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64" w:rsidRPr="00E47E64" w:rsidRDefault="00E47E64" w:rsidP="00E47E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На протяжении последних лет РФ находится в состоянии постоянного противодействия экстремистским и террористическим угрозам. Эффективная борьба с экстремистскими проявлениями и терроризмом невозможна без проведения целенаправленной работы по профилактике экстремизма и терроризма, искоренению причин, порождающих это социальное зло. Целью профилактических мер является предупреждение экстремистской деятельности, то есть борьба с экстремизмом ещё до его проявления, ликвидация причин и условий возникновения экстремизма.</w:t>
      </w:r>
    </w:p>
    <w:p w:rsidR="00E47E64" w:rsidRDefault="00E47E64" w:rsidP="00E47E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Экстремизм —</w:t>
      </w:r>
      <w:r w:rsidR="00BD4A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47E64">
        <w:rPr>
          <w:rFonts w:ascii="Times New Roman" w:hAnsi="Times New Roman" w:cs="Times New Roman"/>
          <w:sz w:val="24"/>
          <w:szCs w:val="24"/>
        </w:rPr>
        <w:t>насильственное изменение основ конституционного строя и нарушение целостности РФ;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>публичное оправдание терроризма и иная террористическая деятельность;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>возбуждение социальной, расовой, национальной или религиозной розни;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>совершение преступлений по мотивам, указанным в пункте "е" части первой ст. 63 УК РФ;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>публичное заведомо ложное обвинение лица, замещающего государственную должность РФ или государственную должность субъекта РФ, в совершении им в период исполнения своих должностных обязанностей деяний, указанных в настоящей ст. и являющихся преступлением;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 xml:space="preserve"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 </w:t>
      </w:r>
    </w:p>
    <w:p w:rsidR="00E47E64" w:rsidRPr="00E47E64" w:rsidRDefault="00E47E64" w:rsidP="00E47E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Основными направлениями деятельности в сфере противодействия проявлениям экстремизма являются: -противодействие криминогенным процессам в обществе, возникающим на почве экстремизма, профилактика правонарушений экстремистской направленности; -выявление и анализ причин и условий, способствующих совершению правонарушений экстремистской направленности, принятие мер по их устранению; -установление и пресечение фактов приготовления и покушения на преступление, совершаемых на почве экстремизма, а также принятие к лицам, их совершившим, мер в соответствии с законодательством РФ; -установление лиц, противоправные действия которых не содержат признаков преступления экстремистской направленности, но дают основания для принятия к ним мер профилактического воздействия; -привлечение к работе по противодействию проявлениям экстремизма общественных организаций и отдельных граждан.</w:t>
      </w:r>
    </w:p>
    <w:p w:rsidR="00E47E64" w:rsidRPr="00E47E64" w:rsidRDefault="00E47E64" w:rsidP="00E47E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Предупреждение экстремизма путем использования возможностей всех государственных структур и общественных объединений является одним из основных направлений государственной политики в данной сфере.</w:t>
      </w:r>
    </w:p>
    <w:p w:rsidR="00E47E64" w:rsidRPr="00E47E64" w:rsidRDefault="00E47E64" w:rsidP="00E47E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lastRenderedPageBreak/>
        <w:t>Законом «О противодействии экстремистской деятельности» определено понятие экстремистской организации – это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E47E64" w:rsidRPr="00E47E64" w:rsidRDefault="00E47E64" w:rsidP="00E47E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Следует обратить внимание пользователям социальных сетей, что 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Размещение указанных публикаций в аккаунтах социальных сетей также является уголовно-наказуемым деянием.</w:t>
      </w:r>
    </w:p>
    <w:p w:rsidR="00E47E64" w:rsidRPr="00E47E64" w:rsidRDefault="00E47E64" w:rsidP="00E47E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Федеральный закон от 6 марта 2006 года № 35-ФЗ «О противодействии терроризму» устанавливает основные принципы противодействия терроризму, правовые и организационные основы профилактики терроризма и борьбы с ним. В Федеральном законе «О противодействии терроризму» заложено принципиально новое определение понятия терроризма, включившее в свой состав термин «идеология насилия».</w:t>
      </w:r>
    </w:p>
    <w:p w:rsidR="00E47E64" w:rsidRPr="00E47E64" w:rsidRDefault="00E47E64" w:rsidP="00E47E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Противодействие терроризму в РФ основывается на следующих основных принципах:</w:t>
      </w:r>
    </w:p>
    <w:p w:rsidR="00E47E64" w:rsidRPr="00E47E64" w:rsidRDefault="00E47E64" w:rsidP="00E47E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— обеспечение и защита основных прав и свобод человека и гражданина; — законность; приоритет защиты прав и законных интересов лиц, подвергающихся террористической опасности; — неотвратимость наказания за осуществление террористической деятельности;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 —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 приоритет мер предупреждения терроризма; —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 — недопустимость политических уступок террористам; — минимизация и ликвидация последствий проявлений терроризма; — соразмерность мер противодействия терроризму степени террористической опасности.</w:t>
      </w:r>
    </w:p>
    <w:p w:rsidR="00E47E64" w:rsidRPr="00E47E64" w:rsidRDefault="00E47E64" w:rsidP="00E47E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Мероприятия по профилактике террористической угрозы не менее значимы, чем пресечение террористических актов и привлечение виновных лиц к установленной законом ответственности, поскольку в перспективе позволяет предотвратить совершение террористических актов путем формирования у населения отрицательного отношения к актам террора, независимо от того против какой нации, религии или власти они направлены.</w:t>
      </w:r>
    </w:p>
    <w:p w:rsidR="00E47E64" w:rsidRPr="00E47E64" w:rsidRDefault="00E47E64" w:rsidP="00E47E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 xml:space="preserve">Основная же задача профилактической работы состоит не в том, чтобы устрашить строгой юридической ответственностью за совершение преступлений террористической направленности в рамках общеуголовной превенции, а, в первую очередь, в том, чтобы сформировать убеждение, что совершение террористического акта неприемлемо, прежде всего, с позиции обще человеческой морали, гуманного отношения к человеку. </w:t>
      </w:r>
    </w:p>
    <w:p w:rsidR="00E47E64" w:rsidRDefault="00E47E64" w:rsidP="00E47E64"/>
    <w:sectPr w:rsidR="00E47E64" w:rsidSect="00E47E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8C"/>
    <w:rsid w:val="00151B65"/>
    <w:rsid w:val="00B37E8C"/>
    <w:rsid w:val="00BD4A7F"/>
    <w:rsid w:val="00E4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7C33E-E1F9-40C1-B624-16C19E84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2023-07-26T09:27:00Z</dcterms:created>
  <dcterms:modified xsi:type="dcterms:W3CDTF">2023-07-27T01:54:00Z</dcterms:modified>
</cp:coreProperties>
</file>