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446F" w:rsidRDefault="00E4446F">
      <w:pPr>
        <w:pStyle w:val="ConsPlusTitlePage"/>
      </w:pPr>
      <w:r>
        <w:t xml:space="preserve">Документ предоставлен </w:t>
      </w:r>
      <w:hyperlink r:id="rId4">
        <w:r>
          <w:rPr>
            <w:color w:val="0000FF"/>
          </w:rPr>
          <w:t>КонсультантПлюс</w:t>
        </w:r>
      </w:hyperlink>
      <w:r>
        <w:br/>
      </w:r>
    </w:p>
    <w:p w:rsidR="00E4446F" w:rsidRDefault="00E4446F">
      <w:pPr>
        <w:pStyle w:val="ConsPlusNormal"/>
        <w:outlineLvl w:val="0"/>
      </w:pPr>
    </w:p>
    <w:p w:rsidR="00E4446F" w:rsidRDefault="00E4446F">
      <w:pPr>
        <w:pStyle w:val="ConsPlusTitle"/>
        <w:jc w:val="center"/>
        <w:outlineLvl w:val="0"/>
      </w:pPr>
      <w:r>
        <w:t>МИНИСТЕРСТВО СТРОИТЕЛЬСТВА НОВОСИБИРСКОЙ ОБЛАСТИ</w:t>
      </w:r>
    </w:p>
    <w:p w:rsidR="00E4446F" w:rsidRDefault="00E4446F">
      <w:pPr>
        <w:pStyle w:val="ConsPlusTitle"/>
        <w:jc w:val="center"/>
      </w:pPr>
    </w:p>
    <w:p w:rsidR="00E4446F" w:rsidRDefault="00E4446F">
      <w:pPr>
        <w:pStyle w:val="ConsPlusTitle"/>
        <w:jc w:val="center"/>
      </w:pPr>
      <w:r>
        <w:t>ПРИКАЗ</w:t>
      </w:r>
    </w:p>
    <w:p w:rsidR="00E4446F" w:rsidRDefault="00E4446F">
      <w:pPr>
        <w:pStyle w:val="ConsPlusTitle"/>
        <w:jc w:val="center"/>
      </w:pPr>
      <w:proofErr w:type="gramStart"/>
      <w:r>
        <w:t>от</w:t>
      </w:r>
      <w:proofErr w:type="gramEnd"/>
      <w:r>
        <w:t xml:space="preserve"> 27 декабря 2019 г. N 722</w:t>
      </w:r>
    </w:p>
    <w:p w:rsidR="00E4446F" w:rsidRDefault="00E4446F">
      <w:pPr>
        <w:pStyle w:val="ConsPlusTitle"/>
        <w:jc w:val="center"/>
      </w:pPr>
    </w:p>
    <w:p w:rsidR="00E4446F" w:rsidRDefault="00E4446F">
      <w:pPr>
        <w:pStyle w:val="ConsPlusTitle"/>
        <w:jc w:val="center"/>
      </w:pPr>
      <w:r>
        <w:t>ОБ УТВЕРЖДЕНИИ ПРАВИЛ ЗЕМЛЕПОЛЬЗОВАНИЯ И ЗАСТРОЙКИ</w:t>
      </w:r>
    </w:p>
    <w:p w:rsidR="00E4446F" w:rsidRDefault="00E4446F">
      <w:pPr>
        <w:pStyle w:val="ConsPlusTitle"/>
        <w:jc w:val="center"/>
      </w:pPr>
      <w:r>
        <w:t>БАРЛАКСКОГО СЕЛЬСОВЕТА МОШКОВСКОГО</w:t>
      </w:r>
    </w:p>
    <w:p w:rsidR="00E4446F" w:rsidRDefault="00E4446F">
      <w:pPr>
        <w:pStyle w:val="ConsPlusTitle"/>
        <w:jc w:val="center"/>
      </w:pPr>
      <w:r>
        <w:t>РАЙОНА НОВОСИБИРСКОЙ ОБЛАСТИ</w:t>
      </w:r>
    </w:p>
    <w:p w:rsidR="00E4446F" w:rsidRDefault="00E4446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4446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4446F" w:rsidRDefault="00E4446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4446F" w:rsidRDefault="00E4446F">
            <w:pPr>
              <w:pStyle w:val="ConsPlusNormal"/>
              <w:jc w:val="center"/>
            </w:pPr>
            <w:r>
              <w:rPr>
                <w:color w:val="392C69"/>
              </w:rPr>
              <w:t>Список изменяющих документов</w:t>
            </w:r>
          </w:p>
          <w:p w:rsidR="00E4446F" w:rsidRDefault="00E4446F">
            <w:pPr>
              <w:pStyle w:val="ConsPlusNormal"/>
              <w:jc w:val="center"/>
            </w:pPr>
            <w:r>
              <w:rPr>
                <w:color w:val="392C69"/>
              </w:rPr>
              <w:t>(</w:t>
            </w:r>
            <w:proofErr w:type="gramStart"/>
            <w:r>
              <w:rPr>
                <w:color w:val="392C69"/>
              </w:rPr>
              <w:t>в</w:t>
            </w:r>
            <w:proofErr w:type="gramEnd"/>
            <w:r>
              <w:rPr>
                <w:color w:val="392C69"/>
              </w:rPr>
              <w:t xml:space="preserve"> ред. приказов Минстроя Новосибирской области</w:t>
            </w:r>
          </w:p>
          <w:p w:rsidR="00E4446F" w:rsidRDefault="00E4446F">
            <w:pPr>
              <w:pStyle w:val="ConsPlusNormal"/>
              <w:jc w:val="center"/>
            </w:pPr>
            <w:proofErr w:type="gramStart"/>
            <w:r>
              <w:rPr>
                <w:color w:val="392C69"/>
              </w:rPr>
              <w:t>от</w:t>
            </w:r>
            <w:proofErr w:type="gramEnd"/>
            <w:r>
              <w:rPr>
                <w:color w:val="392C69"/>
              </w:rPr>
              <w:t xml:space="preserve"> 21.07.2021 </w:t>
            </w:r>
            <w:hyperlink r:id="rId5">
              <w:r>
                <w:rPr>
                  <w:color w:val="0000FF"/>
                </w:rPr>
                <w:t>N 495</w:t>
              </w:r>
            </w:hyperlink>
            <w:r>
              <w:rPr>
                <w:color w:val="392C69"/>
              </w:rPr>
              <w:t xml:space="preserve">, от 15.07.2022 </w:t>
            </w:r>
            <w:hyperlink r:id="rId6">
              <w:r>
                <w:rPr>
                  <w:color w:val="0000FF"/>
                </w:rPr>
                <w:t>N 406</w:t>
              </w:r>
            </w:hyperlink>
            <w:r>
              <w:rPr>
                <w:color w:val="392C69"/>
              </w:rPr>
              <w:t xml:space="preserve">, от 29.07.2022 </w:t>
            </w:r>
            <w:hyperlink r:id="rId7">
              <w:r>
                <w:rPr>
                  <w:color w:val="0000FF"/>
                </w:rPr>
                <w:t>N 434</w:t>
              </w:r>
            </w:hyperlink>
            <w:r>
              <w:rPr>
                <w:color w:val="392C69"/>
              </w:rPr>
              <w:t>,</w:t>
            </w:r>
          </w:p>
          <w:p w:rsidR="00E4446F" w:rsidRDefault="00E4446F">
            <w:pPr>
              <w:pStyle w:val="ConsPlusNormal"/>
              <w:jc w:val="center"/>
            </w:pPr>
            <w:proofErr w:type="gramStart"/>
            <w:r>
              <w:rPr>
                <w:color w:val="392C69"/>
              </w:rPr>
              <w:t>от</w:t>
            </w:r>
            <w:proofErr w:type="gramEnd"/>
            <w:r>
              <w:rPr>
                <w:color w:val="392C69"/>
              </w:rPr>
              <w:t xml:space="preserve"> 10.04.2023 </w:t>
            </w:r>
            <w:hyperlink r:id="rId8">
              <w:r>
                <w:rPr>
                  <w:color w:val="0000FF"/>
                </w:rPr>
                <w:t>N 59-НПА</w:t>
              </w:r>
            </w:hyperlink>
            <w:r>
              <w:rPr>
                <w:color w:val="392C69"/>
              </w:rPr>
              <w:t xml:space="preserve">, от 24.07.2023 </w:t>
            </w:r>
            <w:hyperlink r:id="rId9">
              <w:r>
                <w:rPr>
                  <w:color w:val="0000FF"/>
                </w:rPr>
                <w:t>N 124-НПА</w:t>
              </w:r>
            </w:hyperlink>
            <w:r>
              <w:rPr>
                <w:color w:val="392C69"/>
              </w:rPr>
              <w:t xml:space="preserve">, от 13.12.2023 </w:t>
            </w:r>
            <w:hyperlink r:id="rId10">
              <w:r>
                <w:rPr>
                  <w:color w:val="0000FF"/>
                </w:rPr>
                <w:t>N 210-НПА</w:t>
              </w:r>
            </w:hyperlink>
            <w:r>
              <w:rPr>
                <w:color w:val="392C69"/>
              </w:rPr>
              <w:t>,</w:t>
            </w:r>
          </w:p>
          <w:p w:rsidR="00E4446F" w:rsidRDefault="00E4446F">
            <w:pPr>
              <w:pStyle w:val="ConsPlusNormal"/>
              <w:jc w:val="center"/>
            </w:pPr>
            <w:proofErr w:type="gramStart"/>
            <w:r>
              <w:rPr>
                <w:color w:val="392C69"/>
              </w:rPr>
              <w:t>от</w:t>
            </w:r>
            <w:proofErr w:type="gramEnd"/>
            <w:r>
              <w:rPr>
                <w:color w:val="392C69"/>
              </w:rPr>
              <w:t xml:space="preserve"> 19.01.2024 </w:t>
            </w:r>
            <w:hyperlink r:id="rId11">
              <w:r>
                <w:rPr>
                  <w:color w:val="0000FF"/>
                </w:rPr>
                <w:t>N 2-НПА</w:t>
              </w:r>
            </w:hyperlink>
            <w:r>
              <w:rPr>
                <w:color w:val="392C69"/>
              </w:rPr>
              <w:t xml:space="preserve">, от 28.11.2024 </w:t>
            </w:r>
            <w:hyperlink r:id="rId12">
              <w:r>
                <w:rPr>
                  <w:color w:val="0000FF"/>
                </w:rPr>
                <w:t>N 207-НПА</w:t>
              </w:r>
            </w:hyperlink>
            <w:r>
              <w:rPr>
                <w:color w:val="392C69"/>
              </w:rPr>
              <w:t xml:space="preserve">, от 29.11.2024 </w:t>
            </w:r>
            <w:hyperlink r:id="rId13">
              <w:r>
                <w:rPr>
                  <w:color w:val="0000FF"/>
                </w:rPr>
                <w:t>N 210-НПА</w:t>
              </w:r>
            </w:hyperlink>
            <w:r>
              <w:rPr>
                <w:color w:val="392C69"/>
              </w:rPr>
              <w:t>,</w:t>
            </w:r>
          </w:p>
          <w:p w:rsidR="00E4446F" w:rsidRDefault="00E4446F">
            <w:pPr>
              <w:pStyle w:val="ConsPlusNormal"/>
              <w:jc w:val="center"/>
            </w:pPr>
            <w:proofErr w:type="gramStart"/>
            <w:r>
              <w:rPr>
                <w:color w:val="392C69"/>
              </w:rPr>
              <w:t>с</w:t>
            </w:r>
            <w:proofErr w:type="gramEnd"/>
            <w:r>
              <w:rPr>
                <w:color w:val="392C69"/>
              </w:rPr>
              <w:t xml:space="preserve"> изм., внесенными </w:t>
            </w:r>
            <w:hyperlink r:id="rId14">
              <w:r>
                <w:rPr>
                  <w:color w:val="0000FF"/>
                </w:rPr>
                <w:t>приказом</w:t>
              </w:r>
            </w:hyperlink>
            <w:r>
              <w:rPr>
                <w:color w:val="392C69"/>
              </w:rPr>
              <w:t xml:space="preserve"> Минстроя Новосибирской области</w:t>
            </w:r>
          </w:p>
          <w:p w:rsidR="00E4446F" w:rsidRDefault="00E4446F">
            <w:pPr>
              <w:pStyle w:val="ConsPlusNormal"/>
              <w:jc w:val="center"/>
            </w:pPr>
            <w:proofErr w:type="gramStart"/>
            <w:r>
              <w:rPr>
                <w:color w:val="392C69"/>
              </w:rPr>
              <w:t>от</w:t>
            </w:r>
            <w:proofErr w:type="gramEnd"/>
            <w:r>
              <w:rPr>
                <w:color w:val="392C69"/>
              </w:rPr>
              <w:t xml:space="preserve"> 18.06.2024 N 113-НПА)</w:t>
            </w: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r>
    </w:tbl>
    <w:p w:rsidR="00E4446F" w:rsidRDefault="00E4446F">
      <w:pPr>
        <w:pStyle w:val="ConsPlusNormal"/>
        <w:ind w:firstLine="540"/>
        <w:jc w:val="both"/>
      </w:pPr>
    </w:p>
    <w:p w:rsidR="00E4446F" w:rsidRDefault="00E4446F">
      <w:pPr>
        <w:pStyle w:val="ConsPlusNormal"/>
        <w:ind w:firstLine="540"/>
        <w:jc w:val="both"/>
      </w:pPr>
      <w:r>
        <w:t xml:space="preserve">В соответствии со </w:t>
      </w:r>
      <w:hyperlink r:id="rId15">
        <w:r>
          <w:rPr>
            <w:color w:val="0000FF"/>
          </w:rPr>
          <w:t>статьями 8</w:t>
        </w:r>
      </w:hyperlink>
      <w:r>
        <w:t xml:space="preserve">, </w:t>
      </w:r>
      <w:hyperlink r:id="rId16">
        <w:r>
          <w:rPr>
            <w:color w:val="0000FF"/>
          </w:rPr>
          <w:t>32</w:t>
        </w:r>
      </w:hyperlink>
      <w:r>
        <w:t xml:space="preserve"> Градостроительного кодекса Российской Федерации, </w:t>
      </w:r>
      <w:hyperlink r:id="rId17">
        <w:r>
          <w:rPr>
            <w:color w:val="0000FF"/>
          </w:rPr>
          <w:t>Законом</w:t>
        </w:r>
      </w:hyperlink>
      <w:r>
        <w:t xml:space="preserve"> Новосибирской области от 18.12.2015 N 27-ОЗ "О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 приказываю:</w:t>
      </w:r>
    </w:p>
    <w:p w:rsidR="00E4446F" w:rsidRDefault="00E4446F">
      <w:pPr>
        <w:pStyle w:val="ConsPlusNormal"/>
        <w:spacing w:before="220"/>
        <w:ind w:firstLine="540"/>
        <w:jc w:val="both"/>
      </w:pPr>
      <w:r>
        <w:t xml:space="preserve">1. Утвердить прилагаемые </w:t>
      </w:r>
      <w:hyperlink w:anchor="P37">
        <w:r>
          <w:rPr>
            <w:color w:val="0000FF"/>
          </w:rPr>
          <w:t>правила</w:t>
        </w:r>
      </w:hyperlink>
      <w:r>
        <w:t xml:space="preserve"> землепользования и застройки Барлакского сельсовета Мошковского района Новосибирской области.</w:t>
      </w:r>
    </w:p>
    <w:p w:rsidR="00E4446F" w:rsidRDefault="00E4446F">
      <w:pPr>
        <w:pStyle w:val="ConsPlusNormal"/>
        <w:spacing w:before="220"/>
        <w:ind w:firstLine="540"/>
        <w:jc w:val="both"/>
      </w:pPr>
      <w:r>
        <w:t>2. Управлению архитектуры и градостроительства министерства строительства Новосибирской области (Тимонов Д.С.):</w:t>
      </w:r>
    </w:p>
    <w:p w:rsidR="00E4446F" w:rsidRDefault="00E4446F">
      <w:pPr>
        <w:pStyle w:val="ConsPlusNormal"/>
        <w:spacing w:before="220"/>
        <w:ind w:firstLine="540"/>
        <w:jc w:val="both"/>
      </w:pPr>
      <w:r>
        <w:t>1) совместно с отделом информационного обеспечения министерства строительства Новосибирской области (Ибрагимов Г.Г.) опубликовать настоящий приказ на официальном сайте министерства строительства Новосибирской области в информационно-телекоммуникационной сети Интернет в течение пяти рабочих дней со дня принятия настоящего приказа;</w:t>
      </w:r>
    </w:p>
    <w:p w:rsidR="00E4446F" w:rsidRDefault="00E4446F">
      <w:pPr>
        <w:pStyle w:val="ConsPlusNormal"/>
        <w:spacing w:before="220"/>
        <w:ind w:firstLine="540"/>
        <w:jc w:val="both"/>
      </w:pPr>
      <w:r>
        <w:t>2) направить экземпляр настоящего приказа в администрацию Мошковского района Новосибирской области в течение пяти рабочих дней со дня принятия приказа для опубликования информации о принятии настоящего приказа в средствах массовой информации с указанием в публикации сведений о размещении на официальном сайте министерства строительства Новосибирской области в информационно-телекоммуникационной сети Интернет.</w:t>
      </w:r>
    </w:p>
    <w:p w:rsidR="00E4446F" w:rsidRDefault="00E4446F">
      <w:pPr>
        <w:pStyle w:val="ConsPlusNormal"/>
        <w:spacing w:before="220"/>
        <w:ind w:firstLine="540"/>
        <w:jc w:val="both"/>
      </w:pPr>
      <w:r>
        <w:t>3. Признать утратившими силу правила землепользования и застройки Барлакского сельсовета Мошковского района Новосибирской области, утвержденные решением Совета депутатов Барлакского сельсовета Мошковского района Новосибирской области от 23.12.2014 N 223 "Об утверждении правил землепользования и застройки Барлакского сельсовета Мошковского района Новосибирской области".</w:t>
      </w:r>
    </w:p>
    <w:p w:rsidR="00E4446F" w:rsidRDefault="00E4446F">
      <w:pPr>
        <w:pStyle w:val="ConsPlusNormal"/>
        <w:ind w:firstLine="540"/>
        <w:jc w:val="both"/>
      </w:pPr>
    </w:p>
    <w:p w:rsidR="00E4446F" w:rsidRDefault="00E4446F">
      <w:pPr>
        <w:pStyle w:val="ConsPlusNormal"/>
        <w:jc w:val="right"/>
      </w:pPr>
      <w:r>
        <w:t>Министр</w:t>
      </w:r>
    </w:p>
    <w:p w:rsidR="00E4446F" w:rsidRDefault="00E4446F">
      <w:pPr>
        <w:pStyle w:val="ConsPlusNormal"/>
        <w:jc w:val="right"/>
      </w:pPr>
      <w:r>
        <w:t>И.И.ШМИДТ</w:t>
      </w:r>
    </w:p>
    <w:p w:rsidR="00E4446F" w:rsidRDefault="00E4446F">
      <w:pPr>
        <w:pStyle w:val="ConsPlusNormal"/>
        <w:ind w:firstLine="540"/>
        <w:jc w:val="both"/>
      </w:pPr>
    </w:p>
    <w:p w:rsidR="00E4446F" w:rsidRDefault="00E4446F">
      <w:pPr>
        <w:pStyle w:val="ConsPlusNormal"/>
        <w:ind w:firstLine="540"/>
        <w:jc w:val="both"/>
      </w:pPr>
    </w:p>
    <w:p w:rsidR="00E4446F" w:rsidRDefault="00E4446F">
      <w:pPr>
        <w:pStyle w:val="ConsPlusNormal"/>
        <w:ind w:firstLine="540"/>
        <w:jc w:val="both"/>
      </w:pPr>
    </w:p>
    <w:p w:rsidR="00E4446F" w:rsidRDefault="00E4446F">
      <w:pPr>
        <w:pStyle w:val="ConsPlusNormal"/>
        <w:ind w:firstLine="540"/>
        <w:jc w:val="both"/>
      </w:pPr>
    </w:p>
    <w:p w:rsidR="00E4446F" w:rsidRDefault="00E4446F">
      <w:pPr>
        <w:pStyle w:val="ConsPlusNormal"/>
        <w:ind w:firstLine="540"/>
        <w:jc w:val="both"/>
      </w:pPr>
    </w:p>
    <w:p w:rsidR="00E4446F" w:rsidRDefault="00E4446F">
      <w:pPr>
        <w:pStyle w:val="ConsPlusNormal"/>
        <w:jc w:val="right"/>
        <w:outlineLvl w:val="0"/>
      </w:pPr>
      <w:r>
        <w:t>Утверждены</w:t>
      </w:r>
    </w:p>
    <w:p w:rsidR="00E4446F" w:rsidRDefault="00E4446F">
      <w:pPr>
        <w:pStyle w:val="ConsPlusNormal"/>
        <w:jc w:val="right"/>
      </w:pPr>
      <w:proofErr w:type="gramStart"/>
      <w:r>
        <w:t>приказом</w:t>
      </w:r>
      <w:proofErr w:type="gramEnd"/>
    </w:p>
    <w:p w:rsidR="00E4446F" w:rsidRDefault="00E4446F">
      <w:pPr>
        <w:pStyle w:val="ConsPlusNormal"/>
        <w:jc w:val="right"/>
      </w:pPr>
      <w:proofErr w:type="gramStart"/>
      <w:r>
        <w:t>министерства</w:t>
      </w:r>
      <w:proofErr w:type="gramEnd"/>
      <w:r>
        <w:t xml:space="preserve"> строительства</w:t>
      </w:r>
    </w:p>
    <w:p w:rsidR="00E4446F" w:rsidRDefault="00E4446F">
      <w:pPr>
        <w:pStyle w:val="ConsPlusNormal"/>
        <w:jc w:val="right"/>
      </w:pPr>
      <w:r>
        <w:t>Новосибирской области</w:t>
      </w:r>
    </w:p>
    <w:p w:rsidR="00E4446F" w:rsidRDefault="00E4446F">
      <w:pPr>
        <w:pStyle w:val="ConsPlusNormal"/>
        <w:jc w:val="right"/>
      </w:pPr>
      <w:proofErr w:type="gramStart"/>
      <w:r>
        <w:t>от</w:t>
      </w:r>
      <w:proofErr w:type="gramEnd"/>
      <w:r>
        <w:t xml:space="preserve"> 27.12.2019 N 722</w:t>
      </w:r>
    </w:p>
    <w:p w:rsidR="00E4446F" w:rsidRDefault="00E4446F">
      <w:pPr>
        <w:pStyle w:val="ConsPlusNormal"/>
        <w:ind w:firstLine="540"/>
        <w:jc w:val="both"/>
      </w:pPr>
    </w:p>
    <w:p w:rsidR="00E4446F" w:rsidRDefault="00E4446F">
      <w:pPr>
        <w:pStyle w:val="ConsPlusTitle"/>
        <w:jc w:val="center"/>
      </w:pPr>
      <w:bookmarkStart w:id="0" w:name="P37"/>
      <w:bookmarkEnd w:id="0"/>
      <w:r>
        <w:t>ПРАВИЛА</w:t>
      </w:r>
    </w:p>
    <w:p w:rsidR="00E4446F" w:rsidRDefault="00E4446F">
      <w:pPr>
        <w:pStyle w:val="ConsPlusTitle"/>
        <w:jc w:val="center"/>
      </w:pPr>
      <w:r>
        <w:t>ЗЕМЛЕПОЛЬЗОВАНИЯ И ЗАСТРОЙКИ БАРЛАКСКОГО СЕЛЬСОВЕТА</w:t>
      </w:r>
    </w:p>
    <w:p w:rsidR="00E4446F" w:rsidRDefault="00E4446F">
      <w:pPr>
        <w:pStyle w:val="ConsPlusTitle"/>
        <w:jc w:val="center"/>
      </w:pPr>
      <w:r>
        <w:t>МОШКОВСКОГО РАЙОНА НОВОСИБИРСКОЙ ОБЛАСТИ</w:t>
      </w:r>
    </w:p>
    <w:p w:rsidR="00E4446F" w:rsidRDefault="00E4446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4446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4446F" w:rsidRDefault="00E4446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4446F" w:rsidRDefault="00E4446F">
            <w:pPr>
              <w:pStyle w:val="ConsPlusNormal"/>
              <w:jc w:val="center"/>
            </w:pPr>
            <w:r>
              <w:rPr>
                <w:color w:val="392C69"/>
              </w:rPr>
              <w:t>Список изменяющих документов</w:t>
            </w:r>
          </w:p>
          <w:p w:rsidR="00E4446F" w:rsidRDefault="00E4446F">
            <w:pPr>
              <w:pStyle w:val="ConsPlusNormal"/>
              <w:jc w:val="center"/>
            </w:pPr>
            <w:r>
              <w:rPr>
                <w:color w:val="392C69"/>
              </w:rPr>
              <w:t>(</w:t>
            </w:r>
            <w:proofErr w:type="gramStart"/>
            <w:r>
              <w:rPr>
                <w:color w:val="392C69"/>
              </w:rPr>
              <w:t>в</w:t>
            </w:r>
            <w:proofErr w:type="gramEnd"/>
            <w:r>
              <w:rPr>
                <w:color w:val="392C69"/>
              </w:rPr>
              <w:t xml:space="preserve"> ред. приказов Минстроя Новосибирской области</w:t>
            </w:r>
          </w:p>
          <w:p w:rsidR="00E4446F" w:rsidRDefault="00E4446F">
            <w:pPr>
              <w:pStyle w:val="ConsPlusNormal"/>
              <w:jc w:val="center"/>
            </w:pPr>
            <w:proofErr w:type="gramStart"/>
            <w:r>
              <w:rPr>
                <w:color w:val="392C69"/>
              </w:rPr>
              <w:t>от</w:t>
            </w:r>
            <w:proofErr w:type="gramEnd"/>
            <w:r>
              <w:rPr>
                <w:color w:val="392C69"/>
              </w:rPr>
              <w:t xml:space="preserve"> 21.07.2021 </w:t>
            </w:r>
            <w:hyperlink r:id="rId18">
              <w:r>
                <w:rPr>
                  <w:color w:val="0000FF"/>
                </w:rPr>
                <w:t>N 495</w:t>
              </w:r>
            </w:hyperlink>
            <w:r>
              <w:rPr>
                <w:color w:val="392C69"/>
              </w:rPr>
              <w:t xml:space="preserve">, от 15.07.2022 </w:t>
            </w:r>
            <w:hyperlink r:id="rId19">
              <w:r>
                <w:rPr>
                  <w:color w:val="0000FF"/>
                </w:rPr>
                <w:t>N 406</w:t>
              </w:r>
            </w:hyperlink>
            <w:r>
              <w:rPr>
                <w:color w:val="392C69"/>
              </w:rPr>
              <w:t xml:space="preserve">, от 29.07.2022 </w:t>
            </w:r>
            <w:hyperlink r:id="rId20">
              <w:r>
                <w:rPr>
                  <w:color w:val="0000FF"/>
                </w:rPr>
                <w:t>N 434</w:t>
              </w:r>
            </w:hyperlink>
            <w:r>
              <w:rPr>
                <w:color w:val="392C69"/>
              </w:rPr>
              <w:t>,</w:t>
            </w:r>
          </w:p>
          <w:p w:rsidR="00E4446F" w:rsidRDefault="00E4446F">
            <w:pPr>
              <w:pStyle w:val="ConsPlusNormal"/>
              <w:jc w:val="center"/>
            </w:pPr>
            <w:proofErr w:type="gramStart"/>
            <w:r>
              <w:rPr>
                <w:color w:val="392C69"/>
              </w:rPr>
              <w:t>от</w:t>
            </w:r>
            <w:proofErr w:type="gramEnd"/>
            <w:r>
              <w:rPr>
                <w:color w:val="392C69"/>
              </w:rPr>
              <w:t xml:space="preserve"> 10.04.2023 </w:t>
            </w:r>
            <w:hyperlink r:id="rId21">
              <w:r>
                <w:rPr>
                  <w:color w:val="0000FF"/>
                </w:rPr>
                <w:t>N 59-НПА</w:t>
              </w:r>
            </w:hyperlink>
            <w:r>
              <w:rPr>
                <w:color w:val="392C69"/>
              </w:rPr>
              <w:t xml:space="preserve">, от 24.07.2023 </w:t>
            </w:r>
            <w:hyperlink r:id="rId22">
              <w:r>
                <w:rPr>
                  <w:color w:val="0000FF"/>
                </w:rPr>
                <w:t>N 124-НПА</w:t>
              </w:r>
            </w:hyperlink>
            <w:r>
              <w:rPr>
                <w:color w:val="392C69"/>
              </w:rPr>
              <w:t xml:space="preserve">, от 13.12.2023 </w:t>
            </w:r>
            <w:hyperlink r:id="rId23">
              <w:r>
                <w:rPr>
                  <w:color w:val="0000FF"/>
                </w:rPr>
                <w:t>N 210-НПА</w:t>
              </w:r>
            </w:hyperlink>
            <w:r>
              <w:rPr>
                <w:color w:val="392C69"/>
              </w:rPr>
              <w:t>,</w:t>
            </w:r>
          </w:p>
          <w:p w:rsidR="00E4446F" w:rsidRDefault="00E4446F">
            <w:pPr>
              <w:pStyle w:val="ConsPlusNormal"/>
              <w:jc w:val="center"/>
            </w:pPr>
            <w:proofErr w:type="gramStart"/>
            <w:r>
              <w:rPr>
                <w:color w:val="392C69"/>
              </w:rPr>
              <w:t>от</w:t>
            </w:r>
            <w:proofErr w:type="gramEnd"/>
            <w:r>
              <w:rPr>
                <w:color w:val="392C69"/>
              </w:rPr>
              <w:t xml:space="preserve"> 19.01.2024 </w:t>
            </w:r>
            <w:hyperlink r:id="rId24">
              <w:r>
                <w:rPr>
                  <w:color w:val="0000FF"/>
                </w:rPr>
                <w:t>N 2-НПА</w:t>
              </w:r>
            </w:hyperlink>
            <w:r>
              <w:rPr>
                <w:color w:val="392C69"/>
              </w:rPr>
              <w:t xml:space="preserve">, от 28.11.2024 </w:t>
            </w:r>
            <w:hyperlink r:id="rId25">
              <w:r>
                <w:rPr>
                  <w:color w:val="0000FF"/>
                </w:rPr>
                <w:t>N 207-НПА</w:t>
              </w:r>
            </w:hyperlink>
            <w:r>
              <w:rPr>
                <w:color w:val="392C69"/>
              </w:rPr>
              <w:t xml:space="preserve">, от 29.11.2024 </w:t>
            </w:r>
            <w:hyperlink r:id="rId26">
              <w:r>
                <w:rPr>
                  <w:color w:val="0000FF"/>
                </w:rPr>
                <w:t>N 210-НПА</w:t>
              </w:r>
            </w:hyperlink>
            <w:r>
              <w:rPr>
                <w:color w:val="392C69"/>
              </w:rPr>
              <w:t>,</w:t>
            </w:r>
          </w:p>
          <w:p w:rsidR="00E4446F" w:rsidRDefault="00E4446F">
            <w:pPr>
              <w:pStyle w:val="ConsPlusNormal"/>
              <w:jc w:val="center"/>
            </w:pPr>
            <w:proofErr w:type="gramStart"/>
            <w:r>
              <w:rPr>
                <w:color w:val="392C69"/>
              </w:rPr>
              <w:t>с</w:t>
            </w:r>
            <w:proofErr w:type="gramEnd"/>
            <w:r>
              <w:rPr>
                <w:color w:val="392C69"/>
              </w:rPr>
              <w:t xml:space="preserve"> изм., внесенными </w:t>
            </w:r>
            <w:hyperlink r:id="rId27">
              <w:r>
                <w:rPr>
                  <w:color w:val="0000FF"/>
                </w:rPr>
                <w:t>приказом</w:t>
              </w:r>
            </w:hyperlink>
            <w:r>
              <w:rPr>
                <w:color w:val="392C69"/>
              </w:rPr>
              <w:t xml:space="preserve"> Минстроя Новосибирской области</w:t>
            </w:r>
          </w:p>
          <w:p w:rsidR="00E4446F" w:rsidRDefault="00E4446F">
            <w:pPr>
              <w:pStyle w:val="ConsPlusNormal"/>
              <w:jc w:val="center"/>
            </w:pPr>
            <w:proofErr w:type="gramStart"/>
            <w:r>
              <w:rPr>
                <w:color w:val="392C69"/>
              </w:rPr>
              <w:t>от</w:t>
            </w:r>
            <w:proofErr w:type="gramEnd"/>
            <w:r>
              <w:rPr>
                <w:color w:val="392C69"/>
              </w:rPr>
              <w:t xml:space="preserve"> 18.06.2024 N 113-НПА)</w:t>
            </w: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r>
    </w:tbl>
    <w:p w:rsidR="00E4446F" w:rsidRDefault="00E4446F">
      <w:pPr>
        <w:pStyle w:val="ConsPlusNormal"/>
        <w:ind w:firstLine="540"/>
        <w:jc w:val="both"/>
      </w:pPr>
    </w:p>
    <w:p w:rsidR="00E4446F" w:rsidRDefault="00E4446F">
      <w:pPr>
        <w:pStyle w:val="ConsPlusTitle"/>
        <w:jc w:val="center"/>
        <w:outlineLvl w:val="1"/>
      </w:pPr>
      <w:r>
        <w:t>I. Порядок применения правил землепользования и застройки</w:t>
      </w:r>
    </w:p>
    <w:p w:rsidR="00E4446F" w:rsidRDefault="00E4446F">
      <w:pPr>
        <w:pStyle w:val="ConsPlusTitle"/>
        <w:jc w:val="center"/>
      </w:pPr>
      <w:r>
        <w:t>Барлакского сельсовета Мошковского района Новосибирской</w:t>
      </w:r>
    </w:p>
    <w:p w:rsidR="00E4446F" w:rsidRDefault="00E4446F">
      <w:pPr>
        <w:pStyle w:val="ConsPlusTitle"/>
        <w:jc w:val="center"/>
      </w:pPr>
      <w:proofErr w:type="gramStart"/>
      <w:r>
        <w:t>области</w:t>
      </w:r>
      <w:proofErr w:type="gramEnd"/>
      <w:r>
        <w:t xml:space="preserve"> и внесения в них изменений</w:t>
      </w:r>
    </w:p>
    <w:p w:rsidR="00E4446F" w:rsidRDefault="00E4446F">
      <w:pPr>
        <w:pStyle w:val="ConsPlusNormal"/>
        <w:ind w:firstLine="540"/>
        <w:jc w:val="both"/>
      </w:pPr>
    </w:p>
    <w:p w:rsidR="00E4446F" w:rsidRDefault="00E4446F">
      <w:pPr>
        <w:pStyle w:val="ConsPlusTitle"/>
        <w:ind w:firstLine="540"/>
        <w:jc w:val="both"/>
        <w:outlineLvl w:val="2"/>
      </w:pPr>
      <w:r>
        <w:t>Глава 1. Предмет регулирования правил землепользования и застройки Барлакского сельсовета Мошковского района Новосибирской области</w:t>
      </w:r>
    </w:p>
    <w:p w:rsidR="00E4446F" w:rsidRDefault="00E4446F">
      <w:pPr>
        <w:pStyle w:val="ConsPlusNormal"/>
        <w:ind w:firstLine="540"/>
        <w:jc w:val="both"/>
      </w:pPr>
    </w:p>
    <w:p w:rsidR="00E4446F" w:rsidRDefault="00E4446F">
      <w:pPr>
        <w:pStyle w:val="ConsPlusNormal"/>
        <w:ind w:firstLine="540"/>
        <w:jc w:val="both"/>
      </w:pPr>
      <w:r>
        <w:t>1. Правила землепользования и застройки Барлакского сельсовета Мошковского района Новосибирской области (далее - Правила) являются документом градостроительного зонирования Барлакского сельсовета Мошковского района Новосибирской области.</w:t>
      </w:r>
    </w:p>
    <w:p w:rsidR="00E4446F" w:rsidRDefault="00E4446F">
      <w:pPr>
        <w:pStyle w:val="ConsPlusNormal"/>
        <w:spacing w:before="220"/>
        <w:ind w:firstLine="540"/>
        <w:jc w:val="both"/>
      </w:pPr>
      <w:r>
        <w:t xml:space="preserve">2. Правила подготовлены в соответствии с Градостроительным </w:t>
      </w:r>
      <w:hyperlink r:id="rId28">
        <w:r>
          <w:rPr>
            <w:color w:val="0000FF"/>
          </w:rPr>
          <w:t>кодексом</w:t>
        </w:r>
      </w:hyperlink>
      <w:r>
        <w:t xml:space="preserve"> Российской Федерации, Земельным </w:t>
      </w:r>
      <w:hyperlink r:id="rId29">
        <w:r>
          <w:rPr>
            <w:color w:val="0000FF"/>
          </w:rPr>
          <w:t>кодексом</w:t>
        </w:r>
      </w:hyperlink>
      <w:r>
        <w:t xml:space="preserve"> Российской Федерации, иными федеральными законами, </w:t>
      </w:r>
      <w:hyperlink r:id="rId30">
        <w:r>
          <w:rPr>
            <w:color w:val="0000FF"/>
          </w:rPr>
          <w:t>Законом</w:t>
        </w:r>
      </w:hyperlink>
      <w:r>
        <w:t xml:space="preserve"> Новосибирской области от 18.12.2015 N 27-ОЗ "О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 </w:t>
      </w:r>
      <w:hyperlink r:id="rId31">
        <w:r>
          <w:rPr>
            <w:color w:val="0000FF"/>
          </w:rPr>
          <w:t>постановлением</w:t>
        </w:r>
      </w:hyperlink>
      <w:r>
        <w:t xml:space="preserve"> Правительства Новосибирской области от 29.02.2016 N 57-п "Об установлении Порядка взаимодействия между органами местного самоуправления муниципальных образований Новосибирской области и министерством строительства Новосибирской области при реализации ими перераспределенных полномочий".</w:t>
      </w:r>
    </w:p>
    <w:p w:rsidR="00E4446F" w:rsidRDefault="00E4446F">
      <w:pPr>
        <w:pStyle w:val="ConsPlusNormal"/>
        <w:spacing w:before="220"/>
        <w:ind w:firstLine="540"/>
        <w:jc w:val="both"/>
      </w:pPr>
      <w:r>
        <w:t xml:space="preserve">3. Правила подготовлены с учетом положений о территориальном планировании, содержащихся в генеральном </w:t>
      </w:r>
      <w:hyperlink r:id="rId32">
        <w:r>
          <w:rPr>
            <w:color w:val="0000FF"/>
          </w:rPr>
          <w:t>плане</w:t>
        </w:r>
      </w:hyperlink>
      <w:r>
        <w:t xml:space="preserve"> Барлакского сельсовета Мошковского района Новосибирской области, утвержденном приказом министерства строительства Новосибирской области от 30.03.2020 N 190 (далее - Генеральный план Барлакского сельсовета Мошковского района Новосибирской области), Схемы территориального планирования Мошковского района Новосибирской области, </w:t>
      </w:r>
      <w:hyperlink r:id="rId33">
        <w:r>
          <w:rPr>
            <w:color w:val="0000FF"/>
          </w:rPr>
          <w:t>Схемы</w:t>
        </w:r>
      </w:hyperlink>
      <w:r>
        <w:t xml:space="preserve"> территориального планирования Новосибирской области, схем территориального планирования Российской Федерации, сведений Единого государственного реестра недвижимости, сведений, документов и материалов, содержащихся в государственных информационных системах обеспечения градостроительной деятельности, требований технических регламентов, результатов публичных слушаний и предложений заинтересованных </w:t>
      </w:r>
      <w:r>
        <w:lastRenderedPageBreak/>
        <w:t>лиц.</w:t>
      </w:r>
    </w:p>
    <w:p w:rsidR="00E4446F" w:rsidRDefault="00E4446F">
      <w:pPr>
        <w:pStyle w:val="ConsPlusNormal"/>
        <w:jc w:val="both"/>
      </w:pPr>
      <w:r>
        <w:t>(</w:t>
      </w:r>
      <w:proofErr w:type="gramStart"/>
      <w:r>
        <w:t>п.</w:t>
      </w:r>
      <w:proofErr w:type="gramEnd"/>
      <w:r>
        <w:t xml:space="preserve"> 3 в ред. </w:t>
      </w:r>
      <w:hyperlink r:id="rId34">
        <w:r>
          <w:rPr>
            <w:color w:val="0000FF"/>
          </w:rPr>
          <w:t>приказа</w:t>
        </w:r>
      </w:hyperlink>
      <w:r>
        <w:t xml:space="preserve"> Минстроя Новосибирской области от 29.07.2022 N 434)</w:t>
      </w:r>
    </w:p>
    <w:p w:rsidR="00E4446F" w:rsidRDefault="00E4446F">
      <w:pPr>
        <w:pStyle w:val="ConsPlusNormal"/>
        <w:spacing w:before="220"/>
        <w:ind w:firstLine="540"/>
        <w:jc w:val="both"/>
      </w:pPr>
      <w:r>
        <w:t>4. Действие настоящих Правил не распространяется на отношения по приобретению в установленном порядке гражданами и юридическими лицами, имеющими в собственности, безвозмездном пользовании, хозяйственном ведении или оперативном управлении объекты капитального строительства, расположенные на земельных участках, находящихся в государственной или муниципальной собственности, прав на эти участки, в части разрешенного использования земельных участков и объектов капитального строительства при условии, что объекты капитального строительства созданы до вступления в силу настоящих Правил.</w:t>
      </w:r>
    </w:p>
    <w:p w:rsidR="00E4446F" w:rsidRDefault="00E4446F">
      <w:pPr>
        <w:pStyle w:val="ConsPlusNormal"/>
        <w:ind w:firstLine="540"/>
        <w:jc w:val="both"/>
      </w:pPr>
    </w:p>
    <w:p w:rsidR="00E4446F" w:rsidRDefault="00E4446F">
      <w:pPr>
        <w:pStyle w:val="ConsPlusTitle"/>
        <w:ind w:firstLine="540"/>
        <w:jc w:val="both"/>
        <w:outlineLvl w:val="2"/>
      </w:pPr>
      <w:r>
        <w:t>Глава 2. Цели разработки Правил</w:t>
      </w:r>
    </w:p>
    <w:p w:rsidR="00E4446F" w:rsidRDefault="00E4446F">
      <w:pPr>
        <w:pStyle w:val="ConsPlusNormal"/>
        <w:ind w:firstLine="540"/>
        <w:jc w:val="both"/>
      </w:pPr>
    </w:p>
    <w:p w:rsidR="00E4446F" w:rsidRDefault="00E4446F">
      <w:pPr>
        <w:pStyle w:val="ConsPlusNormal"/>
        <w:ind w:firstLine="540"/>
        <w:jc w:val="both"/>
      </w:pPr>
      <w:r>
        <w:t>5. Правила разрабатываются в целях:</w:t>
      </w:r>
    </w:p>
    <w:p w:rsidR="00E4446F" w:rsidRDefault="00E4446F">
      <w:pPr>
        <w:pStyle w:val="ConsPlusNormal"/>
        <w:spacing w:before="220"/>
        <w:ind w:firstLine="540"/>
        <w:jc w:val="both"/>
      </w:pPr>
      <w:r>
        <w:t>1) создания условий для устойчивого развития территории Барлакского сельсовета Мошковского района Новосибирской области, сохранения окружающей среды и объектов культурного наследия;</w:t>
      </w:r>
    </w:p>
    <w:p w:rsidR="00E4446F" w:rsidRDefault="00E4446F">
      <w:pPr>
        <w:pStyle w:val="ConsPlusNormal"/>
        <w:spacing w:before="220"/>
        <w:ind w:firstLine="540"/>
        <w:jc w:val="both"/>
      </w:pPr>
      <w:r>
        <w:t>2) создания условий для планировки территории Барлакского сельсовета Мошковского района Новосибирской области;</w:t>
      </w:r>
    </w:p>
    <w:p w:rsidR="00E4446F" w:rsidRDefault="00E4446F">
      <w:pPr>
        <w:pStyle w:val="ConsPlusNormal"/>
        <w:spacing w:before="220"/>
        <w:ind w:firstLine="540"/>
        <w:jc w:val="both"/>
      </w:pPr>
      <w: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E4446F" w:rsidRDefault="00E4446F">
      <w:pPr>
        <w:pStyle w:val="ConsPlusNormal"/>
        <w:spacing w:before="220"/>
        <w:ind w:firstLine="540"/>
        <w:jc w:val="both"/>
      </w:pPr>
      <w: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E4446F" w:rsidRDefault="00E4446F">
      <w:pPr>
        <w:pStyle w:val="ConsPlusNormal"/>
        <w:ind w:firstLine="540"/>
        <w:jc w:val="both"/>
      </w:pPr>
    </w:p>
    <w:p w:rsidR="00E4446F" w:rsidRDefault="00E4446F">
      <w:pPr>
        <w:pStyle w:val="ConsPlusTitle"/>
        <w:ind w:firstLine="540"/>
        <w:jc w:val="both"/>
        <w:outlineLvl w:val="2"/>
      </w:pPr>
      <w:r>
        <w:t>Глава 3. Регулирование землепользования и застройки Барлакского сельсовета Мошковского района Новосибирской области министерством строительства Новосибирской области и администрацией Мошковского района Новосибирской области</w:t>
      </w:r>
    </w:p>
    <w:p w:rsidR="00E4446F" w:rsidRDefault="00E4446F">
      <w:pPr>
        <w:pStyle w:val="ConsPlusNormal"/>
        <w:ind w:firstLine="540"/>
        <w:jc w:val="both"/>
      </w:pPr>
    </w:p>
    <w:p w:rsidR="00E4446F" w:rsidRDefault="00E4446F">
      <w:pPr>
        <w:pStyle w:val="ConsPlusNormal"/>
        <w:ind w:firstLine="540"/>
        <w:jc w:val="both"/>
      </w:pPr>
      <w:r>
        <w:t>6. К полномочиям министерства строительства Новосибирской области (далее - министерство) в области землепользования и застройки относится:</w:t>
      </w:r>
    </w:p>
    <w:p w:rsidR="00E4446F" w:rsidRDefault="00E4446F">
      <w:pPr>
        <w:pStyle w:val="ConsPlusNormal"/>
        <w:spacing w:before="220"/>
        <w:ind w:firstLine="540"/>
        <w:jc w:val="both"/>
      </w:pPr>
      <w:r>
        <w:t>1) принятие решения о подготовке проекта Правил, принятие решения о подготовке проекта внесения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E4446F" w:rsidRDefault="00E4446F">
      <w:pPr>
        <w:pStyle w:val="ConsPlusNormal"/>
        <w:spacing w:before="220"/>
        <w:ind w:firstLine="540"/>
        <w:jc w:val="both"/>
      </w:pPr>
      <w:r>
        <w:t>2) обеспечение опубликования сообщения о принятии решения о подготовке проекта Правил (проекта изменений Правил), размещения указанного сообщения на официальном сайте министерства в информационно-телекоммуникационной сети Интернет;</w:t>
      </w:r>
    </w:p>
    <w:p w:rsidR="00E4446F" w:rsidRDefault="00E4446F">
      <w:pPr>
        <w:pStyle w:val="ConsPlusNormal"/>
        <w:spacing w:before="220"/>
        <w:ind w:firstLine="540"/>
        <w:jc w:val="both"/>
      </w:pPr>
      <w:r>
        <w:t>3) образование комиссии по подготовке проектов правил землепользования и застройки поселений (далее - Комиссия), определение ее состава и порядка работы;</w:t>
      </w:r>
    </w:p>
    <w:p w:rsidR="00E4446F" w:rsidRDefault="00E4446F">
      <w:pPr>
        <w:pStyle w:val="ConsPlusNormal"/>
        <w:spacing w:before="220"/>
        <w:ind w:firstLine="540"/>
        <w:jc w:val="both"/>
      </w:pPr>
      <w:r>
        <w:t xml:space="preserve">4) осуществление проверки проекта Правил (проекта изменений в Правила), представленного Комиссией, на соответствие требованиям технических регламентов, Генеральному плану Барлакского сельсовета Мошковского района Новосибирской области, Схеме территориального планирования Мошковского района Новосибирской области, </w:t>
      </w:r>
      <w:hyperlink r:id="rId35">
        <w:r>
          <w:rPr>
            <w:color w:val="0000FF"/>
          </w:rPr>
          <w:t>Схеме</w:t>
        </w:r>
      </w:hyperlink>
      <w:r>
        <w:t xml:space="preserve"> территориального планирования Новосибирской области, схемам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w:t>
      </w:r>
    </w:p>
    <w:p w:rsidR="00E4446F" w:rsidRDefault="00E4446F">
      <w:pPr>
        <w:pStyle w:val="ConsPlusNormal"/>
        <w:jc w:val="both"/>
      </w:pPr>
      <w:r>
        <w:lastRenderedPageBreak/>
        <w:t>(</w:t>
      </w:r>
      <w:proofErr w:type="gramStart"/>
      <w:r>
        <w:t>в</w:t>
      </w:r>
      <w:proofErr w:type="gramEnd"/>
      <w:r>
        <w:t xml:space="preserve"> ред. </w:t>
      </w:r>
      <w:hyperlink r:id="rId36">
        <w:r>
          <w:rPr>
            <w:color w:val="0000FF"/>
          </w:rPr>
          <w:t>приказа</w:t>
        </w:r>
      </w:hyperlink>
      <w:r>
        <w:t xml:space="preserve"> Минстроя Новосибирской области от 29.07.2022 N 434)</w:t>
      </w:r>
    </w:p>
    <w:p w:rsidR="00E4446F" w:rsidRDefault="00E4446F">
      <w:pPr>
        <w:pStyle w:val="ConsPlusNormal"/>
        <w:spacing w:before="220"/>
        <w:ind w:firstLine="540"/>
        <w:jc w:val="both"/>
      </w:pPr>
      <w:r>
        <w:t xml:space="preserve">5) направление проекта Правил (проекта изменений в Правила) по результатам проверки в администрацию Мошковского района Новосибирской области для согласования или, в случае обнаружения его несоответствия требованиям технических регламентов, Генеральному плану Барлакского сельсовета Мошковского района Новосибирской области, Схеме территориального планирования Мошковского района Новосибирской области, </w:t>
      </w:r>
      <w:hyperlink r:id="rId37">
        <w:r>
          <w:rPr>
            <w:color w:val="0000FF"/>
          </w:rPr>
          <w:t>Схеме</w:t>
        </w:r>
      </w:hyperlink>
      <w:r>
        <w:t xml:space="preserve"> территориального планирования Новосибирской области, схемам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 в Комиссию на доработку;</w:t>
      </w:r>
    </w:p>
    <w:p w:rsidR="00E4446F" w:rsidRDefault="00E4446F">
      <w:pPr>
        <w:pStyle w:val="ConsPlusNormal"/>
        <w:jc w:val="both"/>
      </w:pPr>
      <w:r>
        <w:t>(</w:t>
      </w:r>
      <w:proofErr w:type="gramStart"/>
      <w:r>
        <w:t>в</w:t>
      </w:r>
      <w:proofErr w:type="gramEnd"/>
      <w:r>
        <w:t xml:space="preserve"> ред. </w:t>
      </w:r>
      <w:hyperlink r:id="rId38">
        <w:r>
          <w:rPr>
            <w:color w:val="0000FF"/>
          </w:rPr>
          <w:t>приказа</w:t>
        </w:r>
      </w:hyperlink>
      <w:r>
        <w:t xml:space="preserve"> Минстроя Новосибирской области от 29.07.2022 N 434)</w:t>
      </w:r>
    </w:p>
    <w:p w:rsidR="00E4446F" w:rsidRDefault="00E4446F">
      <w:pPr>
        <w:pStyle w:val="ConsPlusNormal"/>
        <w:spacing w:before="220"/>
        <w:ind w:firstLine="540"/>
        <w:jc w:val="both"/>
      </w:pPr>
      <w:r>
        <w:t>6) создание согласительной комиссии (в случае поступления от администрации муниципального образования заключения, содержащего положения о несогласии с проектом Правил с обоснованием принятого решения);</w:t>
      </w:r>
    </w:p>
    <w:p w:rsidR="00E4446F" w:rsidRDefault="00E4446F">
      <w:pPr>
        <w:pStyle w:val="ConsPlusNormal"/>
        <w:spacing w:before="220"/>
        <w:ind w:firstLine="540"/>
        <w:jc w:val="both"/>
      </w:pPr>
      <w:r>
        <w:t>7) направление согласованного (не согласованного в определенной части) проекта Правил в Комиссию для доработки или рассмотрения проекта Правил на общественных обсуждениях или публичных слушаниях;</w:t>
      </w:r>
    </w:p>
    <w:p w:rsidR="00E4446F" w:rsidRDefault="00E4446F">
      <w:pPr>
        <w:pStyle w:val="ConsPlusNormal"/>
        <w:spacing w:before="220"/>
        <w:ind w:firstLine="540"/>
        <w:jc w:val="both"/>
      </w:pPr>
      <w:r>
        <w:t>8) утверждение Правил (изменений в Правила) или отклонение проекта Правил (проекта изменений в Правила) и направление его на доработку;</w:t>
      </w:r>
    </w:p>
    <w:p w:rsidR="00E4446F" w:rsidRDefault="00E4446F">
      <w:pPr>
        <w:pStyle w:val="ConsPlusNormal"/>
        <w:spacing w:before="220"/>
        <w:ind w:firstLine="540"/>
        <w:jc w:val="both"/>
      </w:pPr>
      <w:r>
        <w:t>9) обеспечение опубликования решения об утверждении Правил (изменений в Правила) или решения об отклонении проекта Правил (проекта изменений в Правила) и о направлении его на доработку на официальном сайте министерства в информационно-телекоммуникационной сети Интернет;</w:t>
      </w:r>
    </w:p>
    <w:p w:rsidR="00E4446F" w:rsidRDefault="00E4446F">
      <w:pPr>
        <w:pStyle w:val="ConsPlusNormal"/>
        <w:spacing w:before="220"/>
        <w:ind w:firstLine="540"/>
        <w:jc w:val="both"/>
      </w:pPr>
      <w:r>
        <w:t>10) предоставление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отказ в предоставлении такого разрешения;</w:t>
      </w:r>
    </w:p>
    <w:p w:rsidR="00E4446F" w:rsidRDefault="00E4446F">
      <w:pPr>
        <w:pStyle w:val="ConsPlusNormal"/>
        <w:spacing w:before="220"/>
        <w:ind w:firstLine="540"/>
        <w:jc w:val="both"/>
      </w:pPr>
      <w:r>
        <w:t>11) предоставление разрешения на отклонение от предельных параметров разрешенного строительства, реконструкции объектов капитального строительства или отказ в предоставлении такого разрешения с указанием причин принятого решения;</w:t>
      </w:r>
    </w:p>
    <w:p w:rsidR="00E4446F" w:rsidRDefault="00E4446F">
      <w:pPr>
        <w:pStyle w:val="ConsPlusNormal"/>
        <w:spacing w:before="220"/>
        <w:ind w:firstLine="540"/>
        <w:jc w:val="both"/>
      </w:pPr>
      <w:r>
        <w:t xml:space="preserve">12) принятие решения о подготовке документации по планировке территории (проектов планировки территории, проектов межевания территории) (далее - документация по планировке) Барлакского сельсовета Мошковского района Новосибирской области, за исключением случаев, указанных в </w:t>
      </w:r>
      <w:hyperlink r:id="rId39">
        <w:r>
          <w:rPr>
            <w:color w:val="0000FF"/>
          </w:rPr>
          <w:t>частях 1.1</w:t>
        </w:r>
      </w:hyperlink>
      <w:r>
        <w:t xml:space="preserve">, </w:t>
      </w:r>
      <w:hyperlink r:id="rId40">
        <w:r>
          <w:rPr>
            <w:color w:val="0000FF"/>
          </w:rPr>
          <w:t>12.12 статьи 45</w:t>
        </w:r>
      </w:hyperlink>
      <w:r>
        <w:t xml:space="preserve"> Градостроительного кодекса Российской Федерации;</w:t>
      </w:r>
    </w:p>
    <w:p w:rsidR="00E4446F" w:rsidRDefault="00E4446F">
      <w:pPr>
        <w:pStyle w:val="ConsPlusNormal"/>
        <w:spacing w:before="220"/>
        <w:ind w:firstLine="540"/>
        <w:jc w:val="both"/>
      </w:pPr>
      <w:r>
        <w:t>13) утверждение документации по планировке территории или отклонение такой документации и направление ее на доработку;</w:t>
      </w:r>
    </w:p>
    <w:p w:rsidR="00E4446F" w:rsidRDefault="00E4446F">
      <w:pPr>
        <w:pStyle w:val="ConsPlusNormal"/>
        <w:spacing w:before="220"/>
        <w:ind w:firstLine="540"/>
        <w:jc w:val="both"/>
      </w:pPr>
      <w:r>
        <w:t>14) обеспечение опубликования решения об утверждении документации по планировке территории или решение об отклонении такой документации и о ее доработке на официальном сайте министерства в информационно-телекоммуникационной сети Интернет;</w:t>
      </w:r>
    </w:p>
    <w:p w:rsidR="00E4446F" w:rsidRDefault="00E4446F">
      <w:pPr>
        <w:pStyle w:val="ConsPlusNormal"/>
        <w:spacing w:before="220"/>
        <w:ind w:firstLine="540"/>
        <w:jc w:val="both"/>
      </w:pPr>
      <w:r>
        <w:t>15) реализация иных полномочий в соответствии с федеральным законодательством и законодательством Новосибирской области.</w:t>
      </w:r>
    </w:p>
    <w:p w:rsidR="00E4446F" w:rsidRDefault="00E4446F">
      <w:pPr>
        <w:pStyle w:val="ConsPlusNormal"/>
        <w:spacing w:before="220"/>
        <w:ind w:firstLine="540"/>
        <w:jc w:val="both"/>
      </w:pPr>
      <w:r>
        <w:t>7. К полномочиям администрации Мошковского района Новосибирской области в области землепользования и застройки относятся:</w:t>
      </w:r>
    </w:p>
    <w:p w:rsidR="00E4446F" w:rsidRDefault="00E4446F">
      <w:pPr>
        <w:pStyle w:val="ConsPlusNormal"/>
        <w:spacing w:before="220"/>
        <w:ind w:firstLine="540"/>
        <w:jc w:val="both"/>
      </w:pPr>
      <w:r>
        <w:t xml:space="preserve">1) опубликование информации о принятии министерством решения о подготовке проекта </w:t>
      </w:r>
      <w:r>
        <w:lastRenderedPageBreak/>
        <w:t>Правил (проекта о внесении изменений в Правила) в средствах массовой информации с указанием в публикации сведений о размещении решения на официальном сайте министерства в информационно-телекоммуникационной сети Интернет;</w:t>
      </w:r>
    </w:p>
    <w:p w:rsidR="00E4446F" w:rsidRDefault="00E4446F">
      <w:pPr>
        <w:pStyle w:val="ConsPlusNormal"/>
        <w:spacing w:before="220"/>
        <w:ind w:firstLine="540"/>
        <w:jc w:val="both"/>
      </w:pPr>
      <w:r>
        <w:t>2) опубликование информации о принятии министерством решения о подготовке документации по планировке территории в средствах массовой информации с указанием в публикации сведений о размещении решения на официальном сайте министерства в информационно-телекоммуникационной сети Интернет;</w:t>
      </w:r>
    </w:p>
    <w:p w:rsidR="00E4446F" w:rsidRDefault="00E4446F">
      <w:pPr>
        <w:pStyle w:val="ConsPlusNormal"/>
        <w:spacing w:before="220"/>
        <w:ind w:firstLine="540"/>
        <w:jc w:val="both"/>
      </w:pPr>
      <w:r>
        <w:t xml:space="preserve">3) организация и проведение общественных обсуждений или публичных слушаний по проекту Правил (проекту о внесении изменений в Правила) в порядке, определяемом решением Совета депутатов Мошковского района Новосибирской области от 22.05.2018 N 192 "Об утверждении порядка проведения общественных обсуждений,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Мошковском районе Новосибирской области", в соответствии со </w:t>
      </w:r>
      <w:hyperlink r:id="rId41">
        <w:r>
          <w:rPr>
            <w:color w:val="0000FF"/>
          </w:rPr>
          <w:t>статьями 5.1</w:t>
        </w:r>
      </w:hyperlink>
      <w:r>
        <w:t xml:space="preserve">, </w:t>
      </w:r>
      <w:hyperlink r:id="rId42">
        <w:r>
          <w:rPr>
            <w:color w:val="0000FF"/>
          </w:rPr>
          <w:t>28</w:t>
        </w:r>
      </w:hyperlink>
      <w:r>
        <w:t xml:space="preserve">, </w:t>
      </w:r>
      <w:hyperlink r:id="rId43">
        <w:r>
          <w:rPr>
            <w:color w:val="0000FF"/>
          </w:rPr>
          <w:t>частями 13</w:t>
        </w:r>
      </w:hyperlink>
      <w:r>
        <w:t xml:space="preserve">, </w:t>
      </w:r>
      <w:hyperlink r:id="rId44">
        <w:r>
          <w:rPr>
            <w:color w:val="0000FF"/>
          </w:rPr>
          <w:t>14 статьи 31</w:t>
        </w:r>
      </w:hyperlink>
      <w:r>
        <w:t xml:space="preserve"> Градостроительного кодекса Российской Федерации;</w:t>
      </w:r>
    </w:p>
    <w:p w:rsidR="00E4446F" w:rsidRDefault="00E4446F">
      <w:pPr>
        <w:pStyle w:val="ConsPlusNormal"/>
        <w:spacing w:before="220"/>
        <w:ind w:firstLine="540"/>
        <w:jc w:val="both"/>
      </w:pPr>
      <w:r>
        <w:t xml:space="preserve">4) организация и проведение общественных обсуждений или публичных слушаний по проекту документации по планировке территории в порядке, определяемом решением Совета депутатов Мошковского района Новосибирской области от 22.05.2018 N 192 "Об утверждении порядка проведения общественных обсуждений,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Мошковском районе Новосибирской области", с учетом положений </w:t>
      </w:r>
      <w:hyperlink r:id="rId45">
        <w:r>
          <w:rPr>
            <w:color w:val="0000FF"/>
          </w:rPr>
          <w:t>статьи 46</w:t>
        </w:r>
      </w:hyperlink>
      <w:r>
        <w:t xml:space="preserve"> Градостроительного кодекса Российской Федерации;</w:t>
      </w:r>
    </w:p>
    <w:p w:rsidR="00E4446F" w:rsidRDefault="00E4446F">
      <w:pPr>
        <w:pStyle w:val="ConsPlusNormal"/>
        <w:spacing w:before="220"/>
        <w:ind w:firstLine="540"/>
        <w:jc w:val="both"/>
      </w:pPr>
      <w:r>
        <w:t>5) проверка проекта документации по планировке территории на соответствие требованиям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w:t>
      </w:r>
    </w:p>
    <w:p w:rsidR="00E4446F" w:rsidRDefault="00E4446F">
      <w:pPr>
        <w:pStyle w:val="ConsPlusNormal"/>
        <w:spacing w:before="220"/>
        <w:ind w:firstLine="540"/>
        <w:jc w:val="both"/>
      </w:pPr>
      <w:r>
        <w:t>5.1) принятие решения о согласовании архитектурно-градостроительного облика объекта капитального строительства или об отказе в его согласовании;</w:t>
      </w:r>
    </w:p>
    <w:p w:rsidR="00E4446F" w:rsidRDefault="00E4446F">
      <w:pPr>
        <w:pStyle w:val="ConsPlusNormal"/>
        <w:jc w:val="both"/>
      </w:pPr>
      <w:r>
        <w:t>(</w:t>
      </w:r>
      <w:proofErr w:type="gramStart"/>
      <w:r>
        <w:t>пп.</w:t>
      </w:r>
      <w:proofErr w:type="gramEnd"/>
      <w:r>
        <w:t xml:space="preserve"> 5.1 введен </w:t>
      </w:r>
      <w:hyperlink r:id="rId46">
        <w:r>
          <w:rPr>
            <w:color w:val="0000FF"/>
          </w:rPr>
          <w:t>приказом</w:t>
        </w:r>
      </w:hyperlink>
      <w:r>
        <w:t xml:space="preserve"> Минстроя Новосибирской области от 24.07.2023 N 124-НПА)</w:t>
      </w:r>
    </w:p>
    <w:p w:rsidR="00E4446F" w:rsidRDefault="00E4446F">
      <w:pPr>
        <w:pStyle w:val="ConsPlusNormal"/>
        <w:spacing w:before="220"/>
        <w:ind w:firstLine="540"/>
        <w:jc w:val="both"/>
      </w:pPr>
      <w:r>
        <w:t>6) осуществление иных полномочий в соответствии с федеральным законодательством, законодательством Новосибирской области, Уставом Мошковского района Новосибирской области.</w:t>
      </w:r>
    </w:p>
    <w:p w:rsidR="00E4446F" w:rsidRDefault="00E4446F">
      <w:pPr>
        <w:pStyle w:val="ConsPlusNormal"/>
        <w:ind w:firstLine="540"/>
        <w:jc w:val="both"/>
      </w:pPr>
    </w:p>
    <w:p w:rsidR="00E4446F" w:rsidRDefault="00E4446F">
      <w:pPr>
        <w:pStyle w:val="ConsPlusTitle"/>
        <w:ind w:firstLine="540"/>
        <w:jc w:val="both"/>
        <w:outlineLvl w:val="2"/>
      </w:pPr>
      <w:bookmarkStart w:id="1" w:name="P98"/>
      <w:bookmarkEnd w:id="1"/>
      <w:r>
        <w:t>Глава 4. Изменение видов разрешенного использования земельных участков и объектов капитального строительства, отклонение от предельных параметров разрешенного строительства, реконструкции объектов капитального строительства физическими и юридическими лицами</w:t>
      </w:r>
    </w:p>
    <w:p w:rsidR="00E4446F" w:rsidRDefault="00E4446F">
      <w:pPr>
        <w:pStyle w:val="ConsPlusNormal"/>
        <w:ind w:firstLine="540"/>
        <w:jc w:val="both"/>
      </w:pPr>
    </w:p>
    <w:p w:rsidR="00E4446F" w:rsidRDefault="00E4446F">
      <w:pPr>
        <w:pStyle w:val="ConsPlusNormal"/>
        <w:ind w:firstLine="540"/>
        <w:jc w:val="both"/>
      </w:pPr>
      <w:r>
        <w:t>8. Изменение видов разрешенного использования земельных участков и объектов капитального строительства осуществляется в соответствии с градостроительными регламентами для территориальных зон при условии соблюдения технических регламентов.</w:t>
      </w:r>
    </w:p>
    <w:p w:rsidR="00E4446F" w:rsidRDefault="00E4446F">
      <w:pPr>
        <w:pStyle w:val="ConsPlusNormal"/>
        <w:spacing w:before="220"/>
        <w:ind w:firstLine="540"/>
        <w:jc w:val="both"/>
      </w:pPr>
      <w:r>
        <w:lastRenderedPageBreak/>
        <w:t>9. Выбор основных и вспомогательных видов разрешенного использования земельных участков и объектов капитального строительства осуществляется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самостоятельно без дополнительных разрешений и согласования.</w:t>
      </w:r>
    </w:p>
    <w:p w:rsidR="00E4446F" w:rsidRDefault="00E4446F">
      <w:pPr>
        <w:pStyle w:val="ConsPlusNormal"/>
        <w:spacing w:before="220"/>
        <w:ind w:firstLine="540"/>
        <w:jc w:val="both"/>
      </w:pPr>
      <w:r>
        <w:t>10. Изменение видов разрешенного использования земельных участков и объектов капитального строительства органами государственной власти, органами местного самоуправления, государственными и муниципальными учреждениями, государственными и муниципальными унитарными предприятиями осуществляется в соответствии с действующим законодательством.</w:t>
      </w:r>
    </w:p>
    <w:p w:rsidR="00E4446F" w:rsidRDefault="00E4446F">
      <w:pPr>
        <w:pStyle w:val="ConsPlusNormal"/>
        <w:spacing w:before="220"/>
        <w:ind w:firstLine="540"/>
        <w:jc w:val="both"/>
      </w:pPr>
      <w:r>
        <w:t xml:space="preserve">11. В случаях, если земельный участок и (или) объект капитального строительства расположен на территории, на которую действие градостроительных регламентов не распространяется или для которой градостроительный регламент не устанавливается, изменение вида его разрешенного использования осуществляется в соответствии с Градостроительным </w:t>
      </w:r>
      <w:hyperlink r:id="rId47">
        <w:r>
          <w:rPr>
            <w:color w:val="0000FF"/>
          </w:rPr>
          <w:t>кодексом</w:t>
        </w:r>
      </w:hyperlink>
      <w:r>
        <w:t xml:space="preserve"> Российской Федерации.</w:t>
      </w:r>
    </w:p>
    <w:p w:rsidR="00E4446F" w:rsidRDefault="00E4446F">
      <w:pPr>
        <w:pStyle w:val="ConsPlusNormal"/>
        <w:spacing w:before="220"/>
        <w:ind w:firstLine="540"/>
        <w:jc w:val="both"/>
      </w:pPr>
      <w:r>
        <w:t>12. Использование земельного участка и (или) объекта капитального строительства с условно разрешенным видом использования допускается после предоставления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w:t>
      </w:r>
    </w:p>
    <w:p w:rsidR="00E4446F" w:rsidRDefault="00E4446F">
      <w:pPr>
        <w:pStyle w:val="ConsPlusNormal"/>
        <w:spacing w:before="220"/>
        <w:ind w:firstLine="540"/>
        <w:jc w:val="both"/>
      </w:pPr>
      <w:r>
        <w:t>13. Физическое или юридическое лицо, заинтересованное в предоставлении разрешения на условно разрешенный вид использования, направляет заявление о предоставлении разрешения на условно разрешенный вид использования в Комиссию.</w:t>
      </w:r>
    </w:p>
    <w:p w:rsidR="00E4446F" w:rsidRDefault="00E4446F">
      <w:pPr>
        <w:pStyle w:val="ConsPlusNormal"/>
        <w:spacing w:before="220"/>
        <w:ind w:firstLine="540"/>
        <w:jc w:val="both"/>
      </w:pPr>
      <w:r>
        <w:t xml:space="preserve">14. Предоставление разрешения на условно разрешенный вид использования осуществляется в соответствии со </w:t>
      </w:r>
      <w:hyperlink r:id="rId48">
        <w:r>
          <w:rPr>
            <w:color w:val="0000FF"/>
          </w:rPr>
          <w:t>статьей 39</w:t>
        </w:r>
      </w:hyperlink>
      <w:r>
        <w:t xml:space="preserve"> Градостроительного кодекса Российской Федерации, с учетом особенностей, установленных </w:t>
      </w:r>
      <w:hyperlink r:id="rId49">
        <w:r>
          <w:rPr>
            <w:color w:val="0000FF"/>
          </w:rPr>
          <w:t>разделом IV</w:t>
        </w:r>
      </w:hyperlink>
      <w:r>
        <w:t xml:space="preserve"> Порядка взаимодействия между органами местного самоуправления муниципальных образований Новосибирской области и министерством строительства Новосибирской области при реализации ими перераспределенных полномочий, утвержденного постановлением Правительства Новосибирской области от 29.02.2016 N 57-п "Об установлении Порядка взаимодействия между органами местного самоуправления муниципальных образований Новосибирской области и министерством строительства Новосибирской области при реализации ими перераспределенных полномочий" (далее - Порядок).</w:t>
      </w:r>
    </w:p>
    <w:p w:rsidR="00E4446F" w:rsidRDefault="00E4446F">
      <w:pPr>
        <w:pStyle w:val="ConsPlusNormal"/>
        <w:spacing w:before="220"/>
        <w:ind w:firstLine="540"/>
        <w:jc w:val="both"/>
      </w:pPr>
      <w:r>
        <w:t>15.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(далее - разрешение на отклонение от предельных параметров).</w:t>
      </w:r>
    </w:p>
    <w:p w:rsidR="00E4446F" w:rsidRDefault="00E4446F">
      <w:pPr>
        <w:pStyle w:val="ConsPlusNormal"/>
        <w:spacing w:before="220"/>
        <w:ind w:firstLine="540"/>
        <w:jc w:val="both"/>
      </w:pPr>
      <w:r>
        <w:t>16. Размещение на земельном участке объектов капитального строительства, их реконструкция с отклонением от предельных параметров разрешенного строительства, реконструкции объектов капитального строительства допускается после предоставления разрешения на отклонение от предельных параметров.</w:t>
      </w:r>
    </w:p>
    <w:p w:rsidR="00E4446F" w:rsidRDefault="00E4446F">
      <w:pPr>
        <w:pStyle w:val="ConsPlusNormal"/>
        <w:spacing w:before="220"/>
        <w:ind w:firstLine="540"/>
        <w:jc w:val="both"/>
      </w:pPr>
      <w:r>
        <w:t>17. Заинтересованное в получении разрешения на отклонение от предельных параметров лицо направляет в Комиссию заявление о предоставлении такого разрешения.</w:t>
      </w:r>
    </w:p>
    <w:p w:rsidR="00E4446F" w:rsidRDefault="00E4446F">
      <w:pPr>
        <w:pStyle w:val="ConsPlusNormal"/>
        <w:spacing w:before="220"/>
        <w:ind w:firstLine="540"/>
        <w:jc w:val="both"/>
      </w:pPr>
      <w:r>
        <w:t xml:space="preserve">18. Предоставление разрешения на отклонение от предельных параметров осуществляется в соответствии со </w:t>
      </w:r>
      <w:hyperlink r:id="rId50">
        <w:r>
          <w:rPr>
            <w:color w:val="0000FF"/>
          </w:rPr>
          <w:t>статьей 40</w:t>
        </w:r>
      </w:hyperlink>
      <w:r>
        <w:t xml:space="preserve"> Градостроительного кодекса Российской Федерации с учетом </w:t>
      </w:r>
      <w:r>
        <w:lastRenderedPageBreak/>
        <w:t xml:space="preserve">особенностей, установленных </w:t>
      </w:r>
      <w:hyperlink r:id="rId51">
        <w:r>
          <w:rPr>
            <w:color w:val="0000FF"/>
          </w:rPr>
          <w:t>разделом V</w:t>
        </w:r>
      </w:hyperlink>
      <w:r>
        <w:t xml:space="preserve"> Порядка.</w:t>
      </w:r>
    </w:p>
    <w:p w:rsidR="00E4446F" w:rsidRDefault="00E4446F">
      <w:pPr>
        <w:pStyle w:val="ConsPlusNormal"/>
        <w:ind w:firstLine="540"/>
        <w:jc w:val="both"/>
      </w:pPr>
    </w:p>
    <w:p w:rsidR="00E4446F" w:rsidRDefault="00E4446F">
      <w:pPr>
        <w:pStyle w:val="ConsPlusTitle"/>
        <w:ind w:firstLine="540"/>
        <w:jc w:val="both"/>
        <w:outlineLvl w:val="2"/>
      </w:pPr>
      <w:r>
        <w:t>Глава 5. Подготовка документации по планировке территории Барлакского сельсовета Мошковского района Новосибирской области</w:t>
      </w:r>
    </w:p>
    <w:p w:rsidR="00E4446F" w:rsidRDefault="00E4446F">
      <w:pPr>
        <w:pStyle w:val="ConsPlusNormal"/>
        <w:ind w:firstLine="540"/>
        <w:jc w:val="both"/>
      </w:pPr>
    </w:p>
    <w:p w:rsidR="00E4446F" w:rsidRDefault="00E4446F">
      <w:pPr>
        <w:pStyle w:val="ConsPlusNormal"/>
        <w:ind w:firstLine="540"/>
        <w:jc w:val="both"/>
      </w:pPr>
      <w:r>
        <w:t>19. Подготовка документации по планировке территории осуществляется в целях обеспечения устойчивого развития территории Барлакского сельсовета Мошковского района Новосибирской области,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E4446F" w:rsidRDefault="00E4446F">
      <w:pPr>
        <w:pStyle w:val="ConsPlusNormal"/>
        <w:spacing w:before="220"/>
        <w:ind w:firstLine="540"/>
        <w:jc w:val="both"/>
      </w:pPr>
      <w:r>
        <w:t xml:space="preserve">20. Подготовка документации по планировке территории осуществляется в соответствии со </w:t>
      </w:r>
      <w:hyperlink r:id="rId52">
        <w:r>
          <w:rPr>
            <w:color w:val="0000FF"/>
          </w:rPr>
          <w:t>статьей 45</w:t>
        </w:r>
      </w:hyperlink>
      <w:r>
        <w:t xml:space="preserve"> Градостроительного кодекса Российской Федерации с учетом особенностей, установленных </w:t>
      </w:r>
      <w:hyperlink r:id="rId53">
        <w:r>
          <w:rPr>
            <w:color w:val="0000FF"/>
          </w:rPr>
          <w:t>разделом VI</w:t>
        </w:r>
      </w:hyperlink>
      <w:r>
        <w:t xml:space="preserve"> Порядка.</w:t>
      </w:r>
    </w:p>
    <w:p w:rsidR="00E4446F" w:rsidRDefault="00E4446F">
      <w:pPr>
        <w:pStyle w:val="ConsPlusNormal"/>
        <w:ind w:firstLine="540"/>
        <w:jc w:val="both"/>
      </w:pPr>
    </w:p>
    <w:p w:rsidR="00E4446F" w:rsidRDefault="00E4446F">
      <w:pPr>
        <w:pStyle w:val="ConsPlusTitle"/>
        <w:ind w:firstLine="540"/>
        <w:jc w:val="both"/>
        <w:outlineLvl w:val="2"/>
      </w:pPr>
      <w:r>
        <w:t>Глава 6. Проведение общественных обсуждений или публичных слушаний по проекту правил землепользования и застройки на территории Барлакского сельсовета Мошковского района Новосибирской области</w:t>
      </w:r>
    </w:p>
    <w:p w:rsidR="00E4446F" w:rsidRDefault="00E4446F">
      <w:pPr>
        <w:pStyle w:val="ConsPlusNormal"/>
        <w:ind w:firstLine="540"/>
        <w:jc w:val="both"/>
      </w:pPr>
    </w:p>
    <w:p w:rsidR="00E4446F" w:rsidRDefault="00E4446F">
      <w:pPr>
        <w:pStyle w:val="ConsPlusNormal"/>
        <w:ind w:firstLine="540"/>
        <w:jc w:val="both"/>
      </w:pPr>
      <w:r>
        <w:t>21. Общественные обсуждения или публичные слушания по проекту правил землепользования и застройки на территории Барлакского сельсовета Мошковского района Новосибирской области (далее - общественные обсуждения или публичные слушания) организуются и проводятся в целях:</w:t>
      </w:r>
    </w:p>
    <w:p w:rsidR="00E4446F" w:rsidRDefault="00E4446F">
      <w:pPr>
        <w:pStyle w:val="ConsPlusNormal"/>
        <w:spacing w:before="220"/>
        <w:ind w:firstLine="540"/>
        <w:jc w:val="both"/>
      </w:pPr>
      <w:proofErr w:type="gramStart"/>
      <w:r>
        <w:t>соблюдения</w:t>
      </w:r>
      <w:proofErr w:type="gramEnd"/>
      <w:r>
        <w:t xml:space="preserve"> прав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w:t>
      </w:r>
    </w:p>
    <w:p w:rsidR="00E4446F" w:rsidRDefault="00E4446F">
      <w:pPr>
        <w:pStyle w:val="ConsPlusNormal"/>
        <w:spacing w:before="220"/>
        <w:ind w:firstLine="540"/>
        <w:jc w:val="both"/>
      </w:pPr>
      <w:proofErr w:type="gramStart"/>
      <w:r>
        <w:t>информирования</w:t>
      </w:r>
      <w:proofErr w:type="gramEnd"/>
      <w:r>
        <w:t xml:space="preserve"> населения Барлакского сельсовета Мошковского района Новосибирской области о градостроительной деятельности в Барлакском сельсовете Мошковского района Новосибирской области.</w:t>
      </w:r>
    </w:p>
    <w:p w:rsidR="00E4446F" w:rsidRDefault="00E4446F">
      <w:pPr>
        <w:pStyle w:val="ConsPlusNormal"/>
        <w:spacing w:before="220"/>
        <w:ind w:firstLine="540"/>
        <w:jc w:val="both"/>
      </w:pPr>
      <w:r>
        <w:t xml:space="preserve">22. Организация и проведение общественных обсуждений или публичных слушаний осуществляется в порядке, определяемом решением Совета депутатов Мошковского района Новосибирской области от 22.05.2018 N 192 "Об утверждении порядка проведения общественных обсуждений,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Мошковском районе Новосибирской области", с учетом положений Градостроительного </w:t>
      </w:r>
      <w:hyperlink r:id="rId54">
        <w:r>
          <w:rPr>
            <w:color w:val="0000FF"/>
          </w:rPr>
          <w:t>кодекса</w:t>
        </w:r>
      </w:hyperlink>
      <w:r>
        <w:t xml:space="preserve"> Российской Федерации.</w:t>
      </w:r>
    </w:p>
    <w:p w:rsidR="00E4446F" w:rsidRDefault="00E4446F">
      <w:pPr>
        <w:pStyle w:val="ConsPlusNormal"/>
        <w:spacing w:before="220"/>
        <w:ind w:firstLine="540"/>
        <w:jc w:val="both"/>
      </w:pPr>
      <w:r>
        <w:t xml:space="preserve">В соответствии с </w:t>
      </w:r>
      <w:hyperlink r:id="rId55">
        <w:r>
          <w:rPr>
            <w:color w:val="0000FF"/>
          </w:rPr>
          <w:t>частью 3.3 статьи 33</w:t>
        </w:r>
      </w:hyperlink>
      <w:r>
        <w:t xml:space="preserve"> Градостроительного кодекса Российской Федерации в целях внесения изменений в правила землепользования и застройки в случаях, предусмотренных </w:t>
      </w:r>
      <w:hyperlink r:id="rId56">
        <w:r>
          <w:rPr>
            <w:color w:val="0000FF"/>
          </w:rPr>
          <w:t>пунктами 3</w:t>
        </w:r>
      </w:hyperlink>
      <w:r>
        <w:t xml:space="preserve"> - </w:t>
      </w:r>
      <w:hyperlink r:id="rId57">
        <w:r>
          <w:rPr>
            <w:color w:val="0000FF"/>
          </w:rPr>
          <w:t>5 части 2</w:t>
        </w:r>
      </w:hyperlink>
      <w:r>
        <w:t xml:space="preserve"> и </w:t>
      </w:r>
      <w:hyperlink r:id="rId58">
        <w:r>
          <w:rPr>
            <w:color w:val="0000FF"/>
          </w:rPr>
          <w:t>частью 3.1 статьи 33</w:t>
        </w:r>
      </w:hyperlink>
      <w:r>
        <w:t xml:space="preserve"> Градостроительного кодекса Российской Федерации,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w:t>
      </w:r>
      <w:r>
        <w:lastRenderedPageBreak/>
        <w:t xml:space="preserve">изменений в правила землепользования и застройки и подготовка предусмотренного </w:t>
      </w:r>
      <w:hyperlink r:id="rId59">
        <w:r>
          <w:rPr>
            <w:color w:val="0000FF"/>
          </w:rPr>
          <w:t>частью 4 статьи 33</w:t>
        </w:r>
      </w:hyperlink>
      <w:r>
        <w:t xml:space="preserve"> Градостроительного кодекса Российской Федерации заключения комиссии не требуются.</w:t>
      </w:r>
    </w:p>
    <w:p w:rsidR="00E4446F" w:rsidRDefault="00E4446F">
      <w:pPr>
        <w:pStyle w:val="ConsPlusNormal"/>
        <w:jc w:val="both"/>
      </w:pPr>
      <w:r>
        <w:t>(</w:t>
      </w:r>
      <w:proofErr w:type="gramStart"/>
      <w:r>
        <w:t>абзац</w:t>
      </w:r>
      <w:proofErr w:type="gramEnd"/>
      <w:r>
        <w:t xml:space="preserve"> введен </w:t>
      </w:r>
      <w:hyperlink r:id="rId60">
        <w:r>
          <w:rPr>
            <w:color w:val="0000FF"/>
          </w:rPr>
          <w:t>приказом</w:t>
        </w:r>
      </w:hyperlink>
      <w:r>
        <w:t xml:space="preserve"> Минстроя Новосибирской области от 21.07.2021 N 495; в ред. </w:t>
      </w:r>
      <w:hyperlink r:id="rId61">
        <w:r>
          <w:rPr>
            <w:color w:val="0000FF"/>
          </w:rPr>
          <w:t>приказа</w:t>
        </w:r>
      </w:hyperlink>
      <w:r>
        <w:t xml:space="preserve"> Минстроя Новосибирской области от 28.11.2024 N 207-НПА)</w:t>
      </w:r>
    </w:p>
    <w:p w:rsidR="00E4446F" w:rsidRDefault="00E4446F">
      <w:pPr>
        <w:pStyle w:val="ConsPlusNormal"/>
        <w:spacing w:before="220"/>
        <w:ind w:firstLine="540"/>
        <w:jc w:val="both"/>
      </w:pPr>
      <w:r>
        <w:t xml:space="preserve">При внесении изменений в Правила в соответствии с </w:t>
      </w:r>
      <w:hyperlink r:id="rId62">
        <w:r>
          <w:rPr>
            <w:color w:val="0000FF"/>
          </w:rPr>
          <w:t>частью 3.5 статьи 33</w:t>
        </w:r>
      </w:hyperlink>
      <w:r>
        <w:t xml:space="preserve"> Градостроительного кодекса Российской Федерации проведение общественных обсуждений или публичных слушаний не требуется.</w:t>
      </w:r>
    </w:p>
    <w:p w:rsidR="00E4446F" w:rsidRDefault="00E4446F">
      <w:pPr>
        <w:pStyle w:val="ConsPlusNormal"/>
        <w:jc w:val="both"/>
      </w:pPr>
      <w:r>
        <w:t>(</w:t>
      </w:r>
      <w:proofErr w:type="gramStart"/>
      <w:r>
        <w:t>абзац</w:t>
      </w:r>
      <w:proofErr w:type="gramEnd"/>
      <w:r>
        <w:t xml:space="preserve"> введен </w:t>
      </w:r>
      <w:hyperlink r:id="rId63">
        <w:r>
          <w:rPr>
            <w:color w:val="0000FF"/>
          </w:rPr>
          <w:t>приказом</w:t>
        </w:r>
      </w:hyperlink>
      <w:r>
        <w:t xml:space="preserve"> Минстроя Новосибирской области от 10.04.2023 N 59-НПА)</w:t>
      </w:r>
    </w:p>
    <w:p w:rsidR="00E4446F" w:rsidRDefault="00E4446F">
      <w:pPr>
        <w:pStyle w:val="ConsPlusNormal"/>
        <w:spacing w:before="220"/>
        <w:ind w:firstLine="540"/>
        <w:jc w:val="both"/>
      </w:pPr>
      <w:r>
        <w:t>23. На общественные обсуждения или публичные слушания должны выноситься:</w:t>
      </w:r>
    </w:p>
    <w:p w:rsidR="00E4446F" w:rsidRDefault="00E4446F">
      <w:pPr>
        <w:pStyle w:val="ConsPlusNormal"/>
        <w:spacing w:before="220"/>
        <w:ind w:firstLine="540"/>
        <w:jc w:val="both"/>
      </w:pPr>
      <w:proofErr w:type="gramStart"/>
      <w:r>
        <w:t>проект</w:t>
      </w:r>
      <w:proofErr w:type="gramEnd"/>
      <w:r>
        <w:t xml:space="preserve"> Правил и проект о внесении изменений в Правила;</w:t>
      </w:r>
    </w:p>
    <w:p w:rsidR="00E4446F" w:rsidRDefault="00E4446F">
      <w:pPr>
        <w:pStyle w:val="ConsPlusNormal"/>
        <w:spacing w:before="220"/>
        <w:ind w:firstLine="540"/>
        <w:jc w:val="both"/>
      </w:pPr>
      <w:proofErr w:type="gramStart"/>
      <w:r>
        <w:t>проекты</w:t>
      </w:r>
      <w:proofErr w:type="gramEnd"/>
      <w:r>
        <w:t xml:space="preserve"> планировки территории и проекты межевания территории;</w:t>
      </w:r>
    </w:p>
    <w:p w:rsidR="00E4446F" w:rsidRDefault="00E4446F">
      <w:pPr>
        <w:pStyle w:val="ConsPlusNormal"/>
        <w:spacing w:before="220"/>
        <w:ind w:firstLine="540"/>
        <w:jc w:val="both"/>
      </w:pPr>
      <w:proofErr w:type="gramStart"/>
      <w:r>
        <w:t>проекты</w:t>
      </w:r>
      <w:proofErr w:type="gramEnd"/>
      <w:r>
        <w:t xml:space="preserve"> решений о предоставлении разрешений на условно разрешенный вид использования;</w:t>
      </w:r>
    </w:p>
    <w:p w:rsidR="00E4446F" w:rsidRDefault="00E4446F">
      <w:pPr>
        <w:pStyle w:val="ConsPlusNormal"/>
        <w:spacing w:before="220"/>
        <w:ind w:firstLine="540"/>
        <w:jc w:val="both"/>
      </w:pPr>
      <w:proofErr w:type="gramStart"/>
      <w:r>
        <w:t>проекты</w:t>
      </w:r>
      <w:proofErr w:type="gramEnd"/>
      <w:r>
        <w:t xml:space="preserve"> решений об отклонении от предельных параметров разрешенного строительства, реконструкции объектов капитального строительства.</w:t>
      </w:r>
    </w:p>
    <w:p w:rsidR="00E4446F" w:rsidRDefault="00E4446F">
      <w:pPr>
        <w:pStyle w:val="ConsPlusNormal"/>
        <w:spacing w:before="220"/>
        <w:ind w:firstLine="540"/>
        <w:jc w:val="both"/>
      </w:pPr>
      <w:r>
        <w:t>24. Решения о назначении общественных обсуждений или публичных слушаний принимает Глава Мошковского района Новосибирской области после получения письма Комиссии о необходимости проведения общественных обсуждений или публичных слушаний в соответствии с Порядком.</w:t>
      </w:r>
    </w:p>
    <w:p w:rsidR="00E4446F" w:rsidRDefault="00E4446F">
      <w:pPr>
        <w:pStyle w:val="ConsPlusNormal"/>
        <w:ind w:firstLine="540"/>
        <w:jc w:val="both"/>
      </w:pPr>
    </w:p>
    <w:p w:rsidR="00E4446F" w:rsidRDefault="00E4446F">
      <w:pPr>
        <w:pStyle w:val="ConsPlusTitle"/>
        <w:ind w:firstLine="540"/>
        <w:jc w:val="both"/>
        <w:outlineLvl w:val="2"/>
      </w:pPr>
      <w:r>
        <w:t>Глава 7. Внесение изменений в Правила</w:t>
      </w:r>
    </w:p>
    <w:p w:rsidR="00E4446F" w:rsidRDefault="00E4446F">
      <w:pPr>
        <w:pStyle w:val="ConsPlusNormal"/>
        <w:ind w:firstLine="540"/>
        <w:jc w:val="both"/>
      </w:pPr>
    </w:p>
    <w:p w:rsidR="00E4446F" w:rsidRDefault="00E4446F">
      <w:pPr>
        <w:pStyle w:val="ConsPlusNormal"/>
        <w:ind w:firstLine="540"/>
        <w:jc w:val="both"/>
      </w:pPr>
      <w:r>
        <w:t xml:space="preserve">25. Внесение изменений в Правила осуществляется в том же порядке, что и подготовка и утверждение Правил в соответствии со </w:t>
      </w:r>
      <w:hyperlink r:id="rId64">
        <w:r>
          <w:rPr>
            <w:color w:val="0000FF"/>
          </w:rPr>
          <w:t>статьями 31</w:t>
        </w:r>
      </w:hyperlink>
      <w:r>
        <w:t xml:space="preserve"> - </w:t>
      </w:r>
      <w:hyperlink r:id="rId65">
        <w:r>
          <w:rPr>
            <w:color w:val="0000FF"/>
          </w:rPr>
          <w:t>33</w:t>
        </w:r>
      </w:hyperlink>
      <w:r>
        <w:t xml:space="preserve"> Градостроительного кодекса Российской Федерации с учетом особенностей, установленных </w:t>
      </w:r>
      <w:hyperlink r:id="rId66">
        <w:r>
          <w:rPr>
            <w:color w:val="0000FF"/>
          </w:rPr>
          <w:t>разделом III</w:t>
        </w:r>
      </w:hyperlink>
      <w:r>
        <w:t xml:space="preserve"> Порядка и настоящей главой.</w:t>
      </w:r>
    </w:p>
    <w:p w:rsidR="00E4446F" w:rsidRDefault="00E4446F">
      <w:pPr>
        <w:pStyle w:val="ConsPlusNormal"/>
        <w:spacing w:before="220"/>
        <w:ind w:firstLine="540"/>
        <w:jc w:val="both"/>
      </w:pPr>
      <w:r>
        <w:t xml:space="preserve">26. Перечень оснований для рассмотрения министерством вопроса о внесении изменений в Правила установлен </w:t>
      </w:r>
      <w:hyperlink r:id="rId67">
        <w:r>
          <w:rPr>
            <w:color w:val="0000FF"/>
          </w:rPr>
          <w:t>статьей 33</w:t>
        </w:r>
      </w:hyperlink>
      <w:r>
        <w:t xml:space="preserve"> Градостроительного кодекса Российской Федерации.</w:t>
      </w:r>
    </w:p>
    <w:p w:rsidR="00E4446F" w:rsidRDefault="00E4446F">
      <w:pPr>
        <w:pStyle w:val="ConsPlusNormal"/>
        <w:spacing w:before="220"/>
        <w:ind w:firstLine="540"/>
        <w:jc w:val="both"/>
      </w:pPr>
      <w:r>
        <w:t xml:space="preserve">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w:t>
      </w:r>
      <w:hyperlink r:id="rId68">
        <w:r>
          <w:rPr>
            <w:color w:val="0000FF"/>
          </w:rPr>
          <w:t>частью 5.2 статьи 30</w:t>
        </w:r>
      </w:hyperlink>
      <w:r>
        <w:t xml:space="preserve"> Градостроительного кодекса Российской Федерации,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E4446F" w:rsidRDefault="00E4446F">
      <w:pPr>
        <w:pStyle w:val="ConsPlusNormal"/>
        <w:jc w:val="both"/>
      </w:pPr>
      <w:r>
        <w:t>(</w:t>
      </w:r>
      <w:proofErr w:type="gramStart"/>
      <w:r>
        <w:t>абзац</w:t>
      </w:r>
      <w:proofErr w:type="gramEnd"/>
      <w:r>
        <w:t xml:space="preserve"> введен </w:t>
      </w:r>
      <w:hyperlink r:id="rId69">
        <w:r>
          <w:rPr>
            <w:color w:val="0000FF"/>
          </w:rPr>
          <w:t>приказом</w:t>
        </w:r>
      </w:hyperlink>
      <w:r>
        <w:t xml:space="preserve"> Минстроя Новосибирской области от 21.07.2021 N 495)</w:t>
      </w:r>
    </w:p>
    <w:p w:rsidR="00E4446F" w:rsidRDefault="00E4446F">
      <w:pPr>
        <w:pStyle w:val="ConsPlusNormal"/>
        <w:spacing w:before="220"/>
        <w:ind w:firstLine="540"/>
        <w:jc w:val="both"/>
      </w:pPr>
      <w:r>
        <w:t>Внесение изменений в правила землепользования и застройки в связи с обнаружением мест захоронений погибших при защите Отечества, расположенных в границах муниципальных образований, осуществляется в течение шести месяцев с даты обнаружения таких мест, при этом проведение общественных обсуждений или публичных слушаний не требуется.</w:t>
      </w:r>
    </w:p>
    <w:p w:rsidR="00E4446F" w:rsidRDefault="00E4446F">
      <w:pPr>
        <w:pStyle w:val="ConsPlusNormal"/>
        <w:jc w:val="both"/>
      </w:pPr>
      <w:r>
        <w:t>(</w:t>
      </w:r>
      <w:proofErr w:type="gramStart"/>
      <w:r>
        <w:t>абзац</w:t>
      </w:r>
      <w:proofErr w:type="gramEnd"/>
      <w:r>
        <w:t xml:space="preserve"> введен </w:t>
      </w:r>
      <w:hyperlink r:id="rId70">
        <w:r>
          <w:rPr>
            <w:color w:val="0000FF"/>
          </w:rPr>
          <w:t>приказом</w:t>
        </w:r>
      </w:hyperlink>
      <w:r>
        <w:t xml:space="preserve"> Минстроя Новосибирской области от 29.07.2022 N 434)</w:t>
      </w:r>
    </w:p>
    <w:p w:rsidR="00E4446F" w:rsidRDefault="00E4446F">
      <w:pPr>
        <w:pStyle w:val="ConsPlusNormal"/>
        <w:spacing w:before="220"/>
        <w:ind w:firstLine="540"/>
        <w:jc w:val="both"/>
      </w:pPr>
      <w:r>
        <w:t>27. 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в министерство.</w:t>
      </w:r>
    </w:p>
    <w:p w:rsidR="00E4446F" w:rsidRDefault="00E4446F">
      <w:pPr>
        <w:pStyle w:val="ConsPlusNormal"/>
        <w:jc w:val="both"/>
      </w:pPr>
      <w:r>
        <w:t>(</w:t>
      </w:r>
      <w:proofErr w:type="gramStart"/>
      <w:r>
        <w:t>в</w:t>
      </w:r>
      <w:proofErr w:type="gramEnd"/>
      <w:r>
        <w:t xml:space="preserve"> ред. </w:t>
      </w:r>
      <w:hyperlink r:id="rId71">
        <w:r>
          <w:rPr>
            <w:color w:val="0000FF"/>
          </w:rPr>
          <w:t>приказа</w:t>
        </w:r>
      </w:hyperlink>
      <w:r>
        <w:t xml:space="preserve"> Минстроя Новосибирской области от 21.07.2021 N 495)</w:t>
      </w:r>
    </w:p>
    <w:p w:rsidR="00E4446F" w:rsidRDefault="00E4446F">
      <w:pPr>
        <w:pStyle w:val="ConsPlusNormal"/>
        <w:spacing w:before="220"/>
        <w:ind w:firstLine="540"/>
        <w:jc w:val="both"/>
      </w:pPr>
      <w:r>
        <w:t xml:space="preserve">28. Министерство с учетом рекомендаций, содержащихся в заключении Комиссии, в течение </w:t>
      </w:r>
      <w:r>
        <w:lastRenderedPageBreak/>
        <w:t>двадцати пяти дней со дня поступления заключения Комиссии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E4446F" w:rsidRDefault="00E4446F">
      <w:pPr>
        <w:pStyle w:val="ConsPlusNormal"/>
        <w:jc w:val="both"/>
      </w:pPr>
      <w:r>
        <w:t>(</w:t>
      </w:r>
      <w:proofErr w:type="gramStart"/>
      <w:r>
        <w:t>в</w:t>
      </w:r>
      <w:proofErr w:type="gramEnd"/>
      <w:r>
        <w:t xml:space="preserve"> ред. </w:t>
      </w:r>
      <w:hyperlink r:id="rId72">
        <w:r>
          <w:rPr>
            <w:color w:val="0000FF"/>
          </w:rPr>
          <w:t>приказа</w:t>
        </w:r>
      </w:hyperlink>
      <w:r>
        <w:t xml:space="preserve"> Минстроя Новосибирской области от 21.07.2021 N 495)</w:t>
      </w:r>
    </w:p>
    <w:p w:rsidR="00E4446F" w:rsidRDefault="00E4446F">
      <w:pPr>
        <w:pStyle w:val="ConsPlusNormal"/>
        <w:ind w:firstLine="540"/>
        <w:jc w:val="both"/>
      </w:pPr>
    </w:p>
    <w:p w:rsidR="00E4446F" w:rsidRDefault="00E4446F">
      <w:pPr>
        <w:pStyle w:val="ConsPlusTitle"/>
        <w:ind w:firstLine="540"/>
        <w:jc w:val="both"/>
        <w:outlineLvl w:val="2"/>
      </w:pPr>
      <w:r>
        <w:t>Глава 8. Положение о регулировании иных вопросов землепользования и застройки</w:t>
      </w:r>
    </w:p>
    <w:p w:rsidR="00E4446F" w:rsidRDefault="00E4446F">
      <w:pPr>
        <w:pStyle w:val="ConsPlusNormal"/>
        <w:ind w:firstLine="540"/>
        <w:jc w:val="both"/>
      </w:pPr>
    </w:p>
    <w:p w:rsidR="00E4446F" w:rsidRDefault="00E4446F">
      <w:pPr>
        <w:pStyle w:val="ConsPlusNormal"/>
        <w:ind w:firstLine="540"/>
        <w:jc w:val="both"/>
      </w:pPr>
      <w:bookmarkStart w:id="2" w:name="P149"/>
      <w:bookmarkEnd w:id="2"/>
      <w:r>
        <w:t>29. Полномочия по землепользованию в части распоряжения земельными участками, которые расположены в границах Барлакского сельсовета Мошковского района Новосибирской области, государственная собственность на которые не разграничена, осуществляются департаментом имущества и земельных отношений Новосибирской области, за исключением:</w:t>
      </w:r>
    </w:p>
    <w:p w:rsidR="00E4446F" w:rsidRDefault="00E4446F">
      <w:pPr>
        <w:pStyle w:val="ConsPlusNormal"/>
        <w:spacing w:before="220"/>
        <w:ind w:firstLine="540"/>
        <w:jc w:val="both"/>
      </w:pPr>
      <w:proofErr w:type="gramStart"/>
      <w:r>
        <w:t>предоставления</w:t>
      </w:r>
      <w:proofErr w:type="gramEnd"/>
      <w:r>
        <w:t xml:space="preserve"> земельных участков, на которых расположены здания, сооружения, в порядке, установленном </w:t>
      </w:r>
      <w:hyperlink r:id="rId73">
        <w:r>
          <w:rPr>
            <w:color w:val="0000FF"/>
          </w:rPr>
          <w:t>статьей 39.20</w:t>
        </w:r>
      </w:hyperlink>
      <w:r>
        <w:t xml:space="preserve"> Земельного кодекса Российской Федерации;</w:t>
      </w:r>
    </w:p>
    <w:p w:rsidR="00E4446F" w:rsidRDefault="00E4446F">
      <w:pPr>
        <w:pStyle w:val="ConsPlusNormal"/>
        <w:spacing w:before="220"/>
        <w:ind w:firstLine="540"/>
        <w:jc w:val="both"/>
      </w:pPr>
      <w:proofErr w:type="gramStart"/>
      <w:r>
        <w:t>использования</w:t>
      </w:r>
      <w:proofErr w:type="gramEnd"/>
      <w:r>
        <w:t xml:space="preserve"> земельных участков без предоставления земельных участков и установления сервитута в порядке, установленном </w:t>
      </w:r>
      <w:hyperlink r:id="rId74">
        <w:r>
          <w:rPr>
            <w:color w:val="0000FF"/>
          </w:rPr>
          <w:t>главой V.6</w:t>
        </w:r>
      </w:hyperlink>
      <w:r>
        <w:t xml:space="preserve"> Земельного кодекса Российской Федерации;</w:t>
      </w:r>
    </w:p>
    <w:p w:rsidR="00E4446F" w:rsidRDefault="00E4446F">
      <w:pPr>
        <w:pStyle w:val="ConsPlusNormal"/>
        <w:spacing w:before="220"/>
        <w:ind w:firstLine="540"/>
        <w:jc w:val="both"/>
      </w:pPr>
      <w:proofErr w:type="gramStart"/>
      <w:r>
        <w:t>формирования</w:t>
      </w:r>
      <w:proofErr w:type="gramEnd"/>
      <w:r>
        <w:t xml:space="preserve"> земельных участков, на которых расположены многоквартирные дома;</w:t>
      </w:r>
    </w:p>
    <w:p w:rsidR="00E4446F" w:rsidRDefault="00E4446F">
      <w:pPr>
        <w:pStyle w:val="ConsPlusNormal"/>
        <w:spacing w:before="220"/>
        <w:ind w:firstLine="540"/>
        <w:jc w:val="both"/>
      </w:pPr>
      <w:proofErr w:type="gramStart"/>
      <w:r>
        <w:t>предоставления</w:t>
      </w:r>
      <w:proofErr w:type="gramEnd"/>
      <w:r>
        <w:t xml:space="preserve"> земельных участков гражданам для индивидуального жилищного строительства.</w:t>
      </w:r>
    </w:p>
    <w:p w:rsidR="00E4446F" w:rsidRDefault="00E4446F">
      <w:pPr>
        <w:pStyle w:val="ConsPlusNormal"/>
        <w:spacing w:before="220"/>
        <w:ind w:firstLine="540"/>
        <w:jc w:val="both"/>
      </w:pPr>
      <w:r>
        <w:t xml:space="preserve">30. Полномочия, указанные в </w:t>
      </w:r>
      <w:hyperlink w:anchor="P149">
        <w:r>
          <w:rPr>
            <w:color w:val="0000FF"/>
          </w:rPr>
          <w:t>пункте 29</w:t>
        </w:r>
      </w:hyperlink>
      <w:r>
        <w:t xml:space="preserve">, реализуются в соответствии с Земельным </w:t>
      </w:r>
      <w:hyperlink r:id="rId75">
        <w:r>
          <w:rPr>
            <w:color w:val="0000FF"/>
          </w:rPr>
          <w:t>кодексом</w:t>
        </w:r>
      </w:hyperlink>
      <w:r>
        <w:t xml:space="preserve"> Российской Федерации с учетом особенностей, установленных </w:t>
      </w:r>
      <w:hyperlink r:id="rId76">
        <w:r>
          <w:rPr>
            <w:color w:val="0000FF"/>
          </w:rPr>
          <w:t>постановлением</w:t>
        </w:r>
      </w:hyperlink>
      <w:r>
        <w:t xml:space="preserve"> Правительства Новосибирской области от 01.02.2016 N 13-п "Об утверждении Положения о порядке взаимодействия между органами местного самоуправления муниципальных образований Новосибирской области и департаментом имущества и земельных отношений Новосибирской области при реализации ими полномочий по распоряжению земельными участками, государственная собственность на которые не разграничена".</w:t>
      </w:r>
    </w:p>
    <w:p w:rsidR="00E4446F" w:rsidRDefault="00E4446F">
      <w:pPr>
        <w:pStyle w:val="ConsPlusNormal"/>
        <w:ind w:firstLine="540"/>
        <w:jc w:val="both"/>
      </w:pPr>
    </w:p>
    <w:p w:rsidR="00E4446F" w:rsidRDefault="00E4446F">
      <w:pPr>
        <w:pStyle w:val="ConsPlusTitle"/>
        <w:jc w:val="center"/>
        <w:outlineLvl w:val="1"/>
      </w:pPr>
      <w:r>
        <w:t>II. Градостроительные регламенты</w:t>
      </w:r>
    </w:p>
    <w:p w:rsidR="00E4446F" w:rsidRDefault="00E4446F">
      <w:pPr>
        <w:pStyle w:val="ConsPlusNormal"/>
        <w:ind w:firstLine="540"/>
        <w:jc w:val="both"/>
      </w:pPr>
    </w:p>
    <w:p w:rsidR="00E4446F" w:rsidRDefault="00E4446F">
      <w:pPr>
        <w:pStyle w:val="ConsPlusTitle"/>
        <w:ind w:firstLine="540"/>
        <w:jc w:val="both"/>
        <w:outlineLvl w:val="2"/>
      </w:pPr>
      <w:r>
        <w:t>Глава 9. Виды, состав и кодовое обозначение территориальных зон, выделенных на карте градостроительного зонирования Барлакского сельсовета Мошковского района Новосибирской области</w:t>
      </w:r>
    </w:p>
    <w:p w:rsidR="00E4446F" w:rsidRDefault="00E4446F">
      <w:pPr>
        <w:pStyle w:val="ConsPlusNormal"/>
        <w:ind w:firstLine="540"/>
        <w:jc w:val="both"/>
      </w:pPr>
    </w:p>
    <w:p w:rsidR="00E4446F" w:rsidRDefault="00E4446F">
      <w:pPr>
        <w:pStyle w:val="ConsPlusNormal"/>
        <w:ind w:firstLine="540"/>
        <w:jc w:val="both"/>
      </w:pPr>
      <w:r>
        <w:t>31. На карте градостроительного зонирования установлены следующие виды территориальных зон (в скобках приводится их кодовое обозначение).</w:t>
      </w:r>
    </w:p>
    <w:p w:rsidR="00E4446F" w:rsidRDefault="00E4446F">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80"/>
        <w:gridCol w:w="6406"/>
        <w:gridCol w:w="1984"/>
      </w:tblGrid>
      <w:tr w:rsidR="00E4446F">
        <w:tc>
          <w:tcPr>
            <w:tcW w:w="680" w:type="dxa"/>
          </w:tcPr>
          <w:p w:rsidR="00E4446F" w:rsidRDefault="00E4446F">
            <w:pPr>
              <w:pStyle w:val="ConsPlusNormal"/>
              <w:jc w:val="center"/>
            </w:pPr>
            <w:r>
              <w:t>N п.</w:t>
            </w:r>
          </w:p>
        </w:tc>
        <w:tc>
          <w:tcPr>
            <w:tcW w:w="6406" w:type="dxa"/>
          </w:tcPr>
          <w:p w:rsidR="00E4446F" w:rsidRDefault="00E4446F">
            <w:pPr>
              <w:pStyle w:val="ConsPlusNormal"/>
              <w:jc w:val="center"/>
            </w:pPr>
            <w:r>
              <w:t>Наименование территориальной зоны</w:t>
            </w:r>
          </w:p>
        </w:tc>
        <w:tc>
          <w:tcPr>
            <w:tcW w:w="1984" w:type="dxa"/>
          </w:tcPr>
          <w:p w:rsidR="00E4446F" w:rsidRDefault="00E4446F">
            <w:pPr>
              <w:pStyle w:val="ConsPlusNormal"/>
              <w:jc w:val="center"/>
            </w:pPr>
            <w:r>
              <w:t>Код территориальной зоны</w:t>
            </w:r>
          </w:p>
        </w:tc>
      </w:tr>
      <w:tr w:rsidR="00E4446F">
        <w:tc>
          <w:tcPr>
            <w:tcW w:w="680" w:type="dxa"/>
          </w:tcPr>
          <w:p w:rsidR="00E4446F" w:rsidRDefault="00E4446F">
            <w:pPr>
              <w:pStyle w:val="ConsPlusNormal"/>
              <w:jc w:val="center"/>
            </w:pPr>
            <w:r>
              <w:t>1</w:t>
            </w:r>
          </w:p>
        </w:tc>
        <w:tc>
          <w:tcPr>
            <w:tcW w:w="6406" w:type="dxa"/>
          </w:tcPr>
          <w:p w:rsidR="00E4446F" w:rsidRDefault="00E4446F">
            <w:pPr>
              <w:pStyle w:val="ConsPlusNormal"/>
              <w:jc w:val="center"/>
            </w:pPr>
            <w:r>
              <w:t>2</w:t>
            </w:r>
          </w:p>
        </w:tc>
        <w:tc>
          <w:tcPr>
            <w:tcW w:w="1984" w:type="dxa"/>
          </w:tcPr>
          <w:p w:rsidR="00E4446F" w:rsidRDefault="00E4446F">
            <w:pPr>
              <w:pStyle w:val="ConsPlusNormal"/>
              <w:jc w:val="center"/>
            </w:pPr>
            <w:r>
              <w:t>3</w:t>
            </w:r>
          </w:p>
        </w:tc>
      </w:tr>
      <w:tr w:rsidR="00E4446F">
        <w:tc>
          <w:tcPr>
            <w:tcW w:w="680" w:type="dxa"/>
          </w:tcPr>
          <w:p w:rsidR="00E4446F" w:rsidRDefault="00E4446F">
            <w:pPr>
              <w:pStyle w:val="ConsPlusNormal"/>
            </w:pPr>
            <w:r>
              <w:t>1</w:t>
            </w:r>
          </w:p>
        </w:tc>
        <w:tc>
          <w:tcPr>
            <w:tcW w:w="8390" w:type="dxa"/>
            <w:gridSpan w:val="2"/>
          </w:tcPr>
          <w:p w:rsidR="00E4446F" w:rsidRDefault="00E4446F">
            <w:pPr>
              <w:pStyle w:val="ConsPlusNormal"/>
            </w:pPr>
            <w:r>
              <w:t>Жилые зоны</w:t>
            </w:r>
          </w:p>
        </w:tc>
      </w:tr>
      <w:tr w:rsidR="00E4446F">
        <w:tc>
          <w:tcPr>
            <w:tcW w:w="680" w:type="dxa"/>
          </w:tcPr>
          <w:p w:rsidR="00E4446F" w:rsidRDefault="00E4446F">
            <w:pPr>
              <w:pStyle w:val="ConsPlusNormal"/>
            </w:pPr>
            <w:r>
              <w:t>1.1</w:t>
            </w:r>
          </w:p>
        </w:tc>
        <w:tc>
          <w:tcPr>
            <w:tcW w:w="6406" w:type="dxa"/>
          </w:tcPr>
          <w:p w:rsidR="00E4446F" w:rsidRDefault="00E4446F">
            <w:pPr>
              <w:pStyle w:val="ConsPlusNormal"/>
            </w:pPr>
            <w:r>
              <w:t>Зона застройки индивидуальными жилыми домами (Жин)</w:t>
            </w:r>
          </w:p>
        </w:tc>
        <w:tc>
          <w:tcPr>
            <w:tcW w:w="1984" w:type="dxa"/>
          </w:tcPr>
          <w:p w:rsidR="00E4446F" w:rsidRDefault="00E4446F">
            <w:pPr>
              <w:pStyle w:val="ConsPlusNormal"/>
            </w:pPr>
            <w:r>
              <w:t>(Жин-Бк)</w:t>
            </w:r>
          </w:p>
        </w:tc>
      </w:tr>
      <w:tr w:rsidR="00E4446F">
        <w:tc>
          <w:tcPr>
            <w:tcW w:w="680" w:type="dxa"/>
          </w:tcPr>
          <w:p w:rsidR="00E4446F" w:rsidRDefault="00E4446F">
            <w:pPr>
              <w:pStyle w:val="ConsPlusNormal"/>
            </w:pPr>
            <w:r>
              <w:t>1.2</w:t>
            </w:r>
          </w:p>
        </w:tc>
        <w:tc>
          <w:tcPr>
            <w:tcW w:w="6406" w:type="dxa"/>
          </w:tcPr>
          <w:p w:rsidR="00E4446F" w:rsidRDefault="00E4446F">
            <w:pPr>
              <w:pStyle w:val="ConsPlusNormal"/>
            </w:pPr>
            <w:r>
              <w:t>Зона застройки индивидуальными жилыми домами в границах земель населенных пунктов села Барлак (БнЖин)</w:t>
            </w:r>
          </w:p>
        </w:tc>
        <w:tc>
          <w:tcPr>
            <w:tcW w:w="1984" w:type="dxa"/>
          </w:tcPr>
          <w:p w:rsidR="00E4446F" w:rsidRDefault="00E4446F">
            <w:pPr>
              <w:pStyle w:val="ConsPlusNormal"/>
            </w:pPr>
            <w:r>
              <w:t>(БнЖин)</w:t>
            </w:r>
          </w:p>
        </w:tc>
      </w:tr>
      <w:tr w:rsidR="00E4446F">
        <w:tc>
          <w:tcPr>
            <w:tcW w:w="680" w:type="dxa"/>
          </w:tcPr>
          <w:p w:rsidR="00E4446F" w:rsidRDefault="00E4446F">
            <w:pPr>
              <w:pStyle w:val="ConsPlusNormal"/>
            </w:pPr>
            <w:r>
              <w:t>1.3</w:t>
            </w:r>
          </w:p>
        </w:tc>
        <w:tc>
          <w:tcPr>
            <w:tcW w:w="6406" w:type="dxa"/>
          </w:tcPr>
          <w:p w:rsidR="00E4446F" w:rsidRDefault="00E4446F">
            <w:pPr>
              <w:pStyle w:val="ConsPlusNormal"/>
            </w:pPr>
            <w:r>
              <w:t>Зона застройки индивидуальными жилыми домами в границах земель населенных пунктов поселка Октябрьский (ОнЖин)</w:t>
            </w:r>
          </w:p>
        </w:tc>
        <w:tc>
          <w:tcPr>
            <w:tcW w:w="1984" w:type="dxa"/>
          </w:tcPr>
          <w:p w:rsidR="00E4446F" w:rsidRDefault="00E4446F">
            <w:pPr>
              <w:pStyle w:val="ConsPlusNormal"/>
            </w:pPr>
            <w:r>
              <w:t>(ОнЖин)</w:t>
            </w:r>
          </w:p>
        </w:tc>
      </w:tr>
      <w:tr w:rsidR="00E4446F">
        <w:tc>
          <w:tcPr>
            <w:tcW w:w="680" w:type="dxa"/>
          </w:tcPr>
          <w:p w:rsidR="00E4446F" w:rsidRDefault="00E4446F">
            <w:pPr>
              <w:pStyle w:val="ConsPlusNormal"/>
            </w:pPr>
            <w:r>
              <w:lastRenderedPageBreak/>
              <w:t>1.4</w:t>
            </w:r>
          </w:p>
        </w:tc>
        <w:tc>
          <w:tcPr>
            <w:tcW w:w="6406" w:type="dxa"/>
          </w:tcPr>
          <w:p w:rsidR="00E4446F" w:rsidRDefault="00E4446F">
            <w:pPr>
              <w:pStyle w:val="ConsPlusNormal"/>
            </w:pPr>
            <w:r>
              <w:t>Зона застройки малоэтажными жилыми домами (Жмл)</w:t>
            </w:r>
          </w:p>
        </w:tc>
        <w:tc>
          <w:tcPr>
            <w:tcW w:w="1984" w:type="dxa"/>
          </w:tcPr>
          <w:p w:rsidR="00E4446F" w:rsidRDefault="00E4446F">
            <w:pPr>
              <w:pStyle w:val="ConsPlusNormal"/>
            </w:pPr>
            <w:r>
              <w:t>(Жмл)</w:t>
            </w:r>
          </w:p>
        </w:tc>
      </w:tr>
      <w:tr w:rsidR="00E4446F">
        <w:tc>
          <w:tcPr>
            <w:tcW w:w="680" w:type="dxa"/>
          </w:tcPr>
          <w:p w:rsidR="00E4446F" w:rsidRDefault="00E4446F">
            <w:pPr>
              <w:pStyle w:val="ConsPlusNormal"/>
            </w:pPr>
            <w:r>
              <w:t>1.5</w:t>
            </w:r>
          </w:p>
        </w:tc>
        <w:tc>
          <w:tcPr>
            <w:tcW w:w="6406" w:type="dxa"/>
          </w:tcPr>
          <w:p w:rsidR="00E4446F" w:rsidRDefault="00E4446F">
            <w:pPr>
              <w:pStyle w:val="ConsPlusNormal"/>
            </w:pPr>
            <w:r>
              <w:t>Зона застройки среднеэтажными жилыми домами (Жс)</w:t>
            </w:r>
          </w:p>
        </w:tc>
        <w:tc>
          <w:tcPr>
            <w:tcW w:w="1984" w:type="dxa"/>
          </w:tcPr>
          <w:p w:rsidR="00E4446F" w:rsidRDefault="00E4446F">
            <w:pPr>
              <w:pStyle w:val="ConsPlusNormal"/>
            </w:pPr>
            <w:r>
              <w:t>(Жс)</w:t>
            </w:r>
          </w:p>
        </w:tc>
      </w:tr>
      <w:tr w:rsidR="00E4446F">
        <w:tc>
          <w:tcPr>
            <w:tcW w:w="680" w:type="dxa"/>
          </w:tcPr>
          <w:p w:rsidR="00E4446F" w:rsidRDefault="00E4446F">
            <w:pPr>
              <w:pStyle w:val="ConsPlusNormal"/>
            </w:pPr>
            <w:r>
              <w:t>1.6</w:t>
            </w:r>
          </w:p>
        </w:tc>
        <w:tc>
          <w:tcPr>
            <w:tcW w:w="6406" w:type="dxa"/>
          </w:tcPr>
          <w:p w:rsidR="00E4446F" w:rsidRDefault="00E4446F">
            <w:pPr>
              <w:pStyle w:val="ConsPlusNormal"/>
            </w:pPr>
            <w:r>
              <w:t>Зона застройки многоэтажными жилыми домами (Жмн)</w:t>
            </w:r>
          </w:p>
        </w:tc>
        <w:tc>
          <w:tcPr>
            <w:tcW w:w="1984" w:type="dxa"/>
          </w:tcPr>
          <w:p w:rsidR="00E4446F" w:rsidRDefault="00E4446F">
            <w:pPr>
              <w:pStyle w:val="ConsPlusNormal"/>
            </w:pPr>
            <w:r>
              <w:t>(Жмн)</w:t>
            </w:r>
          </w:p>
        </w:tc>
      </w:tr>
      <w:tr w:rsidR="00E4446F">
        <w:tc>
          <w:tcPr>
            <w:tcW w:w="680" w:type="dxa"/>
          </w:tcPr>
          <w:p w:rsidR="00E4446F" w:rsidRDefault="00E4446F">
            <w:pPr>
              <w:pStyle w:val="ConsPlusNormal"/>
            </w:pPr>
            <w:r>
              <w:t>1.7</w:t>
            </w:r>
          </w:p>
        </w:tc>
        <w:tc>
          <w:tcPr>
            <w:tcW w:w="6406" w:type="dxa"/>
          </w:tcPr>
          <w:p w:rsidR="00E4446F" w:rsidRDefault="00E4446F">
            <w:pPr>
              <w:pStyle w:val="ConsPlusNormal"/>
            </w:pPr>
            <w:r>
              <w:t>Зона смешанной и общественно-деловой застройки (Жсод)</w:t>
            </w:r>
          </w:p>
        </w:tc>
        <w:tc>
          <w:tcPr>
            <w:tcW w:w="1984" w:type="dxa"/>
          </w:tcPr>
          <w:p w:rsidR="00E4446F" w:rsidRDefault="00E4446F">
            <w:pPr>
              <w:pStyle w:val="ConsPlusNormal"/>
            </w:pPr>
            <w:r>
              <w:t>(Жсод)</w:t>
            </w:r>
          </w:p>
        </w:tc>
      </w:tr>
      <w:tr w:rsidR="00E4446F">
        <w:tc>
          <w:tcPr>
            <w:tcW w:w="680" w:type="dxa"/>
          </w:tcPr>
          <w:p w:rsidR="00E4446F" w:rsidRDefault="00E4446F">
            <w:pPr>
              <w:pStyle w:val="ConsPlusNormal"/>
            </w:pPr>
            <w:r>
              <w:t>2</w:t>
            </w:r>
          </w:p>
        </w:tc>
        <w:tc>
          <w:tcPr>
            <w:tcW w:w="8390" w:type="dxa"/>
            <w:gridSpan w:val="2"/>
          </w:tcPr>
          <w:p w:rsidR="00E4446F" w:rsidRDefault="00E4446F">
            <w:pPr>
              <w:pStyle w:val="ConsPlusNormal"/>
            </w:pPr>
            <w:r>
              <w:t>Общественно-деловые зоны</w:t>
            </w:r>
          </w:p>
        </w:tc>
      </w:tr>
      <w:tr w:rsidR="00E4446F">
        <w:tc>
          <w:tcPr>
            <w:tcW w:w="680" w:type="dxa"/>
          </w:tcPr>
          <w:p w:rsidR="00E4446F" w:rsidRDefault="00E4446F">
            <w:pPr>
              <w:pStyle w:val="ConsPlusNormal"/>
            </w:pPr>
            <w:r>
              <w:t>2.1</w:t>
            </w:r>
          </w:p>
        </w:tc>
        <w:tc>
          <w:tcPr>
            <w:tcW w:w="6406" w:type="dxa"/>
          </w:tcPr>
          <w:p w:rsidR="00E4446F" w:rsidRDefault="00E4446F">
            <w:pPr>
              <w:pStyle w:val="ConsPlusNormal"/>
            </w:pPr>
            <w:r>
              <w:t>Многофункциональная общественно-деловая зона (Ом)</w:t>
            </w:r>
          </w:p>
        </w:tc>
        <w:tc>
          <w:tcPr>
            <w:tcW w:w="1984" w:type="dxa"/>
          </w:tcPr>
          <w:p w:rsidR="00E4446F" w:rsidRDefault="00E4446F">
            <w:pPr>
              <w:pStyle w:val="ConsPlusNormal"/>
            </w:pPr>
            <w:r>
              <w:t>(Ом-Бк)</w:t>
            </w:r>
          </w:p>
        </w:tc>
      </w:tr>
      <w:tr w:rsidR="00E4446F">
        <w:tc>
          <w:tcPr>
            <w:tcW w:w="680" w:type="dxa"/>
          </w:tcPr>
          <w:p w:rsidR="00E4446F" w:rsidRDefault="00E4446F">
            <w:pPr>
              <w:pStyle w:val="ConsPlusNormal"/>
            </w:pPr>
            <w:r>
              <w:t>2.2</w:t>
            </w:r>
          </w:p>
        </w:tc>
        <w:tc>
          <w:tcPr>
            <w:tcW w:w="6406" w:type="dxa"/>
          </w:tcPr>
          <w:p w:rsidR="00E4446F" w:rsidRDefault="00E4446F">
            <w:pPr>
              <w:pStyle w:val="ConsPlusNormal"/>
            </w:pPr>
            <w:r>
              <w:t>Зона специализированной общественной застройки (Ос)</w:t>
            </w:r>
          </w:p>
        </w:tc>
        <w:tc>
          <w:tcPr>
            <w:tcW w:w="1984" w:type="dxa"/>
          </w:tcPr>
          <w:p w:rsidR="00E4446F" w:rsidRDefault="00E4446F">
            <w:pPr>
              <w:pStyle w:val="ConsPlusNormal"/>
            </w:pPr>
            <w:r>
              <w:t>(Ос-Бк)</w:t>
            </w:r>
          </w:p>
        </w:tc>
      </w:tr>
      <w:tr w:rsidR="00E4446F">
        <w:tc>
          <w:tcPr>
            <w:tcW w:w="680" w:type="dxa"/>
          </w:tcPr>
          <w:p w:rsidR="00E4446F" w:rsidRDefault="00E4446F">
            <w:pPr>
              <w:pStyle w:val="ConsPlusNormal"/>
            </w:pPr>
            <w:r>
              <w:t>2.3</w:t>
            </w:r>
          </w:p>
        </w:tc>
        <w:tc>
          <w:tcPr>
            <w:tcW w:w="6406" w:type="dxa"/>
          </w:tcPr>
          <w:p w:rsidR="00E4446F" w:rsidRDefault="00E4446F">
            <w:pPr>
              <w:pStyle w:val="ConsPlusNormal"/>
            </w:pPr>
            <w:r>
              <w:t>Зона специализированной общественной застройки в границах земель населенных пунктов (нОс)</w:t>
            </w:r>
          </w:p>
        </w:tc>
        <w:tc>
          <w:tcPr>
            <w:tcW w:w="1984" w:type="dxa"/>
          </w:tcPr>
          <w:p w:rsidR="00E4446F" w:rsidRDefault="00E4446F">
            <w:pPr>
              <w:pStyle w:val="ConsPlusNormal"/>
            </w:pPr>
            <w:r>
              <w:t>(</w:t>
            </w:r>
            <w:proofErr w:type="gramStart"/>
            <w:r>
              <w:t>нОс</w:t>
            </w:r>
            <w:proofErr w:type="gramEnd"/>
            <w:r>
              <w:t>)</w:t>
            </w:r>
          </w:p>
        </w:tc>
      </w:tr>
      <w:tr w:rsidR="00E4446F">
        <w:tc>
          <w:tcPr>
            <w:tcW w:w="680" w:type="dxa"/>
          </w:tcPr>
          <w:p w:rsidR="00E4446F" w:rsidRDefault="00E4446F">
            <w:pPr>
              <w:pStyle w:val="ConsPlusNormal"/>
            </w:pPr>
            <w:r>
              <w:t>2.4</w:t>
            </w:r>
          </w:p>
        </w:tc>
        <w:tc>
          <w:tcPr>
            <w:tcW w:w="6406" w:type="dxa"/>
          </w:tcPr>
          <w:p w:rsidR="00E4446F" w:rsidRDefault="00E4446F">
            <w:pPr>
              <w:pStyle w:val="ConsPlusNormal"/>
            </w:pPr>
            <w:r>
              <w:t>Зона дошкольных образовательных организаций (ОсДс)</w:t>
            </w:r>
          </w:p>
        </w:tc>
        <w:tc>
          <w:tcPr>
            <w:tcW w:w="1984" w:type="dxa"/>
          </w:tcPr>
          <w:p w:rsidR="00E4446F" w:rsidRDefault="00E4446F">
            <w:pPr>
              <w:pStyle w:val="ConsPlusNormal"/>
            </w:pPr>
            <w:r>
              <w:t>(ОсДс)</w:t>
            </w:r>
          </w:p>
        </w:tc>
      </w:tr>
      <w:tr w:rsidR="00E4446F">
        <w:tc>
          <w:tcPr>
            <w:tcW w:w="680" w:type="dxa"/>
          </w:tcPr>
          <w:p w:rsidR="00E4446F" w:rsidRDefault="00E4446F">
            <w:pPr>
              <w:pStyle w:val="ConsPlusNormal"/>
            </w:pPr>
            <w:r>
              <w:t>2.5</w:t>
            </w:r>
          </w:p>
        </w:tc>
        <w:tc>
          <w:tcPr>
            <w:tcW w:w="6406" w:type="dxa"/>
          </w:tcPr>
          <w:p w:rsidR="00E4446F" w:rsidRDefault="00E4446F">
            <w:pPr>
              <w:pStyle w:val="ConsPlusNormal"/>
            </w:pPr>
            <w:r>
              <w:t>Зона общеобразовательных организаций (ОсШк)</w:t>
            </w:r>
          </w:p>
        </w:tc>
        <w:tc>
          <w:tcPr>
            <w:tcW w:w="1984" w:type="dxa"/>
          </w:tcPr>
          <w:p w:rsidR="00E4446F" w:rsidRDefault="00E4446F">
            <w:pPr>
              <w:pStyle w:val="ConsPlusNormal"/>
            </w:pPr>
            <w:r>
              <w:t>(ОсШк)</w:t>
            </w:r>
          </w:p>
        </w:tc>
      </w:tr>
      <w:tr w:rsidR="00E4446F">
        <w:tc>
          <w:tcPr>
            <w:tcW w:w="680" w:type="dxa"/>
          </w:tcPr>
          <w:p w:rsidR="00E4446F" w:rsidRDefault="00E4446F">
            <w:pPr>
              <w:pStyle w:val="ConsPlusNormal"/>
            </w:pPr>
            <w:r>
              <w:t>2.6</w:t>
            </w:r>
          </w:p>
        </w:tc>
        <w:tc>
          <w:tcPr>
            <w:tcW w:w="6406" w:type="dxa"/>
          </w:tcPr>
          <w:p w:rsidR="00E4446F" w:rsidRDefault="00E4446F">
            <w:pPr>
              <w:pStyle w:val="ConsPlusNormal"/>
            </w:pPr>
            <w:r>
              <w:t>Зона объектов культуры и искусства (ОсКи)</w:t>
            </w:r>
          </w:p>
        </w:tc>
        <w:tc>
          <w:tcPr>
            <w:tcW w:w="1984" w:type="dxa"/>
          </w:tcPr>
          <w:p w:rsidR="00E4446F" w:rsidRDefault="00E4446F">
            <w:pPr>
              <w:pStyle w:val="ConsPlusNormal"/>
            </w:pPr>
            <w:r>
              <w:t>(ОсКи)</w:t>
            </w:r>
          </w:p>
        </w:tc>
      </w:tr>
      <w:tr w:rsidR="00E4446F">
        <w:tc>
          <w:tcPr>
            <w:tcW w:w="680" w:type="dxa"/>
          </w:tcPr>
          <w:p w:rsidR="00E4446F" w:rsidRDefault="00E4446F">
            <w:pPr>
              <w:pStyle w:val="ConsPlusNormal"/>
            </w:pPr>
            <w:r>
              <w:t>2.7</w:t>
            </w:r>
          </w:p>
        </w:tc>
        <w:tc>
          <w:tcPr>
            <w:tcW w:w="6406" w:type="dxa"/>
          </w:tcPr>
          <w:p w:rsidR="00E4446F" w:rsidRDefault="00E4446F">
            <w:pPr>
              <w:pStyle w:val="ConsPlusNormal"/>
            </w:pPr>
            <w:r>
              <w:t>Зона культовых зданий и сооружений (ОсР)</w:t>
            </w:r>
          </w:p>
        </w:tc>
        <w:tc>
          <w:tcPr>
            <w:tcW w:w="1984" w:type="dxa"/>
          </w:tcPr>
          <w:p w:rsidR="00E4446F" w:rsidRDefault="00E4446F">
            <w:pPr>
              <w:pStyle w:val="ConsPlusNormal"/>
            </w:pPr>
            <w:r>
              <w:t>(ОсР)</w:t>
            </w:r>
          </w:p>
        </w:tc>
      </w:tr>
      <w:tr w:rsidR="00E4446F">
        <w:tc>
          <w:tcPr>
            <w:tcW w:w="680" w:type="dxa"/>
          </w:tcPr>
          <w:p w:rsidR="00E4446F" w:rsidRDefault="00E4446F">
            <w:pPr>
              <w:pStyle w:val="ConsPlusNormal"/>
            </w:pPr>
            <w:r>
              <w:t>2.8</w:t>
            </w:r>
          </w:p>
        </w:tc>
        <w:tc>
          <w:tcPr>
            <w:tcW w:w="6406" w:type="dxa"/>
          </w:tcPr>
          <w:p w:rsidR="00E4446F" w:rsidRDefault="00E4446F">
            <w:pPr>
              <w:pStyle w:val="ConsPlusNormal"/>
            </w:pPr>
            <w:r>
              <w:t>Зона объектов торговли (ОмТ)</w:t>
            </w:r>
          </w:p>
        </w:tc>
        <w:tc>
          <w:tcPr>
            <w:tcW w:w="1984" w:type="dxa"/>
          </w:tcPr>
          <w:p w:rsidR="00E4446F" w:rsidRDefault="00E4446F">
            <w:pPr>
              <w:pStyle w:val="ConsPlusNormal"/>
            </w:pPr>
            <w:r>
              <w:t>(ОмТ)</w:t>
            </w:r>
          </w:p>
        </w:tc>
      </w:tr>
      <w:tr w:rsidR="00E4446F">
        <w:tc>
          <w:tcPr>
            <w:tcW w:w="680" w:type="dxa"/>
          </w:tcPr>
          <w:p w:rsidR="00E4446F" w:rsidRDefault="00E4446F">
            <w:pPr>
              <w:pStyle w:val="ConsPlusNormal"/>
            </w:pPr>
            <w:r>
              <w:t>2.9</w:t>
            </w:r>
          </w:p>
        </w:tc>
        <w:tc>
          <w:tcPr>
            <w:tcW w:w="6406" w:type="dxa"/>
          </w:tcPr>
          <w:p w:rsidR="00E4446F" w:rsidRDefault="00E4446F">
            <w:pPr>
              <w:pStyle w:val="ConsPlusNormal"/>
            </w:pPr>
            <w:r>
              <w:t>Зона объектов общественного питания (ОмОп)</w:t>
            </w:r>
          </w:p>
        </w:tc>
        <w:tc>
          <w:tcPr>
            <w:tcW w:w="1984" w:type="dxa"/>
          </w:tcPr>
          <w:p w:rsidR="00E4446F" w:rsidRDefault="00E4446F">
            <w:pPr>
              <w:pStyle w:val="ConsPlusNormal"/>
            </w:pPr>
            <w:r>
              <w:t>(ОмОп)</w:t>
            </w:r>
          </w:p>
        </w:tc>
      </w:tr>
      <w:tr w:rsidR="00E4446F">
        <w:tc>
          <w:tcPr>
            <w:tcW w:w="680" w:type="dxa"/>
          </w:tcPr>
          <w:p w:rsidR="00E4446F" w:rsidRDefault="00E4446F">
            <w:pPr>
              <w:pStyle w:val="ConsPlusNormal"/>
            </w:pPr>
            <w:r>
              <w:t>2.10</w:t>
            </w:r>
          </w:p>
        </w:tc>
        <w:tc>
          <w:tcPr>
            <w:tcW w:w="6406" w:type="dxa"/>
          </w:tcPr>
          <w:p w:rsidR="00E4446F" w:rsidRDefault="00E4446F">
            <w:pPr>
              <w:pStyle w:val="ConsPlusNormal"/>
            </w:pPr>
            <w:r>
              <w:t>Зона объектов здравоохранения (ОсЗ)</w:t>
            </w:r>
          </w:p>
        </w:tc>
        <w:tc>
          <w:tcPr>
            <w:tcW w:w="1984" w:type="dxa"/>
          </w:tcPr>
          <w:p w:rsidR="00E4446F" w:rsidRDefault="00E4446F">
            <w:pPr>
              <w:pStyle w:val="ConsPlusNormal"/>
            </w:pPr>
            <w:r>
              <w:t>(ОсЗ)</w:t>
            </w:r>
          </w:p>
        </w:tc>
      </w:tr>
      <w:tr w:rsidR="00E4446F">
        <w:tc>
          <w:tcPr>
            <w:tcW w:w="680" w:type="dxa"/>
          </w:tcPr>
          <w:p w:rsidR="00E4446F" w:rsidRDefault="00E4446F">
            <w:pPr>
              <w:pStyle w:val="ConsPlusNormal"/>
            </w:pPr>
            <w:r>
              <w:t>2.11</w:t>
            </w:r>
          </w:p>
        </w:tc>
        <w:tc>
          <w:tcPr>
            <w:tcW w:w="6406" w:type="dxa"/>
          </w:tcPr>
          <w:p w:rsidR="00E4446F" w:rsidRDefault="00E4446F">
            <w:pPr>
              <w:pStyle w:val="ConsPlusNormal"/>
            </w:pPr>
            <w:r>
              <w:t>Зона объектов коммунально-бытового назначения (ОмКБ)</w:t>
            </w:r>
          </w:p>
        </w:tc>
        <w:tc>
          <w:tcPr>
            <w:tcW w:w="1984" w:type="dxa"/>
          </w:tcPr>
          <w:p w:rsidR="00E4446F" w:rsidRDefault="00E4446F">
            <w:pPr>
              <w:pStyle w:val="ConsPlusNormal"/>
            </w:pPr>
            <w:r>
              <w:t>(ОмКБ)</w:t>
            </w:r>
          </w:p>
        </w:tc>
      </w:tr>
      <w:tr w:rsidR="00E4446F">
        <w:tc>
          <w:tcPr>
            <w:tcW w:w="680" w:type="dxa"/>
          </w:tcPr>
          <w:p w:rsidR="00E4446F" w:rsidRDefault="00E4446F">
            <w:pPr>
              <w:pStyle w:val="ConsPlusNormal"/>
            </w:pPr>
            <w:r>
              <w:t>2.12</w:t>
            </w:r>
          </w:p>
        </w:tc>
        <w:tc>
          <w:tcPr>
            <w:tcW w:w="6406" w:type="dxa"/>
          </w:tcPr>
          <w:p w:rsidR="00E4446F" w:rsidRDefault="00E4446F">
            <w:pPr>
              <w:pStyle w:val="ConsPlusNormal"/>
            </w:pPr>
            <w:r>
              <w:t>Зона исторической застройки (ДИК)</w:t>
            </w:r>
          </w:p>
        </w:tc>
        <w:tc>
          <w:tcPr>
            <w:tcW w:w="1984" w:type="dxa"/>
          </w:tcPr>
          <w:p w:rsidR="00E4446F" w:rsidRDefault="00E4446F">
            <w:pPr>
              <w:pStyle w:val="ConsPlusNormal"/>
            </w:pPr>
            <w:r>
              <w:t>(ДИК)</w:t>
            </w:r>
          </w:p>
        </w:tc>
      </w:tr>
      <w:tr w:rsidR="00E4446F">
        <w:tc>
          <w:tcPr>
            <w:tcW w:w="680" w:type="dxa"/>
          </w:tcPr>
          <w:p w:rsidR="00E4446F" w:rsidRDefault="00E4446F">
            <w:pPr>
              <w:pStyle w:val="ConsPlusNormal"/>
            </w:pPr>
            <w:r>
              <w:t>3</w:t>
            </w:r>
          </w:p>
        </w:tc>
        <w:tc>
          <w:tcPr>
            <w:tcW w:w="8390" w:type="dxa"/>
            <w:gridSpan w:val="2"/>
          </w:tcPr>
          <w:p w:rsidR="00E4446F" w:rsidRDefault="00E4446F">
            <w:pPr>
              <w:pStyle w:val="ConsPlusNormal"/>
            </w:pPr>
            <w:r>
              <w:t>Производственные зоны, зоны инженерной и транспортной инфраструктур</w:t>
            </w:r>
          </w:p>
        </w:tc>
      </w:tr>
      <w:tr w:rsidR="00E4446F">
        <w:tc>
          <w:tcPr>
            <w:tcW w:w="680" w:type="dxa"/>
          </w:tcPr>
          <w:p w:rsidR="00E4446F" w:rsidRDefault="00E4446F">
            <w:pPr>
              <w:pStyle w:val="ConsPlusNormal"/>
            </w:pPr>
            <w:r>
              <w:t>3.1</w:t>
            </w:r>
          </w:p>
        </w:tc>
        <w:tc>
          <w:tcPr>
            <w:tcW w:w="6406" w:type="dxa"/>
          </w:tcPr>
          <w:p w:rsidR="00E4446F" w:rsidRDefault="00E4446F">
            <w:pPr>
              <w:pStyle w:val="ConsPlusNormal"/>
            </w:pPr>
            <w:r>
              <w:t>Производственная зона (П)</w:t>
            </w:r>
          </w:p>
        </w:tc>
        <w:tc>
          <w:tcPr>
            <w:tcW w:w="1984" w:type="dxa"/>
          </w:tcPr>
          <w:p w:rsidR="00E4446F" w:rsidRDefault="00E4446F">
            <w:pPr>
              <w:pStyle w:val="ConsPlusNormal"/>
            </w:pPr>
            <w:r>
              <w:t>(П)</w:t>
            </w:r>
          </w:p>
        </w:tc>
      </w:tr>
      <w:tr w:rsidR="00E4446F">
        <w:tc>
          <w:tcPr>
            <w:tcW w:w="680" w:type="dxa"/>
          </w:tcPr>
          <w:p w:rsidR="00E4446F" w:rsidRDefault="00E4446F">
            <w:pPr>
              <w:pStyle w:val="ConsPlusNormal"/>
            </w:pPr>
            <w:r>
              <w:t>3.2</w:t>
            </w:r>
          </w:p>
        </w:tc>
        <w:tc>
          <w:tcPr>
            <w:tcW w:w="6406" w:type="dxa"/>
          </w:tcPr>
          <w:p w:rsidR="00E4446F" w:rsidRDefault="00E4446F">
            <w:pPr>
              <w:pStyle w:val="ConsPlusNormal"/>
            </w:pPr>
            <w:r>
              <w:t>Производственная зона в границах земель населенных пунктов (нП)</w:t>
            </w:r>
          </w:p>
        </w:tc>
        <w:tc>
          <w:tcPr>
            <w:tcW w:w="1984" w:type="dxa"/>
          </w:tcPr>
          <w:p w:rsidR="00E4446F" w:rsidRDefault="00E4446F">
            <w:pPr>
              <w:pStyle w:val="ConsPlusNormal"/>
            </w:pPr>
            <w:r>
              <w:t>(</w:t>
            </w:r>
            <w:proofErr w:type="gramStart"/>
            <w:r>
              <w:t>нП</w:t>
            </w:r>
            <w:proofErr w:type="gramEnd"/>
            <w:r>
              <w:t>)</w:t>
            </w:r>
          </w:p>
        </w:tc>
      </w:tr>
      <w:tr w:rsidR="00E4446F">
        <w:tc>
          <w:tcPr>
            <w:tcW w:w="680" w:type="dxa"/>
          </w:tcPr>
          <w:p w:rsidR="00E4446F" w:rsidRDefault="00E4446F">
            <w:pPr>
              <w:pStyle w:val="ConsPlusNormal"/>
            </w:pPr>
            <w:r>
              <w:t>3.3</w:t>
            </w:r>
          </w:p>
        </w:tc>
        <w:tc>
          <w:tcPr>
            <w:tcW w:w="6406" w:type="dxa"/>
          </w:tcPr>
          <w:p w:rsidR="00E4446F" w:rsidRDefault="00E4446F">
            <w:pPr>
              <w:pStyle w:val="ConsPlusNormal"/>
            </w:pPr>
            <w:r>
              <w:t>Коммунально-складская зона (К)</w:t>
            </w:r>
          </w:p>
        </w:tc>
        <w:tc>
          <w:tcPr>
            <w:tcW w:w="1984" w:type="dxa"/>
          </w:tcPr>
          <w:p w:rsidR="00E4446F" w:rsidRDefault="00E4446F">
            <w:pPr>
              <w:pStyle w:val="ConsPlusNormal"/>
            </w:pPr>
            <w:r>
              <w:t>(К)</w:t>
            </w:r>
          </w:p>
        </w:tc>
      </w:tr>
      <w:tr w:rsidR="00E4446F">
        <w:tc>
          <w:tcPr>
            <w:tcW w:w="680" w:type="dxa"/>
          </w:tcPr>
          <w:p w:rsidR="00E4446F" w:rsidRDefault="00E4446F">
            <w:pPr>
              <w:pStyle w:val="ConsPlusNormal"/>
            </w:pPr>
            <w:r>
              <w:t>3.4</w:t>
            </w:r>
          </w:p>
        </w:tc>
        <w:tc>
          <w:tcPr>
            <w:tcW w:w="6406" w:type="dxa"/>
          </w:tcPr>
          <w:p w:rsidR="00E4446F" w:rsidRDefault="00E4446F">
            <w:pPr>
              <w:pStyle w:val="ConsPlusNormal"/>
            </w:pPr>
            <w:r>
              <w:t>Зона объектов коммунального обслуживания (ИК)</w:t>
            </w:r>
          </w:p>
        </w:tc>
        <w:tc>
          <w:tcPr>
            <w:tcW w:w="1984" w:type="dxa"/>
          </w:tcPr>
          <w:p w:rsidR="00E4446F" w:rsidRDefault="00E4446F">
            <w:pPr>
              <w:pStyle w:val="ConsPlusNormal"/>
            </w:pPr>
            <w:r>
              <w:t>(ИК)</w:t>
            </w:r>
          </w:p>
        </w:tc>
      </w:tr>
      <w:tr w:rsidR="00E4446F">
        <w:tc>
          <w:tcPr>
            <w:tcW w:w="680" w:type="dxa"/>
          </w:tcPr>
          <w:p w:rsidR="00E4446F" w:rsidRDefault="00E4446F">
            <w:pPr>
              <w:pStyle w:val="ConsPlusNormal"/>
            </w:pPr>
            <w:r>
              <w:t>3.5</w:t>
            </w:r>
          </w:p>
        </w:tc>
        <w:tc>
          <w:tcPr>
            <w:tcW w:w="6406" w:type="dxa"/>
          </w:tcPr>
          <w:p w:rsidR="00E4446F" w:rsidRDefault="00E4446F">
            <w:pPr>
              <w:pStyle w:val="ConsPlusNormal"/>
            </w:pPr>
            <w:r>
              <w:t>Зона объектов коммунального обслуживания в границах земель населенных пунктов (нИК)</w:t>
            </w:r>
          </w:p>
        </w:tc>
        <w:tc>
          <w:tcPr>
            <w:tcW w:w="1984" w:type="dxa"/>
          </w:tcPr>
          <w:p w:rsidR="00E4446F" w:rsidRDefault="00E4446F">
            <w:pPr>
              <w:pStyle w:val="ConsPlusNormal"/>
            </w:pPr>
            <w:r>
              <w:t>(</w:t>
            </w:r>
            <w:proofErr w:type="gramStart"/>
            <w:r>
              <w:t>нИК</w:t>
            </w:r>
            <w:proofErr w:type="gramEnd"/>
            <w:r>
              <w:t>-Бк)</w:t>
            </w:r>
          </w:p>
        </w:tc>
      </w:tr>
      <w:tr w:rsidR="00E4446F">
        <w:tc>
          <w:tcPr>
            <w:tcW w:w="680" w:type="dxa"/>
          </w:tcPr>
          <w:p w:rsidR="00E4446F" w:rsidRDefault="00E4446F">
            <w:pPr>
              <w:pStyle w:val="ConsPlusNormal"/>
            </w:pPr>
            <w:r>
              <w:t>3.6</w:t>
            </w:r>
          </w:p>
        </w:tc>
        <w:tc>
          <w:tcPr>
            <w:tcW w:w="6406" w:type="dxa"/>
          </w:tcPr>
          <w:p w:rsidR="00E4446F" w:rsidRDefault="00E4446F">
            <w:pPr>
              <w:pStyle w:val="ConsPlusNormal"/>
            </w:pPr>
            <w:r>
              <w:t>Зона объектов связи (ИС)</w:t>
            </w:r>
          </w:p>
        </w:tc>
        <w:tc>
          <w:tcPr>
            <w:tcW w:w="1984" w:type="dxa"/>
          </w:tcPr>
          <w:p w:rsidR="00E4446F" w:rsidRDefault="00E4446F">
            <w:pPr>
              <w:pStyle w:val="ConsPlusNormal"/>
            </w:pPr>
            <w:r>
              <w:t>(ИС)</w:t>
            </w:r>
          </w:p>
        </w:tc>
      </w:tr>
      <w:tr w:rsidR="00E4446F">
        <w:tc>
          <w:tcPr>
            <w:tcW w:w="680" w:type="dxa"/>
          </w:tcPr>
          <w:p w:rsidR="00E4446F" w:rsidRDefault="00E4446F">
            <w:pPr>
              <w:pStyle w:val="ConsPlusNormal"/>
            </w:pPr>
            <w:r>
              <w:t>3.7</w:t>
            </w:r>
          </w:p>
        </w:tc>
        <w:tc>
          <w:tcPr>
            <w:tcW w:w="6406" w:type="dxa"/>
          </w:tcPr>
          <w:p w:rsidR="00E4446F" w:rsidRDefault="00E4446F">
            <w:pPr>
              <w:pStyle w:val="ConsPlusNormal"/>
            </w:pPr>
            <w:r>
              <w:t>Зона объектов железнодорожного транспорта (ТЖ)</w:t>
            </w:r>
          </w:p>
        </w:tc>
        <w:tc>
          <w:tcPr>
            <w:tcW w:w="1984" w:type="dxa"/>
          </w:tcPr>
          <w:p w:rsidR="00E4446F" w:rsidRDefault="00E4446F">
            <w:pPr>
              <w:pStyle w:val="ConsPlusNormal"/>
            </w:pPr>
            <w:r>
              <w:t>(ТЖ)</w:t>
            </w:r>
          </w:p>
        </w:tc>
      </w:tr>
      <w:tr w:rsidR="00E4446F">
        <w:tc>
          <w:tcPr>
            <w:tcW w:w="680" w:type="dxa"/>
          </w:tcPr>
          <w:p w:rsidR="00E4446F" w:rsidRDefault="00E4446F">
            <w:pPr>
              <w:pStyle w:val="ConsPlusNormal"/>
            </w:pPr>
            <w:r>
              <w:t>3.8</w:t>
            </w:r>
          </w:p>
        </w:tc>
        <w:tc>
          <w:tcPr>
            <w:tcW w:w="6406" w:type="dxa"/>
          </w:tcPr>
          <w:p w:rsidR="00E4446F" w:rsidRDefault="00E4446F">
            <w:pPr>
              <w:pStyle w:val="ConsPlusNormal"/>
            </w:pPr>
            <w:r>
              <w:t>Зона объектов автомобильного транспорта (ТА)</w:t>
            </w:r>
          </w:p>
        </w:tc>
        <w:tc>
          <w:tcPr>
            <w:tcW w:w="1984" w:type="dxa"/>
          </w:tcPr>
          <w:p w:rsidR="00E4446F" w:rsidRDefault="00E4446F">
            <w:pPr>
              <w:pStyle w:val="ConsPlusNormal"/>
            </w:pPr>
            <w:r>
              <w:t>(ТА)</w:t>
            </w:r>
          </w:p>
        </w:tc>
      </w:tr>
      <w:tr w:rsidR="00E4446F">
        <w:tc>
          <w:tcPr>
            <w:tcW w:w="680" w:type="dxa"/>
          </w:tcPr>
          <w:p w:rsidR="00E4446F" w:rsidRDefault="00E4446F">
            <w:pPr>
              <w:pStyle w:val="ConsPlusNormal"/>
            </w:pPr>
            <w:r>
              <w:t>3.8.1</w:t>
            </w:r>
          </w:p>
        </w:tc>
        <w:tc>
          <w:tcPr>
            <w:tcW w:w="6406" w:type="dxa"/>
          </w:tcPr>
          <w:p w:rsidR="00E4446F" w:rsidRDefault="00E4446F">
            <w:pPr>
              <w:pStyle w:val="ConsPlusNormal"/>
            </w:pPr>
            <w:r>
              <w:t>Зона объектов автомобильного транспорта в границах земель населенных пунктов (нТА)</w:t>
            </w:r>
          </w:p>
        </w:tc>
        <w:tc>
          <w:tcPr>
            <w:tcW w:w="1984" w:type="dxa"/>
          </w:tcPr>
          <w:p w:rsidR="00E4446F" w:rsidRDefault="00E4446F">
            <w:pPr>
              <w:pStyle w:val="ConsPlusNormal"/>
            </w:pPr>
            <w:r>
              <w:t>(</w:t>
            </w:r>
            <w:proofErr w:type="gramStart"/>
            <w:r>
              <w:t>нТА</w:t>
            </w:r>
            <w:proofErr w:type="gramEnd"/>
            <w:r>
              <w:t>)</w:t>
            </w:r>
          </w:p>
        </w:tc>
      </w:tr>
      <w:tr w:rsidR="00E4446F">
        <w:tc>
          <w:tcPr>
            <w:tcW w:w="680" w:type="dxa"/>
          </w:tcPr>
          <w:p w:rsidR="00E4446F" w:rsidRDefault="00E4446F">
            <w:pPr>
              <w:pStyle w:val="ConsPlusNormal"/>
            </w:pPr>
            <w:r>
              <w:lastRenderedPageBreak/>
              <w:t>3.9</w:t>
            </w:r>
          </w:p>
        </w:tc>
        <w:tc>
          <w:tcPr>
            <w:tcW w:w="6406" w:type="dxa"/>
          </w:tcPr>
          <w:p w:rsidR="00E4446F" w:rsidRDefault="00E4446F">
            <w:pPr>
              <w:pStyle w:val="ConsPlusNormal"/>
            </w:pPr>
            <w:r>
              <w:t>Зона объектов воздушного транспорта (ТВз)</w:t>
            </w:r>
          </w:p>
        </w:tc>
        <w:tc>
          <w:tcPr>
            <w:tcW w:w="1984" w:type="dxa"/>
          </w:tcPr>
          <w:p w:rsidR="00E4446F" w:rsidRDefault="00E4446F">
            <w:pPr>
              <w:pStyle w:val="ConsPlusNormal"/>
            </w:pPr>
            <w:r>
              <w:t>(ТВз)</w:t>
            </w:r>
          </w:p>
        </w:tc>
      </w:tr>
      <w:tr w:rsidR="00E4446F">
        <w:tc>
          <w:tcPr>
            <w:tcW w:w="680" w:type="dxa"/>
          </w:tcPr>
          <w:p w:rsidR="00E4446F" w:rsidRDefault="00E4446F">
            <w:pPr>
              <w:pStyle w:val="ConsPlusNormal"/>
            </w:pPr>
            <w:r>
              <w:t>3.10</w:t>
            </w:r>
          </w:p>
        </w:tc>
        <w:tc>
          <w:tcPr>
            <w:tcW w:w="6406" w:type="dxa"/>
          </w:tcPr>
          <w:p w:rsidR="00E4446F" w:rsidRDefault="00E4446F">
            <w:pPr>
              <w:pStyle w:val="ConsPlusNormal"/>
            </w:pPr>
            <w:r>
              <w:t>Зона объектов трубопроводного транспорта (ТТ)</w:t>
            </w:r>
          </w:p>
        </w:tc>
        <w:tc>
          <w:tcPr>
            <w:tcW w:w="1984" w:type="dxa"/>
          </w:tcPr>
          <w:p w:rsidR="00E4446F" w:rsidRDefault="00E4446F">
            <w:pPr>
              <w:pStyle w:val="ConsPlusNormal"/>
            </w:pPr>
            <w:r>
              <w:t>(ТТ)</w:t>
            </w:r>
          </w:p>
        </w:tc>
      </w:tr>
      <w:tr w:rsidR="00E4446F">
        <w:tc>
          <w:tcPr>
            <w:tcW w:w="680" w:type="dxa"/>
          </w:tcPr>
          <w:p w:rsidR="00E4446F" w:rsidRDefault="00E4446F">
            <w:pPr>
              <w:pStyle w:val="ConsPlusNormal"/>
            </w:pPr>
            <w:r>
              <w:t>3.11</w:t>
            </w:r>
          </w:p>
        </w:tc>
        <w:tc>
          <w:tcPr>
            <w:tcW w:w="6406" w:type="dxa"/>
          </w:tcPr>
          <w:p w:rsidR="00E4446F" w:rsidRDefault="00E4446F">
            <w:pPr>
              <w:pStyle w:val="ConsPlusNormal"/>
            </w:pPr>
            <w:r>
              <w:t>Зона уличной и дорожной сети (УДС)</w:t>
            </w:r>
          </w:p>
        </w:tc>
        <w:tc>
          <w:tcPr>
            <w:tcW w:w="1984" w:type="dxa"/>
          </w:tcPr>
          <w:p w:rsidR="00E4446F" w:rsidRDefault="00E4446F">
            <w:pPr>
              <w:pStyle w:val="ConsPlusNormal"/>
            </w:pPr>
            <w:r>
              <w:t>(УДС-Бк)</w:t>
            </w:r>
          </w:p>
        </w:tc>
      </w:tr>
      <w:tr w:rsidR="00E4446F">
        <w:tc>
          <w:tcPr>
            <w:tcW w:w="680" w:type="dxa"/>
          </w:tcPr>
          <w:p w:rsidR="00E4446F" w:rsidRDefault="00E4446F">
            <w:pPr>
              <w:pStyle w:val="ConsPlusNormal"/>
            </w:pPr>
            <w:r>
              <w:t>4</w:t>
            </w:r>
          </w:p>
        </w:tc>
        <w:tc>
          <w:tcPr>
            <w:tcW w:w="8390" w:type="dxa"/>
            <w:gridSpan w:val="2"/>
          </w:tcPr>
          <w:p w:rsidR="00E4446F" w:rsidRDefault="00E4446F">
            <w:pPr>
              <w:pStyle w:val="ConsPlusNormal"/>
            </w:pPr>
            <w:r>
              <w:t>Зоны сельскохозяйственного использования</w:t>
            </w:r>
          </w:p>
        </w:tc>
      </w:tr>
      <w:tr w:rsidR="00E4446F">
        <w:tc>
          <w:tcPr>
            <w:tcW w:w="680" w:type="dxa"/>
          </w:tcPr>
          <w:p w:rsidR="00E4446F" w:rsidRDefault="00E4446F">
            <w:pPr>
              <w:pStyle w:val="ConsPlusNormal"/>
            </w:pPr>
            <w:r>
              <w:t>4.1</w:t>
            </w:r>
          </w:p>
        </w:tc>
        <w:tc>
          <w:tcPr>
            <w:tcW w:w="6406" w:type="dxa"/>
          </w:tcPr>
          <w:p w:rsidR="00E4446F" w:rsidRDefault="00E4446F">
            <w:pPr>
              <w:pStyle w:val="ConsPlusNormal"/>
            </w:pPr>
            <w:r>
              <w:t>Зона животноводства (Сж)</w:t>
            </w:r>
          </w:p>
        </w:tc>
        <w:tc>
          <w:tcPr>
            <w:tcW w:w="1984" w:type="dxa"/>
          </w:tcPr>
          <w:p w:rsidR="00E4446F" w:rsidRDefault="00E4446F">
            <w:pPr>
              <w:pStyle w:val="ConsPlusNormal"/>
            </w:pPr>
            <w:r>
              <w:t>(Сж)</w:t>
            </w:r>
          </w:p>
        </w:tc>
      </w:tr>
      <w:tr w:rsidR="00E4446F">
        <w:tc>
          <w:tcPr>
            <w:tcW w:w="680" w:type="dxa"/>
          </w:tcPr>
          <w:p w:rsidR="00E4446F" w:rsidRDefault="00E4446F">
            <w:pPr>
              <w:pStyle w:val="ConsPlusNormal"/>
            </w:pPr>
            <w:r>
              <w:t>4.2</w:t>
            </w:r>
          </w:p>
        </w:tc>
        <w:tc>
          <w:tcPr>
            <w:tcW w:w="6406" w:type="dxa"/>
          </w:tcPr>
          <w:p w:rsidR="00E4446F" w:rsidRDefault="00E4446F">
            <w:pPr>
              <w:pStyle w:val="ConsPlusNormal"/>
            </w:pPr>
            <w:r>
              <w:t>Зона ведения садового хозяйства (Ссх)</w:t>
            </w:r>
          </w:p>
        </w:tc>
        <w:tc>
          <w:tcPr>
            <w:tcW w:w="1984" w:type="dxa"/>
          </w:tcPr>
          <w:p w:rsidR="00E4446F" w:rsidRDefault="00E4446F">
            <w:pPr>
              <w:pStyle w:val="ConsPlusNormal"/>
            </w:pPr>
            <w:r>
              <w:t>(Ссх)</w:t>
            </w:r>
          </w:p>
        </w:tc>
      </w:tr>
      <w:tr w:rsidR="00E4446F">
        <w:tc>
          <w:tcPr>
            <w:tcW w:w="680" w:type="dxa"/>
          </w:tcPr>
          <w:p w:rsidR="00E4446F" w:rsidRDefault="00E4446F">
            <w:pPr>
              <w:pStyle w:val="ConsPlusNormal"/>
            </w:pPr>
            <w:r>
              <w:t>4.3</w:t>
            </w:r>
          </w:p>
        </w:tc>
        <w:tc>
          <w:tcPr>
            <w:tcW w:w="6406" w:type="dxa"/>
          </w:tcPr>
          <w:p w:rsidR="00E4446F" w:rsidRDefault="00E4446F">
            <w:pPr>
              <w:pStyle w:val="ConsPlusNormal"/>
            </w:pPr>
            <w:r>
              <w:t>Зона ведения огородничества (Со)</w:t>
            </w:r>
          </w:p>
        </w:tc>
        <w:tc>
          <w:tcPr>
            <w:tcW w:w="1984" w:type="dxa"/>
          </w:tcPr>
          <w:p w:rsidR="00E4446F" w:rsidRDefault="00E4446F">
            <w:pPr>
              <w:pStyle w:val="ConsPlusNormal"/>
            </w:pPr>
            <w:r>
              <w:t>(Со)</w:t>
            </w:r>
          </w:p>
        </w:tc>
      </w:tr>
      <w:tr w:rsidR="00E4446F">
        <w:tc>
          <w:tcPr>
            <w:tcW w:w="680" w:type="dxa"/>
          </w:tcPr>
          <w:p w:rsidR="00E4446F" w:rsidRDefault="00E4446F">
            <w:pPr>
              <w:pStyle w:val="ConsPlusNormal"/>
            </w:pPr>
            <w:r>
              <w:t>4.4</w:t>
            </w:r>
          </w:p>
        </w:tc>
        <w:tc>
          <w:tcPr>
            <w:tcW w:w="6406" w:type="dxa"/>
          </w:tcPr>
          <w:p w:rsidR="00E4446F" w:rsidRDefault="00E4446F">
            <w:pPr>
              <w:pStyle w:val="ConsPlusNormal"/>
            </w:pPr>
            <w:r>
              <w:t>Зона сельскохозяйственного использования (Си)</w:t>
            </w:r>
          </w:p>
        </w:tc>
        <w:tc>
          <w:tcPr>
            <w:tcW w:w="1984" w:type="dxa"/>
          </w:tcPr>
          <w:p w:rsidR="00E4446F" w:rsidRDefault="00E4446F">
            <w:pPr>
              <w:pStyle w:val="ConsPlusNormal"/>
            </w:pPr>
            <w:r>
              <w:t>(Си)</w:t>
            </w:r>
          </w:p>
        </w:tc>
      </w:tr>
      <w:tr w:rsidR="00E4446F">
        <w:tc>
          <w:tcPr>
            <w:tcW w:w="680" w:type="dxa"/>
          </w:tcPr>
          <w:p w:rsidR="00E4446F" w:rsidRDefault="00E4446F">
            <w:pPr>
              <w:pStyle w:val="ConsPlusNormal"/>
            </w:pPr>
            <w:r>
              <w:t>4.5</w:t>
            </w:r>
          </w:p>
        </w:tc>
        <w:tc>
          <w:tcPr>
            <w:tcW w:w="6406" w:type="dxa"/>
          </w:tcPr>
          <w:p w:rsidR="00E4446F" w:rsidRDefault="00E4446F">
            <w:pPr>
              <w:pStyle w:val="ConsPlusNormal"/>
            </w:pPr>
            <w:r>
              <w:t>Зона сельскохозяйственного использования в границах земель населенных пунктов (нСи)</w:t>
            </w:r>
          </w:p>
        </w:tc>
        <w:tc>
          <w:tcPr>
            <w:tcW w:w="1984" w:type="dxa"/>
          </w:tcPr>
          <w:p w:rsidR="00E4446F" w:rsidRDefault="00E4446F">
            <w:pPr>
              <w:pStyle w:val="ConsPlusNormal"/>
            </w:pPr>
            <w:r>
              <w:t>(</w:t>
            </w:r>
            <w:proofErr w:type="gramStart"/>
            <w:r>
              <w:t>нСи</w:t>
            </w:r>
            <w:proofErr w:type="gramEnd"/>
            <w:r>
              <w:t>)</w:t>
            </w:r>
          </w:p>
        </w:tc>
      </w:tr>
      <w:tr w:rsidR="00E4446F">
        <w:tc>
          <w:tcPr>
            <w:tcW w:w="680" w:type="dxa"/>
          </w:tcPr>
          <w:p w:rsidR="00E4446F" w:rsidRDefault="00E4446F">
            <w:pPr>
              <w:pStyle w:val="ConsPlusNormal"/>
            </w:pPr>
            <w:r>
              <w:t>4.6</w:t>
            </w:r>
          </w:p>
        </w:tc>
        <w:tc>
          <w:tcPr>
            <w:tcW w:w="6406" w:type="dxa"/>
          </w:tcPr>
          <w:p w:rsidR="00E4446F" w:rsidRDefault="00E4446F">
            <w:pPr>
              <w:pStyle w:val="ConsPlusNormal"/>
            </w:pPr>
            <w:r>
              <w:t>Зона рыбоводства (СиР)</w:t>
            </w:r>
          </w:p>
        </w:tc>
        <w:tc>
          <w:tcPr>
            <w:tcW w:w="1984" w:type="dxa"/>
          </w:tcPr>
          <w:p w:rsidR="00E4446F" w:rsidRDefault="00E4446F">
            <w:pPr>
              <w:pStyle w:val="ConsPlusNormal"/>
            </w:pPr>
            <w:r>
              <w:t>(СиР)</w:t>
            </w:r>
          </w:p>
        </w:tc>
      </w:tr>
      <w:tr w:rsidR="00E4446F">
        <w:tc>
          <w:tcPr>
            <w:tcW w:w="680" w:type="dxa"/>
          </w:tcPr>
          <w:p w:rsidR="00E4446F" w:rsidRDefault="00E4446F">
            <w:pPr>
              <w:pStyle w:val="ConsPlusNormal"/>
            </w:pPr>
            <w:r>
              <w:t>4.7</w:t>
            </w:r>
          </w:p>
        </w:tc>
        <w:tc>
          <w:tcPr>
            <w:tcW w:w="6406" w:type="dxa"/>
          </w:tcPr>
          <w:p w:rsidR="00E4446F" w:rsidRDefault="00E4446F">
            <w:pPr>
              <w:pStyle w:val="ConsPlusNormal"/>
            </w:pPr>
            <w:r>
              <w:t>Зона ведения крестьянского фермерского хозяйства (СиКфх)</w:t>
            </w:r>
          </w:p>
        </w:tc>
        <w:tc>
          <w:tcPr>
            <w:tcW w:w="1984" w:type="dxa"/>
          </w:tcPr>
          <w:p w:rsidR="00E4446F" w:rsidRDefault="00E4446F">
            <w:pPr>
              <w:pStyle w:val="ConsPlusNormal"/>
            </w:pPr>
            <w:r>
              <w:t>(СиКфх)</w:t>
            </w:r>
          </w:p>
        </w:tc>
      </w:tr>
      <w:tr w:rsidR="00E4446F">
        <w:tc>
          <w:tcPr>
            <w:tcW w:w="680" w:type="dxa"/>
          </w:tcPr>
          <w:p w:rsidR="00E4446F" w:rsidRDefault="00E4446F">
            <w:pPr>
              <w:pStyle w:val="ConsPlusNormal"/>
            </w:pPr>
            <w:r>
              <w:t>5</w:t>
            </w:r>
          </w:p>
        </w:tc>
        <w:tc>
          <w:tcPr>
            <w:tcW w:w="8390" w:type="dxa"/>
            <w:gridSpan w:val="2"/>
          </w:tcPr>
          <w:p w:rsidR="00E4446F" w:rsidRDefault="00E4446F">
            <w:pPr>
              <w:pStyle w:val="ConsPlusNormal"/>
            </w:pPr>
            <w:r>
              <w:t>Зоны рекреационного назначения</w:t>
            </w:r>
          </w:p>
        </w:tc>
      </w:tr>
      <w:tr w:rsidR="00E4446F">
        <w:tc>
          <w:tcPr>
            <w:tcW w:w="680" w:type="dxa"/>
          </w:tcPr>
          <w:p w:rsidR="00E4446F" w:rsidRDefault="00E4446F">
            <w:pPr>
              <w:pStyle w:val="ConsPlusNormal"/>
            </w:pPr>
            <w:r>
              <w:t>5.1</w:t>
            </w:r>
          </w:p>
        </w:tc>
        <w:tc>
          <w:tcPr>
            <w:tcW w:w="6406" w:type="dxa"/>
          </w:tcPr>
          <w:p w:rsidR="00E4446F" w:rsidRDefault="00E4446F">
            <w:pPr>
              <w:pStyle w:val="ConsPlusNormal"/>
            </w:pPr>
            <w:r>
              <w:t>Зона объектов отдыха (Р)</w:t>
            </w:r>
          </w:p>
        </w:tc>
        <w:tc>
          <w:tcPr>
            <w:tcW w:w="1984" w:type="dxa"/>
          </w:tcPr>
          <w:p w:rsidR="00E4446F" w:rsidRDefault="00E4446F">
            <w:pPr>
              <w:pStyle w:val="ConsPlusNormal"/>
            </w:pPr>
            <w:r>
              <w:t>(Р)</w:t>
            </w:r>
          </w:p>
        </w:tc>
      </w:tr>
      <w:tr w:rsidR="00E4446F">
        <w:tc>
          <w:tcPr>
            <w:tcW w:w="680" w:type="dxa"/>
          </w:tcPr>
          <w:p w:rsidR="00E4446F" w:rsidRDefault="00E4446F">
            <w:pPr>
              <w:pStyle w:val="ConsPlusNormal"/>
            </w:pPr>
            <w:r>
              <w:t>5.2</w:t>
            </w:r>
          </w:p>
        </w:tc>
        <w:tc>
          <w:tcPr>
            <w:tcW w:w="6406" w:type="dxa"/>
          </w:tcPr>
          <w:p w:rsidR="00E4446F" w:rsidRDefault="00E4446F">
            <w:pPr>
              <w:pStyle w:val="ConsPlusNormal"/>
            </w:pPr>
            <w:r>
              <w:t>Зона объектов отдыха в границах земель населенных пунктов (нР)</w:t>
            </w:r>
          </w:p>
        </w:tc>
        <w:tc>
          <w:tcPr>
            <w:tcW w:w="1984" w:type="dxa"/>
          </w:tcPr>
          <w:p w:rsidR="00E4446F" w:rsidRDefault="00E4446F">
            <w:pPr>
              <w:pStyle w:val="ConsPlusNormal"/>
            </w:pPr>
            <w:r>
              <w:t>(</w:t>
            </w:r>
            <w:proofErr w:type="gramStart"/>
            <w:r>
              <w:t>нР</w:t>
            </w:r>
            <w:proofErr w:type="gramEnd"/>
            <w:r>
              <w:t>)</w:t>
            </w:r>
          </w:p>
        </w:tc>
      </w:tr>
      <w:tr w:rsidR="00E4446F">
        <w:tc>
          <w:tcPr>
            <w:tcW w:w="680" w:type="dxa"/>
          </w:tcPr>
          <w:p w:rsidR="00E4446F" w:rsidRDefault="00E4446F">
            <w:pPr>
              <w:pStyle w:val="ConsPlusNormal"/>
            </w:pPr>
            <w:r>
              <w:t>5.3</w:t>
            </w:r>
          </w:p>
        </w:tc>
        <w:tc>
          <w:tcPr>
            <w:tcW w:w="6406" w:type="dxa"/>
          </w:tcPr>
          <w:p w:rsidR="00E4446F" w:rsidRDefault="00E4446F">
            <w:pPr>
              <w:pStyle w:val="ConsPlusNormal"/>
            </w:pPr>
            <w:r>
              <w:t>Зона объектов спорта (Рс)</w:t>
            </w:r>
          </w:p>
        </w:tc>
        <w:tc>
          <w:tcPr>
            <w:tcW w:w="1984" w:type="dxa"/>
          </w:tcPr>
          <w:p w:rsidR="00E4446F" w:rsidRDefault="00E4446F">
            <w:pPr>
              <w:pStyle w:val="ConsPlusNormal"/>
            </w:pPr>
            <w:r>
              <w:t>(Рс)</w:t>
            </w:r>
          </w:p>
        </w:tc>
      </w:tr>
      <w:tr w:rsidR="00E4446F">
        <w:tc>
          <w:tcPr>
            <w:tcW w:w="680" w:type="dxa"/>
          </w:tcPr>
          <w:p w:rsidR="00E4446F" w:rsidRDefault="00E4446F">
            <w:pPr>
              <w:pStyle w:val="ConsPlusNormal"/>
            </w:pPr>
            <w:r>
              <w:t>5.4</w:t>
            </w:r>
          </w:p>
        </w:tc>
        <w:tc>
          <w:tcPr>
            <w:tcW w:w="6406" w:type="dxa"/>
          </w:tcPr>
          <w:p w:rsidR="00E4446F" w:rsidRDefault="00E4446F">
            <w:pPr>
              <w:pStyle w:val="ConsPlusNormal"/>
            </w:pPr>
            <w:r>
              <w:t>Зона озелененных территорий общего пользования (Ртоп)</w:t>
            </w:r>
          </w:p>
        </w:tc>
        <w:tc>
          <w:tcPr>
            <w:tcW w:w="1984" w:type="dxa"/>
          </w:tcPr>
          <w:p w:rsidR="00E4446F" w:rsidRDefault="00E4446F">
            <w:pPr>
              <w:pStyle w:val="ConsPlusNormal"/>
            </w:pPr>
            <w:r>
              <w:t>(Ртоп)</w:t>
            </w:r>
          </w:p>
        </w:tc>
      </w:tr>
      <w:tr w:rsidR="00E4446F">
        <w:tc>
          <w:tcPr>
            <w:tcW w:w="680" w:type="dxa"/>
          </w:tcPr>
          <w:p w:rsidR="00E4446F" w:rsidRDefault="00E4446F">
            <w:pPr>
              <w:pStyle w:val="ConsPlusNormal"/>
            </w:pPr>
            <w:r>
              <w:t>5.5</w:t>
            </w:r>
          </w:p>
        </w:tc>
        <w:tc>
          <w:tcPr>
            <w:tcW w:w="6406" w:type="dxa"/>
          </w:tcPr>
          <w:p w:rsidR="00E4446F" w:rsidRDefault="00E4446F">
            <w:pPr>
              <w:pStyle w:val="ConsPlusNormal"/>
            </w:pPr>
            <w:r>
              <w:t>Зона озелененных территорий общего пользования в границах земель населенных пунктов (нРтоп)</w:t>
            </w:r>
          </w:p>
        </w:tc>
        <w:tc>
          <w:tcPr>
            <w:tcW w:w="1984" w:type="dxa"/>
          </w:tcPr>
          <w:p w:rsidR="00E4446F" w:rsidRDefault="00E4446F">
            <w:pPr>
              <w:pStyle w:val="ConsPlusNormal"/>
            </w:pPr>
            <w:r>
              <w:t>(</w:t>
            </w:r>
            <w:proofErr w:type="gramStart"/>
            <w:r>
              <w:t>нРтоп</w:t>
            </w:r>
            <w:proofErr w:type="gramEnd"/>
            <w:r>
              <w:t>)</w:t>
            </w:r>
          </w:p>
        </w:tc>
      </w:tr>
      <w:tr w:rsidR="00E4446F">
        <w:tc>
          <w:tcPr>
            <w:tcW w:w="680" w:type="dxa"/>
          </w:tcPr>
          <w:p w:rsidR="00E4446F" w:rsidRDefault="00E4446F">
            <w:pPr>
              <w:pStyle w:val="ConsPlusNormal"/>
            </w:pPr>
            <w:r>
              <w:t>5.6</w:t>
            </w:r>
          </w:p>
        </w:tc>
        <w:tc>
          <w:tcPr>
            <w:tcW w:w="6406" w:type="dxa"/>
          </w:tcPr>
          <w:p w:rsidR="00E4446F" w:rsidRDefault="00E4446F">
            <w:pPr>
              <w:pStyle w:val="ConsPlusNormal"/>
            </w:pPr>
            <w:r>
              <w:t>Зона объектов туристического обслуживания (РТ)</w:t>
            </w:r>
          </w:p>
        </w:tc>
        <w:tc>
          <w:tcPr>
            <w:tcW w:w="1984" w:type="dxa"/>
          </w:tcPr>
          <w:p w:rsidR="00E4446F" w:rsidRDefault="00E4446F">
            <w:pPr>
              <w:pStyle w:val="ConsPlusNormal"/>
            </w:pPr>
            <w:r>
              <w:t>(РТ)</w:t>
            </w:r>
          </w:p>
        </w:tc>
      </w:tr>
      <w:tr w:rsidR="00E4446F">
        <w:tc>
          <w:tcPr>
            <w:tcW w:w="680" w:type="dxa"/>
          </w:tcPr>
          <w:p w:rsidR="00E4446F" w:rsidRDefault="00E4446F">
            <w:pPr>
              <w:pStyle w:val="ConsPlusNormal"/>
            </w:pPr>
            <w:r>
              <w:t>5.7</w:t>
            </w:r>
          </w:p>
        </w:tc>
        <w:tc>
          <w:tcPr>
            <w:tcW w:w="6406" w:type="dxa"/>
          </w:tcPr>
          <w:p w:rsidR="00E4446F" w:rsidRDefault="00E4446F">
            <w:pPr>
              <w:pStyle w:val="ConsPlusNormal"/>
            </w:pPr>
            <w:r>
              <w:t>Зона лесов (Л)</w:t>
            </w:r>
          </w:p>
        </w:tc>
        <w:tc>
          <w:tcPr>
            <w:tcW w:w="1984" w:type="dxa"/>
          </w:tcPr>
          <w:p w:rsidR="00E4446F" w:rsidRDefault="00E4446F">
            <w:pPr>
              <w:pStyle w:val="ConsPlusNormal"/>
            </w:pPr>
            <w:r>
              <w:t>(Л)</w:t>
            </w:r>
          </w:p>
        </w:tc>
      </w:tr>
      <w:tr w:rsidR="00E4446F">
        <w:tc>
          <w:tcPr>
            <w:tcW w:w="680" w:type="dxa"/>
          </w:tcPr>
          <w:p w:rsidR="00E4446F" w:rsidRDefault="00E4446F">
            <w:pPr>
              <w:pStyle w:val="ConsPlusNormal"/>
            </w:pPr>
            <w:r>
              <w:t>6</w:t>
            </w:r>
          </w:p>
        </w:tc>
        <w:tc>
          <w:tcPr>
            <w:tcW w:w="8390" w:type="dxa"/>
            <w:gridSpan w:val="2"/>
          </w:tcPr>
          <w:p w:rsidR="00E4446F" w:rsidRDefault="00E4446F">
            <w:pPr>
              <w:pStyle w:val="ConsPlusNormal"/>
            </w:pPr>
            <w:r>
              <w:t>Зоны специального назначения</w:t>
            </w:r>
          </w:p>
        </w:tc>
      </w:tr>
      <w:tr w:rsidR="00E4446F">
        <w:tc>
          <w:tcPr>
            <w:tcW w:w="680" w:type="dxa"/>
          </w:tcPr>
          <w:p w:rsidR="00E4446F" w:rsidRDefault="00E4446F">
            <w:pPr>
              <w:pStyle w:val="ConsPlusNormal"/>
            </w:pPr>
            <w:r>
              <w:t>6.1</w:t>
            </w:r>
          </w:p>
        </w:tc>
        <w:tc>
          <w:tcPr>
            <w:tcW w:w="6406" w:type="dxa"/>
          </w:tcPr>
          <w:p w:rsidR="00E4446F" w:rsidRDefault="00E4446F">
            <w:pPr>
              <w:pStyle w:val="ConsPlusNormal"/>
            </w:pPr>
            <w:r>
              <w:t>Зона кладбищ (Дкл)</w:t>
            </w:r>
          </w:p>
        </w:tc>
        <w:tc>
          <w:tcPr>
            <w:tcW w:w="1984" w:type="dxa"/>
          </w:tcPr>
          <w:p w:rsidR="00E4446F" w:rsidRDefault="00E4446F">
            <w:pPr>
              <w:pStyle w:val="ConsPlusNormal"/>
            </w:pPr>
            <w:r>
              <w:t>(Дкл)</w:t>
            </w:r>
          </w:p>
        </w:tc>
      </w:tr>
      <w:tr w:rsidR="00E4446F">
        <w:tc>
          <w:tcPr>
            <w:tcW w:w="680" w:type="dxa"/>
          </w:tcPr>
          <w:p w:rsidR="00E4446F" w:rsidRDefault="00E4446F">
            <w:pPr>
              <w:pStyle w:val="ConsPlusNormal"/>
            </w:pPr>
            <w:r>
              <w:t>6.2</w:t>
            </w:r>
          </w:p>
        </w:tc>
        <w:tc>
          <w:tcPr>
            <w:tcW w:w="6406" w:type="dxa"/>
          </w:tcPr>
          <w:p w:rsidR="00E4446F" w:rsidRDefault="00E4446F">
            <w:pPr>
              <w:pStyle w:val="ConsPlusNormal"/>
            </w:pPr>
            <w:r>
              <w:t>Зона складирования, захоронения отходов (ДСп)</w:t>
            </w:r>
          </w:p>
        </w:tc>
        <w:tc>
          <w:tcPr>
            <w:tcW w:w="1984" w:type="dxa"/>
          </w:tcPr>
          <w:p w:rsidR="00E4446F" w:rsidRDefault="00E4446F">
            <w:pPr>
              <w:pStyle w:val="ConsPlusNormal"/>
            </w:pPr>
            <w:r>
              <w:t>(ДСп)</w:t>
            </w:r>
          </w:p>
        </w:tc>
      </w:tr>
      <w:tr w:rsidR="00E4446F">
        <w:tc>
          <w:tcPr>
            <w:tcW w:w="680" w:type="dxa"/>
          </w:tcPr>
          <w:p w:rsidR="00E4446F" w:rsidRDefault="00E4446F">
            <w:pPr>
              <w:pStyle w:val="ConsPlusNormal"/>
            </w:pPr>
            <w:r>
              <w:t>7</w:t>
            </w:r>
          </w:p>
        </w:tc>
        <w:tc>
          <w:tcPr>
            <w:tcW w:w="8390" w:type="dxa"/>
            <w:gridSpan w:val="2"/>
          </w:tcPr>
          <w:p w:rsidR="00E4446F" w:rsidRDefault="00E4446F">
            <w:pPr>
              <w:pStyle w:val="ConsPlusNormal"/>
            </w:pPr>
            <w:r>
              <w:t>Зоны размещения военных объектов и иные зоны специального назначения</w:t>
            </w:r>
          </w:p>
        </w:tc>
      </w:tr>
      <w:tr w:rsidR="00E4446F">
        <w:tc>
          <w:tcPr>
            <w:tcW w:w="680" w:type="dxa"/>
          </w:tcPr>
          <w:p w:rsidR="00E4446F" w:rsidRDefault="00E4446F">
            <w:pPr>
              <w:pStyle w:val="ConsPlusNormal"/>
            </w:pPr>
            <w:r>
              <w:t>7.1</w:t>
            </w:r>
          </w:p>
        </w:tc>
        <w:tc>
          <w:tcPr>
            <w:tcW w:w="6406" w:type="dxa"/>
          </w:tcPr>
          <w:p w:rsidR="00E4446F" w:rsidRDefault="00E4446F">
            <w:pPr>
              <w:pStyle w:val="ConsPlusNormal"/>
            </w:pPr>
            <w:r>
              <w:t>Зона режимных территорий (РежТ)</w:t>
            </w:r>
          </w:p>
        </w:tc>
        <w:tc>
          <w:tcPr>
            <w:tcW w:w="1984" w:type="dxa"/>
          </w:tcPr>
          <w:p w:rsidR="00E4446F" w:rsidRDefault="00E4446F">
            <w:pPr>
              <w:pStyle w:val="ConsPlusNormal"/>
            </w:pPr>
            <w:r>
              <w:t>(РежТ)</w:t>
            </w:r>
          </w:p>
        </w:tc>
      </w:tr>
      <w:tr w:rsidR="00E4446F">
        <w:tc>
          <w:tcPr>
            <w:tcW w:w="680" w:type="dxa"/>
          </w:tcPr>
          <w:p w:rsidR="00E4446F" w:rsidRDefault="00E4446F">
            <w:pPr>
              <w:pStyle w:val="ConsPlusNormal"/>
            </w:pPr>
            <w:r>
              <w:t>8</w:t>
            </w:r>
          </w:p>
        </w:tc>
        <w:tc>
          <w:tcPr>
            <w:tcW w:w="8390" w:type="dxa"/>
            <w:gridSpan w:val="2"/>
          </w:tcPr>
          <w:p w:rsidR="00E4446F" w:rsidRDefault="00E4446F">
            <w:pPr>
              <w:pStyle w:val="ConsPlusNormal"/>
            </w:pPr>
            <w:r>
              <w:t>Иные территориальные зоны</w:t>
            </w:r>
          </w:p>
        </w:tc>
      </w:tr>
      <w:tr w:rsidR="00E4446F">
        <w:tc>
          <w:tcPr>
            <w:tcW w:w="680" w:type="dxa"/>
          </w:tcPr>
          <w:p w:rsidR="00E4446F" w:rsidRDefault="00E4446F">
            <w:pPr>
              <w:pStyle w:val="ConsPlusNormal"/>
            </w:pPr>
            <w:r>
              <w:t>8.1</w:t>
            </w:r>
          </w:p>
        </w:tc>
        <w:tc>
          <w:tcPr>
            <w:tcW w:w="6406" w:type="dxa"/>
          </w:tcPr>
          <w:p w:rsidR="00E4446F" w:rsidRDefault="00E4446F">
            <w:pPr>
              <w:pStyle w:val="ConsPlusNormal"/>
            </w:pPr>
            <w:r>
              <w:t>Зона акваторий (В)</w:t>
            </w:r>
          </w:p>
        </w:tc>
        <w:tc>
          <w:tcPr>
            <w:tcW w:w="1984" w:type="dxa"/>
          </w:tcPr>
          <w:p w:rsidR="00E4446F" w:rsidRDefault="00E4446F">
            <w:pPr>
              <w:pStyle w:val="ConsPlusNormal"/>
            </w:pPr>
            <w:r>
              <w:t>(В)</w:t>
            </w:r>
          </w:p>
        </w:tc>
      </w:tr>
      <w:tr w:rsidR="00E4446F">
        <w:tc>
          <w:tcPr>
            <w:tcW w:w="680" w:type="dxa"/>
          </w:tcPr>
          <w:p w:rsidR="00E4446F" w:rsidRDefault="00E4446F">
            <w:pPr>
              <w:pStyle w:val="ConsPlusNormal"/>
            </w:pPr>
            <w:r>
              <w:t>8.2</w:t>
            </w:r>
          </w:p>
        </w:tc>
        <w:tc>
          <w:tcPr>
            <w:tcW w:w="6406" w:type="dxa"/>
          </w:tcPr>
          <w:p w:rsidR="00E4446F" w:rsidRDefault="00E4446F">
            <w:pPr>
              <w:pStyle w:val="ConsPlusNormal"/>
            </w:pPr>
            <w:r>
              <w:t>Зона общего пользования водными объектами (Воп)</w:t>
            </w:r>
          </w:p>
        </w:tc>
        <w:tc>
          <w:tcPr>
            <w:tcW w:w="1984" w:type="dxa"/>
          </w:tcPr>
          <w:p w:rsidR="00E4446F" w:rsidRDefault="00E4446F">
            <w:pPr>
              <w:pStyle w:val="ConsPlusNormal"/>
            </w:pPr>
            <w:r>
              <w:t>(Воп)</w:t>
            </w:r>
          </w:p>
        </w:tc>
      </w:tr>
      <w:tr w:rsidR="00E4446F">
        <w:tc>
          <w:tcPr>
            <w:tcW w:w="680" w:type="dxa"/>
          </w:tcPr>
          <w:p w:rsidR="00E4446F" w:rsidRDefault="00E4446F">
            <w:pPr>
              <w:pStyle w:val="ConsPlusNormal"/>
            </w:pPr>
            <w:r>
              <w:t>8.3</w:t>
            </w:r>
          </w:p>
        </w:tc>
        <w:tc>
          <w:tcPr>
            <w:tcW w:w="6406" w:type="dxa"/>
          </w:tcPr>
          <w:p w:rsidR="00E4446F" w:rsidRDefault="00E4446F">
            <w:pPr>
              <w:pStyle w:val="ConsPlusNormal"/>
            </w:pPr>
            <w:r>
              <w:t>Зона гидротехнических сооружений (ВГ)</w:t>
            </w:r>
          </w:p>
        </w:tc>
        <w:tc>
          <w:tcPr>
            <w:tcW w:w="1984" w:type="dxa"/>
          </w:tcPr>
          <w:p w:rsidR="00E4446F" w:rsidRDefault="00E4446F">
            <w:pPr>
              <w:pStyle w:val="ConsPlusNormal"/>
            </w:pPr>
            <w:r>
              <w:t>(ВГ)</w:t>
            </w:r>
          </w:p>
        </w:tc>
      </w:tr>
      <w:tr w:rsidR="00E4446F">
        <w:tc>
          <w:tcPr>
            <w:tcW w:w="680" w:type="dxa"/>
          </w:tcPr>
          <w:p w:rsidR="00E4446F" w:rsidRDefault="00E4446F">
            <w:pPr>
              <w:pStyle w:val="ConsPlusNormal"/>
            </w:pPr>
            <w:r>
              <w:t>8.4</w:t>
            </w:r>
          </w:p>
        </w:tc>
        <w:tc>
          <w:tcPr>
            <w:tcW w:w="6406" w:type="dxa"/>
          </w:tcPr>
          <w:p w:rsidR="00E4446F" w:rsidRDefault="00E4446F">
            <w:pPr>
              <w:pStyle w:val="ConsPlusNormal"/>
            </w:pPr>
            <w:r>
              <w:t>Зона территории общего пользования (ТОП)</w:t>
            </w:r>
          </w:p>
        </w:tc>
        <w:tc>
          <w:tcPr>
            <w:tcW w:w="1984" w:type="dxa"/>
          </w:tcPr>
          <w:p w:rsidR="00E4446F" w:rsidRDefault="00E4446F">
            <w:pPr>
              <w:pStyle w:val="ConsPlusNormal"/>
            </w:pPr>
            <w:r>
              <w:t>(ТОП-Бк)</w:t>
            </w:r>
          </w:p>
        </w:tc>
      </w:tr>
    </w:tbl>
    <w:p w:rsidR="00E4446F" w:rsidRDefault="00E4446F">
      <w:pPr>
        <w:pStyle w:val="ConsPlusNormal"/>
        <w:jc w:val="both"/>
      </w:pPr>
    </w:p>
    <w:p w:rsidR="00E4446F" w:rsidRDefault="00E4446F">
      <w:pPr>
        <w:pStyle w:val="ConsPlusNormal"/>
        <w:jc w:val="both"/>
      </w:pPr>
      <w:r>
        <w:t>(</w:t>
      </w:r>
      <w:proofErr w:type="gramStart"/>
      <w:r>
        <w:t>п.</w:t>
      </w:r>
      <w:proofErr w:type="gramEnd"/>
      <w:r>
        <w:t xml:space="preserve"> 31 в ред. </w:t>
      </w:r>
      <w:hyperlink r:id="rId77">
        <w:r>
          <w:rPr>
            <w:color w:val="0000FF"/>
          </w:rPr>
          <w:t>приказа</w:t>
        </w:r>
      </w:hyperlink>
      <w:r>
        <w:t xml:space="preserve"> Минстроя Новосибирской области от 28.11.2024 N 207-НПА)</w:t>
      </w:r>
    </w:p>
    <w:p w:rsidR="00E4446F" w:rsidRDefault="00E4446F">
      <w:pPr>
        <w:pStyle w:val="ConsPlusNormal"/>
        <w:ind w:firstLine="540"/>
        <w:jc w:val="both"/>
      </w:pPr>
    </w:p>
    <w:p w:rsidR="00E4446F" w:rsidRDefault="00E4446F">
      <w:pPr>
        <w:pStyle w:val="ConsPlusTitle"/>
        <w:ind w:firstLine="540"/>
        <w:jc w:val="both"/>
        <w:outlineLvl w:val="2"/>
      </w:pPr>
      <w:r>
        <w:t>Глава 10. Общие положения о градостроительных регламентах</w:t>
      </w:r>
    </w:p>
    <w:p w:rsidR="00E4446F" w:rsidRDefault="00E4446F">
      <w:pPr>
        <w:pStyle w:val="ConsPlusNormal"/>
        <w:ind w:firstLine="540"/>
        <w:jc w:val="both"/>
      </w:pPr>
    </w:p>
    <w:p w:rsidR="00E4446F" w:rsidRDefault="00E4446F">
      <w:pPr>
        <w:pStyle w:val="ConsPlusNormal"/>
        <w:ind w:firstLine="540"/>
        <w:jc w:val="both"/>
      </w:pPr>
      <w:r>
        <w:t>32. Градостроительные регламенты территориальной зоны в отношении земельных участков и объектов капитального строительства включают в себя:</w:t>
      </w:r>
    </w:p>
    <w:p w:rsidR="00E4446F" w:rsidRDefault="00E4446F">
      <w:pPr>
        <w:pStyle w:val="ConsPlusNormal"/>
        <w:spacing w:before="220"/>
        <w:ind w:firstLine="540"/>
        <w:jc w:val="both"/>
      </w:pPr>
      <w:proofErr w:type="gramStart"/>
      <w:r>
        <w:t>виды</w:t>
      </w:r>
      <w:proofErr w:type="gramEnd"/>
      <w:r>
        <w:t xml:space="preserve"> разрешенного использования земельных участков и объектов капитального строительства;</w:t>
      </w:r>
    </w:p>
    <w:p w:rsidR="00E4446F" w:rsidRDefault="00E4446F">
      <w:pPr>
        <w:pStyle w:val="ConsPlusNormal"/>
        <w:spacing w:before="220"/>
        <w:ind w:firstLine="540"/>
        <w:jc w:val="both"/>
      </w:pPr>
      <w:proofErr w:type="gramStart"/>
      <w:r>
        <w:t>предельные</w:t>
      </w:r>
      <w:proofErr w:type="gramEnd"/>
      <w:r>
        <w:t xml:space="preserve">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E4446F" w:rsidRDefault="00E4446F">
      <w:pPr>
        <w:pStyle w:val="ConsPlusNormal"/>
        <w:spacing w:before="220"/>
        <w:ind w:firstLine="540"/>
        <w:jc w:val="both"/>
      </w:pPr>
      <w:proofErr w:type="gramStart"/>
      <w:r>
        <w:t>требования</w:t>
      </w:r>
      <w:proofErr w:type="gramEnd"/>
      <w:r>
        <w:t xml:space="preserve"> к архитектурно-градостроительному облику объектов капитального строительства;</w:t>
      </w:r>
    </w:p>
    <w:p w:rsidR="00E4446F" w:rsidRDefault="00E4446F">
      <w:pPr>
        <w:pStyle w:val="ConsPlusNormal"/>
        <w:jc w:val="both"/>
      </w:pPr>
      <w:r>
        <w:t>(</w:t>
      </w:r>
      <w:proofErr w:type="gramStart"/>
      <w:r>
        <w:t>абзац</w:t>
      </w:r>
      <w:proofErr w:type="gramEnd"/>
      <w:r>
        <w:t xml:space="preserve"> введен </w:t>
      </w:r>
      <w:hyperlink r:id="rId78">
        <w:r>
          <w:rPr>
            <w:color w:val="0000FF"/>
          </w:rPr>
          <w:t>приказом</w:t>
        </w:r>
      </w:hyperlink>
      <w:r>
        <w:t xml:space="preserve"> Минстроя Новосибирской области от 24.07.2023 N 124-НПА)</w:t>
      </w:r>
    </w:p>
    <w:p w:rsidR="00E4446F" w:rsidRDefault="00E4446F">
      <w:pPr>
        <w:pStyle w:val="ConsPlusNormal"/>
        <w:spacing w:before="220"/>
        <w:ind w:firstLine="540"/>
        <w:jc w:val="both"/>
      </w:pPr>
      <w:proofErr w:type="gramStart"/>
      <w:r>
        <w:t>ограничения</w:t>
      </w:r>
      <w:proofErr w:type="gramEnd"/>
      <w:r>
        <w:t xml:space="preserve"> использования земельных участков и объектов капитального строительства, устанавливаемые в соответствии с федеральным законодательством;</w:t>
      </w:r>
    </w:p>
    <w:p w:rsidR="00E4446F" w:rsidRDefault="00E4446F">
      <w:pPr>
        <w:pStyle w:val="ConsPlusNormal"/>
        <w:spacing w:before="220"/>
        <w:ind w:firstLine="540"/>
        <w:jc w:val="both"/>
      </w:pPr>
      <w:proofErr w:type="gramStart"/>
      <w:r>
        <w:t>расчетные</w:t>
      </w:r>
      <w:proofErr w:type="gramEnd"/>
      <w:r>
        <w:t xml:space="preserve">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применяются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территории.</w:t>
      </w:r>
    </w:p>
    <w:p w:rsidR="00E4446F" w:rsidRDefault="00E4446F">
      <w:pPr>
        <w:pStyle w:val="ConsPlusNormal"/>
        <w:spacing w:before="220"/>
        <w:ind w:firstLine="540"/>
        <w:jc w:val="both"/>
      </w:pPr>
      <w:r>
        <w:t>33. На карте градостроительного зонирования в обязательном порядке устанавливаются территории, в границах которых предусматривается осуществление деятельности по комплексному и устойчивому развитию территории, в случае планирования осуществления такой деятельности. Границы таких территорий устанавливаются по границам одной или нескольких территориальных зон и могут отображаться на отдельной карте.</w:t>
      </w:r>
    </w:p>
    <w:p w:rsidR="00E4446F" w:rsidRDefault="00E4446F">
      <w:pPr>
        <w:pStyle w:val="ConsPlusNormal"/>
        <w:spacing w:before="220"/>
        <w:ind w:firstLine="540"/>
        <w:jc w:val="both"/>
      </w:pPr>
      <w:r>
        <w:t>33.1. На карте градостроительного зонирования отображаются территории, в границах которых предусматриваются требования к архитектурно-градостроительному облику объектов капитального строительства. Границы таких территорий могут не совпадать с границами территориальных зон и могут отображаться на отдельной карте.</w:t>
      </w:r>
    </w:p>
    <w:p w:rsidR="00E4446F" w:rsidRDefault="00E4446F">
      <w:pPr>
        <w:pStyle w:val="ConsPlusNormal"/>
        <w:jc w:val="both"/>
      </w:pPr>
      <w:r>
        <w:t>(</w:t>
      </w:r>
      <w:proofErr w:type="gramStart"/>
      <w:r>
        <w:t>п.</w:t>
      </w:r>
      <w:proofErr w:type="gramEnd"/>
      <w:r>
        <w:t xml:space="preserve"> 33.1 введен </w:t>
      </w:r>
      <w:hyperlink r:id="rId79">
        <w:r>
          <w:rPr>
            <w:color w:val="0000FF"/>
          </w:rPr>
          <w:t>приказом</w:t>
        </w:r>
      </w:hyperlink>
      <w:r>
        <w:t xml:space="preserve"> Минстроя Новосибирской области от 24.07.2023 N 124-НПА)</w:t>
      </w:r>
    </w:p>
    <w:p w:rsidR="00E4446F" w:rsidRDefault="00E4446F">
      <w:pPr>
        <w:pStyle w:val="ConsPlusNormal"/>
        <w:spacing w:before="220"/>
        <w:ind w:firstLine="540"/>
        <w:jc w:val="both"/>
      </w:pPr>
      <w:r>
        <w:t>34.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rsidR="00E4446F" w:rsidRDefault="00E4446F">
      <w:pPr>
        <w:pStyle w:val="ConsPlusNormal"/>
        <w:spacing w:before="220"/>
        <w:ind w:firstLine="540"/>
        <w:jc w:val="both"/>
      </w:pPr>
      <w:r>
        <w:t>35. Разрешенное использование земельных участков и объектов капитального строительства может быть следующих видов:</w:t>
      </w:r>
    </w:p>
    <w:p w:rsidR="00E4446F" w:rsidRDefault="00E4446F">
      <w:pPr>
        <w:pStyle w:val="ConsPlusNormal"/>
        <w:spacing w:before="220"/>
        <w:ind w:firstLine="540"/>
        <w:jc w:val="both"/>
      </w:pPr>
      <w:proofErr w:type="gramStart"/>
      <w:r>
        <w:t>основные</w:t>
      </w:r>
      <w:proofErr w:type="gramEnd"/>
      <w:r>
        <w:t xml:space="preserve"> виды разрешенного использования;</w:t>
      </w:r>
    </w:p>
    <w:p w:rsidR="00E4446F" w:rsidRDefault="00E4446F">
      <w:pPr>
        <w:pStyle w:val="ConsPlusNormal"/>
        <w:spacing w:before="220"/>
        <w:ind w:firstLine="540"/>
        <w:jc w:val="both"/>
      </w:pPr>
      <w:proofErr w:type="gramStart"/>
      <w:r>
        <w:t>условно</w:t>
      </w:r>
      <w:proofErr w:type="gramEnd"/>
      <w:r>
        <w:t xml:space="preserve"> разрешенные виды использования;</w:t>
      </w:r>
    </w:p>
    <w:p w:rsidR="00E4446F" w:rsidRDefault="00E4446F">
      <w:pPr>
        <w:pStyle w:val="ConsPlusNormal"/>
        <w:spacing w:before="220"/>
        <w:ind w:firstLine="540"/>
        <w:jc w:val="both"/>
      </w:pPr>
      <w:proofErr w:type="gramStart"/>
      <w:r>
        <w:t>вспомогательные</w:t>
      </w:r>
      <w:proofErr w:type="gramEnd"/>
      <w:r>
        <w:t xml:space="preserve">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E4446F" w:rsidRDefault="00E4446F">
      <w:pPr>
        <w:pStyle w:val="ConsPlusNormal"/>
        <w:spacing w:before="220"/>
        <w:ind w:firstLine="540"/>
        <w:jc w:val="both"/>
      </w:pPr>
      <w:r>
        <w:lastRenderedPageBreak/>
        <w:t xml:space="preserve">36.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w:t>
      </w:r>
      <w:hyperlink w:anchor="P98">
        <w:r>
          <w:rPr>
            <w:color w:val="0000FF"/>
          </w:rPr>
          <w:t>главой 4</w:t>
        </w:r>
      </w:hyperlink>
      <w:r>
        <w:t xml:space="preserve"> Правил.</w:t>
      </w:r>
    </w:p>
    <w:p w:rsidR="00E4446F" w:rsidRDefault="00E4446F">
      <w:pPr>
        <w:pStyle w:val="ConsPlusNormal"/>
        <w:spacing w:before="220"/>
        <w:ind w:firstLine="540"/>
        <w:jc w:val="both"/>
      </w:pPr>
      <w:r>
        <w:t>37.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E4446F" w:rsidRDefault="00E4446F">
      <w:pPr>
        <w:pStyle w:val="ConsPlusNormal"/>
        <w:spacing w:before="220"/>
        <w:ind w:firstLine="540"/>
        <w:jc w:val="both"/>
      </w:pPr>
      <w:r>
        <w:t>38.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E4446F" w:rsidRDefault="00E4446F">
      <w:pPr>
        <w:pStyle w:val="ConsPlusNormal"/>
        <w:spacing w:before="220"/>
        <w:ind w:firstLine="540"/>
        <w:jc w:val="both"/>
      </w:pPr>
      <w:r>
        <w:t>39.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E4446F" w:rsidRDefault="00E4446F">
      <w:pPr>
        <w:pStyle w:val="ConsPlusNormal"/>
        <w:spacing w:before="220"/>
        <w:ind w:firstLine="540"/>
        <w:jc w:val="both"/>
      </w:pPr>
      <w:proofErr w:type="gramStart"/>
      <w:r>
        <w:t>предельные</w:t>
      </w:r>
      <w:proofErr w:type="gramEnd"/>
      <w:r>
        <w:t xml:space="preserve"> (минимальные и (или) максимальные) размеры земельных участков, в том числе их площадь;</w:t>
      </w:r>
    </w:p>
    <w:p w:rsidR="00E4446F" w:rsidRDefault="00E4446F">
      <w:pPr>
        <w:pStyle w:val="ConsPlusNormal"/>
        <w:spacing w:before="220"/>
        <w:ind w:firstLine="540"/>
        <w:jc w:val="both"/>
      </w:pPr>
      <w:proofErr w:type="gramStart"/>
      <w:r>
        <w:t>минимальные</w:t>
      </w:r>
      <w:proofErr w:type="gramEnd"/>
      <w:r>
        <w:t xml:space="preserve">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E4446F" w:rsidRDefault="00E4446F">
      <w:pPr>
        <w:pStyle w:val="ConsPlusNormal"/>
        <w:spacing w:before="220"/>
        <w:ind w:firstLine="540"/>
        <w:jc w:val="both"/>
      </w:pPr>
      <w:proofErr w:type="gramStart"/>
      <w:r>
        <w:t>предельное</w:t>
      </w:r>
      <w:proofErr w:type="gramEnd"/>
      <w:r>
        <w:t xml:space="preserve"> количество этажей или предельную высоту зданий, строений, сооружений;</w:t>
      </w:r>
    </w:p>
    <w:p w:rsidR="00E4446F" w:rsidRDefault="00E4446F">
      <w:pPr>
        <w:pStyle w:val="ConsPlusNormal"/>
        <w:spacing w:before="220"/>
        <w:ind w:firstLine="540"/>
        <w:jc w:val="both"/>
      </w:pPr>
      <w:proofErr w:type="gramStart"/>
      <w:r>
        <w:t>максимальный</w:t>
      </w:r>
      <w:proofErr w:type="gramEnd"/>
      <w:r>
        <w:t xml:space="preserve">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E4446F" w:rsidRDefault="00E4446F">
      <w:pPr>
        <w:pStyle w:val="ConsPlusNormal"/>
        <w:ind w:firstLine="540"/>
        <w:jc w:val="both"/>
      </w:pPr>
    </w:p>
    <w:p w:rsidR="00E4446F" w:rsidRDefault="00E4446F">
      <w:pPr>
        <w:pStyle w:val="ConsPlusTitle"/>
        <w:ind w:firstLine="540"/>
        <w:jc w:val="both"/>
        <w:outlineLvl w:val="2"/>
      </w:pPr>
      <w:r>
        <w:t>Глава 11. Градостроительные регламенты в части видов разрешенного использования земельных участков и объектов капитального строительства (далее - вид РИ), предельных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p>
    <w:p w:rsidR="00E4446F" w:rsidRDefault="00E4446F">
      <w:pPr>
        <w:pStyle w:val="ConsPlusNormal"/>
        <w:ind w:firstLine="540"/>
        <w:jc w:val="both"/>
      </w:pPr>
    </w:p>
    <w:p w:rsidR="00E4446F" w:rsidRDefault="00E4446F">
      <w:pPr>
        <w:pStyle w:val="ConsPlusNormal"/>
        <w:ind w:firstLine="540"/>
        <w:jc w:val="both"/>
      </w:pPr>
      <w:r>
        <w:t>(</w:t>
      </w:r>
      <w:proofErr w:type="gramStart"/>
      <w:r>
        <w:t>в</w:t>
      </w:r>
      <w:proofErr w:type="gramEnd"/>
      <w:r>
        <w:t xml:space="preserve"> ред. </w:t>
      </w:r>
      <w:hyperlink r:id="rId80">
        <w:r>
          <w:rPr>
            <w:color w:val="0000FF"/>
          </w:rPr>
          <w:t>приказа</w:t>
        </w:r>
      </w:hyperlink>
      <w:r>
        <w:t xml:space="preserve"> Минстроя Новосибирской области от 21.07.2021 N 495)</w:t>
      </w:r>
    </w:p>
    <w:p w:rsidR="00E4446F" w:rsidRDefault="00E4446F">
      <w:pPr>
        <w:pStyle w:val="ConsPlusNormal"/>
        <w:ind w:firstLine="540"/>
        <w:jc w:val="both"/>
      </w:pPr>
    </w:p>
    <w:p w:rsidR="00E4446F" w:rsidRDefault="00E4446F">
      <w:pPr>
        <w:pStyle w:val="ConsPlusNormal"/>
        <w:jc w:val="center"/>
      </w:pPr>
      <w:r>
        <w:t>40. Виды разрешенного использования земельных участков</w:t>
      </w:r>
    </w:p>
    <w:p w:rsidR="00E4446F" w:rsidRDefault="00E4446F">
      <w:pPr>
        <w:pStyle w:val="ConsPlusNormal"/>
        <w:jc w:val="center"/>
      </w:pPr>
      <w:proofErr w:type="gramStart"/>
      <w:r>
        <w:t>и</w:t>
      </w:r>
      <w:proofErr w:type="gramEnd"/>
      <w:r>
        <w:t xml:space="preserve"> объектов капитального строительства для территориальных</w:t>
      </w:r>
    </w:p>
    <w:p w:rsidR="00E4446F" w:rsidRDefault="00E4446F">
      <w:pPr>
        <w:pStyle w:val="ConsPlusNormal"/>
        <w:jc w:val="center"/>
      </w:pPr>
      <w:proofErr w:type="gramStart"/>
      <w:r>
        <w:t>зон</w:t>
      </w:r>
      <w:proofErr w:type="gramEnd"/>
      <w:r>
        <w:t>, код вида РИ установлены в соответствии</w:t>
      </w:r>
    </w:p>
    <w:p w:rsidR="00E4446F" w:rsidRDefault="00E4446F">
      <w:pPr>
        <w:pStyle w:val="ConsPlusNormal"/>
        <w:jc w:val="center"/>
      </w:pPr>
      <w:proofErr w:type="gramStart"/>
      <w:r>
        <w:t>с</w:t>
      </w:r>
      <w:proofErr w:type="gramEnd"/>
      <w:r>
        <w:t xml:space="preserve"> классификатором видов разрешенного использования</w:t>
      </w:r>
    </w:p>
    <w:p w:rsidR="00E4446F" w:rsidRDefault="00E4446F">
      <w:pPr>
        <w:pStyle w:val="ConsPlusNormal"/>
        <w:jc w:val="center"/>
      </w:pPr>
      <w:proofErr w:type="gramStart"/>
      <w:r>
        <w:t>земельных</w:t>
      </w:r>
      <w:proofErr w:type="gramEnd"/>
      <w:r>
        <w:t xml:space="preserve"> участков, утвержденным приказом Федеральной</w:t>
      </w:r>
    </w:p>
    <w:p w:rsidR="00E4446F" w:rsidRDefault="00E4446F">
      <w:pPr>
        <w:pStyle w:val="ConsPlusNormal"/>
        <w:jc w:val="center"/>
      </w:pPr>
      <w:proofErr w:type="gramStart"/>
      <w:r>
        <w:t>службы</w:t>
      </w:r>
      <w:proofErr w:type="gramEnd"/>
      <w:r>
        <w:t xml:space="preserve"> государственной регистрации, кадастра</w:t>
      </w:r>
    </w:p>
    <w:p w:rsidR="00E4446F" w:rsidRDefault="00E4446F">
      <w:pPr>
        <w:pStyle w:val="ConsPlusNormal"/>
        <w:jc w:val="center"/>
      </w:pPr>
      <w:proofErr w:type="gramStart"/>
      <w:r>
        <w:t>и</w:t>
      </w:r>
      <w:proofErr w:type="gramEnd"/>
      <w:r>
        <w:t xml:space="preserve"> картографии от 10.11.2020 N П/0412</w:t>
      </w:r>
    </w:p>
    <w:p w:rsidR="00E4446F" w:rsidRDefault="00E4446F">
      <w:pPr>
        <w:pStyle w:val="ConsPlusNormal"/>
        <w:ind w:firstLine="540"/>
        <w:jc w:val="both"/>
      </w:pPr>
    </w:p>
    <w:p w:rsidR="00E4446F" w:rsidRDefault="00E4446F">
      <w:pPr>
        <w:pStyle w:val="ConsPlusNormal"/>
        <w:jc w:val="right"/>
      </w:pPr>
      <w:r>
        <w:t>Таблица N 1</w:t>
      </w:r>
    </w:p>
    <w:p w:rsidR="00E4446F" w:rsidRDefault="00E4446F">
      <w:pPr>
        <w:pStyle w:val="ConsPlusNormal"/>
        <w:ind w:firstLine="540"/>
        <w:jc w:val="both"/>
      </w:pPr>
    </w:p>
    <w:p w:rsidR="00E4446F" w:rsidRDefault="00E4446F">
      <w:pPr>
        <w:pStyle w:val="ConsPlusNormal"/>
        <w:sectPr w:rsidR="00E4446F" w:rsidSect="004241C8">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4"/>
        <w:gridCol w:w="1984"/>
        <w:gridCol w:w="3685"/>
        <w:gridCol w:w="3685"/>
        <w:gridCol w:w="3628"/>
      </w:tblGrid>
      <w:tr w:rsidR="00E4446F">
        <w:tc>
          <w:tcPr>
            <w:tcW w:w="624" w:type="dxa"/>
          </w:tcPr>
          <w:p w:rsidR="00E4446F" w:rsidRDefault="00E4446F">
            <w:pPr>
              <w:pStyle w:val="ConsPlusNormal"/>
            </w:pPr>
            <w:r>
              <w:lastRenderedPageBreak/>
              <w:t>N п.</w:t>
            </w:r>
          </w:p>
        </w:tc>
        <w:tc>
          <w:tcPr>
            <w:tcW w:w="1984" w:type="dxa"/>
          </w:tcPr>
          <w:p w:rsidR="00E4446F" w:rsidRDefault="00E4446F">
            <w:pPr>
              <w:pStyle w:val="ConsPlusNormal"/>
            </w:pPr>
            <w:r>
              <w:t>Наименование территориальной зоны (код территориальной зоны)</w:t>
            </w:r>
          </w:p>
        </w:tc>
        <w:tc>
          <w:tcPr>
            <w:tcW w:w="3685" w:type="dxa"/>
          </w:tcPr>
          <w:p w:rsidR="00E4446F" w:rsidRDefault="00E4446F">
            <w:pPr>
              <w:pStyle w:val="ConsPlusNormal"/>
            </w:pPr>
            <w:r>
              <w:t>Основные виды РИ (код вида РИ)</w:t>
            </w:r>
          </w:p>
        </w:tc>
        <w:tc>
          <w:tcPr>
            <w:tcW w:w="3685" w:type="dxa"/>
          </w:tcPr>
          <w:p w:rsidR="00E4446F" w:rsidRDefault="00E4446F">
            <w:pPr>
              <w:pStyle w:val="ConsPlusNormal"/>
            </w:pPr>
            <w:r>
              <w:t>Условно разрешенные виды использования (код вида РИ)</w:t>
            </w:r>
          </w:p>
        </w:tc>
        <w:tc>
          <w:tcPr>
            <w:tcW w:w="3628" w:type="dxa"/>
          </w:tcPr>
          <w:p w:rsidR="00E4446F" w:rsidRDefault="00E4446F">
            <w:pPr>
              <w:pStyle w:val="ConsPlusNormal"/>
            </w:pPr>
            <w:r>
              <w:t>Вспомогательные виды РИ (код вида РИ)</w:t>
            </w:r>
          </w:p>
        </w:tc>
      </w:tr>
      <w:tr w:rsidR="00E4446F">
        <w:tc>
          <w:tcPr>
            <w:tcW w:w="624" w:type="dxa"/>
          </w:tcPr>
          <w:p w:rsidR="00E4446F" w:rsidRDefault="00E4446F">
            <w:pPr>
              <w:pStyle w:val="ConsPlusNormal"/>
              <w:jc w:val="center"/>
            </w:pPr>
            <w:r>
              <w:t>1</w:t>
            </w:r>
          </w:p>
        </w:tc>
        <w:tc>
          <w:tcPr>
            <w:tcW w:w="1984" w:type="dxa"/>
          </w:tcPr>
          <w:p w:rsidR="00E4446F" w:rsidRDefault="00E4446F">
            <w:pPr>
              <w:pStyle w:val="ConsPlusNormal"/>
              <w:jc w:val="center"/>
            </w:pPr>
            <w:r>
              <w:t>2</w:t>
            </w:r>
          </w:p>
        </w:tc>
        <w:tc>
          <w:tcPr>
            <w:tcW w:w="3685" w:type="dxa"/>
          </w:tcPr>
          <w:p w:rsidR="00E4446F" w:rsidRDefault="00E4446F">
            <w:pPr>
              <w:pStyle w:val="ConsPlusNormal"/>
              <w:jc w:val="center"/>
            </w:pPr>
            <w:r>
              <w:t>3</w:t>
            </w:r>
          </w:p>
        </w:tc>
        <w:tc>
          <w:tcPr>
            <w:tcW w:w="3685" w:type="dxa"/>
          </w:tcPr>
          <w:p w:rsidR="00E4446F" w:rsidRDefault="00E4446F">
            <w:pPr>
              <w:pStyle w:val="ConsPlusNormal"/>
              <w:jc w:val="center"/>
            </w:pPr>
            <w:r>
              <w:t>4</w:t>
            </w:r>
          </w:p>
        </w:tc>
        <w:tc>
          <w:tcPr>
            <w:tcW w:w="3628" w:type="dxa"/>
          </w:tcPr>
          <w:p w:rsidR="00E4446F" w:rsidRDefault="00E4446F">
            <w:pPr>
              <w:pStyle w:val="ConsPlusNormal"/>
              <w:jc w:val="center"/>
            </w:pPr>
            <w:r>
              <w:t>5</w:t>
            </w:r>
          </w:p>
        </w:tc>
      </w:tr>
      <w:tr w:rsidR="00E4446F">
        <w:tc>
          <w:tcPr>
            <w:tcW w:w="624" w:type="dxa"/>
          </w:tcPr>
          <w:p w:rsidR="00E4446F" w:rsidRDefault="00E4446F">
            <w:pPr>
              <w:pStyle w:val="ConsPlusNormal"/>
              <w:jc w:val="center"/>
            </w:pPr>
            <w:r>
              <w:t>1</w:t>
            </w:r>
          </w:p>
        </w:tc>
        <w:tc>
          <w:tcPr>
            <w:tcW w:w="12982" w:type="dxa"/>
            <w:gridSpan w:val="4"/>
          </w:tcPr>
          <w:p w:rsidR="00E4446F" w:rsidRDefault="00E4446F">
            <w:pPr>
              <w:pStyle w:val="ConsPlusNormal"/>
              <w:jc w:val="both"/>
            </w:pPr>
            <w:r>
              <w:t>Жилые зоны</w:t>
            </w:r>
          </w:p>
        </w:tc>
      </w:tr>
      <w:tr w:rsidR="00E4446F">
        <w:tblPrEx>
          <w:tblBorders>
            <w:insideH w:val="nil"/>
          </w:tblBorders>
        </w:tblPrEx>
        <w:tc>
          <w:tcPr>
            <w:tcW w:w="624" w:type="dxa"/>
            <w:tcBorders>
              <w:bottom w:val="nil"/>
            </w:tcBorders>
          </w:tcPr>
          <w:p w:rsidR="00E4446F" w:rsidRDefault="00E4446F">
            <w:pPr>
              <w:pStyle w:val="ConsPlusNormal"/>
              <w:jc w:val="center"/>
            </w:pPr>
            <w:r>
              <w:t>1.1</w:t>
            </w:r>
          </w:p>
        </w:tc>
        <w:tc>
          <w:tcPr>
            <w:tcW w:w="1984" w:type="dxa"/>
            <w:tcBorders>
              <w:bottom w:val="nil"/>
            </w:tcBorders>
          </w:tcPr>
          <w:p w:rsidR="00E4446F" w:rsidRDefault="00E4446F">
            <w:pPr>
              <w:pStyle w:val="ConsPlusNormal"/>
              <w:jc w:val="both"/>
            </w:pPr>
            <w:r>
              <w:t>Зона застройки индивидуальными жилыми домами (Жин)/(Жин-Бк)</w:t>
            </w:r>
          </w:p>
        </w:tc>
        <w:tc>
          <w:tcPr>
            <w:tcW w:w="3685" w:type="dxa"/>
            <w:tcBorders>
              <w:bottom w:val="nil"/>
            </w:tcBorders>
          </w:tcPr>
          <w:p w:rsidR="00E4446F" w:rsidRDefault="00E4446F">
            <w:pPr>
              <w:pStyle w:val="ConsPlusNormal"/>
              <w:jc w:val="both"/>
            </w:pPr>
            <w:r>
              <w:t>Для индивидуального жилищного строительства (2.1)</w:t>
            </w:r>
          </w:p>
          <w:p w:rsidR="00E4446F" w:rsidRDefault="00E4446F">
            <w:pPr>
              <w:pStyle w:val="ConsPlusNormal"/>
              <w:jc w:val="both"/>
            </w:pPr>
            <w:r>
              <w:t>Для ведения личного подсобного хозяйства (приусадебный земельный участок) (2.2)</w:t>
            </w:r>
          </w:p>
          <w:p w:rsidR="00E4446F" w:rsidRDefault="00E4446F">
            <w:pPr>
              <w:pStyle w:val="ConsPlusNormal"/>
              <w:jc w:val="both"/>
            </w:pPr>
            <w:r>
              <w:t>Блокированная жилая застройка (2.3)</w:t>
            </w:r>
          </w:p>
        </w:tc>
        <w:tc>
          <w:tcPr>
            <w:tcW w:w="3685" w:type="dxa"/>
            <w:tcBorders>
              <w:bottom w:val="nil"/>
            </w:tcBorders>
          </w:tcPr>
          <w:p w:rsidR="00E4446F" w:rsidRDefault="00E4446F">
            <w:pPr>
              <w:pStyle w:val="ConsPlusNormal"/>
              <w:jc w:val="both"/>
            </w:pPr>
            <w:r>
              <w:t>Малоэтажная многоквартирная жилая застройка (2.1.1)</w:t>
            </w:r>
          </w:p>
          <w:p w:rsidR="00E4446F" w:rsidRDefault="00E4446F">
            <w:pPr>
              <w:pStyle w:val="ConsPlusNormal"/>
              <w:jc w:val="both"/>
            </w:pPr>
            <w:r>
              <w:t>Обслуживание жилой застройки (2.7)</w:t>
            </w:r>
          </w:p>
          <w:p w:rsidR="00E4446F" w:rsidRDefault="00E4446F">
            <w:pPr>
              <w:pStyle w:val="ConsPlusNormal"/>
              <w:jc w:val="both"/>
            </w:pPr>
            <w:r>
              <w:t>Хранение автотранспорта (2.7.1)</w:t>
            </w:r>
          </w:p>
          <w:p w:rsidR="00E4446F" w:rsidRDefault="00E4446F">
            <w:pPr>
              <w:pStyle w:val="ConsPlusNormal"/>
              <w:jc w:val="both"/>
            </w:pPr>
            <w:r>
              <w:t>Коммунальное обслуживание (3.1)</w:t>
            </w:r>
          </w:p>
          <w:p w:rsidR="00E4446F" w:rsidRDefault="00E4446F">
            <w:pPr>
              <w:pStyle w:val="ConsPlusNormal"/>
              <w:jc w:val="both"/>
            </w:pPr>
            <w:r>
              <w:t>Социальное обслуживание (3.2)</w:t>
            </w:r>
          </w:p>
          <w:p w:rsidR="00E4446F" w:rsidRDefault="00E4446F">
            <w:pPr>
              <w:pStyle w:val="ConsPlusNormal"/>
              <w:jc w:val="both"/>
            </w:pPr>
            <w:r>
              <w:t>Бытовое обслуживание (3.3)</w:t>
            </w:r>
          </w:p>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Дошкольное, начальное и среднее общее образование (3.5.1)</w:t>
            </w:r>
          </w:p>
          <w:p w:rsidR="00E4446F" w:rsidRDefault="00E4446F">
            <w:pPr>
              <w:pStyle w:val="ConsPlusNormal"/>
              <w:jc w:val="both"/>
            </w:pPr>
            <w:r>
              <w:t>Культурное развитие (3.6)</w:t>
            </w:r>
          </w:p>
          <w:p w:rsidR="00E4446F" w:rsidRDefault="00E4446F">
            <w:pPr>
              <w:pStyle w:val="ConsPlusNormal"/>
              <w:jc w:val="both"/>
            </w:pPr>
            <w:r>
              <w:t>Религиозное использование (3.7)</w:t>
            </w:r>
          </w:p>
          <w:p w:rsidR="00E4446F" w:rsidRDefault="00E4446F">
            <w:pPr>
              <w:pStyle w:val="ConsPlusNormal"/>
              <w:jc w:val="both"/>
            </w:pPr>
            <w:r>
              <w:t>Амбулаторное ветеринарное обслуживание (3.10.1)</w:t>
            </w:r>
          </w:p>
          <w:p w:rsidR="00E4446F" w:rsidRDefault="00E4446F">
            <w:pPr>
              <w:pStyle w:val="ConsPlusNormal"/>
              <w:jc w:val="both"/>
            </w:pPr>
            <w:r>
              <w:t>Деловое управление (4.1)</w:t>
            </w:r>
          </w:p>
          <w:p w:rsidR="00E4446F" w:rsidRDefault="00E4446F">
            <w:pPr>
              <w:pStyle w:val="ConsPlusNormal"/>
              <w:jc w:val="both"/>
            </w:pPr>
            <w:r>
              <w:t>Рынки (4.3)</w:t>
            </w:r>
          </w:p>
          <w:p w:rsidR="00E4446F" w:rsidRDefault="00E4446F">
            <w:pPr>
              <w:pStyle w:val="ConsPlusNormal"/>
              <w:jc w:val="both"/>
            </w:pPr>
            <w:r>
              <w:t>Магазины (4.4)</w:t>
            </w:r>
          </w:p>
          <w:p w:rsidR="00E4446F" w:rsidRDefault="00E4446F">
            <w:pPr>
              <w:pStyle w:val="ConsPlusNormal"/>
              <w:jc w:val="both"/>
            </w:pPr>
            <w:r>
              <w:t>Общественное питание (4.6)</w:t>
            </w:r>
          </w:p>
          <w:p w:rsidR="00E4446F" w:rsidRDefault="00E4446F">
            <w:pPr>
              <w:pStyle w:val="ConsPlusNormal"/>
              <w:jc w:val="both"/>
            </w:pPr>
            <w:r>
              <w:t>Гостиничное обслуживание (4.7)</w:t>
            </w:r>
          </w:p>
          <w:p w:rsidR="00E4446F" w:rsidRDefault="00E4446F">
            <w:pPr>
              <w:pStyle w:val="ConsPlusNormal"/>
              <w:jc w:val="both"/>
            </w:pPr>
            <w:r>
              <w:t>Служебные гаражи (4.9)</w:t>
            </w:r>
          </w:p>
        </w:tc>
        <w:tc>
          <w:tcPr>
            <w:tcW w:w="3628" w:type="dxa"/>
            <w:tcBorders>
              <w:bottom w:val="nil"/>
            </w:tcBorders>
          </w:tcPr>
          <w:p w:rsidR="00E4446F" w:rsidRDefault="00E4446F">
            <w:pPr>
              <w:pStyle w:val="ConsPlusNormal"/>
              <w:jc w:val="both"/>
            </w:pPr>
            <w:r>
              <w:t>Не устанавливается</w:t>
            </w:r>
          </w:p>
        </w:tc>
      </w:tr>
      <w:tr w:rsidR="00E4446F">
        <w:tblPrEx>
          <w:tblBorders>
            <w:insideH w:val="nil"/>
          </w:tblBorders>
        </w:tblPrEx>
        <w:tc>
          <w:tcPr>
            <w:tcW w:w="13606" w:type="dxa"/>
            <w:gridSpan w:val="5"/>
            <w:tcBorders>
              <w:top w:val="nil"/>
            </w:tcBorders>
          </w:tcPr>
          <w:p w:rsidR="00E4446F" w:rsidRDefault="00E4446F">
            <w:pPr>
              <w:pStyle w:val="ConsPlusNormal"/>
              <w:jc w:val="both"/>
            </w:pPr>
            <w:r>
              <w:t>(</w:t>
            </w:r>
            <w:proofErr w:type="gramStart"/>
            <w:r>
              <w:t>в</w:t>
            </w:r>
            <w:proofErr w:type="gramEnd"/>
            <w:r>
              <w:t xml:space="preserve"> ред. </w:t>
            </w:r>
            <w:hyperlink r:id="rId81">
              <w:r>
                <w:rPr>
                  <w:color w:val="0000FF"/>
                </w:rPr>
                <w:t>приказа</w:t>
              </w:r>
            </w:hyperlink>
            <w:r>
              <w:t xml:space="preserve"> Минстроя Новосибирской области от 28.11.2024 N 207-НПА)</w:t>
            </w:r>
          </w:p>
        </w:tc>
      </w:tr>
      <w:tr w:rsidR="00E4446F">
        <w:tc>
          <w:tcPr>
            <w:tcW w:w="624" w:type="dxa"/>
          </w:tcPr>
          <w:p w:rsidR="00E4446F" w:rsidRDefault="00E4446F">
            <w:pPr>
              <w:pStyle w:val="ConsPlusNormal"/>
              <w:jc w:val="center"/>
            </w:pPr>
            <w:r>
              <w:lastRenderedPageBreak/>
              <w:t>1.2</w:t>
            </w:r>
          </w:p>
        </w:tc>
        <w:tc>
          <w:tcPr>
            <w:tcW w:w="1984" w:type="dxa"/>
          </w:tcPr>
          <w:p w:rsidR="00E4446F" w:rsidRDefault="00E4446F">
            <w:pPr>
              <w:pStyle w:val="ConsPlusNormal"/>
              <w:jc w:val="both"/>
            </w:pPr>
            <w:r>
              <w:t>Зона застройки индивидуальными жилыми домами в границах земель населенных пунктов села Барлак (БнЖин)</w:t>
            </w:r>
          </w:p>
        </w:tc>
        <w:tc>
          <w:tcPr>
            <w:tcW w:w="3685" w:type="dxa"/>
          </w:tcPr>
          <w:p w:rsidR="00E4446F" w:rsidRDefault="00E4446F">
            <w:pPr>
              <w:pStyle w:val="ConsPlusNormal"/>
              <w:jc w:val="both"/>
            </w:pPr>
            <w:r>
              <w:t>Для индивидуального жилищного строительства (2.1)</w:t>
            </w:r>
          </w:p>
          <w:p w:rsidR="00E4446F" w:rsidRDefault="00E4446F">
            <w:pPr>
              <w:pStyle w:val="ConsPlusNormal"/>
              <w:jc w:val="both"/>
            </w:pPr>
            <w:r>
              <w:t>Для ведения личного подсобного хозяйства (приусадебный земельный участок) (2.2)</w:t>
            </w:r>
          </w:p>
          <w:p w:rsidR="00E4446F" w:rsidRDefault="00E4446F">
            <w:pPr>
              <w:pStyle w:val="ConsPlusNormal"/>
              <w:jc w:val="both"/>
            </w:pPr>
            <w:r>
              <w:t>Блокированная жилая застройка (2.3)</w:t>
            </w:r>
          </w:p>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Дошкольное, начальное и среднее общее образование (3.5.1)</w:t>
            </w:r>
          </w:p>
          <w:p w:rsidR="00E4446F" w:rsidRDefault="00E4446F">
            <w:pPr>
              <w:pStyle w:val="ConsPlusNormal"/>
              <w:jc w:val="both"/>
            </w:pPr>
            <w:r>
              <w:t>Объекты культурно-досуговой деятельности (3.6.1)</w:t>
            </w:r>
          </w:p>
          <w:p w:rsidR="00E4446F" w:rsidRDefault="00E4446F">
            <w:pPr>
              <w:pStyle w:val="ConsPlusNormal"/>
              <w:jc w:val="both"/>
            </w:pPr>
            <w:r>
              <w:t>Земельные участки (территории) общего пользования (12.0)</w:t>
            </w:r>
          </w:p>
          <w:p w:rsidR="00E4446F" w:rsidRDefault="00E4446F">
            <w:pPr>
              <w:pStyle w:val="ConsPlusNormal"/>
              <w:jc w:val="both"/>
            </w:pPr>
            <w:r>
              <w:t>Улично-дорожная сеть (12.0.1)</w:t>
            </w:r>
          </w:p>
          <w:p w:rsidR="00E4446F" w:rsidRDefault="00E4446F">
            <w:pPr>
              <w:pStyle w:val="ConsPlusNormal"/>
              <w:jc w:val="both"/>
            </w:pPr>
            <w:r>
              <w:t>Благоустройство территории (12.0.2)</w:t>
            </w:r>
          </w:p>
        </w:tc>
        <w:tc>
          <w:tcPr>
            <w:tcW w:w="3685" w:type="dxa"/>
          </w:tcPr>
          <w:p w:rsidR="00E4446F" w:rsidRDefault="00E4446F">
            <w:pPr>
              <w:pStyle w:val="ConsPlusNormal"/>
              <w:jc w:val="both"/>
            </w:pPr>
            <w:r>
              <w:t>Малоэтажная многоквартирная жилая застройка (2.1.1)</w:t>
            </w:r>
          </w:p>
          <w:p w:rsidR="00E4446F" w:rsidRDefault="00E4446F">
            <w:pPr>
              <w:pStyle w:val="ConsPlusNormal"/>
              <w:jc w:val="both"/>
            </w:pPr>
            <w:r>
              <w:t>Хранение автотранспорта (2.7.1)</w:t>
            </w:r>
          </w:p>
          <w:p w:rsidR="00E4446F" w:rsidRDefault="00E4446F">
            <w:pPr>
              <w:pStyle w:val="ConsPlusNormal"/>
              <w:jc w:val="both"/>
            </w:pPr>
            <w:r>
              <w:t>Коммунальное обслуживание (3.1)</w:t>
            </w:r>
          </w:p>
          <w:p w:rsidR="00E4446F" w:rsidRDefault="00E4446F">
            <w:pPr>
              <w:pStyle w:val="ConsPlusNormal"/>
              <w:jc w:val="both"/>
            </w:pPr>
            <w:r>
              <w:t>Социальное обслуживание (3.2)</w:t>
            </w:r>
          </w:p>
          <w:p w:rsidR="00E4446F" w:rsidRDefault="00E4446F">
            <w:pPr>
              <w:pStyle w:val="ConsPlusNormal"/>
              <w:jc w:val="both"/>
            </w:pPr>
            <w:r>
              <w:t>Бытовое обслуживание (3.3)</w:t>
            </w:r>
          </w:p>
          <w:p w:rsidR="00E4446F" w:rsidRDefault="00E4446F">
            <w:pPr>
              <w:pStyle w:val="ConsPlusNormal"/>
              <w:jc w:val="both"/>
            </w:pPr>
            <w:r>
              <w:t>Культурное развитие (3.6)</w:t>
            </w:r>
          </w:p>
          <w:p w:rsidR="00E4446F" w:rsidRDefault="00E4446F">
            <w:pPr>
              <w:pStyle w:val="ConsPlusNormal"/>
              <w:jc w:val="both"/>
            </w:pPr>
            <w:r>
              <w:t>Религиозное использование (3.7)</w:t>
            </w:r>
          </w:p>
          <w:p w:rsidR="00E4446F" w:rsidRDefault="00E4446F">
            <w:pPr>
              <w:pStyle w:val="ConsPlusNormal"/>
              <w:jc w:val="both"/>
            </w:pPr>
            <w:r>
              <w:t>Амбулаторное ветеринарное обслуживание (3.10.1)</w:t>
            </w:r>
          </w:p>
          <w:p w:rsidR="00E4446F" w:rsidRDefault="00E4446F">
            <w:pPr>
              <w:pStyle w:val="ConsPlusNormal"/>
              <w:jc w:val="both"/>
            </w:pPr>
            <w:r>
              <w:t>Деловое управление (4.1)</w:t>
            </w:r>
          </w:p>
          <w:p w:rsidR="00E4446F" w:rsidRDefault="00E4446F">
            <w:pPr>
              <w:pStyle w:val="ConsPlusNormal"/>
              <w:jc w:val="both"/>
            </w:pPr>
            <w:r>
              <w:t>Рынки (4.3)</w:t>
            </w:r>
          </w:p>
          <w:p w:rsidR="00E4446F" w:rsidRDefault="00E4446F">
            <w:pPr>
              <w:pStyle w:val="ConsPlusNormal"/>
              <w:jc w:val="both"/>
            </w:pPr>
            <w:r>
              <w:t>Магазины (4.4)</w:t>
            </w:r>
          </w:p>
          <w:p w:rsidR="00E4446F" w:rsidRDefault="00E4446F">
            <w:pPr>
              <w:pStyle w:val="ConsPlusNormal"/>
              <w:jc w:val="both"/>
            </w:pPr>
            <w:r>
              <w:t>Общественное питание (4.6)</w:t>
            </w:r>
          </w:p>
          <w:p w:rsidR="00E4446F" w:rsidRDefault="00E4446F">
            <w:pPr>
              <w:pStyle w:val="ConsPlusNormal"/>
              <w:jc w:val="both"/>
            </w:pPr>
            <w:r>
              <w:t>Обеспечение занятий спортом в помещениях (5.1.2)</w:t>
            </w:r>
          </w:p>
          <w:p w:rsidR="00E4446F" w:rsidRDefault="00E4446F">
            <w:pPr>
              <w:pStyle w:val="ConsPlusNormal"/>
              <w:jc w:val="both"/>
            </w:pPr>
            <w:r>
              <w:t>Площадки для занятий спортом (5.1.3)</w:t>
            </w:r>
          </w:p>
        </w:tc>
        <w:tc>
          <w:tcPr>
            <w:tcW w:w="3628" w:type="dxa"/>
          </w:tcPr>
          <w:p w:rsidR="00E4446F" w:rsidRDefault="00E4446F">
            <w:pPr>
              <w:pStyle w:val="ConsPlusNormal"/>
              <w:jc w:val="both"/>
            </w:pPr>
            <w:r>
              <w:t>Служебные гаражи (4.9)</w:t>
            </w:r>
          </w:p>
        </w:tc>
      </w:tr>
      <w:tr w:rsidR="00E4446F">
        <w:tc>
          <w:tcPr>
            <w:tcW w:w="624" w:type="dxa"/>
          </w:tcPr>
          <w:p w:rsidR="00E4446F" w:rsidRDefault="00E4446F">
            <w:pPr>
              <w:pStyle w:val="ConsPlusNormal"/>
              <w:jc w:val="center"/>
            </w:pPr>
            <w:r>
              <w:t>1.3</w:t>
            </w:r>
          </w:p>
        </w:tc>
        <w:tc>
          <w:tcPr>
            <w:tcW w:w="1984" w:type="dxa"/>
          </w:tcPr>
          <w:p w:rsidR="00E4446F" w:rsidRDefault="00E4446F">
            <w:pPr>
              <w:pStyle w:val="ConsPlusNormal"/>
              <w:jc w:val="both"/>
            </w:pPr>
            <w:r>
              <w:t>Зона застройки индивидуальными жилыми домами в границах земель населенных пунктов поселка Октябрьский (ОнЖин)</w:t>
            </w:r>
          </w:p>
        </w:tc>
        <w:tc>
          <w:tcPr>
            <w:tcW w:w="3685" w:type="dxa"/>
          </w:tcPr>
          <w:p w:rsidR="00E4446F" w:rsidRDefault="00E4446F">
            <w:pPr>
              <w:pStyle w:val="ConsPlusNormal"/>
              <w:jc w:val="both"/>
            </w:pPr>
            <w:r>
              <w:t>Для индивидуального жилищного строительства (2.1)</w:t>
            </w:r>
          </w:p>
          <w:p w:rsidR="00E4446F" w:rsidRDefault="00E4446F">
            <w:pPr>
              <w:pStyle w:val="ConsPlusNormal"/>
              <w:jc w:val="both"/>
            </w:pPr>
            <w:r>
              <w:t>Для ведения личного подсобного хозяйства (приусадебный земельный участок) (2.2)</w:t>
            </w:r>
          </w:p>
          <w:p w:rsidR="00E4446F" w:rsidRDefault="00E4446F">
            <w:pPr>
              <w:pStyle w:val="ConsPlusNormal"/>
              <w:jc w:val="both"/>
            </w:pPr>
            <w:r>
              <w:t>Блокированная жилая застройка (2.3)</w:t>
            </w:r>
          </w:p>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Дошкольное, начальное и среднее общее образование (3.5.1)</w:t>
            </w:r>
          </w:p>
          <w:p w:rsidR="00E4446F" w:rsidRDefault="00E4446F">
            <w:pPr>
              <w:pStyle w:val="ConsPlusNormal"/>
              <w:jc w:val="both"/>
            </w:pPr>
            <w:r>
              <w:t>Объекты культурно-досуговой деятельности (3.6.1)</w:t>
            </w:r>
          </w:p>
          <w:p w:rsidR="00E4446F" w:rsidRDefault="00E4446F">
            <w:pPr>
              <w:pStyle w:val="ConsPlusNormal"/>
              <w:jc w:val="both"/>
            </w:pPr>
            <w:r>
              <w:t>Земельные участки (территории) общего пользования (12.0)</w:t>
            </w:r>
          </w:p>
          <w:p w:rsidR="00E4446F" w:rsidRDefault="00E4446F">
            <w:pPr>
              <w:pStyle w:val="ConsPlusNormal"/>
              <w:jc w:val="both"/>
            </w:pPr>
            <w:r>
              <w:lastRenderedPageBreak/>
              <w:t>Улично-дорожная сеть (12.0.1)</w:t>
            </w:r>
          </w:p>
          <w:p w:rsidR="00E4446F" w:rsidRDefault="00E4446F">
            <w:pPr>
              <w:pStyle w:val="ConsPlusNormal"/>
              <w:jc w:val="both"/>
            </w:pPr>
            <w:r>
              <w:t>Благоустройство территории (12.0.2)</w:t>
            </w:r>
          </w:p>
        </w:tc>
        <w:tc>
          <w:tcPr>
            <w:tcW w:w="3685" w:type="dxa"/>
          </w:tcPr>
          <w:p w:rsidR="00E4446F" w:rsidRDefault="00E4446F">
            <w:pPr>
              <w:pStyle w:val="ConsPlusNormal"/>
              <w:jc w:val="both"/>
            </w:pPr>
            <w:r>
              <w:lastRenderedPageBreak/>
              <w:t>Малоэтажная многоквартирная жилая застройка (2.1.1)</w:t>
            </w:r>
          </w:p>
          <w:p w:rsidR="00E4446F" w:rsidRDefault="00E4446F">
            <w:pPr>
              <w:pStyle w:val="ConsPlusNormal"/>
              <w:jc w:val="both"/>
            </w:pPr>
            <w:r>
              <w:t>Хранение автотранспорта (2.7.1)</w:t>
            </w:r>
          </w:p>
          <w:p w:rsidR="00E4446F" w:rsidRDefault="00E4446F">
            <w:pPr>
              <w:pStyle w:val="ConsPlusNormal"/>
              <w:jc w:val="both"/>
            </w:pPr>
            <w:r>
              <w:t>Коммунальное обслуживание (3.1)</w:t>
            </w:r>
          </w:p>
          <w:p w:rsidR="00E4446F" w:rsidRDefault="00E4446F">
            <w:pPr>
              <w:pStyle w:val="ConsPlusNormal"/>
              <w:jc w:val="both"/>
            </w:pPr>
            <w:r>
              <w:t>Социальное обслуживание (3.2)</w:t>
            </w:r>
          </w:p>
          <w:p w:rsidR="00E4446F" w:rsidRDefault="00E4446F">
            <w:pPr>
              <w:pStyle w:val="ConsPlusNormal"/>
              <w:jc w:val="both"/>
            </w:pPr>
            <w:r>
              <w:t>Бытовое обслуживание (3.3)</w:t>
            </w:r>
          </w:p>
          <w:p w:rsidR="00E4446F" w:rsidRDefault="00E4446F">
            <w:pPr>
              <w:pStyle w:val="ConsPlusNormal"/>
              <w:jc w:val="both"/>
            </w:pPr>
            <w:r>
              <w:t>Культурное развитие (3.6)</w:t>
            </w:r>
          </w:p>
          <w:p w:rsidR="00E4446F" w:rsidRDefault="00E4446F">
            <w:pPr>
              <w:pStyle w:val="ConsPlusNormal"/>
              <w:jc w:val="both"/>
            </w:pPr>
            <w:r>
              <w:t>Религиозное использование (3.7)</w:t>
            </w:r>
          </w:p>
          <w:p w:rsidR="00E4446F" w:rsidRDefault="00E4446F">
            <w:pPr>
              <w:pStyle w:val="ConsPlusNormal"/>
              <w:jc w:val="both"/>
            </w:pPr>
            <w:r>
              <w:t>Амбулаторное ветеринарное обслуживание (3.10.1)</w:t>
            </w:r>
          </w:p>
          <w:p w:rsidR="00E4446F" w:rsidRDefault="00E4446F">
            <w:pPr>
              <w:pStyle w:val="ConsPlusNormal"/>
              <w:jc w:val="both"/>
            </w:pPr>
            <w:r>
              <w:t>Деловое управление (4.1)</w:t>
            </w:r>
          </w:p>
          <w:p w:rsidR="00E4446F" w:rsidRDefault="00E4446F">
            <w:pPr>
              <w:pStyle w:val="ConsPlusNormal"/>
              <w:jc w:val="both"/>
            </w:pPr>
            <w:r>
              <w:t>Рынки (4.3)</w:t>
            </w:r>
          </w:p>
          <w:p w:rsidR="00E4446F" w:rsidRDefault="00E4446F">
            <w:pPr>
              <w:pStyle w:val="ConsPlusNormal"/>
              <w:jc w:val="both"/>
            </w:pPr>
            <w:r>
              <w:t>Магазины (4.4)</w:t>
            </w:r>
          </w:p>
          <w:p w:rsidR="00E4446F" w:rsidRDefault="00E4446F">
            <w:pPr>
              <w:pStyle w:val="ConsPlusNormal"/>
              <w:jc w:val="both"/>
            </w:pPr>
            <w:r>
              <w:t>Общественное питание (4.6)</w:t>
            </w:r>
          </w:p>
          <w:p w:rsidR="00E4446F" w:rsidRDefault="00E4446F">
            <w:pPr>
              <w:pStyle w:val="ConsPlusNormal"/>
              <w:jc w:val="both"/>
            </w:pPr>
            <w:r>
              <w:t xml:space="preserve">Обеспечение занятий спортом в </w:t>
            </w:r>
            <w:r>
              <w:lastRenderedPageBreak/>
              <w:t>помещениях (5.1.2)</w:t>
            </w:r>
          </w:p>
          <w:p w:rsidR="00E4446F" w:rsidRDefault="00E4446F">
            <w:pPr>
              <w:pStyle w:val="ConsPlusNormal"/>
              <w:jc w:val="both"/>
            </w:pPr>
            <w:r>
              <w:t>Площадки для занятий спортом (5.1.3)</w:t>
            </w:r>
          </w:p>
        </w:tc>
        <w:tc>
          <w:tcPr>
            <w:tcW w:w="3628" w:type="dxa"/>
          </w:tcPr>
          <w:p w:rsidR="00E4446F" w:rsidRDefault="00E4446F">
            <w:pPr>
              <w:pStyle w:val="ConsPlusNormal"/>
              <w:jc w:val="both"/>
            </w:pPr>
            <w:r>
              <w:lastRenderedPageBreak/>
              <w:t>Служебные гаражи (4.9)</w:t>
            </w:r>
          </w:p>
        </w:tc>
      </w:tr>
      <w:tr w:rsidR="00E4446F">
        <w:tc>
          <w:tcPr>
            <w:tcW w:w="624" w:type="dxa"/>
          </w:tcPr>
          <w:p w:rsidR="00E4446F" w:rsidRDefault="00E4446F">
            <w:pPr>
              <w:pStyle w:val="ConsPlusNormal"/>
              <w:jc w:val="center"/>
            </w:pPr>
            <w:r>
              <w:lastRenderedPageBreak/>
              <w:t>1.4</w:t>
            </w:r>
          </w:p>
        </w:tc>
        <w:tc>
          <w:tcPr>
            <w:tcW w:w="1984" w:type="dxa"/>
          </w:tcPr>
          <w:p w:rsidR="00E4446F" w:rsidRDefault="00E4446F">
            <w:pPr>
              <w:pStyle w:val="ConsPlusNormal"/>
              <w:jc w:val="both"/>
            </w:pPr>
            <w:r>
              <w:t>Зона застройки малоэтажными жилыми домами (Жмл)</w:t>
            </w:r>
          </w:p>
        </w:tc>
        <w:tc>
          <w:tcPr>
            <w:tcW w:w="3685" w:type="dxa"/>
          </w:tcPr>
          <w:p w:rsidR="00E4446F" w:rsidRDefault="00E4446F">
            <w:pPr>
              <w:pStyle w:val="ConsPlusNormal"/>
              <w:jc w:val="both"/>
            </w:pPr>
            <w:r>
              <w:t>Малоэтажная многоквартирная жилая застройка (2.1.1)</w:t>
            </w:r>
          </w:p>
          <w:p w:rsidR="00E4446F" w:rsidRDefault="00E4446F">
            <w:pPr>
              <w:pStyle w:val="ConsPlusNormal"/>
              <w:jc w:val="both"/>
            </w:pPr>
            <w:r>
              <w:t>Блокированная жилая застройка (2.3)</w:t>
            </w:r>
          </w:p>
        </w:tc>
        <w:tc>
          <w:tcPr>
            <w:tcW w:w="3685" w:type="dxa"/>
          </w:tcPr>
          <w:p w:rsidR="00E4446F" w:rsidRDefault="00E4446F">
            <w:pPr>
              <w:pStyle w:val="ConsPlusNormal"/>
              <w:jc w:val="both"/>
            </w:pPr>
            <w:r>
              <w:t>Для индивидуального жилищного строительства (2.1)</w:t>
            </w:r>
          </w:p>
          <w:p w:rsidR="00E4446F" w:rsidRDefault="00E4446F">
            <w:pPr>
              <w:pStyle w:val="ConsPlusNormal"/>
              <w:jc w:val="both"/>
            </w:pPr>
            <w:r>
              <w:t>Среднеэтажная жилая застройка (2.5)</w:t>
            </w:r>
          </w:p>
          <w:p w:rsidR="00E4446F" w:rsidRDefault="00E4446F">
            <w:pPr>
              <w:pStyle w:val="ConsPlusNormal"/>
              <w:jc w:val="both"/>
            </w:pPr>
            <w:r>
              <w:t>Обслуживание жилой застройки (2.7)</w:t>
            </w:r>
          </w:p>
          <w:p w:rsidR="00E4446F" w:rsidRDefault="00E4446F">
            <w:pPr>
              <w:pStyle w:val="ConsPlusNormal"/>
              <w:jc w:val="both"/>
            </w:pPr>
            <w:r>
              <w:t>Хранение автотранспорта (2.7.1)</w:t>
            </w:r>
          </w:p>
          <w:p w:rsidR="00E4446F" w:rsidRDefault="00E4446F">
            <w:pPr>
              <w:pStyle w:val="ConsPlusNormal"/>
              <w:jc w:val="both"/>
            </w:pPr>
            <w:r>
              <w:t>Коммунальное обслуживание (3.1)</w:t>
            </w:r>
          </w:p>
          <w:p w:rsidR="00E4446F" w:rsidRDefault="00E4446F">
            <w:pPr>
              <w:pStyle w:val="ConsPlusNormal"/>
              <w:jc w:val="both"/>
            </w:pPr>
            <w:r>
              <w:t>Социальное обслуживание (3.2)</w:t>
            </w:r>
          </w:p>
          <w:p w:rsidR="00E4446F" w:rsidRDefault="00E4446F">
            <w:pPr>
              <w:pStyle w:val="ConsPlusNormal"/>
              <w:jc w:val="both"/>
            </w:pPr>
            <w:r>
              <w:t>Бытовое обслуживание (3.3)</w:t>
            </w:r>
          </w:p>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Дошкольное, начальное и среднее общее образование (3.5.1)</w:t>
            </w:r>
          </w:p>
          <w:p w:rsidR="00E4446F" w:rsidRDefault="00E4446F">
            <w:pPr>
              <w:pStyle w:val="ConsPlusNormal"/>
              <w:jc w:val="both"/>
            </w:pPr>
            <w:r>
              <w:t>Культурное развитие (3.6)</w:t>
            </w:r>
          </w:p>
          <w:p w:rsidR="00E4446F" w:rsidRDefault="00E4446F">
            <w:pPr>
              <w:pStyle w:val="ConsPlusNormal"/>
              <w:jc w:val="both"/>
            </w:pPr>
            <w:r>
              <w:t>Религиозное использование (3.7)</w:t>
            </w:r>
          </w:p>
          <w:p w:rsidR="00E4446F" w:rsidRDefault="00E4446F">
            <w:pPr>
              <w:pStyle w:val="ConsPlusNormal"/>
              <w:jc w:val="both"/>
            </w:pPr>
            <w:r>
              <w:t>Амбулаторное ветеринарное обслуживание (3.10.1)</w:t>
            </w:r>
          </w:p>
          <w:p w:rsidR="00E4446F" w:rsidRDefault="00E4446F">
            <w:pPr>
              <w:pStyle w:val="ConsPlusNormal"/>
              <w:jc w:val="both"/>
            </w:pPr>
            <w:r>
              <w:t>Деловое управление (4.1)</w:t>
            </w:r>
          </w:p>
          <w:p w:rsidR="00E4446F" w:rsidRDefault="00E4446F">
            <w:pPr>
              <w:pStyle w:val="ConsPlusNormal"/>
              <w:jc w:val="both"/>
            </w:pPr>
            <w:r>
              <w:t>Рынки (4.3)</w:t>
            </w:r>
          </w:p>
          <w:p w:rsidR="00E4446F" w:rsidRDefault="00E4446F">
            <w:pPr>
              <w:pStyle w:val="ConsPlusNormal"/>
              <w:jc w:val="both"/>
            </w:pPr>
            <w:r>
              <w:t>Магазины (4.4)</w:t>
            </w:r>
          </w:p>
          <w:p w:rsidR="00E4446F" w:rsidRDefault="00E4446F">
            <w:pPr>
              <w:pStyle w:val="ConsPlusNormal"/>
              <w:jc w:val="both"/>
            </w:pPr>
            <w:r>
              <w:t>Общественное питание (4.6)</w:t>
            </w:r>
          </w:p>
          <w:p w:rsidR="00E4446F" w:rsidRDefault="00E4446F">
            <w:pPr>
              <w:pStyle w:val="ConsPlusNormal"/>
              <w:jc w:val="both"/>
            </w:pPr>
            <w:r>
              <w:t>Гостиничное обслуживание (4.7)</w:t>
            </w:r>
          </w:p>
          <w:p w:rsidR="00E4446F" w:rsidRDefault="00E4446F">
            <w:pPr>
              <w:pStyle w:val="ConsPlusNormal"/>
              <w:jc w:val="both"/>
            </w:pPr>
            <w:r>
              <w:t>Служебные гаражи (4.9)</w:t>
            </w:r>
          </w:p>
        </w:tc>
        <w:tc>
          <w:tcPr>
            <w:tcW w:w="3628" w:type="dxa"/>
          </w:tcPr>
          <w:p w:rsidR="00E4446F" w:rsidRDefault="00E4446F">
            <w:pPr>
              <w:pStyle w:val="ConsPlusNormal"/>
              <w:jc w:val="both"/>
            </w:pPr>
            <w:r>
              <w:t>Не устанавливается</w:t>
            </w:r>
          </w:p>
        </w:tc>
      </w:tr>
      <w:tr w:rsidR="00E4446F">
        <w:tc>
          <w:tcPr>
            <w:tcW w:w="624" w:type="dxa"/>
          </w:tcPr>
          <w:p w:rsidR="00E4446F" w:rsidRDefault="00E4446F">
            <w:pPr>
              <w:pStyle w:val="ConsPlusNormal"/>
              <w:jc w:val="center"/>
            </w:pPr>
            <w:r>
              <w:t>1.5</w:t>
            </w:r>
          </w:p>
        </w:tc>
        <w:tc>
          <w:tcPr>
            <w:tcW w:w="1984" w:type="dxa"/>
          </w:tcPr>
          <w:p w:rsidR="00E4446F" w:rsidRDefault="00E4446F">
            <w:pPr>
              <w:pStyle w:val="ConsPlusNormal"/>
              <w:jc w:val="both"/>
            </w:pPr>
            <w:r>
              <w:t>Зона застройки среднеэтажными жилыми домами (Жс)</w:t>
            </w:r>
          </w:p>
        </w:tc>
        <w:tc>
          <w:tcPr>
            <w:tcW w:w="3685" w:type="dxa"/>
          </w:tcPr>
          <w:p w:rsidR="00E4446F" w:rsidRDefault="00E4446F">
            <w:pPr>
              <w:pStyle w:val="ConsPlusNormal"/>
              <w:jc w:val="both"/>
            </w:pPr>
            <w:r>
              <w:t>Блокированная жилая застройка (2.3)</w:t>
            </w:r>
          </w:p>
          <w:p w:rsidR="00E4446F" w:rsidRDefault="00E4446F">
            <w:pPr>
              <w:pStyle w:val="ConsPlusNormal"/>
              <w:jc w:val="both"/>
            </w:pPr>
            <w:r>
              <w:t>Среднеэтажная жилая застройка (2.5)</w:t>
            </w:r>
          </w:p>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 xml:space="preserve">Дошкольное, начальное и среднее </w:t>
            </w:r>
            <w:r>
              <w:lastRenderedPageBreak/>
              <w:t>общее образование (3.5.1)</w:t>
            </w:r>
          </w:p>
          <w:p w:rsidR="00E4446F" w:rsidRDefault="00E4446F">
            <w:pPr>
              <w:pStyle w:val="ConsPlusNormal"/>
              <w:jc w:val="both"/>
            </w:pPr>
            <w:r>
              <w:t>Объекты культурно-досуговой деятельности (3.6.1)</w:t>
            </w:r>
          </w:p>
          <w:p w:rsidR="00E4446F" w:rsidRDefault="00E4446F">
            <w:pPr>
              <w:pStyle w:val="ConsPlusNormal"/>
              <w:jc w:val="both"/>
            </w:pPr>
            <w:r>
              <w:t>Земельные участки (территории) общего пользования (12.0)</w:t>
            </w:r>
          </w:p>
          <w:p w:rsidR="00E4446F" w:rsidRDefault="00E4446F">
            <w:pPr>
              <w:pStyle w:val="ConsPlusNormal"/>
              <w:jc w:val="both"/>
            </w:pPr>
            <w:r>
              <w:t>Улично-дорожная сеть (12.0.1)</w:t>
            </w:r>
          </w:p>
          <w:p w:rsidR="00E4446F" w:rsidRDefault="00E4446F">
            <w:pPr>
              <w:pStyle w:val="ConsPlusNormal"/>
              <w:jc w:val="both"/>
            </w:pPr>
            <w:r>
              <w:t>Благоустройство территории (12.0.2)</w:t>
            </w:r>
          </w:p>
        </w:tc>
        <w:tc>
          <w:tcPr>
            <w:tcW w:w="3685" w:type="dxa"/>
          </w:tcPr>
          <w:p w:rsidR="00E4446F" w:rsidRDefault="00E4446F">
            <w:pPr>
              <w:pStyle w:val="ConsPlusNormal"/>
              <w:jc w:val="both"/>
            </w:pPr>
            <w:r>
              <w:lastRenderedPageBreak/>
              <w:t>Малоэтажная многоквартирная жилая застройка (2.1.1)</w:t>
            </w:r>
          </w:p>
          <w:p w:rsidR="00E4446F" w:rsidRDefault="00E4446F">
            <w:pPr>
              <w:pStyle w:val="ConsPlusNormal"/>
              <w:jc w:val="both"/>
            </w:pPr>
            <w:r>
              <w:t>Многоэтажная жилая застройка (высотная застройка) (2.6)</w:t>
            </w:r>
          </w:p>
          <w:p w:rsidR="00E4446F" w:rsidRDefault="00E4446F">
            <w:pPr>
              <w:pStyle w:val="ConsPlusNormal"/>
              <w:jc w:val="both"/>
            </w:pPr>
            <w:r>
              <w:t>Обслуживание жилой застройки (2.7)</w:t>
            </w:r>
          </w:p>
          <w:p w:rsidR="00E4446F" w:rsidRDefault="00E4446F">
            <w:pPr>
              <w:pStyle w:val="ConsPlusNormal"/>
              <w:jc w:val="both"/>
            </w:pPr>
            <w:r>
              <w:t>Хранение автотранспорта (2.7.1)</w:t>
            </w:r>
          </w:p>
          <w:p w:rsidR="00E4446F" w:rsidRDefault="00E4446F">
            <w:pPr>
              <w:pStyle w:val="ConsPlusNormal"/>
              <w:jc w:val="both"/>
            </w:pPr>
            <w:r>
              <w:lastRenderedPageBreak/>
              <w:t>Коммунальное обслуживание (3.1)</w:t>
            </w:r>
          </w:p>
          <w:p w:rsidR="00E4446F" w:rsidRDefault="00E4446F">
            <w:pPr>
              <w:pStyle w:val="ConsPlusNormal"/>
              <w:jc w:val="both"/>
            </w:pPr>
            <w:r>
              <w:t>Социальное обслуживание (3.2)</w:t>
            </w:r>
          </w:p>
          <w:p w:rsidR="00E4446F" w:rsidRDefault="00E4446F">
            <w:pPr>
              <w:pStyle w:val="ConsPlusNormal"/>
              <w:jc w:val="both"/>
            </w:pPr>
            <w:r>
              <w:t>Бытовое обслуживание (3.3)</w:t>
            </w:r>
          </w:p>
          <w:p w:rsidR="00E4446F" w:rsidRDefault="00E4446F">
            <w:pPr>
              <w:pStyle w:val="ConsPlusNormal"/>
              <w:jc w:val="both"/>
            </w:pPr>
            <w:r>
              <w:t>Культурное развитие (3.6)</w:t>
            </w:r>
          </w:p>
          <w:p w:rsidR="00E4446F" w:rsidRDefault="00E4446F">
            <w:pPr>
              <w:pStyle w:val="ConsPlusNormal"/>
              <w:jc w:val="both"/>
            </w:pPr>
            <w:r>
              <w:t>Религиозное использование (3.7)</w:t>
            </w:r>
          </w:p>
          <w:p w:rsidR="00E4446F" w:rsidRDefault="00E4446F">
            <w:pPr>
              <w:pStyle w:val="ConsPlusNormal"/>
              <w:jc w:val="both"/>
            </w:pPr>
            <w:r>
              <w:t>Амбулаторное ветеринарное обслуживание (3.10.1)</w:t>
            </w:r>
          </w:p>
          <w:p w:rsidR="00E4446F" w:rsidRDefault="00E4446F">
            <w:pPr>
              <w:pStyle w:val="ConsPlusNormal"/>
              <w:jc w:val="both"/>
            </w:pPr>
            <w:r>
              <w:t>Деловое управление (4.1)</w:t>
            </w:r>
          </w:p>
          <w:p w:rsidR="00E4446F" w:rsidRDefault="00E4446F">
            <w:pPr>
              <w:pStyle w:val="ConsPlusNormal"/>
              <w:jc w:val="both"/>
            </w:pPr>
            <w:r>
              <w:t>Рынки (4.3)</w:t>
            </w:r>
          </w:p>
          <w:p w:rsidR="00E4446F" w:rsidRDefault="00E4446F">
            <w:pPr>
              <w:pStyle w:val="ConsPlusNormal"/>
              <w:jc w:val="both"/>
            </w:pPr>
            <w:r>
              <w:t>Магазины (4.4)</w:t>
            </w:r>
          </w:p>
          <w:p w:rsidR="00E4446F" w:rsidRDefault="00E4446F">
            <w:pPr>
              <w:pStyle w:val="ConsPlusNormal"/>
              <w:jc w:val="both"/>
            </w:pPr>
            <w:r>
              <w:t>Общественное питание (4.6)</w:t>
            </w:r>
          </w:p>
          <w:p w:rsidR="00E4446F" w:rsidRDefault="00E4446F">
            <w:pPr>
              <w:pStyle w:val="ConsPlusNormal"/>
              <w:jc w:val="both"/>
            </w:pPr>
            <w:r>
              <w:t>Обеспечение занятий спортом в помещениях (5.1.2)</w:t>
            </w:r>
          </w:p>
          <w:p w:rsidR="00E4446F" w:rsidRDefault="00E4446F">
            <w:pPr>
              <w:pStyle w:val="ConsPlusNormal"/>
              <w:jc w:val="both"/>
            </w:pPr>
            <w:r>
              <w:t>Площадки для занятий спортом (5.1.3)</w:t>
            </w:r>
          </w:p>
        </w:tc>
        <w:tc>
          <w:tcPr>
            <w:tcW w:w="3628" w:type="dxa"/>
          </w:tcPr>
          <w:p w:rsidR="00E4446F" w:rsidRDefault="00E4446F">
            <w:pPr>
              <w:pStyle w:val="ConsPlusNormal"/>
              <w:jc w:val="both"/>
            </w:pPr>
            <w:r>
              <w:lastRenderedPageBreak/>
              <w:t>Не устанавливается</w:t>
            </w:r>
          </w:p>
        </w:tc>
      </w:tr>
      <w:tr w:rsidR="00E4446F">
        <w:tc>
          <w:tcPr>
            <w:tcW w:w="624" w:type="dxa"/>
          </w:tcPr>
          <w:p w:rsidR="00E4446F" w:rsidRDefault="00E4446F">
            <w:pPr>
              <w:pStyle w:val="ConsPlusNormal"/>
              <w:jc w:val="center"/>
            </w:pPr>
            <w:r>
              <w:lastRenderedPageBreak/>
              <w:t>1.6</w:t>
            </w:r>
          </w:p>
        </w:tc>
        <w:tc>
          <w:tcPr>
            <w:tcW w:w="1984" w:type="dxa"/>
          </w:tcPr>
          <w:p w:rsidR="00E4446F" w:rsidRDefault="00E4446F">
            <w:pPr>
              <w:pStyle w:val="ConsPlusNormal"/>
              <w:jc w:val="both"/>
            </w:pPr>
            <w:r>
              <w:t>Зона застройки многоэтажными жилыми домами (Жмн)</w:t>
            </w:r>
          </w:p>
        </w:tc>
        <w:tc>
          <w:tcPr>
            <w:tcW w:w="3685" w:type="dxa"/>
          </w:tcPr>
          <w:p w:rsidR="00E4446F" w:rsidRDefault="00E4446F">
            <w:pPr>
              <w:pStyle w:val="ConsPlusNormal"/>
              <w:jc w:val="both"/>
            </w:pPr>
            <w:r>
              <w:t>Многоэтажная жилая застройка (высотная застройка) (2.6)</w:t>
            </w:r>
          </w:p>
        </w:tc>
        <w:tc>
          <w:tcPr>
            <w:tcW w:w="3685" w:type="dxa"/>
          </w:tcPr>
          <w:p w:rsidR="00E4446F" w:rsidRDefault="00E4446F">
            <w:pPr>
              <w:pStyle w:val="ConsPlusNormal"/>
              <w:jc w:val="both"/>
            </w:pPr>
            <w:r>
              <w:t>Среднеэтажная жилая застройка (2.5)</w:t>
            </w:r>
          </w:p>
          <w:p w:rsidR="00E4446F" w:rsidRDefault="00E4446F">
            <w:pPr>
              <w:pStyle w:val="ConsPlusNormal"/>
              <w:jc w:val="both"/>
            </w:pPr>
            <w:r>
              <w:t>Обслуживание жилой застройки (2.7)</w:t>
            </w:r>
          </w:p>
          <w:p w:rsidR="00E4446F" w:rsidRDefault="00E4446F">
            <w:pPr>
              <w:pStyle w:val="ConsPlusNormal"/>
              <w:jc w:val="both"/>
            </w:pPr>
            <w:r>
              <w:t>Хранение автотранспорта (2.7.1)</w:t>
            </w:r>
          </w:p>
          <w:p w:rsidR="00E4446F" w:rsidRDefault="00E4446F">
            <w:pPr>
              <w:pStyle w:val="ConsPlusNormal"/>
              <w:jc w:val="both"/>
            </w:pPr>
            <w:r>
              <w:t>Коммунальное обслуживание (3.1)</w:t>
            </w:r>
          </w:p>
          <w:p w:rsidR="00E4446F" w:rsidRDefault="00E4446F">
            <w:pPr>
              <w:pStyle w:val="ConsPlusNormal"/>
              <w:jc w:val="both"/>
            </w:pPr>
            <w:r>
              <w:t>Социальное обслуживание (3.2)</w:t>
            </w:r>
          </w:p>
          <w:p w:rsidR="00E4446F" w:rsidRDefault="00E4446F">
            <w:pPr>
              <w:pStyle w:val="ConsPlusNormal"/>
              <w:jc w:val="both"/>
            </w:pPr>
            <w:r>
              <w:t>Бытовое обслуживание (3.3)</w:t>
            </w:r>
          </w:p>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Дошкольное, начальное и среднее общее образование (3.5.1)</w:t>
            </w:r>
          </w:p>
          <w:p w:rsidR="00E4446F" w:rsidRDefault="00E4446F">
            <w:pPr>
              <w:pStyle w:val="ConsPlusNormal"/>
              <w:jc w:val="both"/>
            </w:pPr>
            <w:r>
              <w:t>Культурное развитие (3.6)</w:t>
            </w:r>
          </w:p>
          <w:p w:rsidR="00E4446F" w:rsidRDefault="00E4446F">
            <w:pPr>
              <w:pStyle w:val="ConsPlusNormal"/>
              <w:jc w:val="both"/>
            </w:pPr>
            <w:r>
              <w:t>Религиозное использование (3.7)</w:t>
            </w:r>
          </w:p>
          <w:p w:rsidR="00E4446F" w:rsidRDefault="00E4446F">
            <w:pPr>
              <w:pStyle w:val="ConsPlusNormal"/>
              <w:jc w:val="both"/>
            </w:pPr>
            <w:r>
              <w:t>Амбулаторное ветеринарное обслуживание (3.10.1)</w:t>
            </w:r>
          </w:p>
          <w:p w:rsidR="00E4446F" w:rsidRDefault="00E4446F">
            <w:pPr>
              <w:pStyle w:val="ConsPlusNormal"/>
              <w:jc w:val="both"/>
            </w:pPr>
            <w:r>
              <w:t>Деловое управление (4.1)</w:t>
            </w:r>
          </w:p>
          <w:p w:rsidR="00E4446F" w:rsidRDefault="00E4446F">
            <w:pPr>
              <w:pStyle w:val="ConsPlusNormal"/>
              <w:jc w:val="both"/>
            </w:pPr>
            <w:r>
              <w:t>Рынки (4.3)</w:t>
            </w:r>
          </w:p>
          <w:p w:rsidR="00E4446F" w:rsidRDefault="00E4446F">
            <w:pPr>
              <w:pStyle w:val="ConsPlusNormal"/>
              <w:jc w:val="both"/>
            </w:pPr>
            <w:r>
              <w:t>Магазины (4.4)</w:t>
            </w:r>
          </w:p>
          <w:p w:rsidR="00E4446F" w:rsidRDefault="00E4446F">
            <w:pPr>
              <w:pStyle w:val="ConsPlusNormal"/>
              <w:jc w:val="both"/>
            </w:pPr>
            <w:r>
              <w:lastRenderedPageBreak/>
              <w:t>Общественное питание (4.6)</w:t>
            </w:r>
          </w:p>
          <w:p w:rsidR="00E4446F" w:rsidRDefault="00E4446F">
            <w:pPr>
              <w:pStyle w:val="ConsPlusNormal"/>
              <w:jc w:val="both"/>
            </w:pPr>
            <w:r>
              <w:t>Гостиничное обслуживание (4.7)</w:t>
            </w:r>
          </w:p>
          <w:p w:rsidR="00E4446F" w:rsidRDefault="00E4446F">
            <w:pPr>
              <w:pStyle w:val="ConsPlusNormal"/>
              <w:jc w:val="both"/>
            </w:pPr>
            <w:r>
              <w:t>Служебные гаражи (4.9)</w:t>
            </w:r>
          </w:p>
        </w:tc>
        <w:tc>
          <w:tcPr>
            <w:tcW w:w="3628" w:type="dxa"/>
          </w:tcPr>
          <w:p w:rsidR="00E4446F" w:rsidRDefault="00E4446F">
            <w:pPr>
              <w:pStyle w:val="ConsPlusNormal"/>
              <w:jc w:val="both"/>
            </w:pPr>
            <w:r>
              <w:lastRenderedPageBreak/>
              <w:t>Не устанавливается</w:t>
            </w:r>
          </w:p>
        </w:tc>
      </w:tr>
      <w:tr w:rsidR="00E4446F">
        <w:tc>
          <w:tcPr>
            <w:tcW w:w="624" w:type="dxa"/>
          </w:tcPr>
          <w:p w:rsidR="00E4446F" w:rsidRDefault="00E4446F">
            <w:pPr>
              <w:pStyle w:val="ConsPlusNormal"/>
              <w:jc w:val="center"/>
            </w:pPr>
            <w:r>
              <w:lastRenderedPageBreak/>
              <w:t>1.7</w:t>
            </w:r>
          </w:p>
        </w:tc>
        <w:tc>
          <w:tcPr>
            <w:tcW w:w="1984" w:type="dxa"/>
          </w:tcPr>
          <w:p w:rsidR="00E4446F" w:rsidRDefault="00E4446F">
            <w:pPr>
              <w:pStyle w:val="ConsPlusNormal"/>
              <w:jc w:val="both"/>
            </w:pPr>
            <w:r>
              <w:t>Зона смешанной и общественно-деловой застройки (Жсод)</w:t>
            </w:r>
          </w:p>
        </w:tc>
        <w:tc>
          <w:tcPr>
            <w:tcW w:w="3685" w:type="dxa"/>
          </w:tcPr>
          <w:p w:rsidR="00E4446F" w:rsidRDefault="00E4446F">
            <w:pPr>
              <w:pStyle w:val="ConsPlusNormal"/>
              <w:jc w:val="both"/>
            </w:pPr>
            <w:r>
              <w:t>Для индивидуального жилищного строительства (2.1)</w:t>
            </w:r>
          </w:p>
          <w:p w:rsidR="00E4446F" w:rsidRDefault="00E4446F">
            <w:pPr>
              <w:pStyle w:val="ConsPlusNormal"/>
              <w:jc w:val="both"/>
            </w:pPr>
            <w:r>
              <w:t>Малоэтажная многоквартирная жилая застройка (2.1.1)</w:t>
            </w:r>
          </w:p>
          <w:p w:rsidR="00E4446F" w:rsidRDefault="00E4446F">
            <w:pPr>
              <w:pStyle w:val="ConsPlusNormal"/>
              <w:jc w:val="both"/>
            </w:pPr>
            <w:r>
              <w:t>Блокированная жилая застройка (2.3)</w:t>
            </w:r>
          </w:p>
          <w:p w:rsidR="00E4446F" w:rsidRDefault="00E4446F">
            <w:pPr>
              <w:pStyle w:val="ConsPlusNormal"/>
              <w:jc w:val="both"/>
            </w:pPr>
            <w:r>
              <w:t>Земельные участки (территории) общего пользования (12.0)</w:t>
            </w:r>
          </w:p>
          <w:p w:rsidR="00E4446F" w:rsidRDefault="00E4446F">
            <w:pPr>
              <w:pStyle w:val="ConsPlusNormal"/>
              <w:jc w:val="both"/>
            </w:pPr>
            <w:r>
              <w:t>Улично-дорожная сеть (12.0.1)</w:t>
            </w:r>
          </w:p>
          <w:p w:rsidR="00E4446F" w:rsidRDefault="00E4446F">
            <w:pPr>
              <w:pStyle w:val="ConsPlusNormal"/>
              <w:jc w:val="both"/>
            </w:pPr>
            <w:r>
              <w:t>Благоустройство территории (12.0.2)</w:t>
            </w:r>
          </w:p>
          <w:p w:rsidR="00E4446F" w:rsidRDefault="00E4446F">
            <w:pPr>
              <w:pStyle w:val="ConsPlusNormal"/>
              <w:jc w:val="both"/>
            </w:pPr>
            <w:r>
              <w:t>Коммунальное обслуживание (3.1)</w:t>
            </w:r>
          </w:p>
          <w:p w:rsidR="00E4446F" w:rsidRDefault="00E4446F">
            <w:pPr>
              <w:pStyle w:val="ConsPlusNormal"/>
              <w:jc w:val="both"/>
            </w:pPr>
            <w:r>
              <w:t>Социальное обслуживание (3.2)</w:t>
            </w:r>
          </w:p>
          <w:p w:rsidR="00E4446F" w:rsidRDefault="00E4446F">
            <w:pPr>
              <w:pStyle w:val="ConsPlusNormal"/>
              <w:jc w:val="both"/>
            </w:pPr>
            <w:r>
              <w:t>Бытовое обслуживание (3.3)</w:t>
            </w:r>
          </w:p>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Дошкольное, начальное и среднее общее образование (3.5.1)</w:t>
            </w:r>
          </w:p>
          <w:p w:rsidR="00E4446F" w:rsidRDefault="00E4446F">
            <w:pPr>
              <w:pStyle w:val="ConsPlusNormal"/>
              <w:jc w:val="both"/>
            </w:pPr>
            <w:r>
              <w:t>Культурное развитие (3.6)</w:t>
            </w:r>
          </w:p>
          <w:p w:rsidR="00E4446F" w:rsidRDefault="00E4446F">
            <w:pPr>
              <w:pStyle w:val="ConsPlusNormal"/>
              <w:jc w:val="both"/>
            </w:pPr>
            <w:r>
              <w:t>Религиозное использование (3.7)</w:t>
            </w:r>
          </w:p>
          <w:p w:rsidR="00E4446F" w:rsidRDefault="00E4446F">
            <w:pPr>
              <w:pStyle w:val="ConsPlusNormal"/>
              <w:jc w:val="both"/>
            </w:pPr>
            <w:r>
              <w:t>Амбулаторное ветеринарное обслуживание (3.10.1)</w:t>
            </w:r>
          </w:p>
          <w:p w:rsidR="00E4446F" w:rsidRDefault="00E4446F">
            <w:pPr>
              <w:pStyle w:val="ConsPlusNormal"/>
              <w:jc w:val="both"/>
            </w:pPr>
            <w:r>
              <w:t>Деловое управление (4.1)</w:t>
            </w:r>
          </w:p>
          <w:p w:rsidR="00E4446F" w:rsidRDefault="00E4446F">
            <w:pPr>
              <w:pStyle w:val="ConsPlusNormal"/>
              <w:jc w:val="both"/>
            </w:pPr>
            <w:r>
              <w:t>Рынки (4.3)</w:t>
            </w:r>
          </w:p>
          <w:p w:rsidR="00E4446F" w:rsidRDefault="00E4446F">
            <w:pPr>
              <w:pStyle w:val="ConsPlusNormal"/>
              <w:jc w:val="both"/>
            </w:pPr>
            <w:r>
              <w:t>Магазины (4.4)</w:t>
            </w:r>
          </w:p>
          <w:p w:rsidR="00E4446F" w:rsidRDefault="00E4446F">
            <w:pPr>
              <w:pStyle w:val="ConsPlusNormal"/>
              <w:jc w:val="both"/>
            </w:pPr>
            <w:r>
              <w:t>Общественное питание (4.6)</w:t>
            </w:r>
          </w:p>
          <w:p w:rsidR="00E4446F" w:rsidRDefault="00E4446F">
            <w:pPr>
              <w:pStyle w:val="ConsPlusNormal"/>
              <w:jc w:val="both"/>
            </w:pPr>
            <w:r>
              <w:t>Площадки для занятий спортом (5.1.3)</w:t>
            </w:r>
          </w:p>
        </w:tc>
        <w:tc>
          <w:tcPr>
            <w:tcW w:w="3685" w:type="dxa"/>
          </w:tcPr>
          <w:p w:rsidR="00E4446F" w:rsidRDefault="00E4446F">
            <w:pPr>
              <w:pStyle w:val="ConsPlusNormal"/>
              <w:jc w:val="both"/>
            </w:pPr>
            <w:r>
              <w:t>Среднеэтажная жилая застройка (2.5)</w:t>
            </w:r>
          </w:p>
          <w:p w:rsidR="00E4446F" w:rsidRDefault="00E4446F">
            <w:pPr>
              <w:pStyle w:val="ConsPlusNormal"/>
              <w:jc w:val="both"/>
            </w:pPr>
            <w:r>
              <w:t>Обслуживание жилой застройки (2.7)</w:t>
            </w:r>
          </w:p>
          <w:p w:rsidR="00E4446F" w:rsidRDefault="00E4446F">
            <w:pPr>
              <w:pStyle w:val="ConsPlusNormal"/>
              <w:jc w:val="both"/>
            </w:pPr>
            <w:r>
              <w:t>Хранение автотранспорта (2.7.1)</w:t>
            </w:r>
          </w:p>
          <w:p w:rsidR="00E4446F" w:rsidRDefault="00E4446F">
            <w:pPr>
              <w:pStyle w:val="ConsPlusNormal"/>
              <w:jc w:val="both"/>
            </w:pPr>
            <w:r>
              <w:t>Гостиничное обслуживание (4.7)</w:t>
            </w:r>
          </w:p>
          <w:p w:rsidR="00E4446F" w:rsidRDefault="00E4446F">
            <w:pPr>
              <w:pStyle w:val="ConsPlusNormal"/>
              <w:jc w:val="both"/>
            </w:pPr>
            <w:r>
              <w:t>Служебные гаражи (4.9)</w:t>
            </w:r>
          </w:p>
        </w:tc>
        <w:tc>
          <w:tcPr>
            <w:tcW w:w="3628" w:type="dxa"/>
          </w:tcPr>
          <w:p w:rsidR="00E4446F" w:rsidRDefault="00E4446F">
            <w:pPr>
              <w:pStyle w:val="ConsPlusNormal"/>
              <w:jc w:val="both"/>
            </w:pPr>
            <w:r>
              <w:t>Не устанавливается</w:t>
            </w:r>
          </w:p>
        </w:tc>
      </w:tr>
      <w:tr w:rsidR="00E4446F">
        <w:tc>
          <w:tcPr>
            <w:tcW w:w="624" w:type="dxa"/>
          </w:tcPr>
          <w:p w:rsidR="00E4446F" w:rsidRDefault="00E4446F">
            <w:pPr>
              <w:pStyle w:val="ConsPlusNormal"/>
              <w:jc w:val="center"/>
            </w:pPr>
            <w:r>
              <w:t>2</w:t>
            </w:r>
          </w:p>
        </w:tc>
        <w:tc>
          <w:tcPr>
            <w:tcW w:w="12982" w:type="dxa"/>
            <w:gridSpan w:val="4"/>
          </w:tcPr>
          <w:p w:rsidR="00E4446F" w:rsidRDefault="00E4446F">
            <w:pPr>
              <w:pStyle w:val="ConsPlusNormal"/>
              <w:jc w:val="both"/>
            </w:pPr>
            <w:r>
              <w:t>Общественно-деловые зоны</w:t>
            </w:r>
          </w:p>
        </w:tc>
      </w:tr>
      <w:tr w:rsidR="00E4446F">
        <w:tblPrEx>
          <w:tblBorders>
            <w:insideH w:val="nil"/>
          </w:tblBorders>
        </w:tblPrEx>
        <w:tc>
          <w:tcPr>
            <w:tcW w:w="624" w:type="dxa"/>
            <w:tcBorders>
              <w:bottom w:val="nil"/>
            </w:tcBorders>
          </w:tcPr>
          <w:p w:rsidR="00E4446F" w:rsidRDefault="00E4446F">
            <w:pPr>
              <w:pStyle w:val="ConsPlusNormal"/>
              <w:jc w:val="center"/>
            </w:pPr>
            <w:r>
              <w:lastRenderedPageBreak/>
              <w:t>2.1</w:t>
            </w:r>
          </w:p>
        </w:tc>
        <w:tc>
          <w:tcPr>
            <w:tcW w:w="1984" w:type="dxa"/>
            <w:tcBorders>
              <w:bottom w:val="nil"/>
            </w:tcBorders>
          </w:tcPr>
          <w:p w:rsidR="00E4446F" w:rsidRDefault="00E4446F">
            <w:pPr>
              <w:pStyle w:val="ConsPlusNormal"/>
              <w:jc w:val="both"/>
            </w:pPr>
            <w:r>
              <w:t>Многофункциональная общественно-деловая зона (Ом)/(Ом-Бк)</w:t>
            </w:r>
          </w:p>
        </w:tc>
        <w:tc>
          <w:tcPr>
            <w:tcW w:w="3685" w:type="dxa"/>
            <w:tcBorders>
              <w:bottom w:val="nil"/>
            </w:tcBorders>
          </w:tcPr>
          <w:p w:rsidR="00E4446F" w:rsidRDefault="00E4446F">
            <w:pPr>
              <w:pStyle w:val="ConsPlusNormal"/>
              <w:jc w:val="both"/>
            </w:pPr>
            <w:r>
              <w:t>Малоэтажная многоквартирная жилая застройка (2.1.1)</w:t>
            </w:r>
          </w:p>
          <w:p w:rsidR="00E4446F" w:rsidRDefault="00E4446F">
            <w:pPr>
              <w:pStyle w:val="ConsPlusNormal"/>
              <w:jc w:val="both"/>
            </w:pPr>
            <w:r>
              <w:t>Среднеэтажная жилая застройка (2.5)</w:t>
            </w:r>
          </w:p>
          <w:p w:rsidR="00E4446F" w:rsidRDefault="00E4446F">
            <w:pPr>
              <w:pStyle w:val="ConsPlusNormal"/>
              <w:jc w:val="both"/>
            </w:pPr>
            <w:r>
              <w:t>Многоэтажная жилая застройка (высотная застройка) (2.6)</w:t>
            </w:r>
          </w:p>
          <w:p w:rsidR="00E4446F" w:rsidRDefault="00E4446F">
            <w:pPr>
              <w:pStyle w:val="ConsPlusNormal"/>
              <w:jc w:val="both"/>
            </w:pPr>
            <w:r>
              <w:t>Общественное использование объектов капитального строительства (3.0)</w:t>
            </w:r>
          </w:p>
          <w:p w:rsidR="00E4446F" w:rsidRDefault="00E4446F">
            <w:pPr>
              <w:pStyle w:val="ConsPlusNormal"/>
              <w:jc w:val="both"/>
            </w:pPr>
            <w:r>
              <w:t>Коммунальное обслуживание (3.1)</w:t>
            </w:r>
          </w:p>
          <w:p w:rsidR="00E4446F" w:rsidRDefault="00E4446F">
            <w:pPr>
              <w:pStyle w:val="ConsPlusNormal"/>
              <w:jc w:val="both"/>
            </w:pPr>
            <w:r>
              <w:t>Предоставление коммунальных услуг (3.1.1)</w:t>
            </w:r>
          </w:p>
          <w:p w:rsidR="00E4446F" w:rsidRDefault="00E4446F">
            <w:pPr>
              <w:pStyle w:val="ConsPlusNormal"/>
              <w:jc w:val="both"/>
            </w:pPr>
            <w:r>
              <w:t>Административные здания организаций, обеспечивающих предоставление коммунальных услуг (3.1.2)</w:t>
            </w:r>
          </w:p>
          <w:p w:rsidR="00E4446F" w:rsidRDefault="00E4446F">
            <w:pPr>
              <w:pStyle w:val="ConsPlusNormal"/>
              <w:jc w:val="both"/>
            </w:pPr>
            <w:r>
              <w:t>Социальное обслуживание (3.2)</w:t>
            </w:r>
          </w:p>
          <w:p w:rsidR="00E4446F" w:rsidRDefault="00E4446F">
            <w:pPr>
              <w:pStyle w:val="ConsPlusNormal"/>
              <w:jc w:val="both"/>
            </w:pPr>
            <w:r>
              <w:t>Дома социального обслуживания (3.2.1)</w:t>
            </w:r>
          </w:p>
          <w:p w:rsidR="00E4446F" w:rsidRDefault="00E4446F">
            <w:pPr>
              <w:pStyle w:val="ConsPlusNormal"/>
              <w:jc w:val="both"/>
            </w:pPr>
            <w:r>
              <w:t>Оказание социальной помощи населению (3.2.2)</w:t>
            </w:r>
          </w:p>
          <w:p w:rsidR="00E4446F" w:rsidRDefault="00E4446F">
            <w:pPr>
              <w:pStyle w:val="ConsPlusNormal"/>
              <w:jc w:val="both"/>
            </w:pPr>
            <w:r>
              <w:t>Оказание услуг связи (3.2.3)</w:t>
            </w:r>
          </w:p>
          <w:p w:rsidR="00E4446F" w:rsidRDefault="00E4446F">
            <w:pPr>
              <w:pStyle w:val="ConsPlusNormal"/>
              <w:jc w:val="both"/>
            </w:pPr>
            <w:r>
              <w:t>Общежития (3.2.4)</w:t>
            </w:r>
          </w:p>
          <w:p w:rsidR="00E4446F" w:rsidRDefault="00E4446F">
            <w:pPr>
              <w:pStyle w:val="ConsPlusNormal"/>
              <w:jc w:val="both"/>
            </w:pPr>
            <w:r>
              <w:t>Бытовое обслуживание (3.3)</w:t>
            </w:r>
          </w:p>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Стационарное медицинское обслуживание (3.4.2)</w:t>
            </w:r>
          </w:p>
          <w:p w:rsidR="00E4446F" w:rsidRDefault="00E4446F">
            <w:pPr>
              <w:pStyle w:val="ConsPlusNormal"/>
              <w:jc w:val="both"/>
            </w:pPr>
            <w:r>
              <w:t>Медицинские организации особого назначения (3.4.3)</w:t>
            </w:r>
          </w:p>
          <w:p w:rsidR="00E4446F" w:rsidRDefault="00E4446F">
            <w:pPr>
              <w:pStyle w:val="ConsPlusNormal"/>
              <w:jc w:val="both"/>
            </w:pPr>
            <w:r>
              <w:t>Образование и просвещение (3.5)</w:t>
            </w:r>
          </w:p>
          <w:p w:rsidR="00E4446F" w:rsidRDefault="00E4446F">
            <w:pPr>
              <w:pStyle w:val="ConsPlusNormal"/>
              <w:jc w:val="both"/>
            </w:pPr>
            <w:r>
              <w:t>Дошкольное, начальное и среднее общее образование (3.5.1)</w:t>
            </w:r>
          </w:p>
          <w:p w:rsidR="00E4446F" w:rsidRDefault="00E4446F">
            <w:pPr>
              <w:pStyle w:val="ConsPlusNormal"/>
              <w:jc w:val="both"/>
            </w:pPr>
            <w:r>
              <w:t xml:space="preserve">Среднее и высшее профессиональное </w:t>
            </w:r>
            <w:r>
              <w:lastRenderedPageBreak/>
              <w:t>образование (3.5.2)</w:t>
            </w:r>
          </w:p>
          <w:p w:rsidR="00E4446F" w:rsidRDefault="00E4446F">
            <w:pPr>
              <w:pStyle w:val="ConsPlusNormal"/>
              <w:jc w:val="both"/>
            </w:pPr>
            <w:r>
              <w:t>Культурное развитие (3.6)</w:t>
            </w:r>
          </w:p>
          <w:p w:rsidR="00E4446F" w:rsidRDefault="00E4446F">
            <w:pPr>
              <w:pStyle w:val="ConsPlusNormal"/>
              <w:jc w:val="both"/>
            </w:pPr>
            <w:r>
              <w:t>Объекты культурно-досуговой деятельности (3.6.1)</w:t>
            </w:r>
          </w:p>
          <w:p w:rsidR="00E4446F" w:rsidRDefault="00E4446F">
            <w:pPr>
              <w:pStyle w:val="ConsPlusNormal"/>
              <w:jc w:val="both"/>
            </w:pPr>
            <w:r>
              <w:t>Парки культуры и отдыха (3.6.2)</w:t>
            </w:r>
          </w:p>
          <w:p w:rsidR="00E4446F" w:rsidRDefault="00E4446F">
            <w:pPr>
              <w:pStyle w:val="ConsPlusNormal"/>
              <w:jc w:val="both"/>
            </w:pPr>
            <w:r>
              <w:t>Цирки и зверинцы (3.6.3)</w:t>
            </w:r>
          </w:p>
          <w:p w:rsidR="00E4446F" w:rsidRDefault="00E4446F">
            <w:pPr>
              <w:pStyle w:val="ConsPlusNormal"/>
              <w:jc w:val="both"/>
            </w:pPr>
            <w:r>
              <w:t>Религиозное использование (3.7)</w:t>
            </w:r>
          </w:p>
          <w:p w:rsidR="00E4446F" w:rsidRDefault="00E4446F">
            <w:pPr>
              <w:pStyle w:val="ConsPlusNormal"/>
              <w:jc w:val="both"/>
            </w:pPr>
            <w:r>
              <w:t>Осуществление религиозных обрядов (3.7.1)</w:t>
            </w:r>
          </w:p>
          <w:p w:rsidR="00E4446F" w:rsidRDefault="00E4446F">
            <w:pPr>
              <w:pStyle w:val="ConsPlusNormal"/>
              <w:jc w:val="both"/>
            </w:pPr>
            <w:r>
              <w:t>Религиозное управление и образование (3.7.2)</w:t>
            </w:r>
          </w:p>
          <w:p w:rsidR="00E4446F" w:rsidRDefault="00E4446F">
            <w:pPr>
              <w:pStyle w:val="ConsPlusNormal"/>
              <w:jc w:val="both"/>
            </w:pPr>
            <w:r>
              <w:t>Общественное управление (3.8)</w:t>
            </w:r>
          </w:p>
          <w:p w:rsidR="00E4446F" w:rsidRDefault="00E4446F">
            <w:pPr>
              <w:pStyle w:val="ConsPlusNormal"/>
              <w:jc w:val="both"/>
            </w:pPr>
            <w:r>
              <w:t>Государственное управление (3.8.1)</w:t>
            </w:r>
          </w:p>
        </w:tc>
        <w:tc>
          <w:tcPr>
            <w:tcW w:w="3685" w:type="dxa"/>
            <w:tcBorders>
              <w:bottom w:val="nil"/>
            </w:tcBorders>
          </w:tcPr>
          <w:p w:rsidR="00E4446F" w:rsidRDefault="00E4446F">
            <w:pPr>
              <w:pStyle w:val="ConsPlusNormal"/>
              <w:jc w:val="both"/>
            </w:pPr>
            <w:r>
              <w:lastRenderedPageBreak/>
              <w:t>Использование лесов (10.0)</w:t>
            </w:r>
          </w:p>
        </w:tc>
        <w:tc>
          <w:tcPr>
            <w:tcW w:w="3628" w:type="dxa"/>
            <w:tcBorders>
              <w:bottom w:val="nil"/>
            </w:tcBorders>
          </w:tcPr>
          <w:p w:rsidR="00E4446F" w:rsidRDefault="00E4446F">
            <w:pPr>
              <w:pStyle w:val="ConsPlusNormal"/>
              <w:jc w:val="both"/>
            </w:pPr>
            <w:r>
              <w:t>Не устанавливается</w:t>
            </w:r>
          </w:p>
        </w:tc>
      </w:tr>
      <w:tr w:rsidR="00E4446F">
        <w:tblPrEx>
          <w:tblBorders>
            <w:insideH w:val="nil"/>
          </w:tblBorders>
        </w:tblPrEx>
        <w:tc>
          <w:tcPr>
            <w:tcW w:w="624" w:type="dxa"/>
            <w:tcBorders>
              <w:top w:val="nil"/>
              <w:bottom w:val="nil"/>
            </w:tcBorders>
          </w:tcPr>
          <w:p w:rsidR="00E4446F" w:rsidRDefault="00E4446F">
            <w:pPr>
              <w:pStyle w:val="ConsPlusNormal"/>
            </w:pPr>
          </w:p>
        </w:tc>
        <w:tc>
          <w:tcPr>
            <w:tcW w:w="1984" w:type="dxa"/>
            <w:tcBorders>
              <w:top w:val="nil"/>
              <w:bottom w:val="nil"/>
            </w:tcBorders>
          </w:tcPr>
          <w:p w:rsidR="00E4446F" w:rsidRDefault="00E4446F">
            <w:pPr>
              <w:pStyle w:val="ConsPlusNormal"/>
            </w:pPr>
          </w:p>
        </w:tc>
        <w:tc>
          <w:tcPr>
            <w:tcW w:w="3685" w:type="dxa"/>
            <w:tcBorders>
              <w:top w:val="nil"/>
              <w:bottom w:val="nil"/>
            </w:tcBorders>
          </w:tcPr>
          <w:p w:rsidR="00E4446F" w:rsidRDefault="00E4446F">
            <w:pPr>
              <w:pStyle w:val="ConsPlusNormal"/>
              <w:jc w:val="both"/>
            </w:pPr>
            <w:r>
              <w:t>Представительская деятельность (3.8.2)</w:t>
            </w:r>
          </w:p>
          <w:p w:rsidR="00E4446F" w:rsidRDefault="00E4446F">
            <w:pPr>
              <w:pStyle w:val="ConsPlusNormal"/>
              <w:jc w:val="both"/>
            </w:pPr>
            <w:r>
              <w:t>Обеспечение научной деятельности (3.9)</w:t>
            </w:r>
          </w:p>
          <w:p w:rsidR="00E4446F" w:rsidRDefault="00E4446F">
            <w:pPr>
              <w:pStyle w:val="ConsPlusNormal"/>
              <w:jc w:val="both"/>
            </w:pPr>
            <w:r>
              <w:t>Обеспечение деятельности в области гидрометеорологии и смежных с ней областях (3.9.1)</w:t>
            </w:r>
          </w:p>
          <w:p w:rsidR="00E4446F" w:rsidRDefault="00E4446F">
            <w:pPr>
              <w:pStyle w:val="ConsPlusNormal"/>
              <w:jc w:val="both"/>
            </w:pPr>
            <w:r>
              <w:t>Проведение научных исследований (3.9.2)</w:t>
            </w:r>
          </w:p>
          <w:p w:rsidR="00E4446F" w:rsidRDefault="00E4446F">
            <w:pPr>
              <w:pStyle w:val="ConsPlusNormal"/>
              <w:jc w:val="both"/>
            </w:pPr>
            <w:r>
              <w:t>Проведение научных испытаний (3.9.3)</w:t>
            </w:r>
          </w:p>
          <w:p w:rsidR="00E4446F" w:rsidRDefault="00E4446F">
            <w:pPr>
              <w:pStyle w:val="ConsPlusNormal"/>
              <w:jc w:val="both"/>
            </w:pPr>
            <w:r>
              <w:t>Ветеринарное обслуживание (3.10)</w:t>
            </w:r>
          </w:p>
          <w:p w:rsidR="00E4446F" w:rsidRDefault="00E4446F">
            <w:pPr>
              <w:pStyle w:val="ConsPlusNormal"/>
              <w:jc w:val="both"/>
            </w:pPr>
            <w:r>
              <w:t>Амбулаторное ветеринарное обслуживание (3.10.1)</w:t>
            </w:r>
          </w:p>
          <w:p w:rsidR="00E4446F" w:rsidRDefault="00E4446F">
            <w:pPr>
              <w:pStyle w:val="ConsPlusNormal"/>
              <w:jc w:val="both"/>
            </w:pPr>
            <w:r>
              <w:t>Приюты для животных (3.10.2)</w:t>
            </w:r>
          </w:p>
          <w:p w:rsidR="00E4446F" w:rsidRDefault="00E4446F">
            <w:pPr>
              <w:pStyle w:val="ConsPlusNormal"/>
              <w:jc w:val="both"/>
            </w:pPr>
            <w:r>
              <w:t>Предпринимательство (4.0)</w:t>
            </w:r>
          </w:p>
          <w:p w:rsidR="00E4446F" w:rsidRDefault="00E4446F">
            <w:pPr>
              <w:pStyle w:val="ConsPlusNormal"/>
              <w:jc w:val="both"/>
            </w:pPr>
            <w:r>
              <w:t>Деловое управление (4.1)</w:t>
            </w:r>
          </w:p>
          <w:p w:rsidR="00E4446F" w:rsidRDefault="00E4446F">
            <w:pPr>
              <w:pStyle w:val="ConsPlusNormal"/>
              <w:jc w:val="both"/>
            </w:pPr>
            <w:r>
              <w:t>Объекты торговли (торговые центры, торгово-развлекательные центры (комплексы) (4.2)</w:t>
            </w:r>
          </w:p>
          <w:p w:rsidR="00E4446F" w:rsidRDefault="00E4446F">
            <w:pPr>
              <w:pStyle w:val="ConsPlusNormal"/>
              <w:jc w:val="both"/>
            </w:pPr>
            <w:r>
              <w:lastRenderedPageBreak/>
              <w:t>Рынки (4.3)</w:t>
            </w:r>
          </w:p>
          <w:p w:rsidR="00E4446F" w:rsidRDefault="00E4446F">
            <w:pPr>
              <w:pStyle w:val="ConsPlusNormal"/>
              <w:jc w:val="both"/>
            </w:pPr>
            <w:r>
              <w:t>Магазины (4.4)</w:t>
            </w:r>
          </w:p>
          <w:p w:rsidR="00E4446F" w:rsidRDefault="00E4446F">
            <w:pPr>
              <w:pStyle w:val="ConsPlusNormal"/>
              <w:jc w:val="both"/>
            </w:pPr>
            <w:r>
              <w:t>Банковская и страховая деятельность (4.5)</w:t>
            </w:r>
          </w:p>
          <w:p w:rsidR="00E4446F" w:rsidRDefault="00E4446F">
            <w:pPr>
              <w:pStyle w:val="ConsPlusNormal"/>
              <w:jc w:val="both"/>
            </w:pPr>
            <w:r>
              <w:t>Общественное питание (4.6)</w:t>
            </w:r>
          </w:p>
          <w:p w:rsidR="00E4446F" w:rsidRDefault="00E4446F">
            <w:pPr>
              <w:pStyle w:val="ConsPlusNormal"/>
              <w:jc w:val="both"/>
            </w:pPr>
            <w:r>
              <w:t>Гостиничное обслуживание (4.7)</w:t>
            </w:r>
          </w:p>
          <w:p w:rsidR="00E4446F" w:rsidRDefault="00E4446F">
            <w:pPr>
              <w:pStyle w:val="ConsPlusNormal"/>
              <w:jc w:val="both"/>
            </w:pPr>
            <w:r>
              <w:t>Развлечение (4.8)</w:t>
            </w:r>
          </w:p>
          <w:p w:rsidR="00E4446F" w:rsidRDefault="00E4446F">
            <w:pPr>
              <w:pStyle w:val="ConsPlusNormal"/>
              <w:jc w:val="both"/>
            </w:pPr>
            <w:r>
              <w:t>Развлекательные мероприятия (4.8.1)</w:t>
            </w:r>
          </w:p>
          <w:p w:rsidR="00E4446F" w:rsidRDefault="00E4446F">
            <w:pPr>
              <w:pStyle w:val="ConsPlusNormal"/>
              <w:jc w:val="both"/>
            </w:pPr>
            <w:r>
              <w:t>Проведение азартных игр (4.8.2)</w:t>
            </w:r>
          </w:p>
          <w:p w:rsidR="00E4446F" w:rsidRDefault="00E4446F">
            <w:pPr>
              <w:pStyle w:val="ConsPlusNormal"/>
              <w:jc w:val="both"/>
            </w:pPr>
            <w:r>
              <w:t>Проведение азартных игр в игорных зонах (4.8.3)</w:t>
            </w:r>
          </w:p>
          <w:p w:rsidR="00E4446F" w:rsidRDefault="00E4446F">
            <w:pPr>
              <w:pStyle w:val="ConsPlusNormal"/>
              <w:jc w:val="both"/>
            </w:pPr>
            <w:r>
              <w:t>Служебные гаражи (4.9)</w:t>
            </w:r>
          </w:p>
          <w:p w:rsidR="00E4446F" w:rsidRDefault="00E4446F">
            <w:pPr>
              <w:pStyle w:val="ConsPlusNormal"/>
              <w:jc w:val="both"/>
            </w:pPr>
            <w:r>
              <w:t>Объекты дорожного сервиса (4.9.1)</w:t>
            </w:r>
          </w:p>
          <w:p w:rsidR="00E4446F" w:rsidRDefault="00E4446F">
            <w:pPr>
              <w:pStyle w:val="ConsPlusNormal"/>
              <w:jc w:val="both"/>
            </w:pPr>
            <w:r>
              <w:t>Заправка транспортных средств (4.9.1.1)</w:t>
            </w:r>
          </w:p>
          <w:p w:rsidR="00E4446F" w:rsidRDefault="00E4446F">
            <w:pPr>
              <w:pStyle w:val="ConsPlusNormal"/>
              <w:jc w:val="both"/>
            </w:pPr>
            <w:r>
              <w:t>Обеспечение дорожного отдыха (4.9.1.2)</w:t>
            </w:r>
          </w:p>
          <w:p w:rsidR="00E4446F" w:rsidRDefault="00E4446F">
            <w:pPr>
              <w:pStyle w:val="ConsPlusNormal"/>
              <w:jc w:val="both"/>
            </w:pPr>
            <w:r>
              <w:t>Автомобильные мойки (4.9.1.3)</w:t>
            </w:r>
          </w:p>
          <w:p w:rsidR="00E4446F" w:rsidRDefault="00E4446F">
            <w:pPr>
              <w:pStyle w:val="ConsPlusNormal"/>
              <w:jc w:val="both"/>
            </w:pPr>
            <w:r>
              <w:t>Ремонт автомобилей (4.9.1.4)</w:t>
            </w:r>
          </w:p>
          <w:p w:rsidR="00E4446F" w:rsidRDefault="00E4446F">
            <w:pPr>
              <w:pStyle w:val="ConsPlusNormal"/>
              <w:jc w:val="both"/>
            </w:pPr>
            <w:r>
              <w:t>Выставочно-ярмарочная деятельность (4.10)</w:t>
            </w:r>
          </w:p>
          <w:p w:rsidR="00E4446F" w:rsidRDefault="00E4446F">
            <w:pPr>
              <w:pStyle w:val="ConsPlusNormal"/>
              <w:jc w:val="both"/>
            </w:pPr>
            <w:r>
              <w:t>Земельные участки (территории) общего пользования (12.0)</w:t>
            </w:r>
          </w:p>
          <w:p w:rsidR="00E4446F" w:rsidRDefault="00E4446F">
            <w:pPr>
              <w:pStyle w:val="ConsPlusNormal"/>
              <w:jc w:val="both"/>
            </w:pPr>
            <w:r>
              <w:t>Улично-дорожная сеть (12.0.1)</w:t>
            </w:r>
          </w:p>
          <w:p w:rsidR="00E4446F" w:rsidRDefault="00E4446F">
            <w:pPr>
              <w:pStyle w:val="ConsPlusNormal"/>
              <w:jc w:val="both"/>
            </w:pPr>
            <w:r>
              <w:t>Благоустройство территории (12.0.2)</w:t>
            </w:r>
          </w:p>
        </w:tc>
        <w:tc>
          <w:tcPr>
            <w:tcW w:w="3685" w:type="dxa"/>
            <w:tcBorders>
              <w:top w:val="nil"/>
              <w:bottom w:val="nil"/>
            </w:tcBorders>
          </w:tcPr>
          <w:p w:rsidR="00E4446F" w:rsidRDefault="00E4446F">
            <w:pPr>
              <w:pStyle w:val="ConsPlusNormal"/>
            </w:pPr>
          </w:p>
        </w:tc>
        <w:tc>
          <w:tcPr>
            <w:tcW w:w="3628" w:type="dxa"/>
            <w:tcBorders>
              <w:top w:val="nil"/>
              <w:bottom w:val="nil"/>
            </w:tcBorders>
          </w:tcPr>
          <w:p w:rsidR="00E4446F" w:rsidRDefault="00E4446F">
            <w:pPr>
              <w:pStyle w:val="ConsPlusNormal"/>
            </w:pPr>
          </w:p>
        </w:tc>
      </w:tr>
      <w:tr w:rsidR="00E4446F">
        <w:tblPrEx>
          <w:tblBorders>
            <w:insideH w:val="nil"/>
          </w:tblBorders>
        </w:tblPrEx>
        <w:tc>
          <w:tcPr>
            <w:tcW w:w="13606" w:type="dxa"/>
            <w:gridSpan w:val="5"/>
            <w:tcBorders>
              <w:top w:val="nil"/>
            </w:tcBorders>
          </w:tcPr>
          <w:p w:rsidR="00E4446F" w:rsidRDefault="00E4446F">
            <w:pPr>
              <w:pStyle w:val="ConsPlusNormal"/>
              <w:jc w:val="both"/>
            </w:pPr>
            <w:r>
              <w:lastRenderedPageBreak/>
              <w:t>(</w:t>
            </w:r>
            <w:proofErr w:type="gramStart"/>
            <w:r>
              <w:t>в</w:t>
            </w:r>
            <w:proofErr w:type="gramEnd"/>
            <w:r>
              <w:t xml:space="preserve"> ред. приказов Минстроя Новосибирской области от 13.12.2023 </w:t>
            </w:r>
            <w:hyperlink r:id="rId82">
              <w:r>
                <w:rPr>
                  <w:color w:val="0000FF"/>
                </w:rPr>
                <w:t>N 210-НПА</w:t>
              </w:r>
            </w:hyperlink>
            <w:r>
              <w:t>,</w:t>
            </w:r>
          </w:p>
          <w:p w:rsidR="00E4446F" w:rsidRDefault="00E4446F">
            <w:pPr>
              <w:pStyle w:val="ConsPlusNormal"/>
              <w:jc w:val="both"/>
            </w:pPr>
            <w:proofErr w:type="gramStart"/>
            <w:r>
              <w:t>от</w:t>
            </w:r>
            <w:proofErr w:type="gramEnd"/>
            <w:r>
              <w:t xml:space="preserve"> 28.11.2024 </w:t>
            </w:r>
            <w:hyperlink r:id="rId83">
              <w:r>
                <w:rPr>
                  <w:color w:val="0000FF"/>
                </w:rPr>
                <w:t>N 207-НПА</w:t>
              </w:r>
            </w:hyperlink>
            <w:r>
              <w:t>)</w:t>
            </w:r>
          </w:p>
        </w:tc>
      </w:tr>
      <w:tr w:rsidR="00E4446F">
        <w:tblPrEx>
          <w:tblBorders>
            <w:insideH w:val="nil"/>
          </w:tblBorders>
        </w:tblPrEx>
        <w:tc>
          <w:tcPr>
            <w:tcW w:w="624" w:type="dxa"/>
            <w:tcBorders>
              <w:bottom w:val="nil"/>
            </w:tcBorders>
          </w:tcPr>
          <w:p w:rsidR="00E4446F" w:rsidRDefault="00E4446F">
            <w:pPr>
              <w:pStyle w:val="ConsPlusNormal"/>
              <w:jc w:val="center"/>
            </w:pPr>
            <w:r>
              <w:t>2.2</w:t>
            </w:r>
          </w:p>
        </w:tc>
        <w:tc>
          <w:tcPr>
            <w:tcW w:w="1984" w:type="dxa"/>
            <w:tcBorders>
              <w:bottom w:val="nil"/>
            </w:tcBorders>
          </w:tcPr>
          <w:p w:rsidR="00E4446F" w:rsidRDefault="00E4446F">
            <w:pPr>
              <w:pStyle w:val="ConsPlusNormal"/>
              <w:jc w:val="both"/>
            </w:pPr>
            <w:r>
              <w:t>Зона специализированной общественной застройки (Ос)/(Ос-Бк)</w:t>
            </w:r>
          </w:p>
        </w:tc>
        <w:tc>
          <w:tcPr>
            <w:tcW w:w="3685" w:type="dxa"/>
            <w:tcBorders>
              <w:bottom w:val="nil"/>
            </w:tcBorders>
          </w:tcPr>
          <w:p w:rsidR="00E4446F" w:rsidRDefault="00E4446F">
            <w:pPr>
              <w:pStyle w:val="ConsPlusNormal"/>
              <w:jc w:val="both"/>
            </w:pPr>
            <w:r>
              <w:t>Хранение автотранспорта (2.7.1)</w:t>
            </w:r>
          </w:p>
          <w:p w:rsidR="00E4446F" w:rsidRDefault="00E4446F">
            <w:pPr>
              <w:pStyle w:val="ConsPlusNormal"/>
              <w:jc w:val="both"/>
            </w:pPr>
            <w:r>
              <w:t>Коммунальное обслуживание (3.1)</w:t>
            </w:r>
          </w:p>
          <w:p w:rsidR="00E4446F" w:rsidRDefault="00E4446F">
            <w:pPr>
              <w:pStyle w:val="ConsPlusNormal"/>
              <w:jc w:val="both"/>
            </w:pPr>
            <w:r>
              <w:t>Социальное обслуживание (3.2)</w:t>
            </w:r>
          </w:p>
          <w:p w:rsidR="00E4446F" w:rsidRDefault="00E4446F">
            <w:pPr>
              <w:pStyle w:val="ConsPlusNormal"/>
              <w:jc w:val="both"/>
            </w:pPr>
            <w:r>
              <w:t>Бытовое обслуживание (3.3)</w:t>
            </w:r>
          </w:p>
          <w:p w:rsidR="00E4446F" w:rsidRDefault="00E4446F">
            <w:pPr>
              <w:pStyle w:val="ConsPlusNormal"/>
              <w:jc w:val="both"/>
            </w:pPr>
            <w:r>
              <w:t>Здравоохранение (3.4)</w:t>
            </w:r>
          </w:p>
          <w:p w:rsidR="00E4446F" w:rsidRDefault="00E4446F">
            <w:pPr>
              <w:pStyle w:val="ConsPlusNormal"/>
              <w:jc w:val="both"/>
            </w:pPr>
            <w:r>
              <w:lastRenderedPageBreak/>
              <w:t>Образование и просвещение (3.5)</w:t>
            </w:r>
          </w:p>
          <w:p w:rsidR="00E4446F" w:rsidRDefault="00E4446F">
            <w:pPr>
              <w:pStyle w:val="ConsPlusNormal"/>
              <w:jc w:val="both"/>
            </w:pPr>
            <w:r>
              <w:t>Дошкольное, начальное и среднее общее образование (3.5.1)</w:t>
            </w:r>
          </w:p>
          <w:p w:rsidR="00E4446F" w:rsidRDefault="00E4446F">
            <w:pPr>
              <w:pStyle w:val="ConsPlusNormal"/>
              <w:jc w:val="both"/>
            </w:pPr>
            <w:r>
              <w:t>Среднее и высшее профессиональное образование (3.5.2)</w:t>
            </w:r>
          </w:p>
          <w:p w:rsidR="00E4446F" w:rsidRDefault="00E4446F">
            <w:pPr>
              <w:pStyle w:val="ConsPlusNormal"/>
              <w:jc w:val="both"/>
            </w:pPr>
            <w:r>
              <w:t>Культурное развитие (3.6)</w:t>
            </w:r>
          </w:p>
          <w:p w:rsidR="00E4446F" w:rsidRDefault="00E4446F">
            <w:pPr>
              <w:pStyle w:val="ConsPlusNormal"/>
              <w:jc w:val="both"/>
            </w:pPr>
            <w:r>
              <w:t>Религиозное использование (3.7)</w:t>
            </w:r>
          </w:p>
          <w:p w:rsidR="00E4446F" w:rsidRDefault="00E4446F">
            <w:pPr>
              <w:pStyle w:val="ConsPlusNormal"/>
              <w:jc w:val="both"/>
            </w:pPr>
            <w:r>
              <w:t>Общественное управление (3.8)</w:t>
            </w:r>
          </w:p>
          <w:p w:rsidR="00E4446F" w:rsidRDefault="00E4446F">
            <w:pPr>
              <w:pStyle w:val="ConsPlusNormal"/>
              <w:jc w:val="both"/>
            </w:pPr>
            <w:r>
              <w:t>Обеспечение научной деятельности (3.9)</w:t>
            </w:r>
          </w:p>
          <w:p w:rsidR="00E4446F" w:rsidRDefault="00E4446F">
            <w:pPr>
              <w:pStyle w:val="ConsPlusNormal"/>
              <w:jc w:val="both"/>
            </w:pPr>
            <w:r>
              <w:t>Обеспечение деятельности в области гидрометеорологии и смежных с ней областях (3.9.1)</w:t>
            </w:r>
          </w:p>
          <w:p w:rsidR="00E4446F" w:rsidRDefault="00E4446F">
            <w:pPr>
              <w:pStyle w:val="ConsPlusNormal"/>
              <w:jc w:val="both"/>
            </w:pPr>
            <w:r>
              <w:t>Предпринимательство (4.0)</w:t>
            </w:r>
          </w:p>
          <w:p w:rsidR="00E4446F" w:rsidRDefault="00E4446F">
            <w:pPr>
              <w:pStyle w:val="ConsPlusNormal"/>
              <w:jc w:val="both"/>
            </w:pPr>
            <w:r>
              <w:t>Деловое управление (4.1)</w:t>
            </w:r>
          </w:p>
          <w:p w:rsidR="00E4446F" w:rsidRDefault="00E4446F">
            <w:pPr>
              <w:pStyle w:val="ConsPlusNormal"/>
              <w:jc w:val="both"/>
            </w:pPr>
            <w:r>
              <w:t>Объекты торговли (торговые центры, торгово-развлекательные центры (комплексы) (4.2)</w:t>
            </w:r>
          </w:p>
          <w:p w:rsidR="00E4446F" w:rsidRDefault="00E4446F">
            <w:pPr>
              <w:pStyle w:val="ConsPlusNormal"/>
              <w:jc w:val="both"/>
            </w:pPr>
            <w:r>
              <w:t>Рынки (4.3)</w:t>
            </w:r>
          </w:p>
          <w:p w:rsidR="00E4446F" w:rsidRDefault="00E4446F">
            <w:pPr>
              <w:pStyle w:val="ConsPlusNormal"/>
              <w:jc w:val="both"/>
            </w:pPr>
            <w:r>
              <w:t>Магазины (4.4)</w:t>
            </w:r>
          </w:p>
          <w:p w:rsidR="00E4446F" w:rsidRDefault="00E4446F">
            <w:pPr>
              <w:pStyle w:val="ConsPlusNormal"/>
              <w:jc w:val="both"/>
            </w:pPr>
            <w:r>
              <w:t>Банковская и страховая деятельность (4.5)</w:t>
            </w:r>
          </w:p>
          <w:p w:rsidR="00E4446F" w:rsidRDefault="00E4446F">
            <w:pPr>
              <w:pStyle w:val="ConsPlusNormal"/>
              <w:jc w:val="both"/>
            </w:pPr>
            <w:r>
              <w:t>Общественное питание (4.6)</w:t>
            </w:r>
          </w:p>
          <w:p w:rsidR="00E4446F" w:rsidRDefault="00E4446F">
            <w:pPr>
              <w:pStyle w:val="ConsPlusNormal"/>
              <w:jc w:val="both"/>
            </w:pPr>
            <w:r>
              <w:t>Гостиничное обслуживание (4.7)</w:t>
            </w:r>
          </w:p>
          <w:p w:rsidR="00E4446F" w:rsidRDefault="00E4446F">
            <w:pPr>
              <w:pStyle w:val="ConsPlusNormal"/>
              <w:jc w:val="both"/>
            </w:pPr>
            <w:r>
              <w:t>Развлечение (4.8)</w:t>
            </w:r>
          </w:p>
          <w:p w:rsidR="00E4446F" w:rsidRDefault="00E4446F">
            <w:pPr>
              <w:pStyle w:val="ConsPlusNormal"/>
              <w:jc w:val="both"/>
            </w:pPr>
            <w:r>
              <w:t>Служебные гаражи (4.9)</w:t>
            </w:r>
          </w:p>
          <w:p w:rsidR="00E4446F" w:rsidRDefault="00E4446F">
            <w:pPr>
              <w:pStyle w:val="ConsPlusNormal"/>
              <w:jc w:val="both"/>
            </w:pPr>
            <w:r>
              <w:t>Выставочно-ярмарочная деятельность (4.10)</w:t>
            </w:r>
          </w:p>
        </w:tc>
        <w:tc>
          <w:tcPr>
            <w:tcW w:w="3685" w:type="dxa"/>
            <w:tcBorders>
              <w:bottom w:val="nil"/>
            </w:tcBorders>
          </w:tcPr>
          <w:p w:rsidR="00E4446F" w:rsidRDefault="00E4446F">
            <w:pPr>
              <w:pStyle w:val="ConsPlusNormal"/>
              <w:jc w:val="both"/>
            </w:pPr>
            <w:r>
              <w:lastRenderedPageBreak/>
              <w:t>Амбулаторное ветеринарное обслуживание (3.10.1)</w:t>
            </w:r>
          </w:p>
          <w:p w:rsidR="00E4446F" w:rsidRDefault="00E4446F">
            <w:pPr>
              <w:pStyle w:val="ConsPlusNormal"/>
              <w:jc w:val="both"/>
            </w:pPr>
            <w:r>
              <w:t>Приюты для животных (3.10.2)</w:t>
            </w:r>
          </w:p>
          <w:p w:rsidR="00E4446F" w:rsidRDefault="00E4446F">
            <w:pPr>
              <w:pStyle w:val="ConsPlusNormal"/>
              <w:jc w:val="both"/>
            </w:pPr>
            <w:r>
              <w:t>Объекты дорожного сервиса (4.9.1)</w:t>
            </w:r>
          </w:p>
          <w:p w:rsidR="00E4446F" w:rsidRDefault="00E4446F">
            <w:pPr>
              <w:pStyle w:val="ConsPlusNormal"/>
              <w:jc w:val="both"/>
            </w:pPr>
            <w:r>
              <w:t>Спорт (5.1)</w:t>
            </w:r>
          </w:p>
          <w:p w:rsidR="00E4446F" w:rsidRDefault="00E4446F">
            <w:pPr>
              <w:pStyle w:val="ConsPlusNormal"/>
              <w:jc w:val="both"/>
            </w:pPr>
            <w:r>
              <w:lastRenderedPageBreak/>
              <w:t>Склад (6.9)</w:t>
            </w:r>
          </w:p>
        </w:tc>
        <w:tc>
          <w:tcPr>
            <w:tcW w:w="3628" w:type="dxa"/>
            <w:tcBorders>
              <w:bottom w:val="nil"/>
            </w:tcBorders>
          </w:tcPr>
          <w:p w:rsidR="00E4446F" w:rsidRDefault="00E4446F">
            <w:pPr>
              <w:pStyle w:val="ConsPlusNormal"/>
              <w:jc w:val="both"/>
            </w:pPr>
            <w:r>
              <w:lastRenderedPageBreak/>
              <w:t>Не устанавливается</w:t>
            </w:r>
          </w:p>
        </w:tc>
      </w:tr>
      <w:tr w:rsidR="00E4446F">
        <w:tblPrEx>
          <w:tblBorders>
            <w:insideH w:val="nil"/>
          </w:tblBorders>
        </w:tblPrEx>
        <w:tc>
          <w:tcPr>
            <w:tcW w:w="13606" w:type="dxa"/>
            <w:gridSpan w:val="5"/>
            <w:tcBorders>
              <w:top w:val="nil"/>
            </w:tcBorders>
          </w:tcPr>
          <w:p w:rsidR="00E4446F" w:rsidRDefault="00E4446F">
            <w:pPr>
              <w:pStyle w:val="ConsPlusNormal"/>
              <w:jc w:val="both"/>
            </w:pPr>
            <w:r>
              <w:lastRenderedPageBreak/>
              <w:t>(</w:t>
            </w:r>
            <w:proofErr w:type="gramStart"/>
            <w:r>
              <w:t>в</w:t>
            </w:r>
            <w:proofErr w:type="gramEnd"/>
            <w:r>
              <w:t xml:space="preserve"> ред. приказов Минстроя Новосибирской области от 13.12.2023 </w:t>
            </w:r>
            <w:hyperlink r:id="rId84">
              <w:r>
                <w:rPr>
                  <w:color w:val="0000FF"/>
                </w:rPr>
                <w:t>N 210-НПА</w:t>
              </w:r>
            </w:hyperlink>
            <w:r>
              <w:t>,</w:t>
            </w:r>
          </w:p>
          <w:p w:rsidR="00E4446F" w:rsidRDefault="00E4446F">
            <w:pPr>
              <w:pStyle w:val="ConsPlusNormal"/>
              <w:jc w:val="both"/>
            </w:pPr>
            <w:proofErr w:type="gramStart"/>
            <w:r>
              <w:t>от</w:t>
            </w:r>
            <w:proofErr w:type="gramEnd"/>
            <w:r>
              <w:t xml:space="preserve"> 28.11.2024 </w:t>
            </w:r>
            <w:hyperlink r:id="rId85">
              <w:r>
                <w:rPr>
                  <w:color w:val="0000FF"/>
                </w:rPr>
                <w:t>N 207-НПА</w:t>
              </w:r>
            </w:hyperlink>
            <w:r>
              <w:t>)</w:t>
            </w:r>
          </w:p>
        </w:tc>
      </w:tr>
      <w:tr w:rsidR="00E4446F">
        <w:tblPrEx>
          <w:tblBorders>
            <w:insideH w:val="nil"/>
          </w:tblBorders>
        </w:tblPrEx>
        <w:tc>
          <w:tcPr>
            <w:tcW w:w="624" w:type="dxa"/>
            <w:tcBorders>
              <w:bottom w:val="nil"/>
            </w:tcBorders>
          </w:tcPr>
          <w:p w:rsidR="00E4446F" w:rsidRDefault="00E4446F">
            <w:pPr>
              <w:pStyle w:val="ConsPlusNormal"/>
              <w:jc w:val="center"/>
            </w:pPr>
            <w:r>
              <w:t>2.3</w:t>
            </w:r>
          </w:p>
        </w:tc>
        <w:tc>
          <w:tcPr>
            <w:tcW w:w="1984" w:type="dxa"/>
            <w:tcBorders>
              <w:bottom w:val="nil"/>
            </w:tcBorders>
          </w:tcPr>
          <w:p w:rsidR="00E4446F" w:rsidRDefault="00E4446F">
            <w:pPr>
              <w:pStyle w:val="ConsPlusNormal"/>
              <w:jc w:val="both"/>
            </w:pPr>
            <w:r>
              <w:t>Зона специализированн</w:t>
            </w:r>
            <w:r>
              <w:lastRenderedPageBreak/>
              <w:t>ой общественной застройки в границах земель населенных пунктов (нОс)</w:t>
            </w:r>
          </w:p>
        </w:tc>
        <w:tc>
          <w:tcPr>
            <w:tcW w:w="3685" w:type="dxa"/>
            <w:tcBorders>
              <w:bottom w:val="nil"/>
            </w:tcBorders>
          </w:tcPr>
          <w:p w:rsidR="00E4446F" w:rsidRDefault="00E4446F">
            <w:pPr>
              <w:pStyle w:val="ConsPlusNormal"/>
              <w:jc w:val="both"/>
            </w:pPr>
            <w:r>
              <w:lastRenderedPageBreak/>
              <w:t>Хранение автотранспорта (2.7.1)</w:t>
            </w:r>
          </w:p>
          <w:p w:rsidR="00E4446F" w:rsidRDefault="00E4446F">
            <w:pPr>
              <w:pStyle w:val="ConsPlusNormal"/>
              <w:jc w:val="both"/>
            </w:pPr>
            <w:r>
              <w:t>Коммунальное обслуживание (3.1)</w:t>
            </w:r>
          </w:p>
          <w:p w:rsidR="00E4446F" w:rsidRDefault="00E4446F">
            <w:pPr>
              <w:pStyle w:val="ConsPlusNormal"/>
              <w:jc w:val="both"/>
            </w:pPr>
            <w:r>
              <w:lastRenderedPageBreak/>
              <w:t>Предоставление коммунальных услуг (3.1.1)</w:t>
            </w:r>
          </w:p>
          <w:p w:rsidR="00E4446F" w:rsidRDefault="00E4446F">
            <w:pPr>
              <w:pStyle w:val="ConsPlusNormal"/>
              <w:jc w:val="both"/>
            </w:pPr>
            <w:r>
              <w:t>Административные здания организаций, обеспечивающих предоставление коммунальных услуг (3.1.2)</w:t>
            </w:r>
          </w:p>
          <w:p w:rsidR="00E4446F" w:rsidRDefault="00E4446F">
            <w:pPr>
              <w:pStyle w:val="ConsPlusNormal"/>
              <w:jc w:val="both"/>
            </w:pPr>
            <w:r>
              <w:t>Социальное обслуживание (3.2)</w:t>
            </w:r>
          </w:p>
          <w:p w:rsidR="00E4446F" w:rsidRDefault="00E4446F">
            <w:pPr>
              <w:pStyle w:val="ConsPlusNormal"/>
              <w:jc w:val="both"/>
            </w:pPr>
            <w:r>
              <w:t>Дома социального обслуживания (3.2.1)</w:t>
            </w:r>
          </w:p>
          <w:p w:rsidR="00E4446F" w:rsidRDefault="00E4446F">
            <w:pPr>
              <w:pStyle w:val="ConsPlusNormal"/>
              <w:jc w:val="both"/>
            </w:pPr>
            <w:r>
              <w:t>Оказание социальной помощи населению (3.2.2)</w:t>
            </w:r>
          </w:p>
          <w:p w:rsidR="00E4446F" w:rsidRDefault="00E4446F">
            <w:pPr>
              <w:pStyle w:val="ConsPlusNormal"/>
              <w:jc w:val="both"/>
            </w:pPr>
            <w:r>
              <w:t>Оказание услуг связи (3.2.3)</w:t>
            </w:r>
          </w:p>
          <w:p w:rsidR="00E4446F" w:rsidRDefault="00E4446F">
            <w:pPr>
              <w:pStyle w:val="ConsPlusNormal"/>
              <w:jc w:val="both"/>
            </w:pPr>
            <w:r>
              <w:t>Общежития (3.2.4)</w:t>
            </w:r>
          </w:p>
          <w:p w:rsidR="00E4446F" w:rsidRDefault="00E4446F">
            <w:pPr>
              <w:pStyle w:val="ConsPlusNormal"/>
              <w:jc w:val="both"/>
            </w:pPr>
            <w:r>
              <w:t>Бытовое обслуживание (3.3)</w:t>
            </w:r>
          </w:p>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Стационарное медицинское обслуживание (3.4.2)</w:t>
            </w:r>
          </w:p>
          <w:p w:rsidR="00E4446F" w:rsidRDefault="00E4446F">
            <w:pPr>
              <w:pStyle w:val="ConsPlusNormal"/>
              <w:jc w:val="both"/>
            </w:pPr>
            <w:r>
              <w:t>Медицинские организации особого назначения (3.4.3)</w:t>
            </w:r>
          </w:p>
          <w:p w:rsidR="00E4446F" w:rsidRDefault="00E4446F">
            <w:pPr>
              <w:pStyle w:val="ConsPlusNormal"/>
              <w:jc w:val="both"/>
            </w:pPr>
            <w:r>
              <w:t>Образование и просвещение (3.5)</w:t>
            </w:r>
          </w:p>
          <w:p w:rsidR="00E4446F" w:rsidRDefault="00E4446F">
            <w:pPr>
              <w:pStyle w:val="ConsPlusNormal"/>
              <w:jc w:val="both"/>
            </w:pPr>
            <w:r>
              <w:t>Дошкольное, начальное и среднее общее образование (3.5.1)</w:t>
            </w:r>
          </w:p>
          <w:p w:rsidR="00E4446F" w:rsidRDefault="00E4446F">
            <w:pPr>
              <w:pStyle w:val="ConsPlusNormal"/>
              <w:jc w:val="both"/>
            </w:pPr>
            <w:r>
              <w:t>Среднее и высшее профессиональное образование (3.5.2)</w:t>
            </w:r>
          </w:p>
          <w:p w:rsidR="00E4446F" w:rsidRDefault="00E4446F">
            <w:pPr>
              <w:pStyle w:val="ConsPlusNormal"/>
              <w:jc w:val="both"/>
            </w:pPr>
            <w:r>
              <w:t>Культурное развитие (3.6)</w:t>
            </w:r>
          </w:p>
          <w:p w:rsidR="00E4446F" w:rsidRDefault="00E4446F">
            <w:pPr>
              <w:pStyle w:val="ConsPlusNormal"/>
              <w:jc w:val="both"/>
            </w:pPr>
            <w:r>
              <w:t>Объекты культурно-досуговой деятельности (3.6.1)</w:t>
            </w:r>
          </w:p>
          <w:p w:rsidR="00E4446F" w:rsidRDefault="00E4446F">
            <w:pPr>
              <w:pStyle w:val="ConsPlusNormal"/>
              <w:jc w:val="both"/>
            </w:pPr>
            <w:r>
              <w:t>Парки культуры и отдыха (3.6.2)</w:t>
            </w:r>
          </w:p>
          <w:p w:rsidR="00E4446F" w:rsidRDefault="00E4446F">
            <w:pPr>
              <w:pStyle w:val="ConsPlusNormal"/>
              <w:jc w:val="both"/>
            </w:pPr>
            <w:r>
              <w:t>Цирки и зверинцы (3.6.3)</w:t>
            </w:r>
          </w:p>
          <w:p w:rsidR="00E4446F" w:rsidRDefault="00E4446F">
            <w:pPr>
              <w:pStyle w:val="ConsPlusNormal"/>
              <w:jc w:val="both"/>
            </w:pPr>
            <w:r>
              <w:t>Религиозное использование (3.7)</w:t>
            </w:r>
          </w:p>
          <w:p w:rsidR="00E4446F" w:rsidRDefault="00E4446F">
            <w:pPr>
              <w:pStyle w:val="ConsPlusNormal"/>
              <w:jc w:val="both"/>
            </w:pPr>
            <w:r>
              <w:t>Осуществление религиозных обрядов (3.7.1)</w:t>
            </w:r>
          </w:p>
          <w:p w:rsidR="00E4446F" w:rsidRDefault="00E4446F">
            <w:pPr>
              <w:pStyle w:val="ConsPlusNormal"/>
              <w:jc w:val="both"/>
            </w:pPr>
            <w:r>
              <w:lastRenderedPageBreak/>
              <w:t>Религиозное управление и образование (3.7.2)</w:t>
            </w:r>
          </w:p>
          <w:p w:rsidR="00E4446F" w:rsidRDefault="00E4446F">
            <w:pPr>
              <w:pStyle w:val="ConsPlusNormal"/>
              <w:jc w:val="both"/>
            </w:pPr>
            <w:r>
              <w:t>Общественное управление (3.8)</w:t>
            </w:r>
          </w:p>
          <w:p w:rsidR="00E4446F" w:rsidRDefault="00E4446F">
            <w:pPr>
              <w:pStyle w:val="ConsPlusNormal"/>
              <w:jc w:val="both"/>
            </w:pPr>
            <w:r>
              <w:t>Государственное управление (3.8.1)</w:t>
            </w:r>
          </w:p>
          <w:p w:rsidR="00E4446F" w:rsidRDefault="00E4446F">
            <w:pPr>
              <w:pStyle w:val="ConsPlusNormal"/>
              <w:jc w:val="both"/>
            </w:pPr>
            <w:r>
              <w:t>Представительская деятельность (3.8.2)</w:t>
            </w:r>
          </w:p>
        </w:tc>
        <w:tc>
          <w:tcPr>
            <w:tcW w:w="3685" w:type="dxa"/>
            <w:tcBorders>
              <w:bottom w:val="nil"/>
            </w:tcBorders>
          </w:tcPr>
          <w:p w:rsidR="00E4446F" w:rsidRDefault="00E4446F">
            <w:pPr>
              <w:pStyle w:val="ConsPlusNormal"/>
              <w:jc w:val="both"/>
            </w:pPr>
            <w:r>
              <w:lastRenderedPageBreak/>
              <w:t>Амбулаторное ветеринарное обслуживание (3.10.1)</w:t>
            </w:r>
          </w:p>
          <w:p w:rsidR="00E4446F" w:rsidRDefault="00E4446F">
            <w:pPr>
              <w:pStyle w:val="ConsPlusNormal"/>
              <w:jc w:val="both"/>
            </w:pPr>
            <w:r>
              <w:lastRenderedPageBreak/>
              <w:t>Приюты для животных (3.10.2)</w:t>
            </w:r>
          </w:p>
          <w:p w:rsidR="00E4446F" w:rsidRDefault="00E4446F">
            <w:pPr>
              <w:pStyle w:val="ConsPlusNormal"/>
              <w:jc w:val="both"/>
            </w:pPr>
            <w:r>
              <w:t>Обеспечение спортивно-зрелищных мероприятий (5.1.1)</w:t>
            </w:r>
          </w:p>
          <w:p w:rsidR="00E4446F" w:rsidRDefault="00E4446F">
            <w:pPr>
              <w:pStyle w:val="ConsPlusNormal"/>
              <w:jc w:val="both"/>
            </w:pPr>
            <w:r>
              <w:t>Обеспечение занятий спортом в помещениях (5.1.2)</w:t>
            </w:r>
          </w:p>
          <w:p w:rsidR="00E4446F" w:rsidRDefault="00E4446F">
            <w:pPr>
              <w:pStyle w:val="ConsPlusNormal"/>
              <w:jc w:val="both"/>
            </w:pPr>
            <w:r>
              <w:t>Площадки для занятий спортом (5.1.3)</w:t>
            </w:r>
          </w:p>
          <w:p w:rsidR="00E4446F" w:rsidRDefault="00E4446F">
            <w:pPr>
              <w:pStyle w:val="ConsPlusNormal"/>
              <w:jc w:val="both"/>
            </w:pPr>
            <w:r>
              <w:t>Оборудованные площадки для занятий спортом (5.1.4)</w:t>
            </w:r>
          </w:p>
          <w:p w:rsidR="00E4446F" w:rsidRDefault="00E4446F">
            <w:pPr>
              <w:pStyle w:val="ConsPlusNormal"/>
              <w:jc w:val="both"/>
            </w:pPr>
            <w:r>
              <w:t>Склад (6.9)</w:t>
            </w:r>
          </w:p>
          <w:p w:rsidR="00E4446F" w:rsidRDefault="00E4446F">
            <w:pPr>
              <w:pStyle w:val="ConsPlusNormal"/>
              <w:jc w:val="both"/>
            </w:pPr>
            <w:r>
              <w:t>Складские площадки (6.9.1)</w:t>
            </w:r>
          </w:p>
        </w:tc>
        <w:tc>
          <w:tcPr>
            <w:tcW w:w="3628" w:type="dxa"/>
            <w:tcBorders>
              <w:bottom w:val="nil"/>
            </w:tcBorders>
          </w:tcPr>
          <w:p w:rsidR="00E4446F" w:rsidRDefault="00E4446F">
            <w:pPr>
              <w:pStyle w:val="ConsPlusNormal"/>
              <w:jc w:val="both"/>
            </w:pPr>
            <w:r>
              <w:lastRenderedPageBreak/>
              <w:t>Не устанавливается</w:t>
            </w:r>
          </w:p>
        </w:tc>
      </w:tr>
      <w:tr w:rsidR="00E4446F">
        <w:tblPrEx>
          <w:tblBorders>
            <w:insideH w:val="nil"/>
          </w:tblBorders>
        </w:tblPrEx>
        <w:tc>
          <w:tcPr>
            <w:tcW w:w="624" w:type="dxa"/>
            <w:tcBorders>
              <w:top w:val="nil"/>
              <w:bottom w:val="nil"/>
            </w:tcBorders>
          </w:tcPr>
          <w:p w:rsidR="00E4446F" w:rsidRDefault="00E4446F">
            <w:pPr>
              <w:pStyle w:val="ConsPlusNormal"/>
            </w:pPr>
          </w:p>
        </w:tc>
        <w:tc>
          <w:tcPr>
            <w:tcW w:w="1984" w:type="dxa"/>
            <w:tcBorders>
              <w:top w:val="nil"/>
              <w:bottom w:val="nil"/>
            </w:tcBorders>
          </w:tcPr>
          <w:p w:rsidR="00E4446F" w:rsidRDefault="00E4446F">
            <w:pPr>
              <w:pStyle w:val="ConsPlusNormal"/>
            </w:pPr>
          </w:p>
        </w:tc>
        <w:tc>
          <w:tcPr>
            <w:tcW w:w="3685" w:type="dxa"/>
            <w:tcBorders>
              <w:top w:val="nil"/>
              <w:bottom w:val="nil"/>
            </w:tcBorders>
          </w:tcPr>
          <w:p w:rsidR="00E4446F" w:rsidRDefault="00E4446F">
            <w:pPr>
              <w:pStyle w:val="ConsPlusNormal"/>
              <w:jc w:val="both"/>
            </w:pPr>
            <w:r>
              <w:t>Обеспечение научной деятельности (3.9)</w:t>
            </w:r>
          </w:p>
          <w:p w:rsidR="00E4446F" w:rsidRDefault="00E4446F">
            <w:pPr>
              <w:pStyle w:val="ConsPlusNormal"/>
              <w:jc w:val="both"/>
            </w:pPr>
            <w:r>
              <w:t>Обеспечение деятельности в области гидрометеорологии и смежных с ней областях (3.9.1)</w:t>
            </w:r>
          </w:p>
          <w:p w:rsidR="00E4446F" w:rsidRDefault="00E4446F">
            <w:pPr>
              <w:pStyle w:val="ConsPlusNormal"/>
              <w:jc w:val="both"/>
            </w:pPr>
            <w:r>
              <w:t>Проведение научных исследований (3.9.2)</w:t>
            </w:r>
          </w:p>
          <w:p w:rsidR="00E4446F" w:rsidRDefault="00E4446F">
            <w:pPr>
              <w:pStyle w:val="ConsPlusNormal"/>
              <w:jc w:val="both"/>
            </w:pPr>
            <w:r>
              <w:t>Проведение научных испытаний (3.9.3)</w:t>
            </w:r>
          </w:p>
          <w:p w:rsidR="00E4446F" w:rsidRDefault="00E4446F">
            <w:pPr>
              <w:pStyle w:val="ConsPlusNormal"/>
              <w:jc w:val="both"/>
            </w:pPr>
            <w:r>
              <w:t>Предпринимательство (4.0)</w:t>
            </w:r>
          </w:p>
          <w:p w:rsidR="00E4446F" w:rsidRDefault="00E4446F">
            <w:pPr>
              <w:pStyle w:val="ConsPlusNormal"/>
              <w:jc w:val="both"/>
            </w:pPr>
            <w:r>
              <w:t>Деловое управление (4.1)</w:t>
            </w:r>
          </w:p>
          <w:p w:rsidR="00E4446F" w:rsidRDefault="00E4446F">
            <w:pPr>
              <w:pStyle w:val="ConsPlusNormal"/>
              <w:jc w:val="both"/>
            </w:pPr>
            <w:r>
              <w:t>Объекты торговли (торговые центры, торгово-развлекательные центры (комплексы) (4.2)</w:t>
            </w:r>
          </w:p>
          <w:p w:rsidR="00E4446F" w:rsidRDefault="00E4446F">
            <w:pPr>
              <w:pStyle w:val="ConsPlusNormal"/>
              <w:jc w:val="both"/>
            </w:pPr>
            <w:r>
              <w:t>Рынки (4.3)</w:t>
            </w:r>
          </w:p>
          <w:p w:rsidR="00E4446F" w:rsidRDefault="00E4446F">
            <w:pPr>
              <w:pStyle w:val="ConsPlusNormal"/>
              <w:jc w:val="both"/>
            </w:pPr>
            <w:r>
              <w:t>Магазины (4.4)</w:t>
            </w:r>
          </w:p>
          <w:p w:rsidR="00E4446F" w:rsidRDefault="00E4446F">
            <w:pPr>
              <w:pStyle w:val="ConsPlusNormal"/>
              <w:jc w:val="both"/>
            </w:pPr>
            <w:r>
              <w:t>Банковская и страховая деятельность (4.5)</w:t>
            </w:r>
          </w:p>
          <w:p w:rsidR="00E4446F" w:rsidRDefault="00E4446F">
            <w:pPr>
              <w:pStyle w:val="ConsPlusNormal"/>
              <w:jc w:val="both"/>
            </w:pPr>
            <w:r>
              <w:t>Общественное питание (4.6)</w:t>
            </w:r>
          </w:p>
          <w:p w:rsidR="00E4446F" w:rsidRDefault="00E4446F">
            <w:pPr>
              <w:pStyle w:val="ConsPlusNormal"/>
              <w:jc w:val="both"/>
            </w:pPr>
            <w:r>
              <w:t>Гостиничное обслуживание (4.7)</w:t>
            </w:r>
          </w:p>
          <w:p w:rsidR="00E4446F" w:rsidRDefault="00E4446F">
            <w:pPr>
              <w:pStyle w:val="ConsPlusNormal"/>
              <w:jc w:val="both"/>
            </w:pPr>
            <w:r>
              <w:t>Развлечение (4.8)</w:t>
            </w:r>
          </w:p>
          <w:p w:rsidR="00E4446F" w:rsidRDefault="00E4446F">
            <w:pPr>
              <w:pStyle w:val="ConsPlusNormal"/>
              <w:jc w:val="both"/>
            </w:pPr>
            <w:r>
              <w:t>Развлекательные мероприятия (4.8.1)</w:t>
            </w:r>
          </w:p>
          <w:p w:rsidR="00E4446F" w:rsidRDefault="00E4446F">
            <w:pPr>
              <w:pStyle w:val="ConsPlusNormal"/>
              <w:jc w:val="both"/>
            </w:pPr>
            <w:r>
              <w:t>Проведение азартных игр (4.8.2)</w:t>
            </w:r>
          </w:p>
          <w:p w:rsidR="00E4446F" w:rsidRDefault="00E4446F">
            <w:pPr>
              <w:pStyle w:val="ConsPlusNormal"/>
              <w:jc w:val="both"/>
            </w:pPr>
            <w:r>
              <w:t>Проведение азартных игр в игорных зонах (4.8.3)</w:t>
            </w:r>
          </w:p>
          <w:p w:rsidR="00E4446F" w:rsidRDefault="00E4446F">
            <w:pPr>
              <w:pStyle w:val="ConsPlusNormal"/>
              <w:jc w:val="both"/>
            </w:pPr>
            <w:r>
              <w:t>Служебные гаражи (4.9)</w:t>
            </w:r>
          </w:p>
          <w:p w:rsidR="00E4446F" w:rsidRDefault="00E4446F">
            <w:pPr>
              <w:pStyle w:val="ConsPlusNormal"/>
              <w:jc w:val="both"/>
            </w:pPr>
            <w:r>
              <w:t>Объекты дорожного сервиса (4.9.1)</w:t>
            </w:r>
          </w:p>
          <w:p w:rsidR="00E4446F" w:rsidRDefault="00E4446F">
            <w:pPr>
              <w:pStyle w:val="ConsPlusNormal"/>
              <w:jc w:val="both"/>
            </w:pPr>
            <w:r>
              <w:lastRenderedPageBreak/>
              <w:t>Заправка транспортных средств (4.9.1.1)</w:t>
            </w:r>
          </w:p>
          <w:p w:rsidR="00E4446F" w:rsidRDefault="00E4446F">
            <w:pPr>
              <w:pStyle w:val="ConsPlusNormal"/>
              <w:jc w:val="both"/>
            </w:pPr>
            <w:r>
              <w:t>Обеспечение дорожного отдыха (4.9.1.2)</w:t>
            </w:r>
          </w:p>
          <w:p w:rsidR="00E4446F" w:rsidRDefault="00E4446F">
            <w:pPr>
              <w:pStyle w:val="ConsPlusNormal"/>
              <w:jc w:val="both"/>
            </w:pPr>
            <w:r>
              <w:t>Автомобильные мойки (4.9.1.3)</w:t>
            </w:r>
          </w:p>
          <w:p w:rsidR="00E4446F" w:rsidRDefault="00E4446F">
            <w:pPr>
              <w:pStyle w:val="ConsPlusNormal"/>
              <w:jc w:val="both"/>
            </w:pPr>
            <w:r>
              <w:t>Ремонт автомобилей (4.9.1.4)</w:t>
            </w:r>
          </w:p>
          <w:p w:rsidR="00E4446F" w:rsidRDefault="00E4446F">
            <w:pPr>
              <w:pStyle w:val="ConsPlusNormal"/>
              <w:jc w:val="both"/>
            </w:pPr>
            <w:r>
              <w:t>Выставочно-ярмарочная деятельность (4.10)</w:t>
            </w:r>
          </w:p>
          <w:p w:rsidR="00E4446F" w:rsidRDefault="00E4446F">
            <w:pPr>
              <w:pStyle w:val="ConsPlusNormal"/>
              <w:jc w:val="both"/>
            </w:pPr>
            <w:r>
              <w:t>Земельные участки (территории) общего пользования (12.0)</w:t>
            </w:r>
          </w:p>
          <w:p w:rsidR="00E4446F" w:rsidRDefault="00E4446F">
            <w:pPr>
              <w:pStyle w:val="ConsPlusNormal"/>
              <w:jc w:val="both"/>
            </w:pPr>
            <w:r>
              <w:t>Улично-дорожная сеть (12.0.1)</w:t>
            </w:r>
          </w:p>
          <w:p w:rsidR="00E4446F" w:rsidRDefault="00E4446F">
            <w:pPr>
              <w:pStyle w:val="ConsPlusNormal"/>
              <w:jc w:val="both"/>
            </w:pPr>
            <w:r>
              <w:t>Благоустройство территории (12.0.2)</w:t>
            </w:r>
          </w:p>
        </w:tc>
        <w:tc>
          <w:tcPr>
            <w:tcW w:w="3685" w:type="dxa"/>
            <w:tcBorders>
              <w:top w:val="nil"/>
              <w:bottom w:val="nil"/>
            </w:tcBorders>
          </w:tcPr>
          <w:p w:rsidR="00E4446F" w:rsidRDefault="00E4446F">
            <w:pPr>
              <w:pStyle w:val="ConsPlusNormal"/>
            </w:pPr>
          </w:p>
        </w:tc>
        <w:tc>
          <w:tcPr>
            <w:tcW w:w="3628" w:type="dxa"/>
            <w:tcBorders>
              <w:top w:val="nil"/>
              <w:bottom w:val="nil"/>
            </w:tcBorders>
          </w:tcPr>
          <w:p w:rsidR="00E4446F" w:rsidRDefault="00E4446F">
            <w:pPr>
              <w:pStyle w:val="ConsPlusNormal"/>
            </w:pPr>
          </w:p>
        </w:tc>
      </w:tr>
      <w:tr w:rsidR="00E4446F">
        <w:tblPrEx>
          <w:tblBorders>
            <w:insideH w:val="nil"/>
          </w:tblBorders>
        </w:tblPrEx>
        <w:tc>
          <w:tcPr>
            <w:tcW w:w="13606" w:type="dxa"/>
            <w:gridSpan w:val="5"/>
            <w:tcBorders>
              <w:top w:val="nil"/>
            </w:tcBorders>
          </w:tcPr>
          <w:p w:rsidR="00E4446F" w:rsidRDefault="00E4446F">
            <w:pPr>
              <w:pStyle w:val="ConsPlusNormal"/>
              <w:jc w:val="both"/>
            </w:pPr>
            <w:r>
              <w:lastRenderedPageBreak/>
              <w:t>(</w:t>
            </w:r>
            <w:proofErr w:type="gramStart"/>
            <w:r>
              <w:t>в</w:t>
            </w:r>
            <w:proofErr w:type="gramEnd"/>
            <w:r>
              <w:t xml:space="preserve"> ред. </w:t>
            </w:r>
            <w:hyperlink r:id="rId86">
              <w:r>
                <w:rPr>
                  <w:color w:val="0000FF"/>
                </w:rPr>
                <w:t>приказа</w:t>
              </w:r>
            </w:hyperlink>
            <w:r>
              <w:t xml:space="preserve"> Минстроя Новосибирской области от 13.12.2023 N 210-НПА)</w:t>
            </w:r>
          </w:p>
        </w:tc>
      </w:tr>
      <w:tr w:rsidR="00E4446F">
        <w:tc>
          <w:tcPr>
            <w:tcW w:w="624" w:type="dxa"/>
          </w:tcPr>
          <w:p w:rsidR="00E4446F" w:rsidRDefault="00E4446F">
            <w:pPr>
              <w:pStyle w:val="ConsPlusNormal"/>
              <w:jc w:val="center"/>
            </w:pPr>
            <w:r>
              <w:t>2.4</w:t>
            </w:r>
          </w:p>
        </w:tc>
        <w:tc>
          <w:tcPr>
            <w:tcW w:w="1984" w:type="dxa"/>
          </w:tcPr>
          <w:p w:rsidR="00E4446F" w:rsidRDefault="00E4446F">
            <w:pPr>
              <w:pStyle w:val="ConsPlusNormal"/>
              <w:jc w:val="both"/>
            </w:pPr>
            <w:r>
              <w:t>Зона дошкольных образовательных организаций (ОсДс)</w:t>
            </w:r>
          </w:p>
        </w:tc>
        <w:tc>
          <w:tcPr>
            <w:tcW w:w="3685" w:type="dxa"/>
          </w:tcPr>
          <w:p w:rsidR="00E4446F" w:rsidRDefault="00E4446F">
            <w:pPr>
              <w:pStyle w:val="ConsPlusNormal"/>
              <w:jc w:val="both"/>
            </w:pPr>
            <w:r>
              <w:t>Дошкольное, начальное и среднее общее образование (3.5.1)</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Не устанавливается</w:t>
            </w:r>
          </w:p>
        </w:tc>
      </w:tr>
      <w:tr w:rsidR="00E4446F">
        <w:tc>
          <w:tcPr>
            <w:tcW w:w="624" w:type="dxa"/>
          </w:tcPr>
          <w:p w:rsidR="00E4446F" w:rsidRDefault="00E4446F">
            <w:pPr>
              <w:pStyle w:val="ConsPlusNormal"/>
              <w:jc w:val="center"/>
            </w:pPr>
            <w:r>
              <w:t>2.5</w:t>
            </w:r>
          </w:p>
        </w:tc>
        <w:tc>
          <w:tcPr>
            <w:tcW w:w="1984" w:type="dxa"/>
          </w:tcPr>
          <w:p w:rsidR="00E4446F" w:rsidRDefault="00E4446F">
            <w:pPr>
              <w:pStyle w:val="ConsPlusNormal"/>
              <w:jc w:val="both"/>
            </w:pPr>
            <w:r>
              <w:t>Зона общеобразовательных организаций (ОсШк)</w:t>
            </w:r>
          </w:p>
        </w:tc>
        <w:tc>
          <w:tcPr>
            <w:tcW w:w="3685" w:type="dxa"/>
          </w:tcPr>
          <w:p w:rsidR="00E4446F" w:rsidRDefault="00E4446F">
            <w:pPr>
              <w:pStyle w:val="ConsPlusNormal"/>
              <w:jc w:val="both"/>
            </w:pPr>
            <w:r>
              <w:t>Дошкольное, начальное и среднее общее образование (3.5.1)</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Не устанавливается</w:t>
            </w:r>
          </w:p>
        </w:tc>
      </w:tr>
      <w:tr w:rsidR="00E4446F">
        <w:tc>
          <w:tcPr>
            <w:tcW w:w="624" w:type="dxa"/>
          </w:tcPr>
          <w:p w:rsidR="00E4446F" w:rsidRDefault="00E4446F">
            <w:pPr>
              <w:pStyle w:val="ConsPlusNormal"/>
              <w:jc w:val="center"/>
            </w:pPr>
            <w:r>
              <w:t>2.6</w:t>
            </w:r>
          </w:p>
        </w:tc>
        <w:tc>
          <w:tcPr>
            <w:tcW w:w="1984" w:type="dxa"/>
          </w:tcPr>
          <w:p w:rsidR="00E4446F" w:rsidRDefault="00E4446F">
            <w:pPr>
              <w:pStyle w:val="ConsPlusNormal"/>
              <w:jc w:val="both"/>
            </w:pPr>
            <w:r>
              <w:t>Зона объектов культуры и искусства (ОсКи)</w:t>
            </w:r>
          </w:p>
        </w:tc>
        <w:tc>
          <w:tcPr>
            <w:tcW w:w="3685" w:type="dxa"/>
          </w:tcPr>
          <w:p w:rsidR="00E4446F" w:rsidRDefault="00E4446F">
            <w:pPr>
              <w:pStyle w:val="ConsPlusNormal"/>
              <w:jc w:val="both"/>
            </w:pPr>
            <w:r>
              <w:t>Культурное развитие (3.6)</w:t>
            </w:r>
          </w:p>
        </w:tc>
        <w:tc>
          <w:tcPr>
            <w:tcW w:w="3685" w:type="dxa"/>
          </w:tcPr>
          <w:p w:rsidR="00E4446F" w:rsidRDefault="00E4446F">
            <w:pPr>
              <w:pStyle w:val="ConsPlusNormal"/>
              <w:jc w:val="both"/>
            </w:pPr>
            <w:r>
              <w:t>Образование и просвещение (3.5)</w:t>
            </w:r>
          </w:p>
        </w:tc>
        <w:tc>
          <w:tcPr>
            <w:tcW w:w="3628" w:type="dxa"/>
          </w:tcPr>
          <w:p w:rsidR="00E4446F" w:rsidRDefault="00E4446F">
            <w:pPr>
              <w:pStyle w:val="ConsPlusNormal"/>
              <w:jc w:val="both"/>
            </w:pPr>
            <w:r>
              <w:t>Коммунальное обслуживание (3.1)</w:t>
            </w:r>
          </w:p>
          <w:p w:rsidR="00E4446F" w:rsidRDefault="00E4446F">
            <w:pPr>
              <w:pStyle w:val="ConsPlusNormal"/>
              <w:jc w:val="both"/>
            </w:pPr>
            <w:r>
              <w:t>Служебные гаражи (4.9)</w:t>
            </w:r>
          </w:p>
        </w:tc>
      </w:tr>
      <w:tr w:rsidR="00E4446F">
        <w:tc>
          <w:tcPr>
            <w:tcW w:w="624" w:type="dxa"/>
          </w:tcPr>
          <w:p w:rsidR="00E4446F" w:rsidRDefault="00E4446F">
            <w:pPr>
              <w:pStyle w:val="ConsPlusNormal"/>
              <w:jc w:val="center"/>
            </w:pPr>
            <w:r>
              <w:t>2.7</w:t>
            </w:r>
          </w:p>
        </w:tc>
        <w:tc>
          <w:tcPr>
            <w:tcW w:w="1984" w:type="dxa"/>
          </w:tcPr>
          <w:p w:rsidR="00E4446F" w:rsidRDefault="00E4446F">
            <w:pPr>
              <w:pStyle w:val="ConsPlusNormal"/>
              <w:jc w:val="both"/>
            </w:pPr>
            <w:r>
              <w:t>Зона культовых зданий и сооружений (ОсР)</w:t>
            </w:r>
          </w:p>
        </w:tc>
        <w:tc>
          <w:tcPr>
            <w:tcW w:w="3685" w:type="dxa"/>
          </w:tcPr>
          <w:p w:rsidR="00E4446F" w:rsidRDefault="00E4446F">
            <w:pPr>
              <w:pStyle w:val="ConsPlusNormal"/>
              <w:jc w:val="both"/>
            </w:pPr>
            <w:r>
              <w:t>Религиозное использование (3.7)</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Коммунальное обслуживание (3.1)</w:t>
            </w:r>
          </w:p>
          <w:p w:rsidR="00E4446F" w:rsidRDefault="00E4446F">
            <w:pPr>
              <w:pStyle w:val="ConsPlusNormal"/>
              <w:jc w:val="both"/>
            </w:pPr>
            <w:r>
              <w:t>Магазины (4.4)</w:t>
            </w:r>
          </w:p>
          <w:p w:rsidR="00E4446F" w:rsidRDefault="00E4446F">
            <w:pPr>
              <w:pStyle w:val="ConsPlusNormal"/>
              <w:jc w:val="both"/>
            </w:pPr>
            <w:r>
              <w:t>Общественное питание (4.6)</w:t>
            </w:r>
          </w:p>
          <w:p w:rsidR="00E4446F" w:rsidRDefault="00E4446F">
            <w:pPr>
              <w:pStyle w:val="ConsPlusNormal"/>
              <w:jc w:val="both"/>
            </w:pPr>
            <w:r>
              <w:t>Служебные гаражи (4.9)</w:t>
            </w:r>
          </w:p>
        </w:tc>
      </w:tr>
      <w:tr w:rsidR="00E4446F">
        <w:tc>
          <w:tcPr>
            <w:tcW w:w="624" w:type="dxa"/>
          </w:tcPr>
          <w:p w:rsidR="00E4446F" w:rsidRDefault="00E4446F">
            <w:pPr>
              <w:pStyle w:val="ConsPlusNormal"/>
              <w:jc w:val="center"/>
            </w:pPr>
            <w:r>
              <w:t>2.8</w:t>
            </w:r>
          </w:p>
        </w:tc>
        <w:tc>
          <w:tcPr>
            <w:tcW w:w="1984" w:type="dxa"/>
          </w:tcPr>
          <w:p w:rsidR="00E4446F" w:rsidRDefault="00E4446F">
            <w:pPr>
              <w:pStyle w:val="ConsPlusNormal"/>
              <w:jc w:val="both"/>
            </w:pPr>
            <w:r>
              <w:t>Зона объектов торговли (ОмТ)</w:t>
            </w:r>
          </w:p>
        </w:tc>
        <w:tc>
          <w:tcPr>
            <w:tcW w:w="3685" w:type="dxa"/>
          </w:tcPr>
          <w:p w:rsidR="00E4446F" w:rsidRDefault="00E4446F">
            <w:pPr>
              <w:pStyle w:val="ConsPlusNormal"/>
              <w:jc w:val="both"/>
            </w:pPr>
            <w:r>
              <w:t xml:space="preserve">Объекты торговли (торговые центры, торгово-развлекательные центры </w:t>
            </w:r>
            <w:r>
              <w:lastRenderedPageBreak/>
              <w:t>(комплексы)) (4.2)</w:t>
            </w:r>
          </w:p>
          <w:p w:rsidR="00E4446F" w:rsidRDefault="00E4446F">
            <w:pPr>
              <w:pStyle w:val="ConsPlusNormal"/>
              <w:jc w:val="both"/>
            </w:pPr>
            <w:r>
              <w:t>Магазины (4.4)</w:t>
            </w:r>
          </w:p>
        </w:tc>
        <w:tc>
          <w:tcPr>
            <w:tcW w:w="3685" w:type="dxa"/>
          </w:tcPr>
          <w:p w:rsidR="00E4446F" w:rsidRDefault="00E4446F">
            <w:pPr>
              <w:pStyle w:val="ConsPlusNormal"/>
              <w:jc w:val="both"/>
            </w:pPr>
            <w:r>
              <w:lastRenderedPageBreak/>
              <w:t>Не устанавливается</w:t>
            </w:r>
          </w:p>
        </w:tc>
        <w:tc>
          <w:tcPr>
            <w:tcW w:w="3628" w:type="dxa"/>
          </w:tcPr>
          <w:p w:rsidR="00E4446F" w:rsidRDefault="00E4446F">
            <w:pPr>
              <w:pStyle w:val="ConsPlusNormal"/>
              <w:jc w:val="both"/>
            </w:pPr>
            <w:r>
              <w:t>Коммунальное обслуживание (3.1)</w:t>
            </w:r>
          </w:p>
          <w:p w:rsidR="00E4446F" w:rsidRDefault="00E4446F">
            <w:pPr>
              <w:pStyle w:val="ConsPlusNormal"/>
              <w:jc w:val="both"/>
            </w:pPr>
            <w:r>
              <w:t>Общественное питание (4.6)</w:t>
            </w:r>
          </w:p>
          <w:p w:rsidR="00E4446F" w:rsidRDefault="00E4446F">
            <w:pPr>
              <w:pStyle w:val="ConsPlusNormal"/>
              <w:jc w:val="both"/>
            </w:pPr>
            <w:r>
              <w:lastRenderedPageBreak/>
              <w:t>Служебные гаражи (4.9)</w:t>
            </w:r>
          </w:p>
        </w:tc>
      </w:tr>
      <w:tr w:rsidR="00E4446F">
        <w:tc>
          <w:tcPr>
            <w:tcW w:w="624" w:type="dxa"/>
          </w:tcPr>
          <w:p w:rsidR="00E4446F" w:rsidRDefault="00E4446F">
            <w:pPr>
              <w:pStyle w:val="ConsPlusNormal"/>
              <w:jc w:val="center"/>
            </w:pPr>
            <w:r>
              <w:lastRenderedPageBreak/>
              <w:t>2.9</w:t>
            </w:r>
          </w:p>
        </w:tc>
        <w:tc>
          <w:tcPr>
            <w:tcW w:w="1984" w:type="dxa"/>
          </w:tcPr>
          <w:p w:rsidR="00E4446F" w:rsidRDefault="00E4446F">
            <w:pPr>
              <w:pStyle w:val="ConsPlusNormal"/>
              <w:jc w:val="both"/>
            </w:pPr>
            <w:r>
              <w:t>Зона объектов общественного питания (ОмОп)</w:t>
            </w:r>
          </w:p>
        </w:tc>
        <w:tc>
          <w:tcPr>
            <w:tcW w:w="3685" w:type="dxa"/>
          </w:tcPr>
          <w:p w:rsidR="00E4446F" w:rsidRDefault="00E4446F">
            <w:pPr>
              <w:pStyle w:val="ConsPlusNormal"/>
              <w:jc w:val="both"/>
            </w:pPr>
            <w:r>
              <w:t>Общественное питание (4.6)</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Коммунальное обслуживание (3.1)</w:t>
            </w:r>
          </w:p>
          <w:p w:rsidR="00E4446F" w:rsidRDefault="00E4446F">
            <w:pPr>
              <w:pStyle w:val="ConsPlusNormal"/>
              <w:jc w:val="both"/>
            </w:pPr>
            <w:r>
              <w:t>Магазины (4.4)</w:t>
            </w:r>
          </w:p>
          <w:p w:rsidR="00E4446F" w:rsidRDefault="00E4446F">
            <w:pPr>
              <w:pStyle w:val="ConsPlusNormal"/>
              <w:jc w:val="both"/>
            </w:pPr>
            <w:r>
              <w:t>Служебные гаражи (4.9)</w:t>
            </w:r>
          </w:p>
        </w:tc>
      </w:tr>
      <w:tr w:rsidR="00E4446F">
        <w:tc>
          <w:tcPr>
            <w:tcW w:w="624" w:type="dxa"/>
          </w:tcPr>
          <w:p w:rsidR="00E4446F" w:rsidRDefault="00E4446F">
            <w:pPr>
              <w:pStyle w:val="ConsPlusNormal"/>
              <w:jc w:val="center"/>
            </w:pPr>
            <w:r>
              <w:t>2.10</w:t>
            </w:r>
          </w:p>
        </w:tc>
        <w:tc>
          <w:tcPr>
            <w:tcW w:w="1984" w:type="dxa"/>
          </w:tcPr>
          <w:p w:rsidR="00E4446F" w:rsidRDefault="00E4446F">
            <w:pPr>
              <w:pStyle w:val="ConsPlusNormal"/>
              <w:jc w:val="both"/>
            </w:pPr>
            <w:r>
              <w:t>Зона объектов здравоохранения (ОсЗ)</w:t>
            </w:r>
          </w:p>
        </w:tc>
        <w:tc>
          <w:tcPr>
            <w:tcW w:w="3685" w:type="dxa"/>
          </w:tcPr>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Стационарное медицинское обслуживание (3.4.2)</w:t>
            </w:r>
          </w:p>
        </w:tc>
        <w:tc>
          <w:tcPr>
            <w:tcW w:w="3685" w:type="dxa"/>
          </w:tcPr>
          <w:p w:rsidR="00E4446F" w:rsidRDefault="00E4446F">
            <w:pPr>
              <w:pStyle w:val="ConsPlusNormal"/>
              <w:jc w:val="both"/>
            </w:pPr>
            <w:r>
              <w:t>Санаторная деятельность (9.2.1)</w:t>
            </w:r>
          </w:p>
        </w:tc>
        <w:tc>
          <w:tcPr>
            <w:tcW w:w="3628" w:type="dxa"/>
          </w:tcPr>
          <w:p w:rsidR="00E4446F" w:rsidRDefault="00E4446F">
            <w:pPr>
              <w:pStyle w:val="ConsPlusNormal"/>
              <w:jc w:val="both"/>
            </w:pPr>
            <w:r>
              <w:t>Коммунальное обслуживание (3.1)</w:t>
            </w:r>
          </w:p>
          <w:p w:rsidR="00E4446F" w:rsidRDefault="00E4446F">
            <w:pPr>
              <w:pStyle w:val="ConsPlusNormal"/>
              <w:jc w:val="both"/>
            </w:pPr>
            <w:r>
              <w:t>Бытовое обслуживание (3.3)</w:t>
            </w:r>
          </w:p>
          <w:p w:rsidR="00E4446F" w:rsidRDefault="00E4446F">
            <w:pPr>
              <w:pStyle w:val="ConsPlusNormal"/>
              <w:jc w:val="both"/>
            </w:pPr>
            <w:r>
              <w:t>Религиозное использование (3.7)</w:t>
            </w:r>
          </w:p>
          <w:p w:rsidR="00E4446F" w:rsidRDefault="00E4446F">
            <w:pPr>
              <w:pStyle w:val="ConsPlusNormal"/>
              <w:jc w:val="both"/>
            </w:pPr>
            <w:r>
              <w:t>Магазины (4.4)</w:t>
            </w:r>
          </w:p>
          <w:p w:rsidR="00E4446F" w:rsidRDefault="00E4446F">
            <w:pPr>
              <w:pStyle w:val="ConsPlusNormal"/>
              <w:jc w:val="both"/>
            </w:pPr>
            <w:r>
              <w:t>Общественное питание (4.6)</w:t>
            </w:r>
          </w:p>
          <w:p w:rsidR="00E4446F" w:rsidRDefault="00E4446F">
            <w:pPr>
              <w:pStyle w:val="ConsPlusNormal"/>
              <w:jc w:val="both"/>
            </w:pPr>
            <w:r>
              <w:t>Служебные гаражи (4.9)</w:t>
            </w:r>
          </w:p>
        </w:tc>
      </w:tr>
      <w:tr w:rsidR="00E4446F">
        <w:tc>
          <w:tcPr>
            <w:tcW w:w="624" w:type="dxa"/>
          </w:tcPr>
          <w:p w:rsidR="00E4446F" w:rsidRDefault="00E4446F">
            <w:pPr>
              <w:pStyle w:val="ConsPlusNormal"/>
              <w:jc w:val="center"/>
            </w:pPr>
            <w:r>
              <w:t>2.11</w:t>
            </w:r>
          </w:p>
        </w:tc>
        <w:tc>
          <w:tcPr>
            <w:tcW w:w="1984" w:type="dxa"/>
          </w:tcPr>
          <w:p w:rsidR="00E4446F" w:rsidRDefault="00E4446F">
            <w:pPr>
              <w:pStyle w:val="ConsPlusNormal"/>
              <w:jc w:val="both"/>
            </w:pPr>
            <w:r>
              <w:t>Зона объектов коммунально-бытового назначения (ОмКБ)</w:t>
            </w:r>
          </w:p>
        </w:tc>
        <w:tc>
          <w:tcPr>
            <w:tcW w:w="3685" w:type="dxa"/>
          </w:tcPr>
          <w:p w:rsidR="00E4446F" w:rsidRDefault="00E4446F">
            <w:pPr>
              <w:pStyle w:val="ConsPlusNormal"/>
              <w:jc w:val="both"/>
            </w:pPr>
            <w:r>
              <w:t>Хранение автотранспорта (2.7.1)</w:t>
            </w:r>
          </w:p>
          <w:p w:rsidR="00E4446F" w:rsidRDefault="00E4446F">
            <w:pPr>
              <w:pStyle w:val="ConsPlusNormal"/>
              <w:jc w:val="both"/>
            </w:pPr>
            <w:r>
              <w:t>Бытовое обслуживание (3.3)</w:t>
            </w:r>
          </w:p>
        </w:tc>
        <w:tc>
          <w:tcPr>
            <w:tcW w:w="3685" w:type="dxa"/>
          </w:tcPr>
          <w:p w:rsidR="00E4446F" w:rsidRDefault="00E4446F">
            <w:pPr>
              <w:pStyle w:val="ConsPlusNormal"/>
              <w:jc w:val="both"/>
            </w:pPr>
            <w:r>
              <w:t>Магазины (4.4)</w:t>
            </w:r>
          </w:p>
          <w:p w:rsidR="00E4446F" w:rsidRDefault="00E4446F">
            <w:pPr>
              <w:pStyle w:val="ConsPlusNormal"/>
              <w:jc w:val="both"/>
            </w:pPr>
            <w:r>
              <w:t>Склад (6.9)</w:t>
            </w:r>
          </w:p>
          <w:p w:rsidR="00E4446F" w:rsidRDefault="00E4446F">
            <w:pPr>
              <w:pStyle w:val="ConsPlusNormal"/>
              <w:jc w:val="both"/>
            </w:pPr>
            <w:r>
              <w:t>Связь (6.8)</w:t>
            </w:r>
          </w:p>
        </w:tc>
        <w:tc>
          <w:tcPr>
            <w:tcW w:w="3628" w:type="dxa"/>
          </w:tcPr>
          <w:p w:rsidR="00E4446F" w:rsidRDefault="00E4446F">
            <w:pPr>
              <w:pStyle w:val="ConsPlusNormal"/>
              <w:jc w:val="both"/>
            </w:pPr>
            <w:r>
              <w:t>Не устанавливается</w:t>
            </w:r>
          </w:p>
        </w:tc>
      </w:tr>
      <w:tr w:rsidR="00E4446F">
        <w:tc>
          <w:tcPr>
            <w:tcW w:w="624" w:type="dxa"/>
          </w:tcPr>
          <w:p w:rsidR="00E4446F" w:rsidRDefault="00E4446F">
            <w:pPr>
              <w:pStyle w:val="ConsPlusNormal"/>
              <w:jc w:val="center"/>
            </w:pPr>
            <w:r>
              <w:t>2.12</w:t>
            </w:r>
          </w:p>
        </w:tc>
        <w:tc>
          <w:tcPr>
            <w:tcW w:w="1984" w:type="dxa"/>
          </w:tcPr>
          <w:p w:rsidR="00E4446F" w:rsidRDefault="00E4446F">
            <w:pPr>
              <w:pStyle w:val="ConsPlusNormal"/>
              <w:jc w:val="both"/>
            </w:pPr>
            <w:r>
              <w:t>Зона исторической застройки (ДИК)</w:t>
            </w:r>
          </w:p>
        </w:tc>
        <w:tc>
          <w:tcPr>
            <w:tcW w:w="3685" w:type="dxa"/>
          </w:tcPr>
          <w:p w:rsidR="00E4446F" w:rsidRDefault="00E4446F">
            <w:pPr>
              <w:pStyle w:val="ConsPlusNormal"/>
              <w:jc w:val="both"/>
            </w:pPr>
            <w:r>
              <w:t>Историко-культурная деятельность (9.3)</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Коммунальное обслуживание (3.1)</w:t>
            </w:r>
          </w:p>
          <w:p w:rsidR="00E4446F" w:rsidRDefault="00E4446F">
            <w:pPr>
              <w:pStyle w:val="ConsPlusNormal"/>
              <w:jc w:val="both"/>
            </w:pPr>
            <w:r>
              <w:t>Служебные гаражи (4.9)</w:t>
            </w:r>
          </w:p>
          <w:p w:rsidR="00E4446F" w:rsidRDefault="00E4446F">
            <w:pPr>
              <w:pStyle w:val="ConsPlusNormal"/>
              <w:jc w:val="both"/>
            </w:pPr>
            <w:r>
              <w:t>Спорт (5.1)</w:t>
            </w:r>
          </w:p>
          <w:p w:rsidR="00E4446F" w:rsidRDefault="00E4446F">
            <w:pPr>
              <w:pStyle w:val="ConsPlusNormal"/>
              <w:jc w:val="both"/>
            </w:pPr>
            <w:r>
              <w:t>Связь (6.8)</w:t>
            </w:r>
          </w:p>
          <w:p w:rsidR="00E4446F" w:rsidRDefault="00E4446F">
            <w:pPr>
              <w:pStyle w:val="ConsPlusNormal"/>
              <w:jc w:val="both"/>
            </w:pPr>
            <w:r>
              <w:t>Автомобильный транспорт (7.2)</w:t>
            </w:r>
          </w:p>
          <w:p w:rsidR="00E4446F" w:rsidRDefault="00E4446F">
            <w:pPr>
              <w:pStyle w:val="ConsPlusNormal"/>
              <w:jc w:val="both"/>
            </w:pPr>
            <w:r>
              <w:t>Трубопроводный транспорт (7.5)</w:t>
            </w:r>
          </w:p>
        </w:tc>
      </w:tr>
      <w:tr w:rsidR="00E4446F">
        <w:tc>
          <w:tcPr>
            <w:tcW w:w="624" w:type="dxa"/>
          </w:tcPr>
          <w:p w:rsidR="00E4446F" w:rsidRDefault="00E4446F">
            <w:pPr>
              <w:pStyle w:val="ConsPlusNormal"/>
              <w:jc w:val="center"/>
            </w:pPr>
            <w:r>
              <w:t>3</w:t>
            </w:r>
          </w:p>
        </w:tc>
        <w:tc>
          <w:tcPr>
            <w:tcW w:w="12982" w:type="dxa"/>
            <w:gridSpan w:val="4"/>
          </w:tcPr>
          <w:p w:rsidR="00E4446F" w:rsidRDefault="00E4446F">
            <w:pPr>
              <w:pStyle w:val="ConsPlusNormal"/>
              <w:jc w:val="both"/>
            </w:pPr>
            <w:r>
              <w:t>Производственные зоны, зоны инженерной и транспортной инфраструктур</w:t>
            </w:r>
          </w:p>
        </w:tc>
      </w:tr>
      <w:tr w:rsidR="00E4446F">
        <w:tblPrEx>
          <w:tblBorders>
            <w:insideH w:val="nil"/>
          </w:tblBorders>
        </w:tblPrEx>
        <w:tc>
          <w:tcPr>
            <w:tcW w:w="624" w:type="dxa"/>
            <w:tcBorders>
              <w:bottom w:val="nil"/>
            </w:tcBorders>
          </w:tcPr>
          <w:p w:rsidR="00E4446F" w:rsidRDefault="00E4446F">
            <w:pPr>
              <w:pStyle w:val="ConsPlusNormal"/>
              <w:jc w:val="center"/>
            </w:pPr>
            <w:r>
              <w:t>3.1</w:t>
            </w:r>
          </w:p>
        </w:tc>
        <w:tc>
          <w:tcPr>
            <w:tcW w:w="1984" w:type="dxa"/>
            <w:tcBorders>
              <w:bottom w:val="nil"/>
            </w:tcBorders>
          </w:tcPr>
          <w:p w:rsidR="00E4446F" w:rsidRDefault="00E4446F">
            <w:pPr>
              <w:pStyle w:val="ConsPlusNormal"/>
              <w:jc w:val="both"/>
            </w:pPr>
            <w:r>
              <w:t>Производственная зона (П)</w:t>
            </w:r>
          </w:p>
        </w:tc>
        <w:tc>
          <w:tcPr>
            <w:tcW w:w="3685" w:type="dxa"/>
            <w:tcBorders>
              <w:bottom w:val="nil"/>
            </w:tcBorders>
          </w:tcPr>
          <w:p w:rsidR="00E4446F" w:rsidRDefault="00E4446F">
            <w:pPr>
              <w:pStyle w:val="ConsPlusNormal"/>
              <w:jc w:val="both"/>
            </w:pPr>
            <w:r>
              <w:t>Производственная деятельность (6.0)</w:t>
            </w:r>
          </w:p>
          <w:p w:rsidR="00E4446F" w:rsidRDefault="00E4446F">
            <w:pPr>
              <w:pStyle w:val="ConsPlusNormal"/>
              <w:jc w:val="both"/>
            </w:pPr>
            <w:r>
              <w:t>Недропользование (6.1)</w:t>
            </w:r>
          </w:p>
          <w:p w:rsidR="00E4446F" w:rsidRDefault="00E4446F">
            <w:pPr>
              <w:pStyle w:val="ConsPlusNormal"/>
              <w:jc w:val="both"/>
            </w:pPr>
            <w:r>
              <w:t>Тяжелая промышленность (6.2)</w:t>
            </w:r>
          </w:p>
          <w:p w:rsidR="00E4446F" w:rsidRDefault="00E4446F">
            <w:pPr>
              <w:pStyle w:val="ConsPlusNormal"/>
              <w:jc w:val="both"/>
            </w:pPr>
            <w:r>
              <w:t>Автомобилестроительная промышленность (6.2.1)</w:t>
            </w:r>
          </w:p>
          <w:p w:rsidR="00E4446F" w:rsidRDefault="00E4446F">
            <w:pPr>
              <w:pStyle w:val="ConsPlusNormal"/>
              <w:jc w:val="both"/>
            </w:pPr>
            <w:r>
              <w:t>Легкая промышленность (6.3)</w:t>
            </w:r>
          </w:p>
          <w:p w:rsidR="00E4446F" w:rsidRDefault="00E4446F">
            <w:pPr>
              <w:pStyle w:val="ConsPlusNormal"/>
              <w:jc w:val="both"/>
            </w:pPr>
            <w:r>
              <w:t xml:space="preserve">Фармацевтическая промышленность </w:t>
            </w:r>
            <w:r>
              <w:lastRenderedPageBreak/>
              <w:t>(6.3.1)</w:t>
            </w:r>
          </w:p>
          <w:p w:rsidR="00E4446F" w:rsidRDefault="00E4446F">
            <w:pPr>
              <w:pStyle w:val="ConsPlusNormal"/>
              <w:jc w:val="both"/>
            </w:pPr>
            <w:r>
              <w:t>Пищевая промышленность (6.4)</w:t>
            </w:r>
          </w:p>
          <w:p w:rsidR="00E4446F" w:rsidRDefault="00E4446F">
            <w:pPr>
              <w:pStyle w:val="ConsPlusNormal"/>
              <w:jc w:val="both"/>
            </w:pPr>
            <w:r>
              <w:t>Нефтехимическая промышленность (6.5)</w:t>
            </w:r>
          </w:p>
          <w:p w:rsidR="00E4446F" w:rsidRDefault="00E4446F">
            <w:pPr>
              <w:pStyle w:val="ConsPlusNormal"/>
              <w:jc w:val="both"/>
            </w:pPr>
            <w:r>
              <w:t>Строительная промышленность (6.6)</w:t>
            </w:r>
          </w:p>
          <w:p w:rsidR="00E4446F" w:rsidRDefault="00E4446F">
            <w:pPr>
              <w:pStyle w:val="ConsPlusNormal"/>
              <w:jc w:val="both"/>
            </w:pPr>
            <w:r>
              <w:t>Энергетика (6.7)</w:t>
            </w:r>
          </w:p>
          <w:p w:rsidR="00E4446F" w:rsidRDefault="00E4446F">
            <w:pPr>
              <w:pStyle w:val="ConsPlusNormal"/>
              <w:jc w:val="both"/>
            </w:pPr>
            <w:r>
              <w:t>Атомная энергетика (6.7.1)</w:t>
            </w:r>
          </w:p>
          <w:p w:rsidR="00E4446F" w:rsidRDefault="00E4446F">
            <w:pPr>
              <w:pStyle w:val="ConsPlusNormal"/>
              <w:jc w:val="both"/>
            </w:pPr>
            <w:r>
              <w:t>Связь (6.8)</w:t>
            </w:r>
          </w:p>
          <w:p w:rsidR="00E4446F" w:rsidRDefault="00E4446F">
            <w:pPr>
              <w:pStyle w:val="ConsPlusNormal"/>
              <w:jc w:val="both"/>
            </w:pPr>
            <w:r>
              <w:t>Склад (6.9)</w:t>
            </w:r>
          </w:p>
          <w:p w:rsidR="00E4446F" w:rsidRDefault="00E4446F">
            <w:pPr>
              <w:pStyle w:val="ConsPlusNormal"/>
              <w:jc w:val="both"/>
            </w:pPr>
            <w:r>
              <w:t>Складские площадки (6.9.1)</w:t>
            </w:r>
          </w:p>
          <w:p w:rsidR="00E4446F" w:rsidRDefault="00E4446F">
            <w:pPr>
              <w:pStyle w:val="ConsPlusNormal"/>
              <w:jc w:val="both"/>
            </w:pPr>
            <w:r>
              <w:t>Обеспечение космической деятельности (6.10)</w:t>
            </w:r>
          </w:p>
          <w:p w:rsidR="00E4446F" w:rsidRDefault="00E4446F">
            <w:pPr>
              <w:pStyle w:val="ConsPlusNormal"/>
              <w:jc w:val="both"/>
            </w:pPr>
            <w:r>
              <w:t>Целлюлозно-бумажная промышленность (6.11)</w:t>
            </w:r>
          </w:p>
          <w:p w:rsidR="00E4446F" w:rsidRDefault="00E4446F">
            <w:pPr>
              <w:pStyle w:val="ConsPlusNormal"/>
              <w:jc w:val="both"/>
            </w:pPr>
            <w:r>
              <w:t>Научно-производственная деятельность (6.12)</w:t>
            </w:r>
          </w:p>
        </w:tc>
        <w:tc>
          <w:tcPr>
            <w:tcW w:w="3685" w:type="dxa"/>
            <w:tcBorders>
              <w:bottom w:val="nil"/>
            </w:tcBorders>
          </w:tcPr>
          <w:p w:rsidR="00E4446F" w:rsidRDefault="00E4446F">
            <w:pPr>
              <w:pStyle w:val="ConsPlusNormal"/>
              <w:jc w:val="both"/>
            </w:pPr>
            <w:r>
              <w:lastRenderedPageBreak/>
              <w:t>Хранение и переработка сельскохозяйственной продукции (1.15)</w:t>
            </w:r>
          </w:p>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 xml:space="preserve">Стационарное медицинское </w:t>
            </w:r>
            <w:r>
              <w:lastRenderedPageBreak/>
              <w:t>обслуживание (3.4.2)</w:t>
            </w:r>
          </w:p>
          <w:p w:rsidR="00E4446F" w:rsidRDefault="00E4446F">
            <w:pPr>
              <w:pStyle w:val="ConsPlusNormal"/>
              <w:jc w:val="both"/>
            </w:pPr>
            <w:r>
              <w:t>Медицинские организации особого назначения (3.4.3)</w:t>
            </w:r>
          </w:p>
          <w:p w:rsidR="00E4446F" w:rsidRDefault="00E4446F">
            <w:pPr>
              <w:pStyle w:val="ConsPlusNormal"/>
              <w:jc w:val="both"/>
            </w:pPr>
            <w:r>
              <w:t>Железнодорожные пути (7.1.1)</w:t>
            </w:r>
          </w:p>
          <w:p w:rsidR="00E4446F" w:rsidRDefault="00E4446F">
            <w:pPr>
              <w:pStyle w:val="ConsPlusNormal"/>
              <w:jc w:val="both"/>
            </w:pPr>
            <w:r>
              <w:t>Размещение автомобильных дорог (7.2.1)</w:t>
            </w:r>
          </w:p>
          <w:p w:rsidR="00E4446F" w:rsidRDefault="00E4446F">
            <w:pPr>
              <w:pStyle w:val="ConsPlusNormal"/>
              <w:jc w:val="both"/>
            </w:pPr>
            <w:r>
              <w:t>Использование лесов (10.0)</w:t>
            </w:r>
          </w:p>
          <w:p w:rsidR="00E4446F" w:rsidRDefault="00E4446F">
            <w:pPr>
              <w:pStyle w:val="ConsPlusNormal"/>
              <w:jc w:val="both"/>
            </w:pPr>
            <w:r>
              <w:t>Объекты дорожного сервиса (4.9.1)</w:t>
            </w:r>
          </w:p>
        </w:tc>
        <w:tc>
          <w:tcPr>
            <w:tcW w:w="3628" w:type="dxa"/>
            <w:tcBorders>
              <w:bottom w:val="nil"/>
            </w:tcBorders>
          </w:tcPr>
          <w:p w:rsidR="00E4446F" w:rsidRDefault="00E4446F">
            <w:pPr>
              <w:pStyle w:val="ConsPlusNormal"/>
              <w:jc w:val="both"/>
            </w:pPr>
            <w:r>
              <w:lastRenderedPageBreak/>
              <w:t>Предоставление коммунальных услуг (3.1.1)</w:t>
            </w:r>
          </w:p>
          <w:p w:rsidR="00E4446F" w:rsidRDefault="00E4446F">
            <w:pPr>
              <w:pStyle w:val="ConsPlusNormal"/>
              <w:jc w:val="both"/>
            </w:pPr>
            <w:r>
              <w:t>Проведение научных исследований (3.9.2)</w:t>
            </w:r>
          </w:p>
          <w:p w:rsidR="00E4446F" w:rsidRDefault="00E4446F">
            <w:pPr>
              <w:pStyle w:val="ConsPlusNormal"/>
              <w:jc w:val="both"/>
            </w:pPr>
            <w:r>
              <w:t>Проведение научных испытаний (3.9.3)</w:t>
            </w:r>
          </w:p>
          <w:p w:rsidR="00E4446F" w:rsidRDefault="00E4446F">
            <w:pPr>
              <w:pStyle w:val="ConsPlusNormal"/>
              <w:jc w:val="both"/>
            </w:pPr>
            <w:r>
              <w:t>Служебные гаражи (4.9)</w:t>
            </w:r>
          </w:p>
          <w:p w:rsidR="00E4446F" w:rsidRDefault="00E4446F">
            <w:pPr>
              <w:pStyle w:val="ConsPlusNormal"/>
              <w:jc w:val="both"/>
            </w:pPr>
            <w:r>
              <w:lastRenderedPageBreak/>
              <w:t>Трубопроводный транспорт (7.5)</w:t>
            </w:r>
          </w:p>
          <w:p w:rsidR="00E4446F" w:rsidRDefault="00E4446F">
            <w:pPr>
              <w:pStyle w:val="ConsPlusNormal"/>
              <w:jc w:val="both"/>
            </w:pPr>
            <w:r>
              <w:t>Благоустройство территории (12.0.2)</w:t>
            </w:r>
          </w:p>
        </w:tc>
      </w:tr>
      <w:tr w:rsidR="00E4446F">
        <w:tblPrEx>
          <w:tblBorders>
            <w:insideH w:val="nil"/>
          </w:tblBorders>
        </w:tblPrEx>
        <w:tc>
          <w:tcPr>
            <w:tcW w:w="13606" w:type="dxa"/>
            <w:gridSpan w:val="5"/>
            <w:tcBorders>
              <w:top w:val="nil"/>
            </w:tcBorders>
          </w:tcPr>
          <w:p w:rsidR="00E4446F" w:rsidRDefault="00E4446F">
            <w:pPr>
              <w:pStyle w:val="ConsPlusNormal"/>
              <w:jc w:val="both"/>
            </w:pPr>
            <w:r>
              <w:lastRenderedPageBreak/>
              <w:t>(</w:t>
            </w:r>
            <w:proofErr w:type="gramStart"/>
            <w:r>
              <w:t>в</w:t>
            </w:r>
            <w:proofErr w:type="gramEnd"/>
            <w:r>
              <w:t xml:space="preserve"> ред. </w:t>
            </w:r>
            <w:hyperlink r:id="rId87">
              <w:r>
                <w:rPr>
                  <w:color w:val="0000FF"/>
                </w:rPr>
                <w:t>приказа</w:t>
              </w:r>
            </w:hyperlink>
            <w:r>
              <w:t xml:space="preserve"> Минстроя Новосибирской области от 29.11.2024 N 210-НПА)</w:t>
            </w:r>
          </w:p>
        </w:tc>
      </w:tr>
      <w:tr w:rsidR="00E4446F">
        <w:tc>
          <w:tcPr>
            <w:tcW w:w="624" w:type="dxa"/>
          </w:tcPr>
          <w:p w:rsidR="00E4446F" w:rsidRDefault="00E4446F">
            <w:pPr>
              <w:pStyle w:val="ConsPlusNormal"/>
              <w:jc w:val="center"/>
            </w:pPr>
            <w:r>
              <w:t>3.2</w:t>
            </w:r>
          </w:p>
        </w:tc>
        <w:tc>
          <w:tcPr>
            <w:tcW w:w="1984" w:type="dxa"/>
          </w:tcPr>
          <w:p w:rsidR="00E4446F" w:rsidRDefault="00E4446F">
            <w:pPr>
              <w:pStyle w:val="ConsPlusNormal"/>
              <w:jc w:val="both"/>
            </w:pPr>
            <w:r>
              <w:t>Производственная зона в границах земель населенных пунктов (нП)</w:t>
            </w:r>
          </w:p>
        </w:tc>
        <w:tc>
          <w:tcPr>
            <w:tcW w:w="3685" w:type="dxa"/>
          </w:tcPr>
          <w:p w:rsidR="00E4446F" w:rsidRDefault="00E4446F">
            <w:pPr>
              <w:pStyle w:val="ConsPlusNormal"/>
              <w:jc w:val="both"/>
            </w:pPr>
            <w:r>
              <w:t>Производственная деятельность (6.0)</w:t>
            </w:r>
          </w:p>
          <w:p w:rsidR="00E4446F" w:rsidRDefault="00E4446F">
            <w:pPr>
              <w:pStyle w:val="ConsPlusNormal"/>
              <w:jc w:val="both"/>
            </w:pPr>
            <w:r>
              <w:t>Недропользование (6.1)</w:t>
            </w:r>
          </w:p>
          <w:p w:rsidR="00E4446F" w:rsidRDefault="00E4446F">
            <w:pPr>
              <w:pStyle w:val="ConsPlusNormal"/>
              <w:jc w:val="both"/>
            </w:pPr>
            <w:r>
              <w:t>Тяжелая промышленность (6.2)</w:t>
            </w:r>
          </w:p>
          <w:p w:rsidR="00E4446F" w:rsidRDefault="00E4446F">
            <w:pPr>
              <w:pStyle w:val="ConsPlusNormal"/>
              <w:jc w:val="both"/>
            </w:pPr>
            <w:r>
              <w:t>Автомобилестроительная промышленность (6.2.1)</w:t>
            </w:r>
          </w:p>
          <w:p w:rsidR="00E4446F" w:rsidRDefault="00E4446F">
            <w:pPr>
              <w:pStyle w:val="ConsPlusNormal"/>
              <w:jc w:val="both"/>
            </w:pPr>
            <w:r>
              <w:t>Легкая промышленность (6.3)</w:t>
            </w:r>
          </w:p>
          <w:p w:rsidR="00E4446F" w:rsidRDefault="00E4446F">
            <w:pPr>
              <w:pStyle w:val="ConsPlusNormal"/>
              <w:jc w:val="both"/>
            </w:pPr>
            <w:r>
              <w:t>Фармацевтическая промышленность (6.3.1)</w:t>
            </w:r>
          </w:p>
          <w:p w:rsidR="00E4446F" w:rsidRDefault="00E4446F">
            <w:pPr>
              <w:pStyle w:val="ConsPlusNormal"/>
              <w:jc w:val="both"/>
            </w:pPr>
            <w:r>
              <w:t>Пищевая промышленность (6.4)</w:t>
            </w:r>
          </w:p>
          <w:p w:rsidR="00E4446F" w:rsidRDefault="00E4446F">
            <w:pPr>
              <w:pStyle w:val="ConsPlusNormal"/>
              <w:jc w:val="both"/>
            </w:pPr>
            <w:r>
              <w:t>Нефтехимическая промышленность (6.5)</w:t>
            </w:r>
          </w:p>
          <w:p w:rsidR="00E4446F" w:rsidRDefault="00E4446F">
            <w:pPr>
              <w:pStyle w:val="ConsPlusNormal"/>
              <w:jc w:val="both"/>
            </w:pPr>
            <w:r>
              <w:t>Строительная промышленность (6.6)</w:t>
            </w:r>
          </w:p>
          <w:p w:rsidR="00E4446F" w:rsidRDefault="00E4446F">
            <w:pPr>
              <w:pStyle w:val="ConsPlusNormal"/>
              <w:jc w:val="both"/>
            </w:pPr>
            <w:r>
              <w:t>Энергетика (6.7)</w:t>
            </w:r>
          </w:p>
          <w:p w:rsidR="00E4446F" w:rsidRDefault="00E4446F">
            <w:pPr>
              <w:pStyle w:val="ConsPlusNormal"/>
              <w:jc w:val="both"/>
            </w:pPr>
            <w:r>
              <w:t>Атомная энергетика (6.7.1)</w:t>
            </w:r>
          </w:p>
          <w:p w:rsidR="00E4446F" w:rsidRDefault="00E4446F">
            <w:pPr>
              <w:pStyle w:val="ConsPlusNormal"/>
              <w:jc w:val="both"/>
            </w:pPr>
            <w:r>
              <w:t>Связь (6.8)</w:t>
            </w:r>
          </w:p>
          <w:p w:rsidR="00E4446F" w:rsidRDefault="00E4446F">
            <w:pPr>
              <w:pStyle w:val="ConsPlusNormal"/>
              <w:jc w:val="both"/>
            </w:pPr>
            <w:r>
              <w:lastRenderedPageBreak/>
              <w:t>Склад (6.9)</w:t>
            </w:r>
          </w:p>
          <w:p w:rsidR="00E4446F" w:rsidRDefault="00E4446F">
            <w:pPr>
              <w:pStyle w:val="ConsPlusNormal"/>
              <w:jc w:val="both"/>
            </w:pPr>
            <w:r>
              <w:t>Складские площадки (6.9.1)</w:t>
            </w:r>
          </w:p>
          <w:p w:rsidR="00E4446F" w:rsidRDefault="00E4446F">
            <w:pPr>
              <w:pStyle w:val="ConsPlusNormal"/>
              <w:jc w:val="both"/>
            </w:pPr>
            <w:r>
              <w:t>Обеспечение космической деятельности (6.10)</w:t>
            </w:r>
          </w:p>
          <w:p w:rsidR="00E4446F" w:rsidRDefault="00E4446F">
            <w:pPr>
              <w:pStyle w:val="ConsPlusNormal"/>
              <w:jc w:val="both"/>
            </w:pPr>
            <w:r>
              <w:t>Целлюлозно-бумажная промышленность (6.11)</w:t>
            </w:r>
          </w:p>
          <w:p w:rsidR="00E4446F" w:rsidRDefault="00E4446F">
            <w:pPr>
              <w:pStyle w:val="ConsPlusNormal"/>
              <w:jc w:val="both"/>
            </w:pPr>
            <w:r>
              <w:t>Научно-производственная деятельность (6.12)</w:t>
            </w:r>
          </w:p>
          <w:p w:rsidR="00E4446F" w:rsidRDefault="00E4446F">
            <w:pPr>
              <w:pStyle w:val="ConsPlusNormal"/>
              <w:jc w:val="both"/>
            </w:pPr>
            <w:r>
              <w:t>Земельные участки (территории) общего пользования (12.0)</w:t>
            </w:r>
          </w:p>
          <w:p w:rsidR="00E4446F" w:rsidRDefault="00E4446F">
            <w:pPr>
              <w:pStyle w:val="ConsPlusNormal"/>
              <w:jc w:val="both"/>
            </w:pPr>
            <w:r>
              <w:t>Улично-дорожная сеть (12.0.1)</w:t>
            </w:r>
          </w:p>
          <w:p w:rsidR="00E4446F" w:rsidRDefault="00E4446F">
            <w:pPr>
              <w:pStyle w:val="ConsPlusNormal"/>
              <w:jc w:val="both"/>
            </w:pPr>
            <w:r>
              <w:t>Благоустройство территории (12.0.2)</w:t>
            </w:r>
          </w:p>
        </w:tc>
        <w:tc>
          <w:tcPr>
            <w:tcW w:w="3685" w:type="dxa"/>
          </w:tcPr>
          <w:p w:rsidR="00E4446F" w:rsidRDefault="00E4446F">
            <w:pPr>
              <w:pStyle w:val="ConsPlusNormal"/>
              <w:jc w:val="both"/>
            </w:pPr>
            <w:r>
              <w:lastRenderedPageBreak/>
              <w:t>Хранение и переработка сельскохозяйственной продукции (1.15)</w:t>
            </w:r>
          </w:p>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Стационарное медицинское обслуживание (3.4.2)</w:t>
            </w:r>
          </w:p>
          <w:p w:rsidR="00E4446F" w:rsidRDefault="00E4446F">
            <w:pPr>
              <w:pStyle w:val="ConsPlusNormal"/>
              <w:jc w:val="both"/>
            </w:pPr>
            <w:r>
              <w:t>Медицинские организации особого назначения (3.4.3)</w:t>
            </w:r>
          </w:p>
          <w:p w:rsidR="00E4446F" w:rsidRDefault="00E4446F">
            <w:pPr>
              <w:pStyle w:val="ConsPlusNormal"/>
              <w:jc w:val="both"/>
            </w:pPr>
            <w:r>
              <w:t>Железнодорожные пути (7.1.1)</w:t>
            </w:r>
          </w:p>
          <w:p w:rsidR="00E4446F" w:rsidRDefault="00E4446F">
            <w:pPr>
              <w:pStyle w:val="ConsPlusNormal"/>
              <w:jc w:val="both"/>
            </w:pPr>
            <w:r>
              <w:t>Размещение автомобильных дорог (7.2.1)</w:t>
            </w:r>
          </w:p>
          <w:p w:rsidR="00E4446F" w:rsidRDefault="00E4446F">
            <w:pPr>
              <w:pStyle w:val="ConsPlusNormal"/>
              <w:jc w:val="both"/>
            </w:pPr>
            <w:r>
              <w:t>Общежития (3.2.4)</w:t>
            </w:r>
          </w:p>
        </w:tc>
        <w:tc>
          <w:tcPr>
            <w:tcW w:w="3628" w:type="dxa"/>
          </w:tcPr>
          <w:p w:rsidR="00E4446F" w:rsidRDefault="00E4446F">
            <w:pPr>
              <w:pStyle w:val="ConsPlusNormal"/>
              <w:jc w:val="both"/>
            </w:pPr>
            <w:r>
              <w:t>Предоставление коммунальных услуг (3.1.1)</w:t>
            </w:r>
          </w:p>
          <w:p w:rsidR="00E4446F" w:rsidRDefault="00E4446F">
            <w:pPr>
              <w:pStyle w:val="ConsPlusNormal"/>
              <w:jc w:val="both"/>
            </w:pPr>
            <w:r>
              <w:t>Проведение научных исследований (3.9.2)</w:t>
            </w:r>
          </w:p>
          <w:p w:rsidR="00E4446F" w:rsidRDefault="00E4446F">
            <w:pPr>
              <w:pStyle w:val="ConsPlusNormal"/>
              <w:jc w:val="both"/>
            </w:pPr>
            <w:r>
              <w:t>Проведение научных испытаний (3.9.3)</w:t>
            </w:r>
          </w:p>
          <w:p w:rsidR="00E4446F" w:rsidRDefault="00E4446F">
            <w:pPr>
              <w:pStyle w:val="ConsPlusNormal"/>
              <w:jc w:val="both"/>
            </w:pPr>
            <w:r>
              <w:t>Служебные гаражи (4.9)</w:t>
            </w:r>
          </w:p>
          <w:p w:rsidR="00E4446F" w:rsidRDefault="00E4446F">
            <w:pPr>
              <w:pStyle w:val="ConsPlusNormal"/>
              <w:jc w:val="both"/>
            </w:pPr>
            <w:r>
              <w:t>Трубопроводный транспорт (7.5)</w:t>
            </w:r>
          </w:p>
        </w:tc>
      </w:tr>
      <w:tr w:rsidR="00E4446F">
        <w:tc>
          <w:tcPr>
            <w:tcW w:w="624" w:type="dxa"/>
          </w:tcPr>
          <w:p w:rsidR="00E4446F" w:rsidRDefault="00E4446F">
            <w:pPr>
              <w:pStyle w:val="ConsPlusNormal"/>
              <w:jc w:val="center"/>
            </w:pPr>
            <w:r>
              <w:lastRenderedPageBreak/>
              <w:t>3.3</w:t>
            </w:r>
          </w:p>
        </w:tc>
        <w:tc>
          <w:tcPr>
            <w:tcW w:w="1984" w:type="dxa"/>
          </w:tcPr>
          <w:p w:rsidR="00E4446F" w:rsidRDefault="00E4446F">
            <w:pPr>
              <w:pStyle w:val="ConsPlusNormal"/>
              <w:jc w:val="both"/>
            </w:pPr>
            <w:r>
              <w:t>Коммунально-складская зона (К)</w:t>
            </w:r>
          </w:p>
        </w:tc>
        <w:tc>
          <w:tcPr>
            <w:tcW w:w="3685" w:type="dxa"/>
          </w:tcPr>
          <w:p w:rsidR="00E4446F" w:rsidRDefault="00E4446F">
            <w:pPr>
              <w:pStyle w:val="ConsPlusNormal"/>
              <w:jc w:val="both"/>
            </w:pPr>
            <w:r>
              <w:t>Коммунальное обслуживание (3.1)</w:t>
            </w:r>
          </w:p>
          <w:p w:rsidR="00E4446F" w:rsidRDefault="00E4446F">
            <w:pPr>
              <w:pStyle w:val="ConsPlusNormal"/>
              <w:jc w:val="both"/>
            </w:pPr>
            <w:r>
              <w:t>Бытовое обслуживание (3.3)</w:t>
            </w:r>
          </w:p>
          <w:p w:rsidR="00E4446F" w:rsidRDefault="00E4446F">
            <w:pPr>
              <w:pStyle w:val="ConsPlusNormal"/>
              <w:jc w:val="both"/>
            </w:pPr>
            <w:r>
              <w:t>Выставочно-ярмарочная деятельность (4.10)</w:t>
            </w:r>
          </w:p>
          <w:p w:rsidR="00E4446F" w:rsidRDefault="00E4446F">
            <w:pPr>
              <w:pStyle w:val="ConsPlusNormal"/>
              <w:jc w:val="both"/>
            </w:pPr>
            <w:r>
              <w:t>Склад (6.9)</w:t>
            </w:r>
          </w:p>
          <w:p w:rsidR="00E4446F" w:rsidRDefault="00E4446F">
            <w:pPr>
              <w:pStyle w:val="ConsPlusNormal"/>
              <w:jc w:val="both"/>
            </w:pPr>
            <w:r>
              <w:t>Трубопроводный транспорт (7.5)</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Деловое управление (4.1)</w:t>
            </w:r>
          </w:p>
          <w:p w:rsidR="00E4446F" w:rsidRDefault="00E4446F">
            <w:pPr>
              <w:pStyle w:val="ConsPlusNormal"/>
              <w:jc w:val="both"/>
            </w:pPr>
            <w:r>
              <w:t>Магазины (4.4)</w:t>
            </w:r>
          </w:p>
          <w:p w:rsidR="00E4446F" w:rsidRDefault="00E4446F">
            <w:pPr>
              <w:pStyle w:val="ConsPlusNormal"/>
              <w:jc w:val="both"/>
            </w:pPr>
            <w:r>
              <w:t>Банковская и страховая деятельность (4.5)</w:t>
            </w:r>
          </w:p>
          <w:p w:rsidR="00E4446F" w:rsidRDefault="00E4446F">
            <w:pPr>
              <w:pStyle w:val="ConsPlusNormal"/>
              <w:jc w:val="both"/>
            </w:pPr>
            <w:r>
              <w:t>Общественное питание (4.6)</w:t>
            </w:r>
          </w:p>
          <w:p w:rsidR="00E4446F" w:rsidRDefault="00E4446F">
            <w:pPr>
              <w:pStyle w:val="ConsPlusNormal"/>
              <w:jc w:val="both"/>
            </w:pPr>
            <w:r>
              <w:t>Служебные гаражи (4.9)</w:t>
            </w:r>
          </w:p>
          <w:p w:rsidR="00E4446F" w:rsidRDefault="00E4446F">
            <w:pPr>
              <w:pStyle w:val="ConsPlusNormal"/>
              <w:jc w:val="both"/>
            </w:pPr>
            <w:r>
              <w:t>Объекты дорожного сервиса (4.9.1)</w:t>
            </w:r>
          </w:p>
          <w:p w:rsidR="00E4446F" w:rsidRDefault="00E4446F">
            <w:pPr>
              <w:pStyle w:val="ConsPlusNormal"/>
              <w:jc w:val="both"/>
            </w:pPr>
            <w:r>
              <w:t>Связь (6.8)</w:t>
            </w:r>
          </w:p>
          <w:p w:rsidR="00E4446F" w:rsidRDefault="00E4446F">
            <w:pPr>
              <w:pStyle w:val="ConsPlusNormal"/>
              <w:jc w:val="both"/>
            </w:pPr>
            <w:r>
              <w:t>Железнодорожный транспорт (7.1)</w:t>
            </w:r>
          </w:p>
          <w:p w:rsidR="00E4446F" w:rsidRDefault="00E4446F">
            <w:pPr>
              <w:pStyle w:val="ConsPlusNormal"/>
              <w:jc w:val="both"/>
            </w:pPr>
            <w:r>
              <w:t>Автомобильный транспорт (7.2)</w:t>
            </w:r>
          </w:p>
        </w:tc>
      </w:tr>
      <w:tr w:rsidR="00E4446F">
        <w:tc>
          <w:tcPr>
            <w:tcW w:w="624" w:type="dxa"/>
          </w:tcPr>
          <w:p w:rsidR="00E4446F" w:rsidRDefault="00E4446F">
            <w:pPr>
              <w:pStyle w:val="ConsPlusNormal"/>
              <w:jc w:val="center"/>
            </w:pPr>
            <w:r>
              <w:t>3.4</w:t>
            </w:r>
          </w:p>
        </w:tc>
        <w:tc>
          <w:tcPr>
            <w:tcW w:w="1984" w:type="dxa"/>
          </w:tcPr>
          <w:p w:rsidR="00E4446F" w:rsidRDefault="00E4446F">
            <w:pPr>
              <w:pStyle w:val="ConsPlusNormal"/>
              <w:jc w:val="both"/>
            </w:pPr>
            <w:r>
              <w:t>Зона объектов коммунального обслуживания (ИК)</w:t>
            </w:r>
          </w:p>
        </w:tc>
        <w:tc>
          <w:tcPr>
            <w:tcW w:w="3685" w:type="dxa"/>
          </w:tcPr>
          <w:p w:rsidR="00E4446F" w:rsidRDefault="00E4446F">
            <w:pPr>
              <w:pStyle w:val="ConsPlusNormal"/>
              <w:jc w:val="both"/>
            </w:pPr>
            <w:r>
              <w:t>Коммунальное обслуживание (3.1)</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Служебные гаражи (4.9)</w:t>
            </w:r>
          </w:p>
          <w:p w:rsidR="00E4446F" w:rsidRDefault="00E4446F">
            <w:pPr>
              <w:pStyle w:val="ConsPlusNormal"/>
              <w:jc w:val="both"/>
            </w:pPr>
            <w:r>
              <w:t>Связь (6.8)</w:t>
            </w:r>
          </w:p>
          <w:p w:rsidR="00E4446F" w:rsidRDefault="00E4446F">
            <w:pPr>
              <w:pStyle w:val="ConsPlusNormal"/>
              <w:jc w:val="both"/>
            </w:pPr>
            <w:r>
              <w:t>Железнодорожный транспорт (7.1)</w:t>
            </w:r>
          </w:p>
          <w:p w:rsidR="00E4446F" w:rsidRDefault="00E4446F">
            <w:pPr>
              <w:pStyle w:val="ConsPlusNormal"/>
              <w:jc w:val="both"/>
            </w:pPr>
            <w:r>
              <w:t>Автомобильный транспорт (7.2)</w:t>
            </w:r>
          </w:p>
        </w:tc>
      </w:tr>
      <w:tr w:rsidR="00E4446F">
        <w:tblPrEx>
          <w:tblBorders>
            <w:insideH w:val="nil"/>
          </w:tblBorders>
        </w:tblPrEx>
        <w:tc>
          <w:tcPr>
            <w:tcW w:w="624" w:type="dxa"/>
            <w:tcBorders>
              <w:bottom w:val="nil"/>
            </w:tcBorders>
          </w:tcPr>
          <w:p w:rsidR="00E4446F" w:rsidRDefault="00E4446F">
            <w:pPr>
              <w:pStyle w:val="ConsPlusNormal"/>
              <w:jc w:val="center"/>
            </w:pPr>
            <w:r>
              <w:t>3.5</w:t>
            </w:r>
          </w:p>
        </w:tc>
        <w:tc>
          <w:tcPr>
            <w:tcW w:w="1984" w:type="dxa"/>
            <w:tcBorders>
              <w:bottom w:val="nil"/>
            </w:tcBorders>
          </w:tcPr>
          <w:p w:rsidR="00E4446F" w:rsidRDefault="00E4446F">
            <w:pPr>
              <w:pStyle w:val="ConsPlusNormal"/>
              <w:jc w:val="both"/>
            </w:pPr>
            <w:r>
              <w:t xml:space="preserve">Зона объектов коммунального обслуживания в границах земель населенных </w:t>
            </w:r>
            <w:r>
              <w:lastRenderedPageBreak/>
              <w:t>пунктов (нИК)/(нИК-Бк)</w:t>
            </w:r>
          </w:p>
        </w:tc>
        <w:tc>
          <w:tcPr>
            <w:tcW w:w="3685" w:type="dxa"/>
            <w:tcBorders>
              <w:bottom w:val="nil"/>
            </w:tcBorders>
          </w:tcPr>
          <w:p w:rsidR="00E4446F" w:rsidRDefault="00E4446F">
            <w:pPr>
              <w:pStyle w:val="ConsPlusNormal"/>
              <w:jc w:val="both"/>
            </w:pPr>
            <w:r>
              <w:lastRenderedPageBreak/>
              <w:t>Коммунальное обслуживание (3.1)</w:t>
            </w:r>
          </w:p>
          <w:p w:rsidR="00E4446F" w:rsidRDefault="00E4446F">
            <w:pPr>
              <w:pStyle w:val="ConsPlusNormal"/>
              <w:jc w:val="both"/>
            </w:pPr>
            <w:r>
              <w:t>Предоставление коммунальных услуг (3.1.1)</w:t>
            </w:r>
          </w:p>
          <w:p w:rsidR="00E4446F" w:rsidRDefault="00E4446F">
            <w:pPr>
              <w:pStyle w:val="ConsPlusNormal"/>
              <w:jc w:val="both"/>
            </w:pPr>
            <w:r>
              <w:t xml:space="preserve">Административные здания организаций, обеспечивающих </w:t>
            </w:r>
            <w:r>
              <w:lastRenderedPageBreak/>
              <w:t>предоставление коммунальных услуг (3.1.2)</w:t>
            </w:r>
          </w:p>
          <w:p w:rsidR="00E4446F" w:rsidRDefault="00E4446F">
            <w:pPr>
              <w:pStyle w:val="ConsPlusNormal"/>
              <w:jc w:val="both"/>
            </w:pPr>
            <w:r>
              <w:t>Земельные участки (территории) общего пользования (12.0)</w:t>
            </w:r>
          </w:p>
          <w:p w:rsidR="00E4446F" w:rsidRDefault="00E4446F">
            <w:pPr>
              <w:pStyle w:val="ConsPlusNormal"/>
              <w:jc w:val="both"/>
            </w:pPr>
            <w:r>
              <w:t>Улично-дорожная сеть (12.0.1)</w:t>
            </w:r>
          </w:p>
          <w:p w:rsidR="00E4446F" w:rsidRDefault="00E4446F">
            <w:pPr>
              <w:pStyle w:val="ConsPlusNormal"/>
              <w:jc w:val="both"/>
            </w:pPr>
            <w:r>
              <w:t>Благоустройство территории (12.0.2)</w:t>
            </w:r>
          </w:p>
        </w:tc>
        <w:tc>
          <w:tcPr>
            <w:tcW w:w="3685" w:type="dxa"/>
            <w:tcBorders>
              <w:bottom w:val="nil"/>
            </w:tcBorders>
          </w:tcPr>
          <w:p w:rsidR="00E4446F" w:rsidRDefault="00E4446F">
            <w:pPr>
              <w:pStyle w:val="ConsPlusNormal"/>
              <w:jc w:val="both"/>
            </w:pPr>
            <w:r>
              <w:lastRenderedPageBreak/>
              <w:t>Общежития (3.2.4)</w:t>
            </w:r>
          </w:p>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 xml:space="preserve">Стационарное медицинское </w:t>
            </w:r>
            <w:r>
              <w:lastRenderedPageBreak/>
              <w:t>обслуживание (3.4.2)</w:t>
            </w:r>
          </w:p>
          <w:p w:rsidR="00E4446F" w:rsidRDefault="00E4446F">
            <w:pPr>
              <w:pStyle w:val="ConsPlusNormal"/>
              <w:jc w:val="both"/>
            </w:pPr>
            <w:r>
              <w:t>Медицинские организации особого назначения (3.4.3)</w:t>
            </w:r>
          </w:p>
        </w:tc>
        <w:tc>
          <w:tcPr>
            <w:tcW w:w="3628" w:type="dxa"/>
            <w:tcBorders>
              <w:bottom w:val="nil"/>
            </w:tcBorders>
          </w:tcPr>
          <w:p w:rsidR="00E4446F" w:rsidRDefault="00E4446F">
            <w:pPr>
              <w:pStyle w:val="ConsPlusNormal"/>
              <w:jc w:val="both"/>
            </w:pPr>
            <w:r>
              <w:lastRenderedPageBreak/>
              <w:t>Служебные гаражи (4.9)</w:t>
            </w:r>
          </w:p>
          <w:p w:rsidR="00E4446F" w:rsidRDefault="00E4446F">
            <w:pPr>
              <w:pStyle w:val="ConsPlusNormal"/>
              <w:jc w:val="both"/>
            </w:pPr>
            <w:r>
              <w:t>Связь (6.8)</w:t>
            </w:r>
          </w:p>
          <w:p w:rsidR="00E4446F" w:rsidRDefault="00E4446F">
            <w:pPr>
              <w:pStyle w:val="ConsPlusNormal"/>
              <w:jc w:val="both"/>
            </w:pPr>
            <w:r>
              <w:t>Железнодорожные пути (7.1.1)</w:t>
            </w:r>
          </w:p>
          <w:p w:rsidR="00E4446F" w:rsidRDefault="00E4446F">
            <w:pPr>
              <w:pStyle w:val="ConsPlusNormal"/>
              <w:jc w:val="both"/>
            </w:pPr>
            <w:r>
              <w:t>Размещение автомобильных дорог (7.2.1)</w:t>
            </w:r>
          </w:p>
        </w:tc>
      </w:tr>
      <w:tr w:rsidR="00E4446F">
        <w:tblPrEx>
          <w:tblBorders>
            <w:insideH w:val="nil"/>
          </w:tblBorders>
        </w:tblPrEx>
        <w:tc>
          <w:tcPr>
            <w:tcW w:w="13606" w:type="dxa"/>
            <w:gridSpan w:val="5"/>
            <w:tcBorders>
              <w:top w:val="nil"/>
            </w:tcBorders>
          </w:tcPr>
          <w:p w:rsidR="00E4446F" w:rsidRDefault="00E4446F">
            <w:pPr>
              <w:pStyle w:val="ConsPlusNormal"/>
              <w:jc w:val="both"/>
            </w:pPr>
            <w:r>
              <w:lastRenderedPageBreak/>
              <w:t>(</w:t>
            </w:r>
            <w:proofErr w:type="gramStart"/>
            <w:r>
              <w:t>в</w:t>
            </w:r>
            <w:proofErr w:type="gramEnd"/>
            <w:r>
              <w:t xml:space="preserve"> ред. </w:t>
            </w:r>
            <w:hyperlink r:id="rId88">
              <w:r>
                <w:rPr>
                  <w:color w:val="0000FF"/>
                </w:rPr>
                <w:t>приказа</w:t>
              </w:r>
            </w:hyperlink>
            <w:r>
              <w:t xml:space="preserve"> Минстроя Новосибирской области от 28.11.2024 N 207-НПА)</w:t>
            </w:r>
          </w:p>
        </w:tc>
      </w:tr>
      <w:tr w:rsidR="00E4446F">
        <w:tc>
          <w:tcPr>
            <w:tcW w:w="624" w:type="dxa"/>
          </w:tcPr>
          <w:p w:rsidR="00E4446F" w:rsidRDefault="00E4446F">
            <w:pPr>
              <w:pStyle w:val="ConsPlusNormal"/>
              <w:jc w:val="center"/>
            </w:pPr>
            <w:r>
              <w:t>3.6</w:t>
            </w:r>
          </w:p>
        </w:tc>
        <w:tc>
          <w:tcPr>
            <w:tcW w:w="1984" w:type="dxa"/>
          </w:tcPr>
          <w:p w:rsidR="00E4446F" w:rsidRDefault="00E4446F">
            <w:pPr>
              <w:pStyle w:val="ConsPlusNormal"/>
              <w:jc w:val="both"/>
            </w:pPr>
            <w:r>
              <w:t>Зона объектов связи (ИС)</w:t>
            </w:r>
          </w:p>
        </w:tc>
        <w:tc>
          <w:tcPr>
            <w:tcW w:w="3685" w:type="dxa"/>
          </w:tcPr>
          <w:p w:rsidR="00E4446F" w:rsidRDefault="00E4446F">
            <w:pPr>
              <w:pStyle w:val="ConsPlusNormal"/>
              <w:jc w:val="both"/>
            </w:pPr>
            <w:r>
              <w:t>Связь (6.8)</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Коммунальное обслуживание (3.1)</w:t>
            </w:r>
          </w:p>
          <w:p w:rsidR="00E4446F" w:rsidRDefault="00E4446F">
            <w:pPr>
              <w:pStyle w:val="ConsPlusNormal"/>
              <w:jc w:val="both"/>
            </w:pPr>
            <w:r>
              <w:t>Служебные гаражи (4.9)</w:t>
            </w:r>
          </w:p>
        </w:tc>
      </w:tr>
      <w:tr w:rsidR="00E4446F">
        <w:tc>
          <w:tcPr>
            <w:tcW w:w="624" w:type="dxa"/>
          </w:tcPr>
          <w:p w:rsidR="00E4446F" w:rsidRDefault="00E4446F">
            <w:pPr>
              <w:pStyle w:val="ConsPlusNormal"/>
              <w:jc w:val="center"/>
            </w:pPr>
            <w:r>
              <w:t>3.7</w:t>
            </w:r>
          </w:p>
        </w:tc>
        <w:tc>
          <w:tcPr>
            <w:tcW w:w="1984" w:type="dxa"/>
          </w:tcPr>
          <w:p w:rsidR="00E4446F" w:rsidRDefault="00E4446F">
            <w:pPr>
              <w:pStyle w:val="ConsPlusNormal"/>
              <w:jc w:val="both"/>
            </w:pPr>
            <w:r>
              <w:t>Зона объектов железнодорожного транспорта (ТЖ)</w:t>
            </w:r>
          </w:p>
        </w:tc>
        <w:tc>
          <w:tcPr>
            <w:tcW w:w="3685" w:type="dxa"/>
          </w:tcPr>
          <w:p w:rsidR="00E4446F" w:rsidRDefault="00E4446F">
            <w:pPr>
              <w:pStyle w:val="ConsPlusNormal"/>
              <w:jc w:val="both"/>
            </w:pPr>
            <w:r>
              <w:t>Железнодорожный транспорт (7.1)</w:t>
            </w:r>
          </w:p>
          <w:p w:rsidR="00E4446F" w:rsidRDefault="00E4446F">
            <w:pPr>
              <w:pStyle w:val="ConsPlusNormal"/>
              <w:jc w:val="both"/>
            </w:pPr>
            <w:r>
              <w:t>Трубопроводный транспорт (7.5)</w:t>
            </w:r>
          </w:p>
        </w:tc>
        <w:tc>
          <w:tcPr>
            <w:tcW w:w="3685" w:type="dxa"/>
          </w:tcPr>
          <w:p w:rsidR="00E4446F" w:rsidRDefault="00E4446F">
            <w:pPr>
              <w:pStyle w:val="ConsPlusNormal"/>
              <w:jc w:val="both"/>
            </w:pPr>
            <w:r>
              <w:t>Автомобильный транспорт (7.2)</w:t>
            </w:r>
          </w:p>
        </w:tc>
        <w:tc>
          <w:tcPr>
            <w:tcW w:w="3628" w:type="dxa"/>
          </w:tcPr>
          <w:p w:rsidR="00E4446F" w:rsidRDefault="00E4446F">
            <w:pPr>
              <w:pStyle w:val="ConsPlusNormal"/>
              <w:jc w:val="both"/>
            </w:pPr>
            <w:r>
              <w:t>Коммунальное обслуживание (3.1)</w:t>
            </w:r>
          </w:p>
          <w:p w:rsidR="00E4446F" w:rsidRDefault="00E4446F">
            <w:pPr>
              <w:pStyle w:val="ConsPlusNormal"/>
              <w:jc w:val="both"/>
            </w:pPr>
            <w:r>
              <w:t>Деловое управление (4.1)</w:t>
            </w:r>
          </w:p>
          <w:p w:rsidR="00E4446F" w:rsidRDefault="00E4446F">
            <w:pPr>
              <w:pStyle w:val="ConsPlusNormal"/>
              <w:jc w:val="both"/>
            </w:pPr>
            <w:r>
              <w:t>Служебные гаражи (4.9)</w:t>
            </w:r>
          </w:p>
          <w:p w:rsidR="00E4446F" w:rsidRDefault="00E4446F">
            <w:pPr>
              <w:pStyle w:val="ConsPlusNormal"/>
              <w:jc w:val="both"/>
            </w:pPr>
            <w:r>
              <w:t>Связь (6.8)</w:t>
            </w:r>
          </w:p>
        </w:tc>
      </w:tr>
      <w:tr w:rsidR="00E4446F">
        <w:tc>
          <w:tcPr>
            <w:tcW w:w="624" w:type="dxa"/>
          </w:tcPr>
          <w:p w:rsidR="00E4446F" w:rsidRDefault="00E4446F">
            <w:pPr>
              <w:pStyle w:val="ConsPlusNormal"/>
              <w:jc w:val="center"/>
            </w:pPr>
            <w:r>
              <w:t>3.8</w:t>
            </w:r>
          </w:p>
        </w:tc>
        <w:tc>
          <w:tcPr>
            <w:tcW w:w="1984" w:type="dxa"/>
          </w:tcPr>
          <w:p w:rsidR="00E4446F" w:rsidRDefault="00E4446F">
            <w:pPr>
              <w:pStyle w:val="ConsPlusNormal"/>
              <w:jc w:val="both"/>
            </w:pPr>
            <w:r>
              <w:t>Зона объектов автомобильного транспорта (ТА)</w:t>
            </w:r>
          </w:p>
        </w:tc>
        <w:tc>
          <w:tcPr>
            <w:tcW w:w="3685" w:type="dxa"/>
          </w:tcPr>
          <w:p w:rsidR="00E4446F" w:rsidRDefault="00E4446F">
            <w:pPr>
              <w:pStyle w:val="ConsPlusNormal"/>
              <w:jc w:val="both"/>
            </w:pPr>
            <w:r>
              <w:t>Служебные гаражи (4.9)</w:t>
            </w:r>
          </w:p>
          <w:p w:rsidR="00E4446F" w:rsidRDefault="00E4446F">
            <w:pPr>
              <w:pStyle w:val="ConsPlusNormal"/>
              <w:jc w:val="both"/>
            </w:pPr>
            <w:r>
              <w:t>Объекты дорожного сервиса (4.9.1)</w:t>
            </w:r>
          </w:p>
          <w:p w:rsidR="00E4446F" w:rsidRDefault="00E4446F">
            <w:pPr>
              <w:pStyle w:val="ConsPlusNormal"/>
              <w:jc w:val="both"/>
            </w:pPr>
            <w:r>
              <w:t>Заправка транспортных средств (4.9.1.1)</w:t>
            </w:r>
          </w:p>
          <w:p w:rsidR="00E4446F" w:rsidRDefault="00E4446F">
            <w:pPr>
              <w:pStyle w:val="ConsPlusNormal"/>
              <w:jc w:val="both"/>
            </w:pPr>
            <w:r>
              <w:t>Обеспечение дорожного отдыха (4.9.1.2)</w:t>
            </w:r>
          </w:p>
          <w:p w:rsidR="00E4446F" w:rsidRDefault="00E4446F">
            <w:pPr>
              <w:pStyle w:val="ConsPlusNormal"/>
              <w:jc w:val="both"/>
            </w:pPr>
            <w:r>
              <w:t>Автомобильные мойки (4.9.1.3)</w:t>
            </w:r>
          </w:p>
          <w:p w:rsidR="00E4446F" w:rsidRDefault="00E4446F">
            <w:pPr>
              <w:pStyle w:val="ConsPlusNormal"/>
              <w:jc w:val="both"/>
            </w:pPr>
            <w:r>
              <w:t>Ремонт автомобилей (4.9.1.4)</w:t>
            </w:r>
          </w:p>
          <w:p w:rsidR="00E4446F" w:rsidRDefault="00E4446F">
            <w:pPr>
              <w:pStyle w:val="ConsPlusNormal"/>
              <w:jc w:val="both"/>
            </w:pPr>
            <w:r>
              <w:t>Автомобильный транспорт (7.2)</w:t>
            </w:r>
          </w:p>
          <w:p w:rsidR="00E4446F" w:rsidRDefault="00E4446F">
            <w:pPr>
              <w:pStyle w:val="ConsPlusNormal"/>
              <w:jc w:val="both"/>
            </w:pPr>
            <w:r>
              <w:t>Размещение автомобильных дорог (7.2.1)</w:t>
            </w:r>
          </w:p>
          <w:p w:rsidR="00E4446F" w:rsidRDefault="00E4446F">
            <w:pPr>
              <w:pStyle w:val="ConsPlusNormal"/>
              <w:jc w:val="both"/>
            </w:pPr>
            <w:r>
              <w:t>Обслуживание перевозок пассажиров (7.2.2)</w:t>
            </w:r>
          </w:p>
          <w:p w:rsidR="00E4446F" w:rsidRDefault="00E4446F">
            <w:pPr>
              <w:pStyle w:val="ConsPlusNormal"/>
              <w:jc w:val="both"/>
            </w:pPr>
            <w:r>
              <w:t>Стоянки транспорта общего пользования (7.2.3)</w:t>
            </w:r>
          </w:p>
          <w:p w:rsidR="00E4446F" w:rsidRDefault="00E4446F">
            <w:pPr>
              <w:pStyle w:val="ConsPlusNormal"/>
              <w:jc w:val="both"/>
            </w:pPr>
            <w:r>
              <w:t>Трубопроводный транспорт (7.5)</w:t>
            </w:r>
          </w:p>
        </w:tc>
        <w:tc>
          <w:tcPr>
            <w:tcW w:w="3685" w:type="dxa"/>
          </w:tcPr>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Стационарное медицинское обслуживание (3.4.2)</w:t>
            </w:r>
          </w:p>
          <w:p w:rsidR="00E4446F" w:rsidRDefault="00E4446F">
            <w:pPr>
              <w:pStyle w:val="ConsPlusNormal"/>
              <w:jc w:val="both"/>
            </w:pPr>
            <w:r>
              <w:t>Медицинские организации особого назначения (3.4.3)</w:t>
            </w:r>
          </w:p>
          <w:p w:rsidR="00E4446F" w:rsidRDefault="00E4446F">
            <w:pPr>
              <w:pStyle w:val="ConsPlusNormal"/>
              <w:jc w:val="both"/>
            </w:pPr>
            <w:r>
              <w:t>Железнодорожные пути (7.1.1)</w:t>
            </w:r>
          </w:p>
          <w:p w:rsidR="00E4446F" w:rsidRDefault="00E4446F">
            <w:pPr>
              <w:pStyle w:val="ConsPlusNormal"/>
              <w:jc w:val="both"/>
            </w:pPr>
            <w:r>
              <w:t>Использование лесов (10.0)</w:t>
            </w:r>
          </w:p>
        </w:tc>
        <w:tc>
          <w:tcPr>
            <w:tcW w:w="3628" w:type="dxa"/>
          </w:tcPr>
          <w:p w:rsidR="00E4446F" w:rsidRDefault="00E4446F">
            <w:pPr>
              <w:pStyle w:val="ConsPlusNormal"/>
              <w:jc w:val="both"/>
            </w:pPr>
            <w:r>
              <w:t>Предоставление коммунальных услуг (3.1.1)</w:t>
            </w:r>
          </w:p>
          <w:p w:rsidR="00E4446F" w:rsidRDefault="00E4446F">
            <w:pPr>
              <w:pStyle w:val="ConsPlusNormal"/>
              <w:jc w:val="both"/>
            </w:pPr>
            <w:r>
              <w:t>Связь (6.8)</w:t>
            </w:r>
          </w:p>
          <w:p w:rsidR="00E4446F" w:rsidRDefault="00E4446F">
            <w:pPr>
              <w:pStyle w:val="ConsPlusNormal"/>
              <w:jc w:val="both"/>
            </w:pPr>
            <w:r>
              <w:t>Благоустройство территории (12.0.2)</w:t>
            </w:r>
          </w:p>
        </w:tc>
      </w:tr>
      <w:tr w:rsidR="00E4446F">
        <w:tblPrEx>
          <w:tblBorders>
            <w:insideH w:val="nil"/>
          </w:tblBorders>
        </w:tblPrEx>
        <w:tc>
          <w:tcPr>
            <w:tcW w:w="624" w:type="dxa"/>
            <w:tcBorders>
              <w:bottom w:val="nil"/>
            </w:tcBorders>
          </w:tcPr>
          <w:p w:rsidR="00E4446F" w:rsidRDefault="00E4446F">
            <w:pPr>
              <w:pStyle w:val="ConsPlusNormal"/>
            </w:pPr>
            <w:r>
              <w:t>3.8.1</w:t>
            </w:r>
          </w:p>
        </w:tc>
        <w:tc>
          <w:tcPr>
            <w:tcW w:w="1984" w:type="dxa"/>
            <w:tcBorders>
              <w:bottom w:val="nil"/>
            </w:tcBorders>
          </w:tcPr>
          <w:p w:rsidR="00E4446F" w:rsidRDefault="00E4446F">
            <w:pPr>
              <w:pStyle w:val="ConsPlusNormal"/>
              <w:jc w:val="both"/>
            </w:pPr>
            <w:r>
              <w:t xml:space="preserve">Зона объектов </w:t>
            </w:r>
            <w:r>
              <w:lastRenderedPageBreak/>
              <w:t>автомобильного транспорта в границах земель населенных пунктов (нТА)</w:t>
            </w:r>
          </w:p>
        </w:tc>
        <w:tc>
          <w:tcPr>
            <w:tcW w:w="3685" w:type="dxa"/>
            <w:tcBorders>
              <w:bottom w:val="nil"/>
            </w:tcBorders>
          </w:tcPr>
          <w:p w:rsidR="00E4446F" w:rsidRDefault="00E4446F">
            <w:pPr>
              <w:pStyle w:val="ConsPlusNormal"/>
              <w:jc w:val="both"/>
            </w:pPr>
            <w:r>
              <w:lastRenderedPageBreak/>
              <w:t>Служебные гаражи (4.9)</w:t>
            </w:r>
          </w:p>
          <w:p w:rsidR="00E4446F" w:rsidRDefault="00E4446F">
            <w:pPr>
              <w:pStyle w:val="ConsPlusNormal"/>
              <w:jc w:val="both"/>
            </w:pPr>
            <w:r>
              <w:lastRenderedPageBreak/>
              <w:t>Объекты дорожного сервиса (4.9.1)</w:t>
            </w:r>
          </w:p>
          <w:p w:rsidR="00E4446F" w:rsidRDefault="00E4446F">
            <w:pPr>
              <w:pStyle w:val="ConsPlusNormal"/>
              <w:jc w:val="both"/>
            </w:pPr>
            <w:r>
              <w:t>Заправка транспортных средств (4.9.1.1)</w:t>
            </w:r>
          </w:p>
          <w:p w:rsidR="00E4446F" w:rsidRDefault="00E4446F">
            <w:pPr>
              <w:pStyle w:val="ConsPlusNormal"/>
              <w:jc w:val="both"/>
            </w:pPr>
            <w:r>
              <w:t>Обеспечение дорожного отдыха (4.9.1.2)</w:t>
            </w:r>
          </w:p>
          <w:p w:rsidR="00E4446F" w:rsidRDefault="00E4446F">
            <w:pPr>
              <w:pStyle w:val="ConsPlusNormal"/>
              <w:jc w:val="both"/>
            </w:pPr>
            <w:r>
              <w:t>Автомобильные мойки (4.9.1.3)</w:t>
            </w:r>
          </w:p>
          <w:p w:rsidR="00E4446F" w:rsidRDefault="00E4446F">
            <w:pPr>
              <w:pStyle w:val="ConsPlusNormal"/>
              <w:jc w:val="both"/>
            </w:pPr>
            <w:r>
              <w:t>Ремонт автомобилей (4.9.1.4)</w:t>
            </w:r>
          </w:p>
          <w:p w:rsidR="00E4446F" w:rsidRDefault="00E4446F">
            <w:pPr>
              <w:pStyle w:val="ConsPlusNormal"/>
              <w:jc w:val="both"/>
            </w:pPr>
            <w:r>
              <w:t>Автомобильный транспорт (7.2)</w:t>
            </w:r>
          </w:p>
          <w:p w:rsidR="00E4446F" w:rsidRDefault="00E4446F">
            <w:pPr>
              <w:pStyle w:val="ConsPlusNormal"/>
              <w:jc w:val="both"/>
            </w:pPr>
            <w:r>
              <w:t>Размещение автомобильных дорог (7.2.1)</w:t>
            </w:r>
          </w:p>
          <w:p w:rsidR="00E4446F" w:rsidRDefault="00E4446F">
            <w:pPr>
              <w:pStyle w:val="ConsPlusNormal"/>
              <w:jc w:val="both"/>
            </w:pPr>
            <w:r>
              <w:t>Обслуживание перевозок пассажиров (7.2.2)</w:t>
            </w:r>
          </w:p>
          <w:p w:rsidR="00E4446F" w:rsidRDefault="00E4446F">
            <w:pPr>
              <w:pStyle w:val="ConsPlusNormal"/>
              <w:jc w:val="both"/>
            </w:pPr>
            <w:r>
              <w:t>Стоянки транспорта общего пользования (7.2.3)</w:t>
            </w:r>
          </w:p>
          <w:p w:rsidR="00E4446F" w:rsidRDefault="00E4446F">
            <w:pPr>
              <w:pStyle w:val="ConsPlusNormal"/>
              <w:jc w:val="both"/>
            </w:pPr>
            <w:r>
              <w:t>Трубопроводный транспорт (7.5)</w:t>
            </w:r>
          </w:p>
          <w:p w:rsidR="00E4446F" w:rsidRDefault="00E4446F">
            <w:pPr>
              <w:pStyle w:val="ConsPlusNormal"/>
              <w:jc w:val="both"/>
            </w:pPr>
            <w:r>
              <w:t>Земельные участки (территории) общего пользования (12.0)</w:t>
            </w:r>
          </w:p>
          <w:p w:rsidR="00E4446F" w:rsidRDefault="00E4446F">
            <w:pPr>
              <w:pStyle w:val="ConsPlusNormal"/>
              <w:jc w:val="both"/>
            </w:pPr>
            <w:r>
              <w:t>Улично-дорожная сеть (12.0.1)</w:t>
            </w:r>
          </w:p>
          <w:p w:rsidR="00E4446F" w:rsidRDefault="00E4446F">
            <w:pPr>
              <w:pStyle w:val="ConsPlusNormal"/>
              <w:jc w:val="both"/>
            </w:pPr>
            <w:r>
              <w:t>Благоустройство территории (12.0.2)</w:t>
            </w:r>
          </w:p>
        </w:tc>
        <w:tc>
          <w:tcPr>
            <w:tcW w:w="3685" w:type="dxa"/>
            <w:tcBorders>
              <w:bottom w:val="nil"/>
            </w:tcBorders>
          </w:tcPr>
          <w:p w:rsidR="00E4446F" w:rsidRDefault="00E4446F">
            <w:pPr>
              <w:pStyle w:val="ConsPlusNormal"/>
              <w:jc w:val="both"/>
            </w:pPr>
            <w:r>
              <w:lastRenderedPageBreak/>
              <w:t>Хранение автотранспорта (2.7.1)</w:t>
            </w:r>
          </w:p>
          <w:p w:rsidR="00E4446F" w:rsidRDefault="00E4446F">
            <w:pPr>
              <w:pStyle w:val="ConsPlusNormal"/>
              <w:jc w:val="both"/>
            </w:pPr>
            <w:r>
              <w:lastRenderedPageBreak/>
              <w:t>Общежития (3.2.4)</w:t>
            </w:r>
          </w:p>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Стационарное медицинское обслуживание (3.4.2)</w:t>
            </w:r>
          </w:p>
          <w:p w:rsidR="00E4446F" w:rsidRDefault="00E4446F">
            <w:pPr>
              <w:pStyle w:val="ConsPlusNormal"/>
              <w:jc w:val="both"/>
            </w:pPr>
            <w:r>
              <w:t>Медицинские организации особого назначения (3.4.3)</w:t>
            </w:r>
          </w:p>
          <w:p w:rsidR="00E4446F" w:rsidRDefault="00E4446F">
            <w:pPr>
              <w:pStyle w:val="ConsPlusNormal"/>
              <w:jc w:val="both"/>
            </w:pPr>
            <w:r>
              <w:t>Гостиничное обслуживание (4.7)</w:t>
            </w:r>
          </w:p>
          <w:p w:rsidR="00E4446F" w:rsidRDefault="00E4446F">
            <w:pPr>
              <w:pStyle w:val="ConsPlusNormal"/>
              <w:jc w:val="both"/>
            </w:pPr>
            <w:r>
              <w:t>Железнодорожные пути (7.1.1)</w:t>
            </w:r>
          </w:p>
          <w:p w:rsidR="00E4446F" w:rsidRDefault="00E4446F">
            <w:pPr>
              <w:pStyle w:val="ConsPlusNormal"/>
              <w:jc w:val="both"/>
            </w:pPr>
            <w:r>
              <w:t>Обслуживание железнодорожных перевозок (7.1.2)</w:t>
            </w:r>
          </w:p>
        </w:tc>
        <w:tc>
          <w:tcPr>
            <w:tcW w:w="3628" w:type="dxa"/>
            <w:tcBorders>
              <w:bottom w:val="nil"/>
            </w:tcBorders>
          </w:tcPr>
          <w:p w:rsidR="00E4446F" w:rsidRDefault="00E4446F">
            <w:pPr>
              <w:pStyle w:val="ConsPlusNormal"/>
              <w:jc w:val="both"/>
            </w:pPr>
            <w:r>
              <w:lastRenderedPageBreak/>
              <w:t xml:space="preserve">Предоставление коммунальных </w:t>
            </w:r>
            <w:r>
              <w:lastRenderedPageBreak/>
              <w:t>услуг (3.1.1)</w:t>
            </w:r>
          </w:p>
          <w:p w:rsidR="00E4446F" w:rsidRDefault="00E4446F">
            <w:pPr>
              <w:pStyle w:val="ConsPlusNormal"/>
              <w:jc w:val="both"/>
            </w:pPr>
            <w:r>
              <w:t>Деловое управление (4.1)</w:t>
            </w:r>
          </w:p>
          <w:p w:rsidR="00E4446F" w:rsidRDefault="00E4446F">
            <w:pPr>
              <w:pStyle w:val="ConsPlusNormal"/>
              <w:jc w:val="both"/>
            </w:pPr>
            <w:r>
              <w:t>Связь (6.8)</w:t>
            </w:r>
          </w:p>
        </w:tc>
      </w:tr>
      <w:tr w:rsidR="00E4446F">
        <w:tblPrEx>
          <w:tblBorders>
            <w:insideH w:val="nil"/>
          </w:tblBorders>
        </w:tblPrEx>
        <w:tc>
          <w:tcPr>
            <w:tcW w:w="13606" w:type="dxa"/>
            <w:gridSpan w:val="5"/>
            <w:tcBorders>
              <w:top w:val="nil"/>
            </w:tcBorders>
          </w:tcPr>
          <w:p w:rsidR="00E4446F" w:rsidRDefault="00E4446F">
            <w:pPr>
              <w:pStyle w:val="ConsPlusNormal"/>
              <w:jc w:val="both"/>
            </w:pPr>
            <w:r>
              <w:lastRenderedPageBreak/>
              <w:t>(</w:t>
            </w:r>
            <w:proofErr w:type="gramStart"/>
            <w:r>
              <w:t>п.</w:t>
            </w:r>
            <w:proofErr w:type="gramEnd"/>
            <w:r>
              <w:t xml:space="preserve"> 3.8.1 введен </w:t>
            </w:r>
            <w:hyperlink r:id="rId89">
              <w:r>
                <w:rPr>
                  <w:color w:val="0000FF"/>
                </w:rPr>
                <w:t>приказом</w:t>
              </w:r>
            </w:hyperlink>
            <w:r>
              <w:t xml:space="preserve"> Минстроя Новосибирской области от 10.04.2023 N 59-НПА)</w:t>
            </w:r>
          </w:p>
        </w:tc>
      </w:tr>
      <w:tr w:rsidR="00E4446F">
        <w:tc>
          <w:tcPr>
            <w:tcW w:w="624" w:type="dxa"/>
          </w:tcPr>
          <w:p w:rsidR="00E4446F" w:rsidRDefault="00E4446F">
            <w:pPr>
              <w:pStyle w:val="ConsPlusNormal"/>
              <w:jc w:val="center"/>
            </w:pPr>
            <w:r>
              <w:t>3.9</w:t>
            </w:r>
          </w:p>
        </w:tc>
        <w:tc>
          <w:tcPr>
            <w:tcW w:w="1984" w:type="dxa"/>
          </w:tcPr>
          <w:p w:rsidR="00E4446F" w:rsidRDefault="00E4446F">
            <w:pPr>
              <w:pStyle w:val="ConsPlusNormal"/>
              <w:jc w:val="both"/>
            </w:pPr>
            <w:r>
              <w:t>Зона объектов воздушного транспорта (ТВз)</w:t>
            </w:r>
          </w:p>
        </w:tc>
        <w:tc>
          <w:tcPr>
            <w:tcW w:w="3685" w:type="dxa"/>
          </w:tcPr>
          <w:p w:rsidR="00E4446F" w:rsidRDefault="00E4446F">
            <w:pPr>
              <w:pStyle w:val="ConsPlusNormal"/>
              <w:jc w:val="both"/>
            </w:pPr>
            <w:r>
              <w:t>Воздушный транспорт (7.4)</w:t>
            </w:r>
          </w:p>
          <w:p w:rsidR="00E4446F" w:rsidRDefault="00E4446F">
            <w:pPr>
              <w:pStyle w:val="ConsPlusNormal"/>
              <w:jc w:val="both"/>
            </w:pPr>
            <w:r>
              <w:t>Трубопроводный транспорт (7.5)</w:t>
            </w:r>
          </w:p>
        </w:tc>
        <w:tc>
          <w:tcPr>
            <w:tcW w:w="3685" w:type="dxa"/>
          </w:tcPr>
          <w:p w:rsidR="00E4446F" w:rsidRDefault="00E4446F">
            <w:pPr>
              <w:pStyle w:val="ConsPlusNormal"/>
              <w:jc w:val="both"/>
            </w:pPr>
            <w:r>
              <w:t>Железнодорожный транспорт (7.1)</w:t>
            </w:r>
          </w:p>
          <w:p w:rsidR="00E4446F" w:rsidRDefault="00E4446F">
            <w:pPr>
              <w:pStyle w:val="ConsPlusNormal"/>
              <w:jc w:val="both"/>
            </w:pPr>
            <w:r>
              <w:t>Автомобильный транспорт (7.2)</w:t>
            </w:r>
          </w:p>
        </w:tc>
        <w:tc>
          <w:tcPr>
            <w:tcW w:w="3628" w:type="dxa"/>
          </w:tcPr>
          <w:p w:rsidR="00E4446F" w:rsidRDefault="00E4446F">
            <w:pPr>
              <w:pStyle w:val="ConsPlusNormal"/>
              <w:jc w:val="both"/>
            </w:pPr>
            <w:r>
              <w:t>Коммунальное обслуживание (3.1)</w:t>
            </w:r>
          </w:p>
          <w:p w:rsidR="00E4446F" w:rsidRDefault="00E4446F">
            <w:pPr>
              <w:pStyle w:val="ConsPlusNormal"/>
              <w:jc w:val="both"/>
            </w:pPr>
            <w:r>
              <w:t>Служебные гаражи (4.9)</w:t>
            </w:r>
          </w:p>
          <w:p w:rsidR="00E4446F" w:rsidRDefault="00E4446F">
            <w:pPr>
              <w:pStyle w:val="ConsPlusNormal"/>
              <w:jc w:val="both"/>
            </w:pPr>
            <w:r>
              <w:t>Связь (6.8)</w:t>
            </w:r>
          </w:p>
        </w:tc>
      </w:tr>
      <w:tr w:rsidR="00E4446F">
        <w:tc>
          <w:tcPr>
            <w:tcW w:w="624" w:type="dxa"/>
          </w:tcPr>
          <w:p w:rsidR="00E4446F" w:rsidRDefault="00E4446F">
            <w:pPr>
              <w:pStyle w:val="ConsPlusNormal"/>
              <w:jc w:val="center"/>
            </w:pPr>
            <w:r>
              <w:t>3.10</w:t>
            </w:r>
          </w:p>
        </w:tc>
        <w:tc>
          <w:tcPr>
            <w:tcW w:w="1984" w:type="dxa"/>
          </w:tcPr>
          <w:p w:rsidR="00E4446F" w:rsidRDefault="00E4446F">
            <w:pPr>
              <w:pStyle w:val="ConsPlusNormal"/>
              <w:jc w:val="both"/>
            </w:pPr>
            <w:r>
              <w:t>Зона объектов трубопроводного транспорта (ТТ)</w:t>
            </w:r>
          </w:p>
        </w:tc>
        <w:tc>
          <w:tcPr>
            <w:tcW w:w="3685" w:type="dxa"/>
          </w:tcPr>
          <w:p w:rsidR="00E4446F" w:rsidRDefault="00E4446F">
            <w:pPr>
              <w:pStyle w:val="ConsPlusNormal"/>
              <w:jc w:val="both"/>
            </w:pPr>
            <w:r>
              <w:t>Трубопроводный транспорт (7.5)</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Коммунальное обслуживание (3.1)</w:t>
            </w:r>
          </w:p>
          <w:p w:rsidR="00E4446F" w:rsidRDefault="00E4446F">
            <w:pPr>
              <w:pStyle w:val="ConsPlusNormal"/>
              <w:jc w:val="both"/>
            </w:pPr>
            <w:r>
              <w:t>Служебные гаражи (4.9)</w:t>
            </w:r>
          </w:p>
          <w:p w:rsidR="00E4446F" w:rsidRDefault="00E4446F">
            <w:pPr>
              <w:pStyle w:val="ConsPlusNormal"/>
              <w:jc w:val="both"/>
            </w:pPr>
            <w:r>
              <w:t>Связь (6.8)</w:t>
            </w:r>
          </w:p>
          <w:p w:rsidR="00E4446F" w:rsidRDefault="00E4446F">
            <w:pPr>
              <w:pStyle w:val="ConsPlusNormal"/>
              <w:jc w:val="both"/>
            </w:pPr>
            <w:r>
              <w:t>Автомобильный транспорт (7.2)</w:t>
            </w:r>
          </w:p>
        </w:tc>
      </w:tr>
      <w:tr w:rsidR="00E4446F">
        <w:tblPrEx>
          <w:tblBorders>
            <w:insideH w:val="nil"/>
          </w:tblBorders>
        </w:tblPrEx>
        <w:tc>
          <w:tcPr>
            <w:tcW w:w="624" w:type="dxa"/>
            <w:tcBorders>
              <w:bottom w:val="nil"/>
            </w:tcBorders>
          </w:tcPr>
          <w:p w:rsidR="00E4446F" w:rsidRDefault="00E4446F">
            <w:pPr>
              <w:pStyle w:val="ConsPlusNormal"/>
              <w:jc w:val="center"/>
            </w:pPr>
            <w:r>
              <w:t>3.11</w:t>
            </w:r>
          </w:p>
        </w:tc>
        <w:tc>
          <w:tcPr>
            <w:tcW w:w="1984" w:type="dxa"/>
            <w:tcBorders>
              <w:bottom w:val="nil"/>
            </w:tcBorders>
          </w:tcPr>
          <w:p w:rsidR="00E4446F" w:rsidRDefault="00E4446F">
            <w:pPr>
              <w:pStyle w:val="ConsPlusNormal"/>
              <w:jc w:val="both"/>
            </w:pPr>
            <w:r>
              <w:t>Зона уличной и дорожной сети (УДС)/(УДС-Бк)</w:t>
            </w:r>
          </w:p>
        </w:tc>
        <w:tc>
          <w:tcPr>
            <w:tcW w:w="3685" w:type="dxa"/>
            <w:tcBorders>
              <w:bottom w:val="nil"/>
            </w:tcBorders>
          </w:tcPr>
          <w:p w:rsidR="00E4446F" w:rsidRDefault="00E4446F">
            <w:pPr>
              <w:pStyle w:val="ConsPlusNormal"/>
              <w:jc w:val="both"/>
            </w:pPr>
            <w:r>
              <w:t>Размещение автомобильных дорог (7.2.1)</w:t>
            </w:r>
          </w:p>
          <w:p w:rsidR="00E4446F" w:rsidRDefault="00E4446F">
            <w:pPr>
              <w:pStyle w:val="ConsPlusNormal"/>
              <w:jc w:val="both"/>
            </w:pPr>
            <w:r>
              <w:t xml:space="preserve">Обслуживание перевозок </w:t>
            </w:r>
            <w:r>
              <w:lastRenderedPageBreak/>
              <w:t>пассажиров (7.2.2)</w:t>
            </w:r>
          </w:p>
          <w:p w:rsidR="00E4446F" w:rsidRDefault="00E4446F">
            <w:pPr>
              <w:pStyle w:val="ConsPlusNormal"/>
              <w:jc w:val="both"/>
            </w:pPr>
            <w:r>
              <w:t>Стоянки транспорта общего пользования (7.2.3)</w:t>
            </w:r>
          </w:p>
          <w:p w:rsidR="00E4446F" w:rsidRDefault="00E4446F">
            <w:pPr>
              <w:pStyle w:val="ConsPlusNormal"/>
              <w:jc w:val="both"/>
            </w:pPr>
            <w:r>
              <w:t>Трубопроводный транспорт (7.5)</w:t>
            </w:r>
          </w:p>
          <w:p w:rsidR="00E4446F" w:rsidRDefault="00E4446F">
            <w:pPr>
              <w:pStyle w:val="ConsPlusNormal"/>
              <w:jc w:val="both"/>
            </w:pPr>
            <w:r>
              <w:t>Внеуличный транспорт (7.6)</w:t>
            </w:r>
          </w:p>
          <w:p w:rsidR="00E4446F" w:rsidRDefault="00E4446F">
            <w:pPr>
              <w:pStyle w:val="ConsPlusNormal"/>
              <w:jc w:val="both"/>
            </w:pPr>
            <w:r>
              <w:t>Земельные участки (территории) общего пользования (12.0)</w:t>
            </w:r>
          </w:p>
          <w:p w:rsidR="00E4446F" w:rsidRDefault="00E4446F">
            <w:pPr>
              <w:pStyle w:val="ConsPlusNormal"/>
              <w:jc w:val="both"/>
            </w:pPr>
            <w:r>
              <w:t>Улично-дорожная сеть (12.0.1)</w:t>
            </w:r>
          </w:p>
          <w:p w:rsidR="00E4446F" w:rsidRDefault="00E4446F">
            <w:pPr>
              <w:pStyle w:val="ConsPlusNormal"/>
              <w:jc w:val="both"/>
            </w:pPr>
            <w:r>
              <w:t>Благоустройство территории (12.0.2)</w:t>
            </w:r>
          </w:p>
        </w:tc>
        <w:tc>
          <w:tcPr>
            <w:tcW w:w="3685" w:type="dxa"/>
            <w:tcBorders>
              <w:bottom w:val="nil"/>
            </w:tcBorders>
          </w:tcPr>
          <w:p w:rsidR="00E4446F" w:rsidRDefault="00E4446F">
            <w:pPr>
              <w:pStyle w:val="ConsPlusNormal"/>
              <w:jc w:val="both"/>
            </w:pPr>
            <w:r>
              <w:lastRenderedPageBreak/>
              <w:t>Хранение автотранспорта (2.7.1)</w:t>
            </w:r>
          </w:p>
        </w:tc>
        <w:tc>
          <w:tcPr>
            <w:tcW w:w="3628" w:type="dxa"/>
            <w:tcBorders>
              <w:bottom w:val="nil"/>
            </w:tcBorders>
          </w:tcPr>
          <w:p w:rsidR="00E4446F" w:rsidRDefault="00E4446F">
            <w:pPr>
              <w:pStyle w:val="ConsPlusNormal"/>
              <w:jc w:val="both"/>
            </w:pPr>
            <w:r>
              <w:t>Коммунальное обслуживание (3.1)</w:t>
            </w:r>
          </w:p>
        </w:tc>
      </w:tr>
      <w:tr w:rsidR="00E4446F">
        <w:tblPrEx>
          <w:tblBorders>
            <w:insideH w:val="nil"/>
          </w:tblBorders>
        </w:tblPrEx>
        <w:tc>
          <w:tcPr>
            <w:tcW w:w="13606" w:type="dxa"/>
            <w:gridSpan w:val="5"/>
            <w:tcBorders>
              <w:top w:val="nil"/>
            </w:tcBorders>
          </w:tcPr>
          <w:p w:rsidR="00E4446F" w:rsidRDefault="00E4446F">
            <w:pPr>
              <w:pStyle w:val="ConsPlusNormal"/>
              <w:jc w:val="both"/>
            </w:pPr>
            <w:r>
              <w:lastRenderedPageBreak/>
              <w:t>(</w:t>
            </w:r>
            <w:proofErr w:type="gramStart"/>
            <w:r>
              <w:t>в</w:t>
            </w:r>
            <w:proofErr w:type="gramEnd"/>
            <w:r>
              <w:t xml:space="preserve"> ред. </w:t>
            </w:r>
            <w:hyperlink r:id="rId90">
              <w:r>
                <w:rPr>
                  <w:color w:val="0000FF"/>
                </w:rPr>
                <w:t>приказа</w:t>
              </w:r>
            </w:hyperlink>
            <w:r>
              <w:t xml:space="preserve"> Минстроя Новосибирской области от 28.11.2024 N 207-НПА)</w:t>
            </w:r>
          </w:p>
        </w:tc>
      </w:tr>
      <w:tr w:rsidR="00E4446F">
        <w:tc>
          <w:tcPr>
            <w:tcW w:w="624" w:type="dxa"/>
          </w:tcPr>
          <w:p w:rsidR="00E4446F" w:rsidRDefault="00E4446F">
            <w:pPr>
              <w:pStyle w:val="ConsPlusNormal"/>
              <w:jc w:val="center"/>
            </w:pPr>
            <w:r>
              <w:t>4</w:t>
            </w:r>
          </w:p>
        </w:tc>
        <w:tc>
          <w:tcPr>
            <w:tcW w:w="12982" w:type="dxa"/>
            <w:gridSpan w:val="4"/>
          </w:tcPr>
          <w:p w:rsidR="00E4446F" w:rsidRDefault="00E4446F">
            <w:pPr>
              <w:pStyle w:val="ConsPlusNormal"/>
              <w:jc w:val="both"/>
            </w:pPr>
            <w:r>
              <w:t>Зоны сельскохозяйственного использования</w:t>
            </w:r>
          </w:p>
        </w:tc>
      </w:tr>
      <w:tr w:rsidR="00E4446F">
        <w:tc>
          <w:tcPr>
            <w:tcW w:w="624" w:type="dxa"/>
          </w:tcPr>
          <w:p w:rsidR="00E4446F" w:rsidRDefault="00E4446F">
            <w:pPr>
              <w:pStyle w:val="ConsPlusNormal"/>
              <w:jc w:val="center"/>
            </w:pPr>
            <w:r>
              <w:t>4.1</w:t>
            </w:r>
          </w:p>
        </w:tc>
        <w:tc>
          <w:tcPr>
            <w:tcW w:w="1984" w:type="dxa"/>
          </w:tcPr>
          <w:p w:rsidR="00E4446F" w:rsidRDefault="00E4446F">
            <w:pPr>
              <w:pStyle w:val="ConsPlusNormal"/>
              <w:jc w:val="both"/>
            </w:pPr>
            <w:r>
              <w:t>Зона животноводства (Сж)</w:t>
            </w:r>
          </w:p>
        </w:tc>
        <w:tc>
          <w:tcPr>
            <w:tcW w:w="3685" w:type="dxa"/>
          </w:tcPr>
          <w:p w:rsidR="00E4446F" w:rsidRDefault="00E4446F">
            <w:pPr>
              <w:pStyle w:val="ConsPlusNormal"/>
              <w:jc w:val="both"/>
            </w:pPr>
            <w:r>
              <w:t>Животноводство (1.7)</w:t>
            </w:r>
          </w:p>
          <w:p w:rsidR="00E4446F" w:rsidRDefault="00E4446F">
            <w:pPr>
              <w:pStyle w:val="ConsPlusNormal"/>
              <w:jc w:val="both"/>
            </w:pPr>
            <w:r>
              <w:t>Скотоводство (1.8)</w:t>
            </w:r>
          </w:p>
          <w:p w:rsidR="00E4446F" w:rsidRDefault="00E4446F">
            <w:pPr>
              <w:pStyle w:val="ConsPlusNormal"/>
              <w:jc w:val="both"/>
            </w:pPr>
            <w:r>
              <w:t>Звероводство (1.9)</w:t>
            </w:r>
          </w:p>
          <w:p w:rsidR="00E4446F" w:rsidRDefault="00E4446F">
            <w:pPr>
              <w:pStyle w:val="ConsPlusNormal"/>
              <w:jc w:val="both"/>
            </w:pPr>
            <w:r>
              <w:t>Птицеводство (1.10)</w:t>
            </w:r>
          </w:p>
          <w:p w:rsidR="00E4446F" w:rsidRDefault="00E4446F">
            <w:pPr>
              <w:pStyle w:val="ConsPlusNormal"/>
              <w:jc w:val="both"/>
            </w:pPr>
            <w:r>
              <w:t>Свиноводство (1.11)</w:t>
            </w:r>
          </w:p>
          <w:p w:rsidR="00E4446F" w:rsidRDefault="00E4446F">
            <w:pPr>
              <w:pStyle w:val="ConsPlusNormal"/>
              <w:jc w:val="both"/>
            </w:pPr>
            <w:r>
              <w:t>Выпас сельскохозяйственных животных (1.20)</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Хранение и переработка сельскохозяйственной продукции (1.15)</w:t>
            </w:r>
          </w:p>
          <w:p w:rsidR="00E4446F" w:rsidRDefault="00E4446F">
            <w:pPr>
              <w:pStyle w:val="ConsPlusNormal"/>
              <w:jc w:val="both"/>
            </w:pPr>
            <w:r>
              <w:t>Обеспечение сельскохозяйственного производства (1.18)</w:t>
            </w:r>
          </w:p>
        </w:tc>
      </w:tr>
      <w:tr w:rsidR="00E4446F">
        <w:tc>
          <w:tcPr>
            <w:tcW w:w="624" w:type="dxa"/>
          </w:tcPr>
          <w:p w:rsidR="00E4446F" w:rsidRDefault="00E4446F">
            <w:pPr>
              <w:pStyle w:val="ConsPlusNormal"/>
              <w:jc w:val="center"/>
            </w:pPr>
            <w:r>
              <w:t>4.2</w:t>
            </w:r>
          </w:p>
        </w:tc>
        <w:tc>
          <w:tcPr>
            <w:tcW w:w="1984" w:type="dxa"/>
          </w:tcPr>
          <w:p w:rsidR="00E4446F" w:rsidRDefault="00E4446F">
            <w:pPr>
              <w:pStyle w:val="ConsPlusNormal"/>
              <w:jc w:val="both"/>
            </w:pPr>
            <w:r>
              <w:t>Зона ведения садового хозяйства (Ссх)</w:t>
            </w:r>
          </w:p>
        </w:tc>
        <w:tc>
          <w:tcPr>
            <w:tcW w:w="3685" w:type="dxa"/>
          </w:tcPr>
          <w:p w:rsidR="00E4446F" w:rsidRDefault="00E4446F">
            <w:pPr>
              <w:pStyle w:val="ConsPlusNormal"/>
              <w:jc w:val="both"/>
            </w:pPr>
            <w:r>
              <w:t>Земельные участки общего назначения (13.0)</w:t>
            </w:r>
          </w:p>
          <w:p w:rsidR="00E4446F" w:rsidRDefault="00E4446F">
            <w:pPr>
              <w:pStyle w:val="ConsPlusNormal"/>
              <w:jc w:val="both"/>
            </w:pPr>
            <w:r>
              <w:t>Ведение садоводства (13.2)</w:t>
            </w:r>
          </w:p>
        </w:tc>
        <w:tc>
          <w:tcPr>
            <w:tcW w:w="3685" w:type="dxa"/>
          </w:tcPr>
          <w:p w:rsidR="00E4446F" w:rsidRDefault="00E4446F">
            <w:pPr>
              <w:pStyle w:val="ConsPlusNormal"/>
              <w:jc w:val="both"/>
            </w:pPr>
            <w:r>
              <w:t>Использование лесов (10.0)</w:t>
            </w:r>
          </w:p>
        </w:tc>
        <w:tc>
          <w:tcPr>
            <w:tcW w:w="3628" w:type="dxa"/>
          </w:tcPr>
          <w:p w:rsidR="00E4446F" w:rsidRDefault="00E4446F">
            <w:pPr>
              <w:pStyle w:val="ConsPlusNormal"/>
              <w:jc w:val="both"/>
            </w:pPr>
            <w:r>
              <w:t>Не устанавливается</w:t>
            </w:r>
          </w:p>
        </w:tc>
      </w:tr>
      <w:tr w:rsidR="00E4446F">
        <w:tc>
          <w:tcPr>
            <w:tcW w:w="624" w:type="dxa"/>
          </w:tcPr>
          <w:p w:rsidR="00E4446F" w:rsidRDefault="00E4446F">
            <w:pPr>
              <w:pStyle w:val="ConsPlusNormal"/>
              <w:jc w:val="center"/>
            </w:pPr>
            <w:r>
              <w:t>4.3</w:t>
            </w:r>
          </w:p>
        </w:tc>
        <w:tc>
          <w:tcPr>
            <w:tcW w:w="1984" w:type="dxa"/>
          </w:tcPr>
          <w:p w:rsidR="00E4446F" w:rsidRDefault="00E4446F">
            <w:pPr>
              <w:pStyle w:val="ConsPlusNormal"/>
              <w:jc w:val="both"/>
            </w:pPr>
            <w:r>
              <w:t>Зона ведения огородничества (Со)</w:t>
            </w:r>
          </w:p>
        </w:tc>
        <w:tc>
          <w:tcPr>
            <w:tcW w:w="3685" w:type="dxa"/>
          </w:tcPr>
          <w:p w:rsidR="00E4446F" w:rsidRDefault="00E4446F">
            <w:pPr>
              <w:pStyle w:val="ConsPlusNormal"/>
              <w:jc w:val="both"/>
            </w:pPr>
            <w:r>
              <w:t>Земельные участки общего назначения (13.0)</w:t>
            </w:r>
          </w:p>
          <w:p w:rsidR="00E4446F" w:rsidRDefault="00E4446F">
            <w:pPr>
              <w:pStyle w:val="ConsPlusNormal"/>
              <w:jc w:val="both"/>
            </w:pPr>
            <w:r>
              <w:t>Ведение огородничества (13.1)</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Не устанавливается</w:t>
            </w:r>
          </w:p>
        </w:tc>
      </w:tr>
      <w:tr w:rsidR="00E4446F">
        <w:tblPrEx>
          <w:tblBorders>
            <w:insideH w:val="nil"/>
          </w:tblBorders>
        </w:tblPrEx>
        <w:tc>
          <w:tcPr>
            <w:tcW w:w="624" w:type="dxa"/>
            <w:tcBorders>
              <w:bottom w:val="nil"/>
            </w:tcBorders>
          </w:tcPr>
          <w:p w:rsidR="00E4446F" w:rsidRDefault="00E4446F">
            <w:pPr>
              <w:pStyle w:val="ConsPlusNormal"/>
              <w:jc w:val="center"/>
            </w:pPr>
            <w:r>
              <w:t>4.4</w:t>
            </w:r>
          </w:p>
        </w:tc>
        <w:tc>
          <w:tcPr>
            <w:tcW w:w="1984" w:type="dxa"/>
            <w:tcBorders>
              <w:bottom w:val="nil"/>
            </w:tcBorders>
          </w:tcPr>
          <w:p w:rsidR="00E4446F" w:rsidRDefault="00E4446F">
            <w:pPr>
              <w:pStyle w:val="ConsPlusNormal"/>
              <w:jc w:val="both"/>
            </w:pPr>
            <w:r>
              <w:t>Зона сельскохозяйственного использования (Си)</w:t>
            </w:r>
          </w:p>
        </w:tc>
        <w:tc>
          <w:tcPr>
            <w:tcW w:w="3685" w:type="dxa"/>
            <w:tcBorders>
              <w:bottom w:val="nil"/>
            </w:tcBorders>
          </w:tcPr>
          <w:p w:rsidR="00E4446F" w:rsidRDefault="00E4446F">
            <w:pPr>
              <w:pStyle w:val="ConsPlusNormal"/>
              <w:jc w:val="both"/>
            </w:pPr>
            <w:r>
              <w:t>Сельскохозяйственное использование (1.0)</w:t>
            </w:r>
          </w:p>
          <w:p w:rsidR="00E4446F" w:rsidRDefault="00E4446F">
            <w:pPr>
              <w:pStyle w:val="ConsPlusNormal"/>
              <w:jc w:val="both"/>
            </w:pPr>
            <w:r>
              <w:t>Растениеводство (1.1)</w:t>
            </w:r>
          </w:p>
          <w:p w:rsidR="00E4446F" w:rsidRDefault="00E4446F">
            <w:pPr>
              <w:pStyle w:val="ConsPlusNormal"/>
              <w:jc w:val="both"/>
            </w:pPr>
            <w:r>
              <w:t>Выращивание зерновых и иных сельскохозяйственных культур (1.2)</w:t>
            </w:r>
          </w:p>
          <w:p w:rsidR="00E4446F" w:rsidRDefault="00E4446F">
            <w:pPr>
              <w:pStyle w:val="ConsPlusNormal"/>
              <w:jc w:val="both"/>
            </w:pPr>
            <w:r>
              <w:lastRenderedPageBreak/>
              <w:t>Овощеводство (1.3)</w:t>
            </w:r>
          </w:p>
          <w:p w:rsidR="00E4446F" w:rsidRDefault="00E4446F">
            <w:pPr>
              <w:pStyle w:val="ConsPlusNormal"/>
              <w:jc w:val="both"/>
            </w:pPr>
            <w:r>
              <w:t>Выращивание тонизирующих, лекарственных, цветочных культур (1.4)</w:t>
            </w:r>
          </w:p>
          <w:p w:rsidR="00E4446F" w:rsidRDefault="00E4446F">
            <w:pPr>
              <w:pStyle w:val="ConsPlusNormal"/>
              <w:jc w:val="both"/>
            </w:pPr>
            <w:r>
              <w:t>Садоводство (1.5)</w:t>
            </w:r>
          </w:p>
          <w:p w:rsidR="00E4446F" w:rsidRDefault="00E4446F">
            <w:pPr>
              <w:pStyle w:val="ConsPlusNormal"/>
              <w:jc w:val="both"/>
            </w:pPr>
            <w:r>
              <w:t>Выращивание льна и конопли (1.6)</w:t>
            </w:r>
          </w:p>
          <w:p w:rsidR="00E4446F" w:rsidRDefault="00E4446F">
            <w:pPr>
              <w:pStyle w:val="ConsPlusNormal"/>
              <w:jc w:val="both"/>
            </w:pPr>
            <w:r>
              <w:t>Животноводство (1.7)</w:t>
            </w:r>
          </w:p>
          <w:p w:rsidR="00E4446F" w:rsidRDefault="00E4446F">
            <w:pPr>
              <w:pStyle w:val="ConsPlusNormal"/>
              <w:jc w:val="both"/>
            </w:pPr>
            <w:r>
              <w:t>Скотоводство (1.8)</w:t>
            </w:r>
          </w:p>
          <w:p w:rsidR="00E4446F" w:rsidRDefault="00E4446F">
            <w:pPr>
              <w:pStyle w:val="ConsPlusNormal"/>
              <w:jc w:val="both"/>
            </w:pPr>
            <w:r>
              <w:t>Звероводство (1.9)</w:t>
            </w:r>
          </w:p>
          <w:p w:rsidR="00E4446F" w:rsidRDefault="00E4446F">
            <w:pPr>
              <w:pStyle w:val="ConsPlusNormal"/>
              <w:jc w:val="both"/>
            </w:pPr>
            <w:r>
              <w:t>Птицеводство (1.10)</w:t>
            </w:r>
          </w:p>
          <w:p w:rsidR="00E4446F" w:rsidRDefault="00E4446F">
            <w:pPr>
              <w:pStyle w:val="ConsPlusNormal"/>
              <w:jc w:val="both"/>
            </w:pPr>
            <w:r>
              <w:t>Свиноводство (1.11)</w:t>
            </w:r>
          </w:p>
          <w:p w:rsidR="00E4446F" w:rsidRDefault="00E4446F">
            <w:pPr>
              <w:pStyle w:val="ConsPlusNormal"/>
              <w:jc w:val="both"/>
            </w:pPr>
            <w:r>
              <w:t>Пчеловодство (1.12)</w:t>
            </w:r>
          </w:p>
          <w:p w:rsidR="00E4446F" w:rsidRDefault="00E4446F">
            <w:pPr>
              <w:pStyle w:val="ConsPlusNormal"/>
              <w:jc w:val="both"/>
            </w:pPr>
            <w:r>
              <w:t>Рыбоводство (1.13)</w:t>
            </w:r>
          </w:p>
          <w:p w:rsidR="00E4446F" w:rsidRDefault="00E4446F">
            <w:pPr>
              <w:pStyle w:val="ConsPlusNormal"/>
              <w:jc w:val="both"/>
            </w:pPr>
            <w:r>
              <w:t>Научное обеспечение сельского хозяйства (1.14)</w:t>
            </w:r>
          </w:p>
          <w:p w:rsidR="00E4446F" w:rsidRDefault="00E4446F">
            <w:pPr>
              <w:pStyle w:val="ConsPlusNormal"/>
              <w:jc w:val="both"/>
            </w:pPr>
            <w:r>
              <w:t>Хранение и переработка сельскохозяйственной продукции (1.15)</w:t>
            </w:r>
          </w:p>
          <w:p w:rsidR="00E4446F" w:rsidRDefault="00E4446F">
            <w:pPr>
              <w:pStyle w:val="ConsPlusNormal"/>
              <w:jc w:val="both"/>
            </w:pPr>
            <w:r>
              <w:t>Питомники (1.17)</w:t>
            </w:r>
          </w:p>
          <w:p w:rsidR="00E4446F" w:rsidRDefault="00E4446F">
            <w:pPr>
              <w:pStyle w:val="ConsPlusNormal"/>
              <w:jc w:val="both"/>
            </w:pPr>
            <w:r>
              <w:t>Обеспечение сельскохозяйственного производства (1.18)</w:t>
            </w:r>
          </w:p>
          <w:p w:rsidR="00E4446F" w:rsidRDefault="00E4446F">
            <w:pPr>
              <w:pStyle w:val="ConsPlusNormal"/>
              <w:jc w:val="both"/>
            </w:pPr>
            <w:r>
              <w:t>Сенокошение (1.19)</w:t>
            </w:r>
          </w:p>
          <w:p w:rsidR="00E4446F" w:rsidRDefault="00E4446F">
            <w:pPr>
              <w:pStyle w:val="ConsPlusNormal"/>
              <w:jc w:val="both"/>
            </w:pPr>
            <w:r>
              <w:t>Выпас сельскохозяйственных животных (1.20)</w:t>
            </w:r>
          </w:p>
          <w:p w:rsidR="00E4446F" w:rsidRDefault="00E4446F">
            <w:pPr>
              <w:pStyle w:val="ConsPlusNormal"/>
              <w:jc w:val="both"/>
            </w:pPr>
            <w:r>
              <w:t>Коммунальное обслуживание (3.1)</w:t>
            </w:r>
          </w:p>
        </w:tc>
        <w:tc>
          <w:tcPr>
            <w:tcW w:w="3685" w:type="dxa"/>
            <w:tcBorders>
              <w:bottom w:val="nil"/>
            </w:tcBorders>
          </w:tcPr>
          <w:p w:rsidR="00E4446F" w:rsidRDefault="00E4446F">
            <w:pPr>
              <w:pStyle w:val="ConsPlusNormal"/>
              <w:jc w:val="both"/>
            </w:pPr>
            <w:r>
              <w:lastRenderedPageBreak/>
              <w:t>Водные объекты (11.0)</w:t>
            </w:r>
          </w:p>
          <w:p w:rsidR="00E4446F" w:rsidRDefault="00E4446F">
            <w:pPr>
              <w:pStyle w:val="ConsPlusNormal"/>
              <w:jc w:val="both"/>
            </w:pPr>
            <w:r>
              <w:t>Специальное пользование водными объектами (11.2)</w:t>
            </w:r>
          </w:p>
          <w:p w:rsidR="00E4446F" w:rsidRDefault="00E4446F">
            <w:pPr>
              <w:pStyle w:val="ConsPlusNormal"/>
              <w:jc w:val="both"/>
            </w:pPr>
            <w:r>
              <w:t>Гидротехнические сооружения (11.3)</w:t>
            </w:r>
          </w:p>
          <w:p w:rsidR="00E4446F" w:rsidRDefault="00E4446F">
            <w:pPr>
              <w:pStyle w:val="ConsPlusNormal"/>
              <w:jc w:val="both"/>
            </w:pPr>
            <w:r>
              <w:t>Использование лесов (10.0)</w:t>
            </w:r>
          </w:p>
        </w:tc>
        <w:tc>
          <w:tcPr>
            <w:tcW w:w="3628" w:type="dxa"/>
            <w:tcBorders>
              <w:bottom w:val="nil"/>
            </w:tcBorders>
          </w:tcPr>
          <w:p w:rsidR="00E4446F" w:rsidRDefault="00E4446F">
            <w:pPr>
              <w:pStyle w:val="ConsPlusNormal"/>
              <w:jc w:val="both"/>
            </w:pPr>
            <w:r>
              <w:t>Не устанавливается</w:t>
            </w:r>
          </w:p>
        </w:tc>
      </w:tr>
      <w:tr w:rsidR="00E4446F">
        <w:tblPrEx>
          <w:tblBorders>
            <w:insideH w:val="nil"/>
          </w:tblBorders>
        </w:tblPrEx>
        <w:tc>
          <w:tcPr>
            <w:tcW w:w="13606" w:type="dxa"/>
            <w:gridSpan w:val="5"/>
            <w:tcBorders>
              <w:top w:val="nil"/>
            </w:tcBorders>
          </w:tcPr>
          <w:p w:rsidR="00E4446F" w:rsidRDefault="00E4446F">
            <w:pPr>
              <w:pStyle w:val="ConsPlusNormal"/>
              <w:jc w:val="both"/>
            </w:pPr>
            <w:r>
              <w:lastRenderedPageBreak/>
              <w:t>(</w:t>
            </w:r>
            <w:proofErr w:type="gramStart"/>
            <w:r>
              <w:t>в</w:t>
            </w:r>
            <w:proofErr w:type="gramEnd"/>
            <w:r>
              <w:t xml:space="preserve"> ред. приказов Минстроя Новосибирской области от 15.07.2022 </w:t>
            </w:r>
            <w:hyperlink r:id="rId91">
              <w:r>
                <w:rPr>
                  <w:color w:val="0000FF"/>
                </w:rPr>
                <w:t>N 406</w:t>
              </w:r>
            </w:hyperlink>
            <w:r>
              <w:t>, от 19.01.2024</w:t>
            </w:r>
          </w:p>
          <w:p w:rsidR="00E4446F" w:rsidRDefault="00E4446F">
            <w:pPr>
              <w:pStyle w:val="ConsPlusNormal"/>
              <w:jc w:val="both"/>
            </w:pPr>
            <w:hyperlink r:id="rId92">
              <w:r>
                <w:rPr>
                  <w:color w:val="0000FF"/>
                </w:rPr>
                <w:t>N 2-НПА</w:t>
              </w:r>
            </w:hyperlink>
            <w:r>
              <w:t>)</w:t>
            </w:r>
          </w:p>
        </w:tc>
      </w:tr>
      <w:tr w:rsidR="00E4446F">
        <w:tc>
          <w:tcPr>
            <w:tcW w:w="624" w:type="dxa"/>
          </w:tcPr>
          <w:p w:rsidR="00E4446F" w:rsidRDefault="00E4446F">
            <w:pPr>
              <w:pStyle w:val="ConsPlusNormal"/>
              <w:jc w:val="center"/>
            </w:pPr>
            <w:r>
              <w:t>4.5</w:t>
            </w:r>
          </w:p>
        </w:tc>
        <w:tc>
          <w:tcPr>
            <w:tcW w:w="1984" w:type="dxa"/>
          </w:tcPr>
          <w:p w:rsidR="00E4446F" w:rsidRDefault="00E4446F">
            <w:pPr>
              <w:pStyle w:val="ConsPlusNormal"/>
              <w:jc w:val="both"/>
            </w:pPr>
            <w:r>
              <w:t xml:space="preserve">Зона сельскохозяйственного использования в границах земель </w:t>
            </w:r>
            <w:r>
              <w:lastRenderedPageBreak/>
              <w:t>населенных пунктов (нСи)</w:t>
            </w:r>
          </w:p>
        </w:tc>
        <w:tc>
          <w:tcPr>
            <w:tcW w:w="3685" w:type="dxa"/>
          </w:tcPr>
          <w:p w:rsidR="00E4446F" w:rsidRDefault="00E4446F">
            <w:pPr>
              <w:pStyle w:val="ConsPlusNormal"/>
              <w:jc w:val="both"/>
            </w:pPr>
            <w:r>
              <w:lastRenderedPageBreak/>
              <w:t>Скотоводство (1.8)</w:t>
            </w:r>
          </w:p>
          <w:p w:rsidR="00E4446F" w:rsidRDefault="00E4446F">
            <w:pPr>
              <w:pStyle w:val="ConsPlusNormal"/>
              <w:jc w:val="both"/>
            </w:pPr>
            <w:r>
              <w:t>Звероводство (1.9)</w:t>
            </w:r>
          </w:p>
          <w:p w:rsidR="00E4446F" w:rsidRDefault="00E4446F">
            <w:pPr>
              <w:pStyle w:val="ConsPlusNormal"/>
              <w:jc w:val="both"/>
            </w:pPr>
            <w:r>
              <w:t>Птицеводство (1.10)</w:t>
            </w:r>
          </w:p>
          <w:p w:rsidR="00E4446F" w:rsidRDefault="00E4446F">
            <w:pPr>
              <w:pStyle w:val="ConsPlusNormal"/>
              <w:jc w:val="both"/>
            </w:pPr>
            <w:r>
              <w:t>Свиноводство (1.11)</w:t>
            </w:r>
          </w:p>
          <w:p w:rsidR="00E4446F" w:rsidRDefault="00E4446F">
            <w:pPr>
              <w:pStyle w:val="ConsPlusNormal"/>
              <w:jc w:val="both"/>
            </w:pPr>
            <w:r>
              <w:t>Рыбоводство (1.13)</w:t>
            </w:r>
          </w:p>
          <w:p w:rsidR="00E4446F" w:rsidRDefault="00E4446F">
            <w:pPr>
              <w:pStyle w:val="ConsPlusNormal"/>
              <w:jc w:val="both"/>
            </w:pPr>
            <w:r>
              <w:lastRenderedPageBreak/>
              <w:t>Научное обеспечение сельского хозяйства (1.14)</w:t>
            </w:r>
          </w:p>
          <w:p w:rsidR="00E4446F" w:rsidRDefault="00E4446F">
            <w:pPr>
              <w:pStyle w:val="ConsPlusNormal"/>
              <w:jc w:val="both"/>
            </w:pPr>
            <w:r>
              <w:t>Хранение и переработка сельскохозяйственной продукции (1.15)</w:t>
            </w:r>
          </w:p>
          <w:p w:rsidR="00E4446F" w:rsidRDefault="00E4446F">
            <w:pPr>
              <w:pStyle w:val="ConsPlusNormal"/>
              <w:jc w:val="both"/>
            </w:pPr>
            <w:r>
              <w:t>Обеспечение сельскохозяйственного производства (1.18)</w:t>
            </w:r>
          </w:p>
          <w:p w:rsidR="00E4446F" w:rsidRDefault="00E4446F">
            <w:pPr>
              <w:pStyle w:val="ConsPlusNormal"/>
              <w:jc w:val="both"/>
            </w:pPr>
            <w:r>
              <w:t>Земельные участки (территории) общего пользования (12.0)</w:t>
            </w:r>
          </w:p>
          <w:p w:rsidR="00E4446F" w:rsidRDefault="00E4446F">
            <w:pPr>
              <w:pStyle w:val="ConsPlusNormal"/>
              <w:jc w:val="both"/>
            </w:pPr>
            <w:r>
              <w:t>Улично-дорожная сеть (12.0.1)</w:t>
            </w:r>
          </w:p>
          <w:p w:rsidR="00E4446F" w:rsidRDefault="00E4446F">
            <w:pPr>
              <w:pStyle w:val="ConsPlusNormal"/>
              <w:jc w:val="both"/>
            </w:pPr>
            <w:r>
              <w:t>Благоустройство территории (12.0.2)</w:t>
            </w:r>
          </w:p>
        </w:tc>
        <w:tc>
          <w:tcPr>
            <w:tcW w:w="3685" w:type="dxa"/>
          </w:tcPr>
          <w:p w:rsidR="00E4446F" w:rsidRDefault="00E4446F">
            <w:pPr>
              <w:pStyle w:val="ConsPlusNormal"/>
              <w:jc w:val="both"/>
            </w:pPr>
            <w:r>
              <w:lastRenderedPageBreak/>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Стационарное медицинское обслуживание (3.4.2)</w:t>
            </w:r>
          </w:p>
          <w:p w:rsidR="00E4446F" w:rsidRDefault="00E4446F">
            <w:pPr>
              <w:pStyle w:val="ConsPlusNormal"/>
              <w:jc w:val="both"/>
            </w:pPr>
            <w:r>
              <w:lastRenderedPageBreak/>
              <w:t>Медицинские организации особого назначения (3.4.3)</w:t>
            </w:r>
          </w:p>
        </w:tc>
        <w:tc>
          <w:tcPr>
            <w:tcW w:w="3628" w:type="dxa"/>
          </w:tcPr>
          <w:p w:rsidR="00E4446F" w:rsidRDefault="00E4446F">
            <w:pPr>
              <w:pStyle w:val="ConsPlusNormal"/>
              <w:jc w:val="both"/>
            </w:pPr>
            <w:r>
              <w:lastRenderedPageBreak/>
              <w:t>Не устанавливается</w:t>
            </w:r>
          </w:p>
        </w:tc>
      </w:tr>
      <w:tr w:rsidR="00E4446F">
        <w:tc>
          <w:tcPr>
            <w:tcW w:w="624" w:type="dxa"/>
          </w:tcPr>
          <w:p w:rsidR="00E4446F" w:rsidRDefault="00E4446F">
            <w:pPr>
              <w:pStyle w:val="ConsPlusNormal"/>
              <w:jc w:val="center"/>
            </w:pPr>
            <w:r>
              <w:lastRenderedPageBreak/>
              <w:t>4.6</w:t>
            </w:r>
          </w:p>
        </w:tc>
        <w:tc>
          <w:tcPr>
            <w:tcW w:w="1984" w:type="dxa"/>
          </w:tcPr>
          <w:p w:rsidR="00E4446F" w:rsidRDefault="00E4446F">
            <w:pPr>
              <w:pStyle w:val="ConsPlusNormal"/>
              <w:jc w:val="both"/>
            </w:pPr>
            <w:r>
              <w:t>Зона рыбоводства (СиР)</w:t>
            </w:r>
          </w:p>
        </w:tc>
        <w:tc>
          <w:tcPr>
            <w:tcW w:w="3685" w:type="dxa"/>
          </w:tcPr>
          <w:p w:rsidR="00E4446F" w:rsidRDefault="00E4446F">
            <w:pPr>
              <w:pStyle w:val="ConsPlusNormal"/>
              <w:jc w:val="both"/>
            </w:pPr>
            <w:r>
              <w:t>Рыбоводство (1.13)</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Хранение и переработка сельскохозяйственной продукции (1.15)</w:t>
            </w:r>
          </w:p>
        </w:tc>
      </w:tr>
      <w:tr w:rsidR="00E4446F">
        <w:tc>
          <w:tcPr>
            <w:tcW w:w="624" w:type="dxa"/>
          </w:tcPr>
          <w:p w:rsidR="00E4446F" w:rsidRDefault="00E4446F">
            <w:pPr>
              <w:pStyle w:val="ConsPlusNormal"/>
              <w:jc w:val="center"/>
            </w:pPr>
            <w:r>
              <w:t>4.7</w:t>
            </w:r>
          </w:p>
        </w:tc>
        <w:tc>
          <w:tcPr>
            <w:tcW w:w="1984" w:type="dxa"/>
          </w:tcPr>
          <w:p w:rsidR="00E4446F" w:rsidRDefault="00E4446F">
            <w:pPr>
              <w:pStyle w:val="ConsPlusNormal"/>
              <w:jc w:val="both"/>
            </w:pPr>
            <w:r>
              <w:t>Зона ведения крестьянского фермерского хозяйства (СиКфх)</w:t>
            </w:r>
          </w:p>
        </w:tc>
        <w:tc>
          <w:tcPr>
            <w:tcW w:w="3685" w:type="dxa"/>
          </w:tcPr>
          <w:p w:rsidR="00E4446F" w:rsidRDefault="00E4446F">
            <w:pPr>
              <w:pStyle w:val="ConsPlusNormal"/>
              <w:jc w:val="both"/>
            </w:pPr>
            <w:r>
              <w:t>Растениеводство (1.1)</w:t>
            </w:r>
          </w:p>
          <w:p w:rsidR="00E4446F" w:rsidRDefault="00E4446F">
            <w:pPr>
              <w:pStyle w:val="ConsPlusNormal"/>
              <w:jc w:val="both"/>
            </w:pPr>
            <w:r>
              <w:t>Выращивание зерновых и иных сельскохозяйственных культур (1.2)</w:t>
            </w:r>
          </w:p>
          <w:p w:rsidR="00E4446F" w:rsidRDefault="00E4446F">
            <w:pPr>
              <w:pStyle w:val="ConsPlusNormal"/>
              <w:jc w:val="both"/>
            </w:pPr>
            <w:r>
              <w:t>Овощеводство (1.3)</w:t>
            </w:r>
          </w:p>
          <w:p w:rsidR="00E4446F" w:rsidRDefault="00E4446F">
            <w:pPr>
              <w:pStyle w:val="ConsPlusNormal"/>
              <w:jc w:val="both"/>
            </w:pPr>
            <w:r>
              <w:t>Выращивание тонизирующих, лекарственных, цветочных культур (1.4)</w:t>
            </w:r>
          </w:p>
          <w:p w:rsidR="00E4446F" w:rsidRDefault="00E4446F">
            <w:pPr>
              <w:pStyle w:val="ConsPlusNormal"/>
              <w:jc w:val="both"/>
            </w:pPr>
            <w:r>
              <w:t>Садоводство (1.5)</w:t>
            </w:r>
          </w:p>
          <w:p w:rsidR="00E4446F" w:rsidRDefault="00E4446F">
            <w:pPr>
              <w:pStyle w:val="ConsPlusNormal"/>
              <w:jc w:val="both"/>
            </w:pPr>
            <w:r>
              <w:t>Выращивание льна и конопли (1.6)</w:t>
            </w:r>
          </w:p>
          <w:p w:rsidR="00E4446F" w:rsidRDefault="00E4446F">
            <w:pPr>
              <w:pStyle w:val="ConsPlusNormal"/>
              <w:jc w:val="both"/>
            </w:pPr>
            <w:r>
              <w:t>Животноводство (1.7)</w:t>
            </w:r>
          </w:p>
          <w:p w:rsidR="00E4446F" w:rsidRDefault="00E4446F">
            <w:pPr>
              <w:pStyle w:val="ConsPlusNormal"/>
              <w:jc w:val="both"/>
            </w:pPr>
            <w:r>
              <w:t>Скотоводство (1.8)</w:t>
            </w:r>
          </w:p>
          <w:p w:rsidR="00E4446F" w:rsidRDefault="00E4446F">
            <w:pPr>
              <w:pStyle w:val="ConsPlusNormal"/>
              <w:jc w:val="both"/>
            </w:pPr>
            <w:r>
              <w:t>Звероводство (1.9)</w:t>
            </w:r>
          </w:p>
          <w:p w:rsidR="00E4446F" w:rsidRDefault="00E4446F">
            <w:pPr>
              <w:pStyle w:val="ConsPlusNormal"/>
              <w:jc w:val="both"/>
            </w:pPr>
            <w:r>
              <w:t>Птицеводство (1.10)</w:t>
            </w:r>
          </w:p>
          <w:p w:rsidR="00E4446F" w:rsidRDefault="00E4446F">
            <w:pPr>
              <w:pStyle w:val="ConsPlusNormal"/>
              <w:jc w:val="both"/>
            </w:pPr>
            <w:r>
              <w:t>Свиноводство (1.11)</w:t>
            </w:r>
          </w:p>
          <w:p w:rsidR="00E4446F" w:rsidRDefault="00E4446F">
            <w:pPr>
              <w:pStyle w:val="ConsPlusNormal"/>
              <w:jc w:val="both"/>
            </w:pPr>
            <w:r>
              <w:t>Пчеловодство (1.12)</w:t>
            </w:r>
          </w:p>
          <w:p w:rsidR="00E4446F" w:rsidRDefault="00E4446F">
            <w:pPr>
              <w:pStyle w:val="ConsPlusNormal"/>
              <w:jc w:val="both"/>
            </w:pPr>
            <w:r>
              <w:t>Рыбоводство (1.13)</w:t>
            </w:r>
          </w:p>
          <w:p w:rsidR="00E4446F" w:rsidRDefault="00E4446F">
            <w:pPr>
              <w:pStyle w:val="ConsPlusNormal"/>
              <w:jc w:val="both"/>
            </w:pPr>
            <w:r>
              <w:t xml:space="preserve">Хранение и переработка сельскохозяйственной продукции </w:t>
            </w:r>
            <w:r>
              <w:lastRenderedPageBreak/>
              <w:t>(1.15)</w:t>
            </w:r>
          </w:p>
          <w:p w:rsidR="00E4446F" w:rsidRDefault="00E4446F">
            <w:pPr>
              <w:pStyle w:val="ConsPlusNormal"/>
              <w:jc w:val="both"/>
            </w:pPr>
            <w:r>
              <w:t>Питомники (1.17)</w:t>
            </w:r>
          </w:p>
          <w:p w:rsidR="00E4446F" w:rsidRDefault="00E4446F">
            <w:pPr>
              <w:pStyle w:val="ConsPlusNormal"/>
              <w:jc w:val="both"/>
            </w:pPr>
            <w:r>
              <w:t>Обеспечение сельскохозяйственного производства (1.18)</w:t>
            </w:r>
          </w:p>
          <w:p w:rsidR="00E4446F" w:rsidRDefault="00E4446F">
            <w:pPr>
              <w:pStyle w:val="ConsPlusNormal"/>
              <w:jc w:val="both"/>
            </w:pPr>
            <w:r>
              <w:t>Сенокошение (1.19)</w:t>
            </w:r>
          </w:p>
          <w:p w:rsidR="00E4446F" w:rsidRDefault="00E4446F">
            <w:pPr>
              <w:pStyle w:val="ConsPlusNormal"/>
              <w:jc w:val="both"/>
            </w:pPr>
            <w:r>
              <w:t>Выпас сельскохозяйственных животных (1.20)</w:t>
            </w:r>
          </w:p>
        </w:tc>
        <w:tc>
          <w:tcPr>
            <w:tcW w:w="3685" w:type="dxa"/>
          </w:tcPr>
          <w:p w:rsidR="00E4446F" w:rsidRDefault="00E4446F">
            <w:pPr>
              <w:pStyle w:val="ConsPlusNormal"/>
              <w:jc w:val="both"/>
            </w:pPr>
            <w:r>
              <w:lastRenderedPageBreak/>
              <w:t>Размещение автомобильных дорог (7.2.1)</w:t>
            </w:r>
          </w:p>
          <w:p w:rsidR="00E4446F" w:rsidRDefault="00E4446F">
            <w:pPr>
              <w:pStyle w:val="ConsPlusNormal"/>
              <w:jc w:val="both"/>
            </w:pPr>
            <w:r>
              <w:t>Водные объекты (11.0)</w:t>
            </w:r>
          </w:p>
          <w:p w:rsidR="00E4446F" w:rsidRDefault="00E4446F">
            <w:pPr>
              <w:pStyle w:val="ConsPlusNormal"/>
              <w:jc w:val="both"/>
            </w:pPr>
            <w:r>
              <w:t>Специальное пользование водными объектами (11.2)</w:t>
            </w:r>
          </w:p>
          <w:p w:rsidR="00E4446F" w:rsidRDefault="00E4446F">
            <w:pPr>
              <w:pStyle w:val="ConsPlusNormal"/>
              <w:jc w:val="both"/>
            </w:pPr>
            <w:r>
              <w:t>Гидротехнические сооружения (11.3)</w:t>
            </w:r>
          </w:p>
          <w:p w:rsidR="00E4446F" w:rsidRDefault="00E4446F">
            <w:pPr>
              <w:pStyle w:val="ConsPlusNormal"/>
              <w:jc w:val="both"/>
            </w:pPr>
            <w:r>
              <w:t>Использование лесов (10.0)</w:t>
            </w:r>
          </w:p>
        </w:tc>
        <w:tc>
          <w:tcPr>
            <w:tcW w:w="3628" w:type="dxa"/>
          </w:tcPr>
          <w:p w:rsidR="00E4446F" w:rsidRDefault="00E4446F">
            <w:pPr>
              <w:pStyle w:val="ConsPlusNormal"/>
              <w:jc w:val="both"/>
            </w:pPr>
            <w:r>
              <w:t>Не устанавливается</w:t>
            </w:r>
          </w:p>
        </w:tc>
      </w:tr>
      <w:tr w:rsidR="00E4446F">
        <w:tblPrEx>
          <w:tblBorders>
            <w:insideH w:val="nil"/>
          </w:tblBorders>
        </w:tblPrEx>
        <w:tc>
          <w:tcPr>
            <w:tcW w:w="624" w:type="dxa"/>
            <w:tcBorders>
              <w:bottom w:val="nil"/>
            </w:tcBorders>
          </w:tcPr>
          <w:p w:rsidR="00E4446F" w:rsidRDefault="00E4446F">
            <w:pPr>
              <w:pStyle w:val="ConsPlusNormal"/>
              <w:jc w:val="center"/>
            </w:pPr>
            <w:r>
              <w:lastRenderedPageBreak/>
              <w:t>4.8</w:t>
            </w:r>
          </w:p>
        </w:tc>
        <w:tc>
          <w:tcPr>
            <w:tcW w:w="12982" w:type="dxa"/>
            <w:gridSpan w:val="4"/>
            <w:tcBorders>
              <w:bottom w:val="nil"/>
            </w:tcBorders>
          </w:tcPr>
          <w:p w:rsidR="00E4446F" w:rsidRDefault="00E4446F">
            <w:pPr>
              <w:pStyle w:val="ConsPlusNormal"/>
              <w:jc w:val="both"/>
            </w:pPr>
            <w:r>
              <w:t xml:space="preserve">Исключен. - </w:t>
            </w:r>
            <w:hyperlink r:id="rId93">
              <w:r>
                <w:rPr>
                  <w:color w:val="0000FF"/>
                </w:rPr>
                <w:t>Приказ</w:t>
              </w:r>
            </w:hyperlink>
            <w:r>
              <w:t xml:space="preserve"> Минстроя Новосибирской области от 13.12.2023 N 210-НПА</w:t>
            </w:r>
          </w:p>
        </w:tc>
      </w:tr>
      <w:tr w:rsidR="00E4446F">
        <w:tc>
          <w:tcPr>
            <w:tcW w:w="624" w:type="dxa"/>
          </w:tcPr>
          <w:p w:rsidR="00E4446F" w:rsidRDefault="00E4446F">
            <w:pPr>
              <w:pStyle w:val="ConsPlusNormal"/>
              <w:jc w:val="center"/>
            </w:pPr>
            <w:r>
              <w:t>5</w:t>
            </w:r>
          </w:p>
        </w:tc>
        <w:tc>
          <w:tcPr>
            <w:tcW w:w="12982" w:type="dxa"/>
            <w:gridSpan w:val="4"/>
          </w:tcPr>
          <w:p w:rsidR="00E4446F" w:rsidRDefault="00E4446F">
            <w:pPr>
              <w:pStyle w:val="ConsPlusNormal"/>
              <w:jc w:val="both"/>
            </w:pPr>
            <w:r>
              <w:t>Зоны рекреационного назначения</w:t>
            </w:r>
          </w:p>
        </w:tc>
      </w:tr>
      <w:tr w:rsidR="00E4446F">
        <w:tc>
          <w:tcPr>
            <w:tcW w:w="624" w:type="dxa"/>
          </w:tcPr>
          <w:p w:rsidR="00E4446F" w:rsidRDefault="00E4446F">
            <w:pPr>
              <w:pStyle w:val="ConsPlusNormal"/>
              <w:jc w:val="center"/>
            </w:pPr>
            <w:r>
              <w:t>5.1</w:t>
            </w:r>
          </w:p>
        </w:tc>
        <w:tc>
          <w:tcPr>
            <w:tcW w:w="1984" w:type="dxa"/>
          </w:tcPr>
          <w:p w:rsidR="00E4446F" w:rsidRDefault="00E4446F">
            <w:pPr>
              <w:pStyle w:val="ConsPlusNormal"/>
              <w:jc w:val="both"/>
            </w:pPr>
            <w:r>
              <w:t>Зона объектов отдыха (Р)</w:t>
            </w:r>
          </w:p>
        </w:tc>
        <w:tc>
          <w:tcPr>
            <w:tcW w:w="3685" w:type="dxa"/>
          </w:tcPr>
          <w:p w:rsidR="00E4446F" w:rsidRDefault="00E4446F">
            <w:pPr>
              <w:pStyle w:val="ConsPlusNormal"/>
              <w:jc w:val="both"/>
            </w:pPr>
            <w:r>
              <w:t>Отдых (рекреация) (5.0)</w:t>
            </w:r>
          </w:p>
          <w:p w:rsidR="00E4446F" w:rsidRDefault="00E4446F">
            <w:pPr>
              <w:pStyle w:val="ConsPlusNormal"/>
              <w:jc w:val="both"/>
            </w:pPr>
            <w:r>
              <w:t>Спорт (5.1)</w:t>
            </w:r>
          </w:p>
          <w:p w:rsidR="00E4446F" w:rsidRDefault="00E4446F">
            <w:pPr>
              <w:pStyle w:val="ConsPlusNormal"/>
              <w:jc w:val="both"/>
            </w:pPr>
            <w:r>
              <w:t>Обеспечение спортивно-зрелищных мероприятий (5.1.1)</w:t>
            </w:r>
          </w:p>
          <w:p w:rsidR="00E4446F" w:rsidRDefault="00E4446F">
            <w:pPr>
              <w:pStyle w:val="ConsPlusNormal"/>
              <w:jc w:val="both"/>
            </w:pPr>
            <w:r>
              <w:t>Обеспечение занятий спортом в помещениях (5.1.2)</w:t>
            </w:r>
          </w:p>
          <w:p w:rsidR="00E4446F" w:rsidRDefault="00E4446F">
            <w:pPr>
              <w:pStyle w:val="ConsPlusNormal"/>
              <w:jc w:val="both"/>
            </w:pPr>
            <w:r>
              <w:t>Площадки для занятий спортом (5.1.3)</w:t>
            </w:r>
          </w:p>
          <w:p w:rsidR="00E4446F" w:rsidRDefault="00E4446F">
            <w:pPr>
              <w:pStyle w:val="ConsPlusNormal"/>
              <w:jc w:val="both"/>
            </w:pPr>
            <w:r>
              <w:t>Оборудованные площадки для занятий спортом (5.1.4)</w:t>
            </w:r>
          </w:p>
          <w:p w:rsidR="00E4446F" w:rsidRDefault="00E4446F">
            <w:pPr>
              <w:pStyle w:val="ConsPlusNormal"/>
              <w:jc w:val="both"/>
            </w:pPr>
            <w:r>
              <w:t>Водный спорт (5.1.5)</w:t>
            </w:r>
          </w:p>
          <w:p w:rsidR="00E4446F" w:rsidRDefault="00E4446F">
            <w:pPr>
              <w:pStyle w:val="ConsPlusNormal"/>
              <w:jc w:val="both"/>
            </w:pPr>
            <w:r>
              <w:t>Авиационный спорт (5.1.6)</w:t>
            </w:r>
          </w:p>
          <w:p w:rsidR="00E4446F" w:rsidRDefault="00E4446F">
            <w:pPr>
              <w:pStyle w:val="ConsPlusNormal"/>
              <w:jc w:val="both"/>
            </w:pPr>
            <w:r>
              <w:t>Спортивные базы (5.1.7)</w:t>
            </w:r>
          </w:p>
          <w:p w:rsidR="00E4446F" w:rsidRDefault="00E4446F">
            <w:pPr>
              <w:pStyle w:val="ConsPlusNormal"/>
              <w:jc w:val="both"/>
            </w:pPr>
            <w:r>
              <w:t>Природно-познавательный туризм (5.2)</w:t>
            </w:r>
          </w:p>
          <w:p w:rsidR="00E4446F" w:rsidRDefault="00E4446F">
            <w:pPr>
              <w:pStyle w:val="ConsPlusNormal"/>
              <w:jc w:val="both"/>
            </w:pPr>
            <w:r>
              <w:t>Туристическое обслуживание (5.2.1)</w:t>
            </w:r>
          </w:p>
          <w:p w:rsidR="00E4446F" w:rsidRDefault="00E4446F">
            <w:pPr>
              <w:pStyle w:val="ConsPlusNormal"/>
              <w:jc w:val="both"/>
            </w:pPr>
            <w:r>
              <w:t>Охота и рыбалка (5.3)</w:t>
            </w:r>
          </w:p>
          <w:p w:rsidR="00E4446F" w:rsidRDefault="00E4446F">
            <w:pPr>
              <w:pStyle w:val="ConsPlusNormal"/>
              <w:jc w:val="both"/>
            </w:pPr>
            <w:r>
              <w:t>Причалы для маломерных судов (5.4)</w:t>
            </w:r>
          </w:p>
          <w:p w:rsidR="00E4446F" w:rsidRDefault="00E4446F">
            <w:pPr>
              <w:pStyle w:val="ConsPlusNormal"/>
              <w:jc w:val="both"/>
            </w:pPr>
            <w:r>
              <w:t>Поля для гольфа или конных прогулок (5.5)</w:t>
            </w:r>
          </w:p>
        </w:tc>
        <w:tc>
          <w:tcPr>
            <w:tcW w:w="3685" w:type="dxa"/>
          </w:tcPr>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Стационарное медицинское обслуживание (3.4.2)</w:t>
            </w:r>
          </w:p>
          <w:p w:rsidR="00E4446F" w:rsidRDefault="00E4446F">
            <w:pPr>
              <w:pStyle w:val="ConsPlusNormal"/>
              <w:jc w:val="both"/>
            </w:pPr>
            <w:r>
              <w:t>Медицинские организации особого назначения (3.4.3)</w:t>
            </w:r>
          </w:p>
          <w:p w:rsidR="00E4446F" w:rsidRDefault="00E4446F">
            <w:pPr>
              <w:pStyle w:val="ConsPlusNormal"/>
              <w:jc w:val="both"/>
            </w:pPr>
            <w:r>
              <w:t>Размещение автомобильных дорог (7.2.1)</w:t>
            </w:r>
          </w:p>
          <w:p w:rsidR="00E4446F" w:rsidRDefault="00E4446F">
            <w:pPr>
              <w:pStyle w:val="ConsPlusNormal"/>
              <w:jc w:val="both"/>
            </w:pPr>
            <w:r>
              <w:t>Трубопроводный транспорт (7.5)</w:t>
            </w:r>
          </w:p>
          <w:p w:rsidR="00E4446F" w:rsidRDefault="00E4446F">
            <w:pPr>
              <w:pStyle w:val="ConsPlusNormal"/>
              <w:jc w:val="both"/>
            </w:pPr>
            <w:r>
              <w:t>Использование лесов (10.0)</w:t>
            </w:r>
          </w:p>
        </w:tc>
        <w:tc>
          <w:tcPr>
            <w:tcW w:w="3628" w:type="dxa"/>
          </w:tcPr>
          <w:p w:rsidR="00E4446F" w:rsidRDefault="00E4446F">
            <w:pPr>
              <w:pStyle w:val="ConsPlusNormal"/>
              <w:jc w:val="both"/>
            </w:pPr>
            <w:r>
              <w:t>Предоставление коммунальных услуг (3.1.1)</w:t>
            </w:r>
          </w:p>
          <w:p w:rsidR="00E4446F" w:rsidRDefault="00E4446F">
            <w:pPr>
              <w:pStyle w:val="ConsPlusNormal"/>
              <w:jc w:val="both"/>
            </w:pPr>
            <w:r>
              <w:t>Служебные гаражи (4.9)</w:t>
            </w:r>
          </w:p>
          <w:p w:rsidR="00E4446F" w:rsidRDefault="00E4446F">
            <w:pPr>
              <w:pStyle w:val="ConsPlusNormal"/>
              <w:jc w:val="both"/>
            </w:pPr>
            <w:r>
              <w:t>Благоустройство территории (12.0.2)</w:t>
            </w:r>
          </w:p>
        </w:tc>
      </w:tr>
      <w:tr w:rsidR="00E4446F">
        <w:tc>
          <w:tcPr>
            <w:tcW w:w="624" w:type="dxa"/>
          </w:tcPr>
          <w:p w:rsidR="00E4446F" w:rsidRDefault="00E4446F">
            <w:pPr>
              <w:pStyle w:val="ConsPlusNormal"/>
              <w:jc w:val="center"/>
            </w:pPr>
            <w:r>
              <w:t>5.2</w:t>
            </w:r>
          </w:p>
        </w:tc>
        <w:tc>
          <w:tcPr>
            <w:tcW w:w="1984" w:type="dxa"/>
          </w:tcPr>
          <w:p w:rsidR="00E4446F" w:rsidRDefault="00E4446F">
            <w:pPr>
              <w:pStyle w:val="ConsPlusNormal"/>
              <w:jc w:val="both"/>
            </w:pPr>
            <w:r>
              <w:t xml:space="preserve">Зона объектов </w:t>
            </w:r>
            <w:r>
              <w:lastRenderedPageBreak/>
              <w:t>отдыха в границах земель населенных пунктов (нР)</w:t>
            </w:r>
          </w:p>
        </w:tc>
        <w:tc>
          <w:tcPr>
            <w:tcW w:w="3685" w:type="dxa"/>
          </w:tcPr>
          <w:p w:rsidR="00E4446F" w:rsidRDefault="00E4446F">
            <w:pPr>
              <w:pStyle w:val="ConsPlusNormal"/>
              <w:jc w:val="both"/>
            </w:pPr>
            <w:r>
              <w:lastRenderedPageBreak/>
              <w:t>Отдых (рекреация) (5.0)</w:t>
            </w:r>
          </w:p>
          <w:p w:rsidR="00E4446F" w:rsidRDefault="00E4446F">
            <w:pPr>
              <w:pStyle w:val="ConsPlusNormal"/>
              <w:jc w:val="both"/>
            </w:pPr>
            <w:r>
              <w:lastRenderedPageBreak/>
              <w:t>Спорт (5.1)</w:t>
            </w:r>
          </w:p>
          <w:p w:rsidR="00E4446F" w:rsidRDefault="00E4446F">
            <w:pPr>
              <w:pStyle w:val="ConsPlusNormal"/>
              <w:jc w:val="both"/>
            </w:pPr>
            <w:r>
              <w:t>Обеспечение спортивно-зрелищных мероприятий (5.1.1)</w:t>
            </w:r>
          </w:p>
          <w:p w:rsidR="00E4446F" w:rsidRDefault="00E4446F">
            <w:pPr>
              <w:pStyle w:val="ConsPlusNormal"/>
              <w:jc w:val="both"/>
            </w:pPr>
            <w:r>
              <w:t>Обеспечение занятий спортом в помещениях (5.1.2)</w:t>
            </w:r>
          </w:p>
          <w:p w:rsidR="00E4446F" w:rsidRDefault="00E4446F">
            <w:pPr>
              <w:pStyle w:val="ConsPlusNormal"/>
              <w:jc w:val="both"/>
            </w:pPr>
            <w:r>
              <w:t>Площадки для занятий спортом (5.1.3)</w:t>
            </w:r>
          </w:p>
          <w:p w:rsidR="00E4446F" w:rsidRDefault="00E4446F">
            <w:pPr>
              <w:pStyle w:val="ConsPlusNormal"/>
              <w:jc w:val="both"/>
            </w:pPr>
            <w:r>
              <w:t>Оборудованные площадки для занятий спортом (5.1.4)</w:t>
            </w:r>
          </w:p>
          <w:p w:rsidR="00E4446F" w:rsidRDefault="00E4446F">
            <w:pPr>
              <w:pStyle w:val="ConsPlusNormal"/>
              <w:jc w:val="both"/>
            </w:pPr>
            <w:r>
              <w:t>Водный спорт (5.1.5)</w:t>
            </w:r>
          </w:p>
          <w:p w:rsidR="00E4446F" w:rsidRDefault="00E4446F">
            <w:pPr>
              <w:pStyle w:val="ConsPlusNormal"/>
              <w:jc w:val="both"/>
            </w:pPr>
            <w:r>
              <w:t>Авиационный спорт (5.1.6)</w:t>
            </w:r>
          </w:p>
          <w:p w:rsidR="00E4446F" w:rsidRDefault="00E4446F">
            <w:pPr>
              <w:pStyle w:val="ConsPlusNormal"/>
              <w:jc w:val="both"/>
            </w:pPr>
            <w:r>
              <w:t>Спортивные базы (5.1.7)</w:t>
            </w:r>
          </w:p>
          <w:p w:rsidR="00E4446F" w:rsidRDefault="00E4446F">
            <w:pPr>
              <w:pStyle w:val="ConsPlusNormal"/>
              <w:jc w:val="both"/>
            </w:pPr>
            <w:r>
              <w:t>Природно-познавательный туризм (5.2)</w:t>
            </w:r>
          </w:p>
          <w:p w:rsidR="00E4446F" w:rsidRDefault="00E4446F">
            <w:pPr>
              <w:pStyle w:val="ConsPlusNormal"/>
              <w:jc w:val="both"/>
            </w:pPr>
            <w:r>
              <w:t>Туристическое обслуживание (5.2.1)</w:t>
            </w:r>
          </w:p>
          <w:p w:rsidR="00E4446F" w:rsidRDefault="00E4446F">
            <w:pPr>
              <w:pStyle w:val="ConsPlusNormal"/>
              <w:jc w:val="both"/>
            </w:pPr>
            <w:r>
              <w:t>Охота и рыбалка (5.3)</w:t>
            </w:r>
          </w:p>
          <w:p w:rsidR="00E4446F" w:rsidRDefault="00E4446F">
            <w:pPr>
              <w:pStyle w:val="ConsPlusNormal"/>
              <w:jc w:val="both"/>
            </w:pPr>
            <w:r>
              <w:t>Причалы для маломерных судов (5.4)</w:t>
            </w:r>
          </w:p>
          <w:p w:rsidR="00E4446F" w:rsidRDefault="00E4446F">
            <w:pPr>
              <w:pStyle w:val="ConsPlusNormal"/>
              <w:jc w:val="both"/>
            </w:pPr>
            <w:r>
              <w:t>Поля для гольфа или конных прогулок (5.5)</w:t>
            </w:r>
          </w:p>
          <w:p w:rsidR="00E4446F" w:rsidRDefault="00E4446F">
            <w:pPr>
              <w:pStyle w:val="ConsPlusNormal"/>
              <w:jc w:val="both"/>
            </w:pPr>
            <w:r>
              <w:t>Земельные участки (территории) общего пользования (12.0)</w:t>
            </w:r>
          </w:p>
          <w:p w:rsidR="00E4446F" w:rsidRDefault="00E4446F">
            <w:pPr>
              <w:pStyle w:val="ConsPlusNormal"/>
              <w:jc w:val="both"/>
            </w:pPr>
            <w:r>
              <w:t>Улично-дорожная сеть (12.0.1)</w:t>
            </w:r>
          </w:p>
          <w:p w:rsidR="00E4446F" w:rsidRDefault="00E4446F">
            <w:pPr>
              <w:pStyle w:val="ConsPlusNormal"/>
              <w:jc w:val="both"/>
            </w:pPr>
            <w:r>
              <w:t>Благоустройство территории (12.0.2)</w:t>
            </w:r>
          </w:p>
        </w:tc>
        <w:tc>
          <w:tcPr>
            <w:tcW w:w="3685" w:type="dxa"/>
          </w:tcPr>
          <w:p w:rsidR="00E4446F" w:rsidRDefault="00E4446F">
            <w:pPr>
              <w:pStyle w:val="ConsPlusNormal"/>
              <w:jc w:val="both"/>
            </w:pPr>
            <w:r>
              <w:lastRenderedPageBreak/>
              <w:t>Здравоохранение (3.4)</w:t>
            </w:r>
          </w:p>
          <w:p w:rsidR="00E4446F" w:rsidRDefault="00E4446F">
            <w:pPr>
              <w:pStyle w:val="ConsPlusNormal"/>
              <w:jc w:val="both"/>
            </w:pPr>
            <w:r>
              <w:lastRenderedPageBreak/>
              <w:t>Амбулаторно-поликлиническое обслуживание (3.4.1)</w:t>
            </w:r>
          </w:p>
          <w:p w:rsidR="00E4446F" w:rsidRDefault="00E4446F">
            <w:pPr>
              <w:pStyle w:val="ConsPlusNormal"/>
              <w:jc w:val="both"/>
            </w:pPr>
            <w:r>
              <w:t>Стационарное медицинское обслуживание (3.4.2)</w:t>
            </w:r>
          </w:p>
          <w:p w:rsidR="00E4446F" w:rsidRDefault="00E4446F">
            <w:pPr>
              <w:pStyle w:val="ConsPlusNormal"/>
              <w:jc w:val="both"/>
            </w:pPr>
            <w:r>
              <w:t>Медицинские организации особого назначения (3.4.3)</w:t>
            </w:r>
          </w:p>
          <w:p w:rsidR="00E4446F" w:rsidRDefault="00E4446F">
            <w:pPr>
              <w:pStyle w:val="ConsPlusNormal"/>
              <w:jc w:val="both"/>
            </w:pPr>
            <w:r>
              <w:t>Гостиничное обслуживание (4.7)</w:t>
            </w:r>
          </w:p>
          <w:p w:rsidR="00E4446F" w:rsidRDefault="00E4446F">
            <w:pPr>
              <w:pStyle w:val="ConsPlusNormal"/>
              <w:jc w:val="both"/>
            </w:pPr>
            <w:r>
              <w:t>Размещение автомобильных дорог (7.2.1)</w:t>
            </w:r>
          </w:p>
          <w:p w:rsidR="00E4446F" w:rsidRDefault="00E4446F">
            <w:pPr>
              <w:pStyle w:val="ConsPlusNormal"/>
              <w:jc w:val="both"/>
            </w:pPr>
            <w:r>
              <w:t>Трубопроводный транспорт (7.5)</w:t>
            </w:r>
          </w:p>
        </w:tc>
        <w:tc>
          <w:tcPr>
            <w:tcW w:w="3628" w:type="dxa"/>
          </w:tcPr>
          <w:p w:rsidR="00E4446F" w:rsidRDefault="00E4446F">
            <w:pPr>
              <w:pStyle w:val="ConsPlusNormal"/>
              <w:jc w:val="both"/>
            </w:pPr>
            <w:r>
              <w:lastRenderedPageBreak/>
              <w:t xml:space="preserve">Предоставление коммунальных </w:t>
            </w:r>
            <w:r>
              <w:lastRenderedPageBreak/>
              <w:t>услуг (3.1.1)</w:t>
            </w:r>
          </w:p>
          <w:p w:rsidR="00E4446F" w:rsidRDefault="00E4446F">
            <w:pPr>
              <w:pStyle w:val="ConsPlusNormal"/>
              <w:jc w:val="both"/>
            </w:pPr>
            <w:r>
              <w:t>Деловое управление (4.1)</w:t>
            </w:r>
          </w:p>
          <w:p w:rsidR="00E4446F" w:rsidRDefault="00E4446F">
            <w:pPr>
              <w:pStyle w:val="ConsPlusNormal"/>
              <w:jc w:val="both"/>
            </w:pPr>
            <w:r>
              <w:t>Магазины (4.4)</w:t>
            </w:r>
          </w:p>
          <w:p w:rsidR="00E4446F" w:rsidRDefault="00E4446F">
            <w:pPr>
              <w:pStyle w:val="ConsPlusNormal"/>
              <w:jc w:val="both"/>
            </w:pPr>
            <w:r>
              <w:t>Общественное питание (4.6)</w:t>
            </w:r>
          </w:p>
          <w:p w:rsidR="00E4446F" w:rsidRDefault="00E4446F">
            <w:pPr>
              <w:pStyle w:val="ConsPlusNormal"/>
              <w:jc w:val="both"/>
            </w:pPr>
            <w:r>
              <w:t>Служебные гаражи (4.9)</w:t>
            </w:r>
          </w:p>
        </w:tc>
      </w:tr>
      <w:tr w:rsidR="00E4446F">
        <w:tc>
          <w:tcPr>
            <w:tcW w:w="624" w:type="dxa"/>
          </w:tcPr>
          <w:p w:rsidR="00E4446F" w:rsidRDefault="00E4446F">
            <w:pPr>
              <w:pStyle w:val="ConsPlusNormal"/>
              <w:jc w:val="center"/>
            </w:pPr>
            <w:r>
              <w:lastRenderedPageBreak/>
              <w:t>5.3</w:t>
            </w:r>
          </w:p>
        </w:tc>
        <w:tc>
          <w:tcPr>
            <w:tcW w:w="1984" w:type="dxa"/>
          </w:tcPr>
          <w:p w:rsidR="00E4446F" w:rsidRDefault="00E4446F">
            <w:pPr>
              <w:pStyle w:val="ConsPlusNormal"/>
              <w:jc w:val="both"/>
            </w:pPr>
            <w:r>
              <w:t>Зона объектов спорта (Рс)</w:t>
            </w:r>
          </w:p>
        </w:tc>
        <w:tc>
          <w:tcPr>
            <w:tcW w:w="3685" w:type="dxa"/>
          </w:tcPr>
          <w:p w:rsidR="00E4446F" w:rsidRDefault="00E4446F">
            <w:pPr>
              <w:pStyle w:val="ConsPlusNormal"/>
              <w:jc w:val="both"/>
            </w:pPr>
            <w:r>
              <w:t>Спорт (5.1)</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Коммунальное обслуживание (3.1)</w:t>
            </w:r>
          </w:p>
          <w:p w:rsidR="00E4446F" w:rsidRDefault="00E4446F">
            <w:pPr>
              <w:pStyle w:val="ConsPlusNormal"/>
              <w:jc w:val="both"/>
            </w:pPr>
            <w:r>
              <w:t>Магазины (4.4)</w:t>
            </w:r>
          </w:p>
          <w:p w:rsidR="00E4446F" w:rsidRDefault="00E4446F">
            <w:pPr>
              <w:pStyle w:val="ConsPlusNormal"/>
              <w:jc w:val="both"/>
            </w:pPr>
            <w:r>
              <w:t>Общественное питание (4.6)</w:t>
            </w:r>
          </w:p>
          <w:p w:rsidR="00E4446F" w:rsidRDefault="00E4446F">
            <w:pPr>
              <w:pStyle w:val="ConsPlusNormal"/>
              <w:jc w:val="both"/>
            </w:pPr>
            <w:r>
              <w:t>Служебные гаражи (4.9)</w:t>
            </w:r>
          </w:p>
          <w:p w:rsidR="00E4446F" w:rsidRDefault="00E4446F">
            <w:pPr>
              <w:pStyle w:val="ConsPlusNormal"/>
              <w:jc w:val="both"/>
            </w:pPr>
            <w:r>
              <w:t>Связь (6.8)</w:t>
            </w:r>
          </w:p>
          <w:p w:rsidR="00E4446F" w:rsidRDefault="00E4446F">
            <w:pPr>
              <w:pStyle w:val="ConsPlusNormal"/>
              <w:jc w:val="both"/>
            </w:pPr>
            <w:r>
              <w:t>Автомобильный транспорт (7.2)</w:t>
            </w:r>
          </w:p>
          <w:p w:rsidR="00E4446F" w:rsidRDefault="00E4446F">
            <w:pPr>
              <w:pStyle w:val="ConsPlusNormal"/>
              <w:jc w:val="both"/>
            </w:pPr>
            <w:r>
              <w:t>Трубопроводный транспорт (7.5)</w:t>
            </w:r>
          </w:p>
        </w:tc>
      </w:tr>
      <w:tr w:rsidR="00E4446F">
        <w:tc>
          <w:tcPr>
            <w:tcW w:w="624" w:type="dxa"/>
          </w:tcPr>
          <w:p w:rsidR="00E4446F" w:rsidRDefault="00E4446F">
            <w:pPr>
              <w:pStyle w:val="ConsPlusNormal"/>
              <w:jc w:val="center"/>
            </w:pPr>
            <w:r>
              <w:t>5.4</w:t>
            </w:r>
          </w:p>
        </w:tc>
        <w:tc>
          <w:tcPr>
            <w:tcW w:w="1984" w:type="dxa"/>
          </w:tcPr>
          <w:p w:rsidR="00E4446F" w:rsidRDefault="00E4446F">
            <w:pPr>
              <w:pStyle w:val="ConsPlusNormal"/>
              <w:jc w:val="both"/>
            </w:pPr>
            <w:r>
              <w:t xml:space="preserve">Зона озелененных территорий общего </w:t>
            </w:r>
            <w:r>
              <w:lastRenderedPageBreak/>
              <w:t>пользования (Ртоп)</w:t>
            </w:r>
          </w:p>
        </w:tc>
        <w:tc>
          <w:tcPr>
            <w:tcW w:w="3685" w:type="dxa"/>
          </w:tcPr>
          <w:p w:rsidR="00E4446F" w:rsidRDefault="00E4446F">
            <w:pPr>
              <w:pStyle w:val="ConsPlusNormal"/>
              <w:jc w:val="both"/>
            </w:pPr>
            <w:r>
              <w:lastRenderedPageBreak/>
              <w:t>Охрана природных территорий (9.1)</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Не устанавливается</w:t>
            </w:r>
          </w:p>
        </w:tc>
      </w:tr>
      <w:tr w:rsidR="00E4446F">
        <w:tc>
          <w:tcPr>
            <w:tcW w:w="624" w:type="dxa"/>
          </w:tcPr>
          <w:p w:rsidR="00E4446F" w:rsidRDefault="00E4446F">
            <w:pPr>
              <w:pStyle w:val="ConsPlusNormal"/>
              <w:jc w:val="center"/>
            </w:pPr>
            <w:r>
              <w:lastRenderedPageBreak/>
              <w:t>5.5</w:t>
            </w:r>
          </w:p>
        </w:tc>
        <w:tc>
          <w:tcPr>
            <w:tcW w:w="1984" w:type="dxa"/>
          </w:tcPr>
          <w:p w:rsidR="00E4446F" w:rsidRDefault="00E4446F">
            <w:pPr>
              <w:pStyle w:val="ConsPlusNormal"/>
              <w:jc w:val="both"/>
            </w:pPr>
            <w:r>
              <w:t>Зона озелененных территорий общего пользования в границах земель населенных пунктов (нРтоп)</w:t>
            </w:r>
          </w:p>
        </w:tc>
        <w:tc>
          <w:tcPr>
            <w:tcW w:w="3685" w:type="dxa"/>
          </w:tcPr>
          <w:p w:rsidR="00E4446F" w:rsidRDefault="00E4446F">
            <w:pPr>
              <w:pStyle w:val="ConsPlusNormal"/>
              <w:jc w:val="both"/>
            </w:pPr>
            <w:r>
              <w:t>Парки культуры и отдыха (3.6.2)</w:t>
            </w:r>
          </w:p>
          <w:p w:rsidR="00E4446F" w:rsidRDefault="00E4446F">
            <w:pPr>
              <w:pStyle w:val="ConsPlusNormal"/>
              <w:jc w:val="both"/>
            </w:pPr>
            <w:r>
              <w:t>Охрана природных территорий (9.1)</w:t>
            </w:r>
          </w:p>
          <w:p w:rsidR="00E4446F" w:rsidRDefault="00E4446F">
            <w:pPr>
              <w:pStyle w:val="ConsPlusNormal"/>
              <w:jc w:val="both"/>
            </w:pPr>
            <w:r>
              <w:t>Резервные леса (10.4)</w:t>
            </w:r>
          </w:p>
          <w:p w:rsidR="00E4446F" w:rsidRDefault="00E4446F">
            <w:pPr>
              <w:pStyle w:val="ConsPlusNormal"/>
              <w:jc w:val="both"/>
            </w:pPr>
            <w:r>
              <w:t>Земельные участки (территории) общего пользования (12.0)</w:t>
            </w:r>
          </w:p>
          <w:p w:rsidR="00E4446F" w:rsidRDefault="00E4446F">
            <w:pPr>
              <w:pStyle w:val="ConsPlusNormal"/>
              <w:jc w:val="both"/>
            </w:pPr>
            <w:r>
              <w:t>Улично-дорожная сеть (12.0.1)</w:t>
            </w:r>
          </w:p>
          <w:p w:rsidR="00E4446F" w:rsidRDefault="00E4446F">
            <w:pPr>
              <w:pStyle w:val="ConsPlusNormal"/>
              <w:jc w:val="both"/>
            </w:pPr>
            <w:r>
              <w:t>Благоустройство территории (12.0.2)</w:t>
            </w:r>
          </w:p>
        </w:tc>
        <w:tc>
          <w:tcPr>
            <w:tcW w:w="3685" w:type="dxa"/>
          </w:tcPr>
          <w:p w:rsidR="00E4446F" w:rsidRDefault="00E4446F">
            <w:pPr>
              <w:pStyle w:val="ConsPlusNormal"/>
              <w:jc w:val="both"/>
            </w:pPr>
            <w:r>
              <w:t>Здравоохранение (3.4)</w:t>
            </w:r>
          </w:p>
          <w:p w:rsidR="00E4446F" w:rsidRDefault="00E4446F">
            <w:pPr>
              <w:pStyle w:val="ConsPlusNormal"/>
              <w:jc w:val="both"/>
            </w:pPr>
            <w:r>
              <w:t>Амбулаторно-поликлиническое обслуживание (3.4.1)</w:t>
            </w:r>
          </w:p>
          <w:p w:rsidR="00E4446F" w:rsidRDefault="00E4446F">
            <w:pPr>
              <w:pStyle w:val="ConsPlusNormal"/>
              <w:jc w:val="both"/>
            </w:pPr>
            <w:r>
              <w:t>Стационарное медицинское обслуживание (3.4.2)</w:t>
            </w:r>
          </w:p>
          <w:p w:rsidR="00E4446F" w:rsidRDefault="00E4446F">
            <w:pPr>
              <w:pStyle w:val="ConsPlusNormal"/>
              <w:jc w:val="both"/>
            </w:pPr>
            <w:r>
              <w:t>Медицинские организации особого назначения (3.4.3)</w:t>
            </w:r>
          </w:p>
          <w:p w:rsidR="00E4446F" w:rsidRDefault="00E4446F">
            <w:pPr>
              <w:pStyle w:val="ConsPlusNormal"/>
              <w:jc w:val="both"/>
            </w:pPr>
            <w:r>
              <w:t>Размещение автомобильных дорог (7.2.1)</w:t>
            </w:r>
          </w:p>
        </w:tc>
        <w:tc>
          <w:tcPr>
            <w:tcW w:w="3628" w:type="dxa"/>
          </w:tcPr>
          <w:p w:rsidR="00E4446F" w:rsidRDefault="00E4446F">
            <w:pPr>
              <w:pStyle w:val="ConsPlusNormal"/>
              <w:jc w:val="both"/>
            </w:pPr>
            <w:r>
              <w:t>Не устанавливается</w:t>
            </w:r>
          </w:p>
        </w:tc>
      </w:tr>
      <w:tr w:rsidR="00E4446F">
        <w:tc>
          <w:tcPr>
            <w:tcW w:w="624" w:type="dxa"/>
          </w:tcPr>
          <w:p w:rsidR="00E4446F" w:rsidRDefault="00E4446F">
            <w:pPr>
              <w:pStyle w:val="ConsPlusNormal"/>
              <w:jc w:val="center"/>
            </w:pPr>
            <w:r>
              <w:t>5.6</w:t>
            </w:r>
          </w:p>
        </w:tc>
        <w:tc>
          <w:tcPr>
            <w:tcW w:w="1984" w:type="dxa"/>
          </w:tcPr>
          <w:p w:rsidR="00E4446F" w:rsidRDefault="00E4446F">
            <w:pPr>
              <w:pStyle w:val="ConsPlusNormal"/>
              <w:jc w:val="both"/>
            </w:pPr>
            <w:r>
              <w:t>Зона объектов туристического обслуживания (РТ)</w:t>
            </w:r>
          </w:p>
        </w:tc>
        <w:tc>
          <w:tcPr>
            <w:tcW w:w="3685" w:type="dxa"/>
          </w:tcPr>
          <w:p w:rsidR="00E4446F" w:rsidRDefault="00E4446F">
            <w:pPr>
              <w:pStyle w:val="ConsPlusNormal"/>
              <w:jc w:val="both"/>
            </w:pPr>
            <w:r>
              <w:t>Природно-познавательный туризм (5.2)</w:t>
            </w:r>
          </w:p>
          <w:p w:rsidR="00E4446F" w:rsidRDefault="00E4446F">
            <w:pPr>
              <w:pStyle w:val="ConsPlusNormal"/>
              <w:jc w:val="both"/>
            </w:pPr>
            <w:r>
              <w:t>Туристическое обслуживание (5.2.1)</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Коммунальное обслуживание (3.1)</w:t>
            </w:r>
          </w:p>
          <w:p w:rsidR="00E4446F" w:rsidRDefault="00E4446F">
            <w:pPr>
              <w:pStyle w:val="ConsPlusNormal"/>
              <w:jc w:val="both"/>
            </w:pPr>
            <w:r>
              <w:t>Служебные гаражи (4.9)</w:t>
            </w:r>
          </w:p>
          <w:p w:rsidR="00E4446F" w:rsidRDefault="00E4446F">
            <w:pPr>
              <w:pStyle w:val="ConsPlusNormal"/>
              <w:jc w:val="both"/>
            </w:pPr>
            <w:r>
              <w:t>Связь (6.8)</w:t>
            </w:r>
          </w:p>
          <w:p w:rsidR="00E4446F" w:rsidRDefault="00E4446F">
            <w:pPr>
              <w:pStyle w:val="ConsPlusNormal"/>
              <w:jc w:val="both"/>
            </w:pPr>
            <w:r>
              <w:t>Автомобильный транспорт (7.2)</w:t>
            </w:r>
          </w:p>
          <w:p w:rsidR="00E4446F" w:rsidRDefault="00E4446F">
            <w:pPr>
              <w:pStyle w:val="ConsPlusNormal"/>
              <w:jc w:val="both"/>
            </w:pPr>
            <w:r>
              <w:t>Трубопроводный транспорт (7.5)</w:t>
            </w:r>
          </w:p>
        </w:tc>
      </w:tr>
      <w:tr w:rsidR="00E4446F">
        <w:tc>
          <w:tcPr>
            <w:tcW w:w="624" w:type="dxa"/>
          </w:tcPr>
          <w:p w:rsidR="00E4446F" w:rsidRDefault="00E4446F">
            <w:pPr>
              <w:pStyle w:val="ConsPlusNormal"/>
              <w:jc w:val="center"/>
            </w:pPr>
            <w:r>
              <w:t>5.7</w:t>
            </w:r>
          </w:p>
        </w:tc>
        <w:tc>
          <w:tcPr>
            <w:tcW w:w="1984" w:type="dxa"/>
          </w:tcPr>
          <w:p w:rsidR="00E4446F" w:rsidRDefault="00E4446F">
            <w:pPr>
              <w:pStyle w:val="ConsPlusNormal"/>
              <w:jc w:val="both"/>
            </w:pPr>
            <w:r>
              <w:t>Зона лесов (Л)</w:t>
            </w:r>
          </w:p>
        </w:tc>
        <w:tc>
          <w:tcPr>
            <w:tcW w:w="10998" w:type="dxa"/>
            <w:gridSpan w:val="3"/>
          </w:tcPr>
          <w:p w:rsidR="00E4446F" w:rsidRDefault="00E4446F">
            <w:pPr>
              <w:pStyle w:val="ConsPlusNormal"/>
              <w:jc w:val="both"/>
            </w:pPr>
            <w:r>
              <w:t>Не устанавливается</w:t>
            </w:r>
          </w:p>
        </w:tc>
      </w:tr>
      <w:tr w:rsidR="00E4446F">
        <w:tc>
          <w:tcPr>
            <w:tcW w:w="624" w:type="dxa"/>
          </w:tcPr>
          <w:p w:rsidR="00E4446F" w:rsidRDefault="00E4446F">
            <w:pPr>
              <w:pStyle w:val="ConsPlusNormal"/>
              <w:jc w:val="center"/>
            </w:pPr>
            <w:r>
              <w:t>6</w:t>
            </w:r>
          </w:p>
        </w:tc>
        <w:tc>
          <w:tcPr>
            <w:tcW w:w="12982" w:type="dxa"/>
            <w:gridSpan w:val="4"/>
          </w:tcPr>
          <w:p w:rsidR="00E4446F" w:rsidRDefault="00E4446F">
            <w:pPr>
              <w:pStyle w:val="ConsPlusNormal"/>
              <w:jc w:val="both"/>
            </w:pPr>
            <w:r>
              <w:t>Зоны специального назначения</w:t>
            </w:r>
          </w:p>
        </w:tc>
      </w:tr>
      <w:tr w:rsidR="00E4446F">
        <w:tc>
          <w:tcPr>
            <w:tcW w:w="624" w:type="dxa"/>
          </w:tcPr>
          <w:p w:rsidR="00E4446F" w:rsidRDefault="00E4446F">
            <w:pPr>
              <w:pStyle w:val="ConsPlusNormal"/>
              <w:jc w:val="center"/>
            </w:pPr>
            <w:r>
              <w:t>6.1</w:t>
            </w:r>
          </w:p>
        </w:tc>
        <w:tc>
          <w:tcPr>
            <w:tcW w:w="1984" w:type="dxa"/>
          </w:tcPr>
          <w:p w:rsidR="00E4446F" w:rsidRDefault="00E4446F">
            <w:pPr>
              <w:pStyle w:val="ConsPlusNormal"/>
              <w:jc w:val="both"/>
            </w:pPr>
            <w:r>
              <w:t>Зона кладбищ (ДКл)</w:t>
            </w:r>
          </w:p>
        </w:tc>
        <w:tc>
          <w:tcPr>
            <w:tcW w:w="3685" w:type="dxa"/>
          </w:tcPr>
          <w:p w:rsidR="00E4446F" w:rsidRDefault="00E4446F">
            <w:pPr>
              <w:pStyle w:val="ConsPlusNormal"/>
              <w:jc w:val="both"/>
            </w:pPr>
            <w:r>
              <w:t>Ритуальная деятельность (12.1)</w:t>
            </w:r>
          </w:p>
        </w:tc>
        <w:tc>
          <w:tcPr>
            <w:tcW w:w="3685" w:type="dxa"/>
          </w:tcPr>
          <w:p w:rsidR="00E4446F" w:rsidRDefault="00E4446F">
            <w:pPr>
              <w:pStyle w:val="ConsPlusNormal"/>
              <w:jc w:val="both"/>
            </w:pPr>
            <w:r>
              <w:t>Автомобильный транспорт (7.2)</w:t>
            </w:r>
          </w:p>
        </w:tc>
        <w:tc>
          <w:tcPr>
            <w:tcW w:w="3628" w:type="dxa"/>
          </w:tcPr>
          <w:p w:rsidR="00E4446F" w:rsidRDefault="00E4446F">
            <w:pPr>
              <w:pStyle w:val="ConsPlusNormal"/>
              <w:jc w:val="both"/>
            </w:pPr>
            <w:r>
              <w:t>Коммунальное обслуживание (3.1)</w:t>
            </w:r>
          </w:p>
          <w:p w:rsidR="00E4446F" w:rsidRDefault="00E4446F">
            <w:pPr>
              <w:pStyle w:val="ConsPlusNormal"/>
              <w:jc w:val="both"/>
            </w:pPr>
            <w:r>
              <w:t>Бытовое обслуживание (3.3)</w:t>
            </w:r>
          </w:p>
          <w:p w:rsidR="00E4446F" w:rsidRDefault="00E4446F">
            <w:pPr>
              <w:pStyle w:val="ConsPlusNormal"/>
              <w:jc w:val="both"/>
            </w:pPr>
            <w:r>
              <w:t>Религиозное использование (3.7)</w:t>
            </w:r>
          </w:p>
          <w:p w:rsidR="00E4446F" w:rsidRDefault="00E4446F">
            <w:pPr>
              <w:pStyle w:val="ConsPlusNormal"/>
              <w:jc w:val="both"/>
            </w:pPr>
            <w:r>
              <w:t>Служебные гаражи (4.9)</w:t>
            </w:r>
          </w:p>
          <w:p w:rsidR="00E4446F" w:rsidRDefault="00E4446F">
            <w:pPr>
              <w:pStyle w:val="ConsPlusNormal"/>
              <w:jc w:val="both"/>
            </w:pPr>
            <w:r>
              <w:t>Связь (6.8)</w:t>
            </w:r>
          </w:p>
        </w:tc>
      </w:tr>
      <w:tr w:rsidR="00E4446F">
        <w:tc>
          <w:tcPr>
            <w:tcW w:w="624" w:type="dxa"/>
          </w:tcPr>
          <w:p w:rsidR="00E4446F" w:rsidRDefault="00E4446F">
            <w:pPr>
              <w:pStyle w:val="ConsPlusNormal"/>
              <w:jc w:val="center"/>
            </w:pPr>
            <w:r>
              <w:t>6.2</w:t>
            </w:r>
          </w:p>
        </w:tc>
        <w:tc>
          <w:tcPr>
            <w:tcW w:w="1984" w:type="dxa"/>
          </w:tcPr>
          <w:p w:rsidR="00E4446F" w:rsidRDefault="00E4446F">
            <w:pPr>
              <w:pStyle w:val="ConsPlusNormal"/>
              <w:jc w:val="both"/>
            </w:pPr>
            <w:r>
              <w:t>Зона складирования и захоронения отходов (ДСп)</w:t>
            </w:r>
          </w:p>
        </w:tc>
        <w:tc>
          <w:tcPr>
            <w:tcW w:w="3685" w:type="dxa"/>
          </w:tcPr>
          <w:p w:rsidR="00E4446F" w:rsidRDefault="00E4446F">
            <w:pPr>
              <w:pStyle w:val="ConsPlusNormal"/>
              <w:jc w:val="both"/>
            </w:pPr>
            <w:r>
              <w:t>Специальная деятельность (12.2)</w:t>
            </w:r>
          </w:p>
        </w:tc>
        <w:tc>
          <w:tcPr>
            <w:tcW w:w="3685" w:type="dxa"/>
          </w:tcPr>
          <w:p w:rsidR="00E4446F" w:rsidRDefault="00E4446F">
            <w:pPr>
              <w:pStyle w:val="ConsPlusNormal"/>
              <w:jc w:val="both"/>
            </w:pPr>
            <w:r>
              <w:t>Размещение автомобильных дорог (7.2.1)</w:t>
            </w:r>
          </w:p>
          <w:p w:rsidR="00E4446F" w:rsidRDefault="00E4446F">
            <w:pPr>
              <w:pStyle w:val="ConsPlusNormal"/>
              <w:jc w:val="both"/>
            </w:pPr>
            <w:r>
              <w:t>Использование лесов (10.0)</w:t>
            </w:r>
          </w:p>
        </w:tc>
        <w:tc>
          <w:tcPr>
            <w:tcW w:w="3628" w:type="dxa"/>
          </w:tcPr>
          <w:p w:rsidR="00E4446F" w:rsidRDefault="00E4446F">
            <w:pPr>
              <w:pStyle w:val="ConsPlusNormal"/>
              <w:jc w:val="both"/>
            </w:pPr>
            <w:r>
              <w:t>Предоставление коммунальных услуг (3.1.1)</w:t>
            </w:r>
          </w:p>
        </w:tc>
      </w:tr>
      <w:tr w:rsidR="00E4446F">
        <w:tc>
          <w:tcPr>
            <w:tcW w:w="624" w:type="dxa"/>
          </w:tcPr>
          <w:p w:rsidR="00E4446F" w:rsidRDefault="00E4446F">
            <w:pPr>
              <w:pStyle w:val="ConsPlusNormal"/>
              <w:jc w:val="center"/>
            </w:pPr>
            <w:r>
              <w:t>7</w:t>
            </w:r>
          </w:p>
        </w:tc>
        <w:tc>
          <w:tcPr>
            <w:tcW w:w="12982" w:type="dxa"/>
            <w:gridSpan w:val="4"/>
          </w:tcPr>
          <w:p w:rsidR="00E4446F" w:rsidRDefault="00E4446F">
            <w:pPr>
              <w:pStyle w:val="ConsPlusNormal"/>
              <w:jc w:val="both"/>
            </w:pPr>
            <w:r>
              <w:t>Зоны размещения военных объектов и иные зоны специального назначения</w:t>
            </w:r>
          </w:p>
        </w:tc>
      </w:tr>
      <w:tr w:rsidR="00E4446F">
        <w:tc>
          <w:tcPr>
            <w:tcW w:w="624" w:type="dxa"/>
          </w:tcPr>
          <w:p w:rsidR="00E4446F" w:rsidRDefault="00E4446F">
            <w:pPr>
              <w:pStyle w:val="ConsPlusNormal"/>
              <w:jc w:val="center"/>
            </w:pPr>
            <w:r>
              <w:lastRenderedPageBreak/>
              <w:t>7.1</w:t>
            </w:r>
          </w:p>
        </w:tc>
        <w:tc>
          <w:tcPr>
            <w:tcW w:w="1984" w:type="dxa"/>
          </w:tcPr>
          <w:p w:rsidR="00E4446F" w:rsidRDefault="00E4446F">
            <w:pPr>
              <w:pStyle w:val="ConsPlusNormal"/>
              <w:jc w:val="both"/>
            </w:pPr>
            <w:r>
              <w:t>Зона режимных территорий (РежТ)</w:t>
            </w:r>
          </w:p>
        </w:tc>
        <w:tc>
          <w:tcPr>
            <w:tcW w:w="3685" w:type="dxa"/>
          </w:tcPr>
          <w:p w:rsidR="00E4446F" w:rsidRDefault="00E4446F">
            <w:pPr>
              <w:pStyle w:val="ConsPlusNormal"/>
              <w:jc w:val="both"/>
            </w:pPr>
            <w:r>
              <w:t>Обеспечение обороны и безопасности (8.0)</w:t>
            </w:r>
          </w:p>
          <w:p w:rsidR="00E4446F" w:rsidRDefault="00E4446F">
            <w:pPr>
              <w:pStyle w:val="ConsPlusNormal"/>
              <w:jc w:val="both"/>
            </w:pPr>
            <w:r>
              <w:t>Обеспечение вооруженных сил (8.1)</w:t>
            </w:r>
          </w:p>
          <w:p w:rsidR="00E4446F" w:rsidRDefault="00E4446F">
            <w:pPr>
              <w:pStyle w:val="ConsPlusNormal"/>
              <w:jc w:val="both"/>
            </w:pPr>
            <w:r>
              <w:t>Охрана Государственной границы Российской Федерации (8.2)</w:t>
            </w:r>
          </w:p>
          <w:p w:rsidR="00E4446F" w:rsidRDefault="00E4446F">
            <w:pPr>
              <w:pStyle w:val="ConsPlusNormal"/>
              <w:jc w:val="both"/>
            </w:pPr>
            <w:r>
              <w:t>Обеспечение внутреннего правопорядка (8.3)</w:t>
            </w:r>
          </w:p>
          <w:p w:rsidR="00E4446F" w:rsidRDefault="00E4446F">
            <w:pPr>
              <w:pStyle w:val="ConsPlusNormal"/>
              <w:jc w:val="both"/>
            </w:pPr>
            <w:r>
              <w:t>Обеспечение деятельности по исполнению наказаний (8.4)</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Коммунальное обслуживание (3.1)</w:t>
            </w:r>
          </w:p>
          <w:p w:rsidR="00E4446F" w:rsidRDefault="00E4446F">
            <w:pPr>
              <w:pStyle w:val="ConsPlusNormal"/>
              <w:jc w:val="both"/>
            </w:pPr>
            <w:r>
              <w:t>Предоставление коммунальных услуг (3.1.1)</w:t>
            </w:r>
          </w:p>
          <w:p w:rsidR="00E4446F" w:rsidRDefault="00E4446F">
            <w:pPr>
              <w:pStyle w:val="ConsPlusNormal"/>
              <w:jc w:val="both"/>
            </w:pPr>
            <w:r>
              <w:t>Административные здания организаций, обеспечивающих предоставление коммунальных услуг (3.1.2)</w:t>
            </w:r>
          </w:p>
          <w:p w:rsidR="00E4446F" w:rsidRDefault="00E4446F">
            <w:pPr>
              <w:pStyle w:val="ConsPlusNormal"/>
              <w:jc w:val="both"/>
            </w:pPr>
            <w:r>
              <w:t>Деловое управление (4.1)</w:t>
            </w:r>
          </w:p>
          <w:p w:rsidR="00E4446F" w:rsidRDefault="00E4446F">
            <w:pPr>
              <w:pStyle w:val="ConsPlusNormal"/>
              <w:jc w:val="both"/>
            </w:pPr>
            <w:r>
              <w:t>Служебные гаражи (4.9)</w:t>
            </w:r>
          </w:p>
          <w:p w:rsidR="00E4446F" w:rsidRDefault="00E4446F">
            <w:pPr>
              <w:pStyle w:val="ConsPlusNormal"/>
              <w:jc w:val="both"/>
            </w:pPr>
            <w:r>
              <w:t>Связь (6.8)</w:t>
            </w:r>
          </w:p>
          <w:p w:rsidR="00E4446F" w:rsidRDefault="00E4446F">
            <w:pPr>
              <w:pStyle w:val="ConsPlusNormal"/>
              <w:jc w:val="both"/>
            </w:pPr>
            <w:r>
              <w:t>Трубопроводный транспорт (7.5)</w:t>
            </w:r>
          </w:p>
          <w:p w:rsidR="00E4446F" w:rsidRDefault="00E4446F">
            <w:pPr>
              <w:pStyle w:val="ConsPlusNormal"/>
              <w:jc w:val="both"/>
            </w:pPr>
            <w:r>
              <w:t>Автомобильный транспорт (7.2)</w:t>
            </w:r>
          </w:p>
          <w:p w:rsidR="00E4446F" w:rsidRDefault="00E4446F">
            <w:pPr>
              <w:pStyle w:val="ConsPlusNormal"/>
              <w:jc w:val="both"/>
            </w:pPr>
            <w:r>
              <w:t>Размещение автомобильных дорог (7.2.1)</w:t>
            </w:r>
          </w:p>
          <w:p w:rsidR="00E4446F" w:rsidRDefault="00E4446F">
            <w:pPr>
              <w:pStyle w:val="ConsPlusNormal"/>
              <w:jc w:val="both"/>
            </w:pPr>
            <w:r>
              <w:t>Обслуживание перевозок пассажиров (7.2.2)</w:t>
            </w:r>
          </w:p>
          <w:p w:rsidR="00E4446F" w:rsidRDefault="00E4446F">
            <w:pPr>
              <w:pStyle w:val="ConsPlusNormal"/>
              <w:jc w:val="both"/>
            </w:pPr>
            <w:r>
              <w:t>Стоянки транспорта общего пользования (7.2.3)</w:t>
            </w:r>
          </w:p>
        </w:tc>
      </w:tr>
      <w:tr w:rsidR="00E4446F">
        <w:tc>
          <w:tcPr>
            <w:tcW w:w="624" w:type="dxa"/>
          </w:tcPr>
          <w:p w:rsidR="00E4446F" w:rsidRDefault="00E4446F">
            <w:pPr>
              <w:pStyle w:val="ConsPlusNormal"/>
              <w:jc w:val="center"/>
            </w:pPr>
            <w:r>
              <w:t>8</w:t>
            </w:r>
          </w:p>
        </w:tc>
        <w:tc>
          <w:tcPr>
            <w:tcW w:w="12982" w:type="dxa"/>
            <w:gridSpan w:val="4"/>
          </w:tcPr>
          <w:p w:rsidR="00E4446F" w:rsidRDefault="00E4446F">
            <w:pPr>
              <w:pStyle w:val="ConsPlusNormal"/>
              <w:jc w:val="both"/>
            </w:pPr>
            <w:r>
              <w:t>Иные территориальные зоны</w:t>
            </w:r>
          </w:p>
        </w:tc>
      </w:tr>
      <w:tr w:rsidR="00E4446F">
        <w:tc>
          <w:tcPr>
            <w:tcW w:w="624" w:type="dxa"/>
          </w:tcPr>
          <w:p w:rsidR="00E4446F" w:rsidRDefault="00E4446F">
            <w:pPr>
              <w:pStyle w:val="ConsPlusNormal"/>
              <w:jc w:val="center"/>
            </w:pPr>
            <w:r>
              <w:t>8.1</w:t>
            </w:r>
          </w:p>
        </w:tc>
        <w:tc>
          <w:tcPr>
            <w:tcW w:w="1984" w:type="dxa"/>
          </w:tcPr>
          <w:p w:rsidR="00E4446F" w:rsidRDefault="00E4446F">
            <w:pPr>
              <w:pStyle w:val="ConsPlusNormal"/>
              <w:jc w:val="both"/>
            </w:pPr>
            <w:r>
              <w:t>Зона акваторий (В)</w:t>
            </w:r>
          </w:p>
        </w:tc>
        <w:tc>
          <w:tcPr>
            <w:tcW w:w="3685" w:type="dxa"/>
          </w:tcPr>
          <w:p w:rsidR="00E4446F" w:rsidRDefault="00E4446F">
            <w:pPr>
              <w:pStyle w:val="ConsPlusNormal"/>
              <w:jc w:val="both"/>
            </w:pPr>
            <w:r>
              <w:t>Не устанавливается</w:t>
            </w:r>
          </w:p>
        </w:tc>
        <w:tc>
          <w:tcPr>
            <w:tcW w:w="3685" w:type="dxa"/>
          </w:tcPr>
          <w:p w:rsidR="00E4446F" w:rsidRDefault="00E4446F">
            <w:pPr>
              <w:pStyle w:val="ConsPlusNormal"/>
            </w:pPr>
          </w:p>
        </w:tc>
        <w:tc>
          <w:tcPr>
            <w:tcW w:w="3628" w:type="dxa"/>
          </w:tcPr>
          <w:p w:rsidR="00E4446F" w:rsidRDefault="00E4446F">
            <w:pPr>
              <w:pStyle w:val="ConsPlusNormal"/>
            </w:pPr>
          </w:p>
        </w:tc>
      </w:tr>
      <w:tr w:rsidR="00E4446F">
        <w:tc>
          <w:tcPr>
            <w:tcW w:w="624" w:type="dxa"/>
          </w:tcPr>
          <w:p w:rsidR="00E4446F" w:rsidRDefault="00E4446F">
            <w:pPr>
              <w:pStyle w:val="ConsPlusNormal"/>
              <w:jc w:val="center"/>
            </w:pPr>
            <w:r>
              <w:t>8.2</w:t>
            </w:r>
          </w:p>
        </w:tc>
        <w:tc>
          <w:tcPr>
            <w:tcW w:w="1984" w:type="dxa"/>
          </w:tcPr>
          <w:p w:rsidR="00E4446F" w:rsidRDefault="00E4446F">
            <w:pPr>
              <w:pStyle w:val="ConsPlusNormal"/>
              <w:jc w:val="both"/>
            </w:pPr>
            <w:r>
              <w:t>Зона общего пользования водными объектами (Воп)</w:t>
            </w:r>
          </w:p>
        </w:tc>
        <w:tc>
          <w:tcPr>
            <w:tcW w:w="3685" w:type="dxa"/>
          </w:tcPr>
          <w:p w:rsidR="00E4446F" w:rsidRDefault="00E4446F">
            <w:pPr>
              <w:pStyle w:val="ConsPlusNormal"/>
              <w:jc w:val="both"/>
            </w:pPr>
            <w:r>
              <w:t>Общее пользование водными объектами (11.1)</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Коммунальное обслуживание</w:t>
            </w:r>
          </w:p>
          <w:p w:rsidR="00E4446F" w:rsidRDefault="00E4446F">
            <w:pPr>
              <w:pStyle w:val="ConsPlusNormal"/>
              <w:jc w:val="both"/>
            </w:pPr>
            <w:r>
              <w:t>(3.1)</w:t>
            </w:r>
          </w:p>
          <w:p w:rsidR="00E4446F" w:rsidRDefault="00E4446F">
            <w:pPr>
              <w:pStyle w:val="ConsPlusNormal"/>
              <w:jc w:val="both"/>
            </w:pPr>
            <w:r>
              <w:t>Автомобильный транспорт (7.2)</w:t>
            </w:r>
          </w:p>
          <w:p w:rsidR="00E4446F" w:rsidRDefault="00E4446F">
            <w:pPr>
              <w:pStyle w:val="ConsPlusNormal"/>
              <w:jc w:val="both"/>
            </w:pPr>
            <w:r>
              <w:t>Трубопроводный транспорт (7.5)</w:t>
            </w:r>
          </w:p>
        </w:tc>
      </w:tr>
      <w:tr w:rsidR="00E4446F">
        <w:tc>
          <w:tcPr>
            <w:tcW w:w="624" w:type="dxa"/>
          </w:tcPr>
          <w:p w:rsidR="00E4446F" w:rsidRDefault="00E4446F">
            <w:pPr>
              <w:pStyle w:val="ConsPlusNormal"/>
              <w:jc w:val="center"/>
            </w:pPr>
            <w:r>
              <w:t>8.3</w:t>
            </w:r>
          </w:p>
        </w:tc>
        <w:tc>
          <w:tcPr>
            <w:tcW w:w="1984" w:type="dxa"/>
          </w:tcPr>
          <w:p w:rsidR="00E4446F" w:rsidRDefault="00E4446F">
            <w:pPr>
              <w:pStyle w:val="ConsPlusNormal"/>
              <w:jc w:val="both"/>
            </w:pPr>
            <w:r>
              <w:t>Зона гидротехнических сооружений (ВГ)</w:t>
            </w:r>
          </w:p>
        </w:tc>
        <w:tc>
          <w:tcPr>
            <w:tcW w:w="3685" w:type="dxa"/>
          </w:tcPr>
          <w:p w:rsidR="00E4446F" w:rsidRDefault="00E4446F">
            <w:pPr>
              <w:pStyle w:val="ConsPlusNormal"/>
              <w:jc w:val="both"/>
            </w:pPr>
            <w:r>
              <w:t>Гидротехнические сооружения (11.3)</w:t>
            </w:r>
          </w:p>
        </w:tc>
        <w:tc>
          <w:tcPr>
            <w:tcW w:w="3685" w:type="dxa"/>
          </w:tcPr>
          <w:p w:rsidR="00E4446F" w:rsidRDefault="00E4446F">
            <w:pPr>
              <w:pStyle w:val="ConsPlusNormal"/>
              <w:jc w:val="both"/>
            </w:pPr>
            <w:r>
              <w:t>Не устанавливается</w:t>
            </w:r>
          </w:p>
        </w:tc>
        <w:tc>
          <w:tcPr>
            <w:tcW w:w="3628" w:type="dxa"/>
          </w:tcPr>
          <w:p w:rsidR="00E4446F" w:rsidRDefault="00E4446F">
            <w:pPr>
              <w:pStyle w:val="ConsPlusNormal"/>
              <w:jc w:val="both"/>
            </w:pPr>
            <w:r>
              <w:t>Автомобильный транспорт (7.2)</w:t>
            </w:r>
          </w:p>
          <w:p w:rsidR="00E4446F" w:rsidRDefault="00E4446F">
            <w:pPr>
              <w:pStyle w:val="ConsPlusNormal"/>
              <w:jc w:val="both"/>
            </w:pPr>
            <w:r>
              <w:t>Коммунальное обслуживание (3.1)</w:t>
            </w:r>
          </w:p>
          <w:p w:rsidR="00E4446F" w:rsidRDefault="00E4446F">
            <w:pPr>
              <w:pStyle w:val="ConsPlusNormal"/>
              <w:jc w:val="both"/>
            </w:pPr>
            <w:r>
              <w:t>Служебные гаражи (4.9)</w:t>
            </w:r>
          </w:p>
          <w:p w:rsidR="00E4446F" w:rsidRDefault="00E4446F">
            <w:pPr>
              <w:pStyle w:val="ConsPlusNormal"/>
              <w:jc w:val="both"/>
            </w:pPr>
            <w:r>
              <w:t>Энергетика (6.7)</w:t>
            </w:r>
          </w:p>
          <w:p w:rsidR="00E4446F" w:rsidRDefault="00E4446F">
            <w:pPr>
              <w:pStyle w:val="ConsPlusNormal"/>
              <w:jc w:val="both"/>
            </w:pPr>
            <w:r>
              <w:t>Связь (6.8)</w:t>
            </w:r>
          </w:p>
          <w:p w:rsidR="00E4446F" w:rsidRDefault="00E4446F">
            <w:pPr>
              <w:pStyle w:val="ConsPlusNormal"/>
              <w:jc w:val="both"/>
            </w:pPr>
            <w:r>
              <w:t>Трубопроводный транспорт (7.5)</w:t>
            </w:r>
          </w:p>
        </w:tc>
      </w:tr>
      <w:tr w:rsidR="00E4446F">
        <w:tblPrEx>
          <w:tblBorders>
            <w:insideH w:val="nil"/>
          </w:tblBorders>
        </w:tblPrEx>
        <w:tc>
          <w:tcPr>
            <w:tcW w:w="624" w:type="dxa"/>
            <w:tcBorders>
              <w:bottom w:val="nil"/>
            </w:tcBorders>
          </w:tcPr>
          <w:p w:rsidR="00E4446F" w:rsidRDefault="00E4446F">
            <w:pPr>
              <w:pStyle w:val="ConsPlusNormal"/>
              <w:jc w:val="center"/>
            </w:pPr>
            <w:r>
              <w:lastRenderedPageBreak/>
              <w:t>8.4</w:t>
            </w:r>
          </w:p>
        </w:tc>
        <w:tc>
          <w:tcPr>
            <w:tcW w:w="1984" w:type="dxa"/>
            <w:tcBorders>
              <w:bottom w:val="nil"/>
            </w:tcBorders>
          </w:tcPr>
          <w:p w:rsidR="00E4446F" w:rsidRDefault="00E4446F">
            <w:pPr>
              <w:pStyle w:val="ConsPlusNormal"/>
              <w:jc w:val="both"/>
            </w:pPr>
            <w:r>
              <w:t>Зона территории общего пользования (ТОП)/(ТОП-Бк)</w:t>
            </w:r>
          </w:p>
        </w:tc>
        <w:tc>
          <w:tcPr>
            <w:tcW w:w="3685" w:type="dxa"/>
            <w:tcBorders>
              <w:bottom w:val="nil"/>
            </w:tcBorders>
          </w:tcPr>
          <w:p w:rsidR="00E4446F" w:rsidRDefault="00E4446F">
            <w:pPr>
              <w:pStyle w:val="ConsPlusNormal"/>
              <w:jc w:val="both"/>
            </w:pPr>
            <w:r>
              <w:t>Земельные участки (территории) общего пользования (12.0)</w:t>
            </w:r>
          </w:p>
        </w:tc>
        <w:tc>
          <w:tcPr>
            <w:tcW w:w="3685" w:type="dxa"/>
            <w:tcBorders>
              <w:bottom w:val="nil"/>
            </w:tcBorders>
          </w:tcPr>
          <w:p w:rsidR="00E4446F" w:rsidRDefault="00E4446F">
            <w:pPr>
              <w:pStyle w:val="ConsPlusNormal"/>
              <w:jc w:val="both"/>
            </w:pPr>
            <w:r>
              <w:t>Не устанавливается</w:t>
            </w:r>
          </w:p>
        </w:tc>
        <w:tc>
          <w:tcPr>
            <w:tcW w:w="3628" w:type="dxa"/>
            <w:tcBorders>
              <w:bottom w:val="nil"/>
            </w:tcBorders>
          </w:tcPr>
          <w:p w:rsidR="00E4446F" w:rsidRDefault="00E4446F">
            <w:pPr>
              <w:pStyle w:val="ConsPlusNormal"/>
              <w:jc w:val="both"/>
            </w:pPr>
            <w:r>
              <w:t>Зона территории общего пользования (ТОП)</w:t>
            </w:r>
          </w:p>
        </w:tc>
      </w:tr>
      <w:tr w:rsidR="00E4446F">
        <w:tblPrEx>
          <w:tblBorders>
            <w:insideH w:val="nil"/>
          </w:tblBorders>
        </w:tblPrEx>
        <w:tc>
          <w:tcPr>
            <w:tcW w:w="13606" w:type="dxa"/>
            <w:gridSpan w:val="5"/>
            <w:tcBorders>
              <w:top w:val="nil"/>
            </w:tcBorders>
          </w:tcPr>
          <w:p w:rsidR="00E4446F" w:rsidRDefault="00E4446F">
            <w:pPr>
              <w:pStyle w:val="ConsPlusNormal"/>
              <w:jc w:val="both"/>
            </w:pPr>
            <w:r>
              <w:t>(</w:t>
            </w:r>
            <w:proofErr w:type="gramStart"/>
            <w:r>
              <w:t>в</w:t>
            </w:r>
            <w:proofErr w:type="gramEnd"/>
            <w:r>
              <w:t xml:space="preserve"> ред. </w:t>
            </w:r>
            <w:hyperlink r:id="rId94">
              <w:r>
                <w:rPr>
                  <w:color w:val="0000FF"/>
                </w:rPr>
                <w:t>приказа</w:t>
              </w:r>
            </w:hyperlink>
            <w:r>
              <w:t xml:space="preserve"> Минстроя Новосибирской области от 28.11.2024 N 207-НПА)</w:t>
            </w:r>
          </w:p>
        </w:tc>
      </w:tr>
    </w:tbl>
    <w:p w:rsidR="00E4446F" w:rsidRDefault="00E4446F">
      <w:pPr>
        <w:pStyle w:val="ConsPlusNormal"/>
        <w:sectPr w:rsidR="00E4446F">
          <w:pgSz w:w="16838" w:h="11905" w:orient="landscape"/>
          <w:pgMar w:top="1701" w:right="1134" w:bottom="850" w:left="1134" w:header="0" w:footer="0" w:gutter="0"/>
          <w:cols w:space="720"/>
          <w:titlePg/>
        </w:sectPr>
      </w:pPr>
    </w:p>
    <w:p w:rsidR="00E4446F" w:rsidRDefault="00E4446F">
      <w:pPr>
        <w:pStyle w:val="ConsPlusNormal"/>
        <w:ind w:firstLine="540"/>
        <w:jc w:val="both"/>
      </w:pPr>
    </w:p>
    <w:p w:rsidR="00E4446F" w:rsidRDefault="00E4446F">
      <w:pPr>
        <w:pStyle w:val="ConsPlusTitle"/>
        <w:ind w:firstLine="540"/>
        <w:jc w:val="both"/>
        <w:outlineLvl w:val="2"/>
      </w:pPr>
      <w:r>
        <w:t>Глава 12.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p>
    <w:p w:rsidR="00E4446F" w:rsidRDefault="00E4446F">
      <w:pPr>
        <w:pStyle w:val="ConsPlusNormal"/>
        <w:ind w:firstLine="540"/>
        <w:jc w:val="both"/>
      </w:pPr>
    </w:p>
    <w:p w:rsidR="00E4446F" w:rsidRDefault="00E4446F">
      <w:pPr>
        <w:pStyle w:val="ConsPlusNormal"/>
        <w:ind w:firstLine="540"/>
        <w:jc w:val="both"/>
      </w:pPr>
      <w:r>
        <w:t>(</w:t>
      </w:r>
      <w:proofErr w:type="gramStart"/>
      <w:r>
        <w:t>в</w:t>
      </w:r>
      <w:proofErr w:type="gramEnd"/>
      <w:r>
        <w:t xml:space="preserve"> ред. </w:t>
      </w:r>
      <w:hyperlink r:id="rId95">
        <w:r>
          <w:rPr>
            <w:color w:val="0000FF"/>
          </w:rPr>
          <w:t>приказа</w:t>
        </w:r>
      </w:hyperlink>
      <w:r>
        <w:t xml:space="preserve"> Минстроя Новосибирской области от 21.07.2021 N 495)</w:t>
      </w:r>
    </w:p>
    <w:p w:rsidR="00E4446F" w:rsidRDefault="00E4446F">
      <w:pPr>
        <w:pStyle w:val="ConsPlusNormal"/>
        <w:ind w:firstLine="540"/>
        <w:jc w:val="both"/>
      </w:pPr>
    </w:p>
    <w:p w:rsidR="00E4446F" w:rsidRDefault="00E4446F">
      <w:pPr>
        <w:pStyle w:val="ConsPlusNormal"/>
        <w:jc w:val="center"/>
      </w:pPr>
      <w:r>
        <w:t>41. Предельные (минимальные и (или) максимальные) размеры</w:t>
      </w:r>
    </w:p>
    <w:p w:rsidR="00E4446F" w:rsidRDefault="00E4446F">
      <w:pPr>
        <w:pStyle w:val="ConsPlusNormal"/>
        <w:jc w:val="center"/>
      </w:pPr>
      <w:proofErr w:type="gramStart"/>
      <w:r>
        <w:t>земельных</w:t>
      </w:r>
      <w:proofErr w:type="gramEnd"/>
      <w:r>
        <w:t xml:space="preserve"> участков и предельные параметры разрешенного</w:t>
      </w:r>
    </w:p>
    <w:p w:rsidR="00E4446F" w:rsidRDefault="00E4446F">
      <w:pPr>
        <w:pStyle w:val="ConsPlusNormal"/>
        <w:jc w:val="center"/>
      </w:pPr>
      <w:proofErr w:type="gramStart"/>
      <w:r>
        <w:t>строительства</w:t>
      </w:r>
      <w:proofErr w:type="gramEnd"/>
      <w:r>
        <w:t>, реконструкции объектов</w:t>
      </w:r>
    </w:p>
    <w:p w:rsidR="00E4446F" w:rsidRDefault="00E4446F">
      <w:pPr>
        <w:pStyle w:val="ConsPlusNormal"/>
        <w:jc w:val="center"/>
      </w:pPr>
      <w:proofErr w:type="gramStart"/>
      <w:r>
        <w:t>капитального</w:t>
      </w:r>
      <w:proofErr w:type="gramEnd"/>
      <w:r>
        <w:t xml:space="preserve"> строительства</w:t>
      </w:r>
    </w:p>
    <w:p w:rsidR="00E4446F" w:rsidRDefault="00E4446F">
      <w:pPr>
        <w:pStyle w:val="ConsPlusNormal"/>
        <w:ind w:firstLine="540"/>
        <w:jc w:val="both"/>
      </w:pPr>
    </w:p>
    <w:p w:rsidR="00E4446F" w:rsidRDefault="00E4446F">
      <w:pPr>
        <w:pStyle w:val="ConsPlusNormal"/>
        <w:jc w:val="right"/>
      </w:pPr>
      <w:r>
        <w:t>Таблица N 2</w:t>
      </w:r>
    </w:p>
    <w:p w:rsidR="00E4446F" w:rsidRDefault="00E4446F">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80"/>
        <w:gridCol w:w="2777"/>
        <w:gridCol w:w="1133"/>
        <w:gridCol w:w="1133"/>
        <w:gridCol w:w="1133"/>
        <w:gridCol w:w="1133"/>
        <w:gridCol w:w="1133"/>
        <w:gridCol w:w="1133"/>
        <w:gridCol w:w="1133"/>
        <w:gridCol w:w="1133"/>
        <w:gridCol w:w="1077"/>
      </w:tblGrid>
      <w:tr w:rsidR="00E4446F">
        <w:tc>
          <w:tcPr>
            <w:tcW w:w="680" w:type="dxa"/>
            <w:vMerge w:val="restart"/>
          </w:tcPr>
          <w:p w:rsidR="00E4446F" w:rsidRDefault="00E4446F">
            <w:pPr>
              <w:pStyle w:val="ConsPlusNormal"/>
              <w:jc w:val="center"/>
            </w:pPr>
            <w:r>
              <w:t>N п.</w:t>
            </w:r>
          </w:p>
        </w:tc>
        <w:tc>
          <w:tcPr>
            <w:tcW w:w="2777" w:type="dxa"/>
            <w:vMerge w:val="restart"/>
          </w:tcPr>
          <w:p w:rsidR="00E4446F" w:rsidRDefault="00E4446F">
            <w:pPr>
              <w:pStyle w:val="ConsPlusNormal"/>
              <w:jc w:val="center"/>
            </w:pPr>
            <w:r>
              <w:t>Наименование территориальной зоны (код)</w:t>
            </w:r>
          </w:p>
        </w:tc>
        <w:tc>
          <w:tcPr>
            <w:tcW w:w="10141" w:type="dxa"/>
            <w:gridSpan w:val="9"/>
          </w:tcPr>
          <w:p w:rsidR="00E4446F" w:rsidRDefault="00E4446F">
            <w:pPr>
              <w:pStyle w:val="ConsPlusNormal"/>
              <w:jc w:val="center"/>
            </w:pPr>
            <w:proofErr w:type="gramStart"/>
            <w:r>
              <w:t>предельные</w:t>
            </w:r>
            <w:proofErr w:type="gramEnd"/>
            <w:r>
              <w:t xml:space="preserve">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E4446F">
        <w:tc>
          <w:tcPr>
            <w:tcW w:w="680" w:type="dxa"/>
            <w:vMerge/>
          </w:tcPr>
          <w:p w:rsidR="00E4446F" w:rsidRDefault="00E4446F">
            <w:pPr>
              <w:pStyle w:val="ConsPlusNormal"/>
            </w:pPr>
          </w:p>
        </w:tc>
        <w:tc>
          <w:tcPr>
            <w:tcW w:w="2777" w:type="dxa"/>
            <w:vMerge/>
          </w:tcPr>
          <w:p w:rsidR="00E4446F" w:rsidRDefault="00E4446F">
            <w:pPr>
              <w:pStyle w:val="ConsPlusNormal"/>
            </w:pPr>
          </w:p>
        </w:tc>
        <w:tc>
          <w:tcPr>
            <w:tcW w:w="2266" w:type="dxa"/>
            <w:gridSpan w:val="2"/>
          </w:tcPr>
          <w:p w:rsidR="00E4446F" w:rsidRDefault="00E4446F">
            <w:pPr>
              <w:pStyle w:val="ConsPlusNormal"/>
              <w:jc w:val="center"/>
            </w:pPr>
            <w:r>
              <w:t>Процент нежилых помещений в жилых домах (процент) &lt;1&gt;</w:t>
            </w:r>
          </w:p>
        </w:tc>
        <w:tc>
          <w:tcPr>
            <w:tcW w:w="1133" w:type="dxa"/>
          </w:tcPr>
          <w:p w:rsidR="00E4446F" w:rsidRDefault="00E4446F">
            <w:pPr>
              <w:pStyle w:val="ConsPlusNormal"/>
              <w:jc w:val="center"/>
            </w:pPr>
            <w:r>
              <w:t>S min (га)</w:t>
            </w:r>
          </w:p>
        </w:tc>
        <w:tc>
          <w:tcPr>
            <w:tcW w:w="1133" w:type="dxa"/>
          </w:tcPr>
          <w:p w:rsidR="00E4446F" w:rsidRDefault="00E4446F">
            <w:pPr>
              <w:pStyle w:val="ConsPlusNormal"/>
              <w:jc w:val="center"/>
            </w:pPr>
            <w:r>
              <w:t>S max (га)</w:t>
            </w:r>
          </w:p>
        </w:tc>
        <w:tc>
          <w:tcPr>
            <w:tcW w:w="1133" w:type="dxa"/>
          </w:tcPr>
          <w:p w:rsidR="00E4446F" w:rsidRDefault="00E4446F">
            <w:pPr>
              <w:pStyle w:val="ConsPlusNormal"/>
              <w:jc w:val="center"/>
            </w:pPr>
            <w:r>
              <w:t>Отступ min (м)</w:t>
            </w:r>
          </w:p>
        </w:tc>
        <w:tc>
          <w:tcPr>
            <w:tcW w:w="1133" w:type="dxa"/>
          </w:tcPr>
          <w:p w:rsidR="00E4446F" w:rsidRDefault="00E4446F">
            <w:pPr>
              <w:pStyle w:val="ConsPlusNormal"/>
              <w:jc w:val="center"/>
            </w:pPr>
            <w:r>
              <w:t>Этаж min (ед.)</w:t>
            </w:r>
          </w:p>
        </w:tc>
        <w:tc>
          <w:tcPr>
            <w:tcW w:w="1133" w:type="dxa"/>
          </w:tcPr>
          <w:p w:rsidR="00E4446F" w:rsidRDefault="00E4446F">
            <w:pPr>
              <w:pStyle w:val="ConsPlusNormal"/>
              <w:jc w:val="center"/>
            </w:pPr>
            <w:r>
              <w:t>Этаж max (ед.)</w:t>
            </w:r>
          </w:p>
        </w:tc>
        <w:tc>
          <w:tcPr>
            <w:tcW w:w="1133" w:type="dxa"/>
          </w:tcPr>
          <w:p w:rsidR="00E4446F" w:rsidRDefault="00E4446F">
            <w:pPr>
              <w:pStyle w:val="ConsPlusNormal"/>
              <w:jc w:val="center"/>
            </w:pPr>
            <w:r>
              <w:t>Процент застройки min (процент)</w:t>
            </w:r>
          </w:p>
        </w:tc>
        <w:tc>
          <w:tcPr>
            <w:tcW w:w="1077" w:type="dxa"/>
          </w:tcPr>
          <w:p w:rsidR="00E4446F" w:rsidRDefault="00E4446F">
            <w:pPr>
              <w:pStyle w:val="ConsPlusNormal"/>
              <w:jc w:val="center"/>
            </w:pPr>
            <w:r>
              <w:t>Процент застройки max (процент)</w:t>
            </w:r>
          </w:p>
        </w:tc>
      </w:tr>
      <w:tr w:rsidR="00E4446F">
        <w:tc>
          <w:tcPr>
            <w:tcW w:w="680" w:type="dxa"/>
            <w:vMerge/>
          </w:tcPr>
          <w:p w:rsidR="00E4446F" w:rsidRDefault="00E4446F">
            <w:pPr>
              <w:pStyle w:val="ConsPlusNormal"/>
            </w:pPr>
          </w:p>
        </w:tc>
        <w:tc>
          <w:tcPr>
            <w:tcW w:w="2777" w:type="dxa"/>
            <w:vMerge/>
          </w:tcPr>
          <w:p w:rsidR="00E4446F" w:rsidRDefault="00E4446F">
            <w:pPr>
              <w:pStyle w:val="ConsPlusNormal"/>
            </w:pPr>
          </w:p>
        </w:tc>
        <w:tc>
          <w:tcPr>
            <w:tcW w:w="1133" w:type="dxa"/>
          </w:tcPr>
          <w:p w:rsidR="00E4446F" w:rsidRDefault="00E4446F">
            <w:pPr>
              <w:pStyle w:val="ConsPlusNormal"/>
              <w:jc w:val="center"/>
            </w:pPr>
            <w:proofErr w:type="gramStart"/>
            <w:r>
              <w:t>min</w:t>
            </w:r>
            <w:proofErr w:type="gramEnd"/>
          </w:p>
        </w:tc>
        <w:tc>
          <w:tcPr>
            <w:tcW w:w="1133" w:type="dxa"/>
          </w:tcPr>
          <w:p w:rsidR="00E4446F" w:rsidRDefault="00E4446F">
            <w:pPr>
              <w:pStyle w:val="ConsPlusNormal"/>
              <w:jc w:val="center"/>
            </w:pPr>
            <w:proofErr w:type="gramStart"/>
            <w:r>
              <w:t>max</w:t>
            </w:r>
            <w:proofErr w:type="gramEnd"/>
          </w:p>
        </w:tc>
        <w:tc>
          <w:tcPr>
            <w:tcW w:w="1133" w:type="dxa"/>
          </w:tcPr>
          <w:p w:rsidR="00E4446F" w:rsidRDefault="00E4446F">
            <w:pPr>
              <w:pStyle w:val="ConsPlusNormal"/>
            </w:pPr>
          </w:p>
        </w:tc>
        <w:tc>
          <w:tcPr>
            <w:tcW w:w="1133" w:type="dxa"/>
          </w:tcPr>
          <w:p w:rsidR="00E4446F" w:rsidRDefault="00E4446F">
            <w:pPr>
              <w:pStyle w:val="ConsPlusNormal"/>
            </w:pPr>
          </w:p>
        </w:tc>
        <w:tc>
          <w:tcPr>
            <w:tcW w:w="1133" w:type="dxa"/>
          </w:tcPr>
          <w:p w:rsidR="00E4446F" w:rsidRDefault="00E4446F">
            <w:pPr>
              <w:pStyle w:val="ConsPlusNormal"/>
            </w:pPr>
          </w:p>
        </w:tc>
        <w:tc>
          <w:tcPr>
            <w:tcW w:w="1133" w:type="dxa"/>
          </w:tcPr>
          <w:p w:rsidR="00E4446F" w:rsidRDefault="00E4446F">
            <w:pPr>
              <w:pStyle w:val="ConsPlusNormal"/>
            </w:pPr>
          </w:p>
        </w:tc>
        <w:tc>
          <w:tcPr>
            <w:tcW w:w="1133" w:type="dxa"/>
          </w:tcPr>
          <w:p w:rsidR="00E4446F" w:rsidRDefault="00E4446F">
            <w:pPr>
              <w:pStyle w:val="ConsPlusNormal"/>
            </w:pPr>
          </w:p>
        </w:tc>
        <w:tc>
          <w:tcPr>
            <w:tcW w:w="1133" w:type="dxa"/>
          </w:tcPr>
          <w:p w:rsidR="00E4446F" w:rsidRDefault="00E4446F">
            <w:pPr>
              <w:pStyle w:val="ConsPlusNormal"/>
            </w:pPr>
          </w:p>
        </w:tc>
        <w:tc>
          <w:tcPr>
            <w:tcW w:w="1077" w:type="dxa"/>
          </w:tcPr>
          <w:p w:rsidR="00E4446F" w:rsidRDefault="00E4446F">
            <w:pPr>
              <w:pStyle w:val="ConsPlusNormal"/>
            </w:pPr>
          </w:p>
        </w:tc>
      </w:tr>
      <w:tr w:rsidR="00E4446F">
        <w:tc>
          <w:tcPr>
            <w:tcW w:w="680" w:type="dxa"/>
          </w:tcPr>
          <w:p w:rsidR="00E4446F" w:rsidRDefault="00E4446F">
            <w:pPr>
              <w:pStyle w:val="ConsPlusNormal"/>
              <w:jc w:val="center"/>
            </w:pPr>
            <w:r>
              <w:t>1.</w:t>
            </w:r>
          </w:p>
        </w:tc>
        <w:tc>
          <w:tcPr>
            <w:tcW w:w="12918" w:type="dxa"/>
            <w:gridSpan w:val="10"/>
          </w:tcPr>
          <w:p w:rsidR="00E4446F" w:rsidRDefault="00E4446F">
            <w:pPr>
              <w:pStyle w:val="ConsPlusNormal"/>
            </w:pPr>
            <w:r>
              <w:t>Жилые зоны</w:t>
            </w:r>
          </w:p>
        </w:tc>
      </w:tr>
      <w:tr w:rsidR="00E4446F">
        <w:tblPrEx>
          <w:tblBorders>
            <w:insideH w:val="nil"/>
          </w:tblBorders>
        </w:tblPrEx>
        <w:tc>
          <w:tcPr>
            <w:tcW w:w="680" w:type="dxa"/>
            <w:tcBorders>
              <w:bottom w:val="nil"/>
            </w:tcBorders>
          </w:tcPr>
          <w:p w:rsidR="00E4446F" w:rsidRDefault="00E4446F">
            <w:pPr>
              <w:pStyle w:val="ConsPlusNormal"/>
              <w:jc w:val="center"/>
            </w:pPr>
            <w:r>
              <w:t>1.1.</w:t>
            </w:r>
          </w:p>
        </w:tc>
        <w:tc>
          <w:tcPr>
            <w:tcW w:w="5043" w:type="dxa"/>
            <w:gridSpan w:val="3"/>
            <w:tcBorders>
              <w:bottom w:val="nil"/>
            </w:tcBorders>
          </w:tcPr>
          <w:p w:rsidR="00E4446F" w:rsidRDefault="00E4446F">
            <w:pPr>
              <w:pStyle w:val="ConsPlusNormal"/>
            </w:pPr>
            <w:r>
              <w:t>Зона застройки индивидуальными жилыми домами (Жин)/(Жин-Бк)</w:t>
            </w:r>
          </w:p>
        </w:tc>
        <w:tc>
          <w:tcPr>
            <w:tcW w:w="1133" w:type="dxa"/>
            <w:tcBorders>
              <w:bottom w:val="nil"/>
            </w:tcBorders>
          </w:tcPr>
          <w:p w:rsidR="00E4446F" w:rsidRDefault="00E4446F">
            <w:pPr>
              <w:pStyle w:val="ConsPlusNormal"/>
              <w:jc w:val="center"/>
            </w:pPr>
            <w:r>
              <w:t>0,04 &lt;2&gt;</w:t>
            </w:r>
          </w:p>
        </w:tc>
        <w:tc>
          <w:tcPr>
            <w:tcW w:w="1133" w:type="dxa"/>
            <w:tcBorders>
              <w:bottom w:val="nil"/>
            </w:tcBorders>
          </w:tcPr>
          <w:p w:rsidR="00E4446F" w:rsidRDefault="00E4446F">
            <w:pPr>
              <w:pStyle w:val="ConsPlusNormal"/>
              <w:jc w:val="center"/>
            </w:pPr>
            <w:r>
              <w:t>0,1 &lt;3&gt;</w:t>
            </w:r>
          </w:p>
        </w:tc>
        <w:tc>
          <w:tcPr>
            <w:tcW w:w="1133" w:type="dxa"/>
            <w:tcBorders>
              <w:bottom w:val="nil"/>
            </w:tcBorders>
          </w:tcPr>
          <w:p w:rsidR="00E4446F" w:rsidRDefault="00E4446F">
            <w:pPr>
              <w:pStyle w:val="ConsPlusNormal"/>
              <w:jc w:val="center"/>
            </w:pPr>
            <w:r>
              <w:t>3</w:t>
            </w:r>
          </w:p>
        </w:tc>
        <w:tc>
          <w:tcPr>
            <w:tcW w:w="1133" w:type="dxa"/>
            <w:tcBorders>
              <w:bottom w:val="nil"/>
            </w:tcBorders>
          </w:tcPr>
          <w:p w:rsidR="00E4446F" w:rsidRDefault="00E4446F">
            <w:pPr>
              <w:pStyle w:val="ConsPlusNormal"/>
              <w:jc w:val="center"/>
            </w:pPr>
            <w:r>
              <w:t>1</w:t>
            </w:r>
          </w:p>
        </w:tc>
        <w:tc>
          <w:tcPr>
            <w:tcW w:w="1133" w:type="dxa"/>
            <w:tcBorders>
              <w:bottom w:val="nil"/>
            </w:tcBorders>
          </w:tcPr>
          <w:p w:rsidR="00E4446F" w:rsidRDefault="00E4446F">
            <w:pPr>
              <w:pStyle w:val="ConsPlusNormal"/>
              <w:jc w:val="center"/>
            </w:pPr>
            <w:r>
              <w:t>3</w:t>
            </w:r>
          </w:p>
        </w:tc>
        <w:tc>
          <w:tcPr>
            <w:tcW w:w="1133" w:type="dxa"/>
            <w:tcBorders>
              <w:bottom w:val="nil"/>
            </w:tcBorders>
          </w:tcPr>
          <w:p w:rsidR="00E4446F" w:rsidRDefault="00E4446F">
            <w:pPr>
              <w:pStyle w:val="ConsPlusNormal"/>
              <w:jc w:val="center"/>
            </w:pPr>
            <w:r>
              <w:t>5</w:t>
            </w:r>
          </w:p>
        </w:tc>
        <w:tc>
          <w:tcPr>
            <w:tcW w:w="1077" w:type="dxa"/>
            <w:tcBorders>
              <w:bottom w:val="nil"/>
            </w:tcBorders>
          </w:tcPr>
          <w:p w:rsidR="00E4446F" w:rsidRDefault="00E4446F">
            <w:pPr>
              <w:pStyle w:val="ConsPlusNormal"/>
              <w:jc w:val="center"/>
            </w:pPr>
            <w:r>
              <w:t>50</w:t>
            </w:r>
          </w:p>
        </w:tc>
      </w:tr>
      <w:tr w:rsidR="00E4446F">
        <w:tblPrEx>
          <w:tblBorders>
            <w:insideH w:val="nil"/>
          </w:tblBorders>
        </w:tblPrEx>
        <w:tc>
          <w:tcPr>
            <w:tcW w:w="13598" w:type="dxa"/>
            <w:gridSpan w:val="11"/>
            <w:tcBorders>
              <w:top w:val="nil"/>
            </w:tcBorders>
          </w:tcPr>
          <w:p w:rsidR="00E4446F" w:rsidRDefault="00E4446F">
            <w:pPr>
              <w:pStyle w:val="ConsPlusNormal"/>
              <w:jc w:val="both"/>
            </w:pPr>
            <w:r>
              <w:t>(</w:t>
            </w:r>
            <w:proofErr w:type="gramStart"/>
            <w:r>
              <w:t>в</w:t>
            </w:r>
            <w:proofErr w:type="gramEnd"/>
            <w:r>
              <w:t xml:space="preserve"> ред. </w:t>
            </w:r>
            <w:hyperlink r:id="rId96">
              <w:r>
                <w:rPr>
                  <w:color w:val="0000FF"/>
                </w:rPr>
                <w:t>приказа</w:t>
              </w:r>
            </w:hyperlink>
            <w:r>
              <w:t xml:space="preserve"> Минстроя Новосибирской области от 28.11.2024 N 207-НПА)</w:t>
            </w:r>
          </w:p>
        </w:tc>
      </w:tr>
      <w:tr w:rsidR="00E4446F">
        <w:tc>
          <w:tcPr>
            <w:tcW w:w="680" w:type="dxa"/>
          </w:tcPr>
          <w:p w:rsidR="00E4446F" w:rsidRDefault="00E4446F">
            <w:pPr>
              <w:pStyle w:val="ConsPlusNormal"/>
              <w:jc w:val="center"/>
            </w:pPr>
            <w:r>
              <w:t>1.2.</w:t>
            </w:r>
          </w:p>
        </w:tc>
        <w:tc>
          <w:tcPr>
            <w:tcW w:w="5043" w:type="dxa"/>
            <w:gridSpan w:val="3"/>
          </w:tcPr>
          <w:p w:rsidR="00E4446F" w:rsidRDefault="00E4446F">
            <w:pPr>
              <w:pStyle w:val="ConsPlusNormal"/>
            </w:pPr>
            <w:r>
              <w:t>Зона застройки индивидуальными жилыми домами в границах земель населенных пунктов села Барлак (БнЖин) &lt;4&gt;</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3,0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5</w:t>
            </w:r>
          </w:p>
        </w:tc>
        <w:tc>
          <w:tcPr>
            <w:tcW w:w="1077" w:type="dxa"/>
          </w:tcPr>
          <w:p w:rsidR="00E4446F" w:rsidRDefault="00E4446F">
            <w:pPr>
              <w:pStyle w:val="ConsPlusNormal"/>
              <w:jc w:val="center"/>
            </w:pPr>
            <w:r>
              <w:t>50</w:t>
            </w:r>
          </w:p>
        </w:tc>
      </w:tr>
      <w:tr w:rsidR="00E4446F">
        <w:tc>
          <w:tcPr>
            <w:tcW w:w="680" w:type="dxa"/>
          </w:tcPr>
          <w:p w:rsidR="00E4446F" w:rsidRDefault="00E4446F">
            <w:pPr>
              <w:pStyle w:val="ConsPlusNormal"/>
              <w:jc w:val="center"/>
            </w:pPr>
            <w:r>
              <w:lastRenderedPageBreak/>
              <w:t>1.3.</w:t>
            </w:r>
          </w:p>
        </w:tc>
        <w:tc>
          <w:tcPr>
            <w:tcW w:w="5043" w:type="dxa"/>
            <w:gridSpan w:val="3"/>
          </w:tcPr>
          <w:p w:rsidR="00E4446F" w:rsidRDefault="00E4446F">
            <w:pPr>
              <w:pStyle w:val="ConsPlusNormal"/>
            </w:pPr>
            <w:r>
              <w:t>Зона застройки индивидуальными жилыми домами в границах земель населенных пунктов поселка Октябрьский (ОнЖин) &lt;5&gt;</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3,0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5</w:t>
            </w:r>
          </w:p>
        </w:tc>
        <w:tc>
          <w:tcPr>
            <w:tcW w:w="1077" w:type="dxa"/>
          </w:tcPr>
          <w:p w:rsidR="00E4446F" w:rsidRDefault="00E4446F">
            <w:pPr>
              <w:pStyle w:val="ConsPlusNormal"/>
              <w:jc w:val="center"/>
            </w:pPr>
            <w:r>
              <w:t>50</w:t>
            </w:r>
          </w:p>
        </w:tc>
      </w:tr>
      <w:tr w:rsidR="00E4446F">
        <w:tc>
          <w:tcPr>
            <w:tcW w:w="680" w:type="dxa"/>
          </w:tcPr>
          <w:p w:rsidR="00E4446F" w:rsidRDefault="00E4446F">
            <w:pPr>
              <w:pStyle w:val="ConsPlusNormal"/>
              <w:jc w:val="center"/>
            </w:pPr>
            <w:r>
              <w:t>1.4.</w:t>
            </w:r>
          </w:p>
        </w:tc>
        <w:tc>
          <w:tcPr>
            <w:tcW w:w="2777" w:type="dxa"/>
          </w:tcPr>
          <w:p w:rsidR="00E4446F" w:rsidRDefault="00E4446F">
            <w:pPr>
              <w:pStyle w:val="ConsPlusNormal"/>
            </w:pPr>
            <w:r>
              <w:t>Зона застройки малоэтажными жилыми домами (Жмл)</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15</w:t>
            </w:r>
          </w:p>
        </w:tc>
        <w:tc>
          <w:tcPr>
            <w:tcW w:w="1133" w:type="dxa"/>
          </w:tcPr>
          <w:p w:rsidR="00E4446F" w:rsidRDefault="00E4446F">
            <w:pPr>
              <w:pStyle w:val="ConsPlusNormal"/>
              <w:jc w:val="center"/>
            </w:pPr>
            <w:r>
              <w:t>0,035</w:t>
            </w:r>
          </w:p>
        </w:tc>
        <w:tc>
          <w:tcPr>
            <w:tcW w:w="1133" w:type="dxa"/>
          </w:tcPr>
          <w:p w:rsidR="00E4446F" w:rsidRDefault="00E4446F">
            <w:pPr>
              <w:pStyle w:val="ConsPlusNormal"/>
              <w:jc w:val="center"/>
            </w:pPr>
            <w:r>
              <w:t>10,0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20</w:t>
            </w:r>
          </w:p>
        </w:tc>
        <w:tc>
          <w:tcPr>
            <w:tcW w:w="1077" w:type="dxa"/>
          </w:tcPr>
          <w:p w:rsidR="00E4446F" w:rsidRDefault="00E4446F">
            <w:pPr>
              <w:pStyle w:val="ConsPlusNormal"/>
              <w:jc w:val="center"/>
            </w:pPr>
            <w:r>
              <w:t>40</w:t>
            </w:r>
          </w:p>
        </w:tc>
      </w:tr>
      <w:tr w:rsidR="00E4446F">
        <w:tc>
          <w:tcPr>
            <w:tcW w:w="680" w:type="dxa"/>
          </w:tcPr>
          <w:p w:rsidR="00E4446F" w:rsidRDefault="00E4446F">
            <w:pPr>
              <w:pStyle w:val="ConsPlusNormal"/>
              <w:jc w:val="center"/>
            </w:pPr>
            <w:r>
              <w:t>1.5.</w:t>
            </w:r>
          </w:p>
        </w:tc>
        <w:tc>
          <w:tcPr>
            <w:tcW w:w="2777" w:type="dxa"/>
          </w:tcPr>
          <w:p w:rsidR="00E4446F" w:rsidRDefault="00E4446F">
            <w:pPr>
              <w:pStyle w:val="ConsPlusNormal"/>
            </w:pPr>
            <w:r>
              <w:t>Зона застройки среднеэтажными жилыми (Жс)</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20</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150,0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5</w:t>
            </w:r>
          </w:p>
        </w:tc>
        <w:tc>
          <w:tcPr>
            <w:tcW w:w="1133" w:type="dxa"/>
          </w:tcPr>
          <w:p w:rsidR="00E4446F" w:rsidRDefault="00E4446F">
            <w:pPr>
              <w:pStyle w:val="ConsPlusNormal"/>
              <w:jc w:val="center"/>
            </w:pPr>
            <w:r>
              <w:t>8</w:t>
            </w:r>
          </w:p>
        </w:tc>
        <w:tc>
          <w:tcPr>
            <w:tcW w:w="1133" w:type="dxa"/>
          </w:tcPr>
          <w:p w:rsidR="00E4446F" w:rsidRDefault="00E4446F">
            <w:pPr>
              <w:pStyle w:val="ConsPlusNormal"/>
              <w:jc w:val="center"/>
            </w:pPr>
            <w:r>
              <w:t>20</w:t>
            </w:r>
          </w:p>
        </w:tc>
        <w:tc>
          <w:tcPr>
            <w:tcW w:w="1077" w:type="dxa"/>
          </w:tcPr>
          <w:p w:rsidR="00E4446F" w:rsidRDefault="00E4446F">
            <w:pPr>
              <w:pStyle w:val="ConsPlusNormal"/>
              <w:jc w:val="center"/>
            </w:pPr>
            <w:r>
              <w:t>40</w:t>
            </w:r>
          </w:p>
        </w:tc>
      </w:tr>
      <w:tr w:rsidR="00E4446F">
        <w:tc>
          <w:tcPr>
            <w:tcW w:w="680" w:type="dxa"/>
          </w:tcPr>
          <w:p w:rsidR="00E4446F" w:rsidRDefault="00E4446F">
            <w:pPr>
              <w:pStyle w:val="ConsPlusNormal"/>
              <w:jc w:val="center"/>
            </w:pPr>
            <w:r>
              <w:t>1.6.</w:t>
            </w:r>
          </w:p>
        </w:tc>
        <w:tc>
          <w:tcPr>
            <w:tcW w:w="2777" w:type="dxa"/>
          </w:tcPr>
          <w:p w:rsidR="00E4446F" w:rsidRDefault="00E4446F">
            <w:pPr>
              <w:pStyle w:val="ConsPlusNormal"/>
            </w:pPr>
            <w:r>
              <w:t>Зона застройки многоэтажными жилыми домами (Жмн)</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20</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10,0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9</w:t>
            </w:r>
          </w:p>
        </w:tc>
        <w:tc>
          <w:tcPr>
            <w:tcW w:w="1133" w:type="dxa"/>
          </w:tcPr>
          <w:p w:rsidR="00E4446F" w:rsidRDefault="00E4446F">
            <w:pPr>
              <w:pStyle w:val="ConsPlusNormal"/>
              <w:jc w:val="center"/>
            </w:pPr>
            <w:r>
              <w:t>25</w:t>
            </w:r>
          </w:p>
        </w:tc>
        <w:tc>
          <w:tcPr>
            <w:tcW w:w="1133" w:type="dxa"/>
          </w:tcPr>
          <w:p w:rsidR="00E4446F" w:rsidRDefault="00E4446F">
            <w:pPr>
              <w:pStyle w:val="ConsPlusNormal"/>
              <w:jc w:val="center"/>
            </w:pPr>
            <w:r>
              <w:t>10</w:t>
            </w:r>
          </w:p>
        </w:tc>
        <w:tc>
          <w:tcPr>
            <w:tcW w:w="1077" w:type="dxa"/>
          </w:tcPr>
          <w:p w:rsidR="00E4446F" w:rsidRDefault="00E4446F">
            <w:pPr>
              <w:pStyle w:val="ConsPlusNormal"/>
              <w:jc w:val="center"/>
            </w:pPr>
            <w:r>
              <w:t>30</w:t>
            </w:r>
          </w:p>
        </w:tc>
      </w:tr>
      <w:tr w:rsidR="00E4446F">
        <w:tc>
          <w:tcPr>
            <w:tcW w:w="680" w:type="dxa"/>
          </w:tcPr>
          <w:p w:rsidR="00E4446F" w:rsidRDefault="00E4446F">
            <w:pPr>
              <w:pStyle w:val="ConsPlusNormal"/>
              <w:jc w:val="center"/>
            </w:pPr>
            <w:r>
              <w:t>1.7.</w:t>
            </w:r>
          </w:p>
        </w:tc>
        <w:tc>
          <w:tcPr>
            <w:tcW w:w="2777" w:type="dxa"/>
          </w:tcPr>
          <w:p w:rsidR="00E4446F" w:rsidRDefault="00E4446F">
            <w:pPr>
              <w:pStyle w:val="ConsPlusNormal"/>
            </w:pPr>
            <w:r>
              <w:t>Зона смешанной и общественно-деловой застройки (Жсод)</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20</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8</w:t>
            </w:r>
          </w:p>
        </w:tc>
        <w:tc>
          <w:tcPr>
            <w:tcW w:w="1133" w:type="dxa"/>
          </w:tcPr>
          <w:p w:rsidR="00E4446F" w:rsidRDefault="00E4446F">
            <w:pPr>
              <w:pStyle w:val="ConsPlusNormal"/>
              <w:jc w:val="center"/>
            </w:pPr>
            <w:r>
              <w:t>10</w:t>
            </w:r>
          </w:p>
        </w:tc>
        <w:tc>
          <w:tcPr>
            <w:tcW w:w="1077" w:type="dxa"/>
          </w:tcPr>
          <w:p w:rsidR="00E4446F" w:rsidRDefault="00E4446F">
            <w:pPr>
              <w:pStyle w:val="ConsPlusNormal"/>
              <w:jc w:val="center"/>
            </w:pPr>
            <w:r>
              <w:t>30</w:t>
            </w:r>
          </w:p>
        </w:tc>
      </w:tr>
      <w:tr w:rsidR="00E4446F">
        <w:tc>
          <w:tcPr>
            <w:tcW w:w="680" w:type="dxa"/>
          </w:tcPr>
          <w:p w:rsidR="00E4446F" w:rsidRDefault="00E4446F">
            <w:pPr>
              <w:pStyle w:val="ConsPlusNormal"/>
              <w:jc w:val="center"/>
            </w:pPr>
            <w:r>
              <w:t>2.</w:t>
            </w:r>
          </w:p>
        </w:tc>
        <w:tc>
          <w:tcPr>
            <w:tcW w:w="12918" w:type="dxa"/>
            <w:gridSpan w:val="10"/>
          </w:tcPr>
          <w:p w:rsidR="00E4446F" w:rsidRDefault="00E4446F">
            <w:pPr>
              <w:pStyle w:val="ConsPlusNormal"/>
            </w:pPr>
            <w:r>
              <w:t>Общественно-деловые зоны</w:t>
            </w:r>
          </w:p>
        </w:tc>
      </w:tr>
      <w:tr w:rsidR="00E4446F">
        <w:tblPrEx>
          <w:tblBorders>
            <w:insideH w:val="nil"/>
          </w:tblBorders>
        </w:tblPrEx>
        <w:tc>
          <w:tcPr>
            <w:tcW w:w="680" w:type="dxa"/>
            <w:tcBorders>
              <w:bottom w:val="nil"/>
            </w:tcBorders>
          </w:tcPr>
          <w:p w:rsidR="00E4446F" w:rsidRDefault="00E4446F">
            <w:pPr>
              <w:pStyle w:val="ConsPlusNormal"/>
              <w:jc w:val="center"/>
            </w:pPr>
            <w:r>
              <w:t>2.1.</w:t>
            </w:r>
          </w:p>
        </w:tc>
        <w:tc>
          <w:tcPr>
            <w:tcW w:w="5043" w:type="dxa"/>
            <w:gridSpan w:val="3"/>
            <w:tcBorders>
              <w:bottom w:val="nil"/>
            </w:tcBorders>
          </w:tcPr>
          <w:p w:rsidR="00E4446F" w:rsidRDefault="00E4446F">
            <w:pPr>
              <w:pStyle w:val="ConsPlusNormal"/>
            </w:pPr>
            <w:r>
              <w:t>Многофункциональная общественно-деловая зона (Ом)/(Ом-Бк)</w:t>
            </w:r>
          </w:p>
        </w:tc>
        <w:tc>
          <w:tcPr>
            <w:tcW w:w="1133" w:type="dxa"/>
            <w:tcBorders>
              <w:bottom w:val="nil"/>
            </w:tcBorders>
          </w:tcPr>
          <w:p w:rsidR="00E4446F" w:rsidRDefault="00E4446F">
            <w:pPr>
              <w:pStyle w:val="ConsPlusNormal"/>
              <w:jc w:val="center"/>
            </w:pPr>
            <w:r>
              <w:t>0,1</w:t>
            </w:r>
          </w:p>
        </w:tc>
        <w:tc>
          <w:tcPr>
            <w:tcW w:w="1133" w:type="dxa"/>
            <w:tcBorders>
              <w:bottom w:val="nil"/>
            </w:tcBorders>
          </w:tcPr>
          <w:p w:rsidR="00E4446F" w:rsidRDefault="00E4446F">
            <w:pPr>
              <w:pStyle w:val="ConsPlusNormal"/>
              <w:jc w:val="center"/>
            </w:pPr>
            <w:r>
              <w:t>5,0</w:t>
            </w:r>
          </w:p>
        </w:tc>
        <w:tc>
          <w:tcPr>
            <w:tcW w:w="1133" w:type="dxa"/>
            <w:tcBorders>
              <w:bottom w:val="nil"/>
            </w:tcBorders>
          </w:tcPr>
          <w:p w:rsidR="00E4446F" w:rsidRDefault="00E4446F">
            <w:pPr>
              <w:pStyle w:val="ConsPlusNormal"/>
              <w:jc w:val="center"/>
            </w:pPr>
            <w:r>
              <w:t>3</w:t>
            </w:r>
          </w:p>
        </w:tc>
        <w:tc>
          <w:tcPr>
            <w:tcW w:w="1133" w:type="dxa"/>
            <w:tcBorders>
              <w:bottom w:val="nil"/>
            </w:tcBorders>
          </w:tcPr>
          <w:p w:rsidR="00E4446F" w:rsidRDefault="00E4446F">
            <w:pPr>
              <w:pStyle w:val="ConsPlusNormal"/>
              <w:jc w:val="center"/>
            </w:pPr>
            <w:r>
              <w:t>1</w:t>
            </w:r>
          </w:p>
        </w:tc>
        <w:tc>
          <w:tcPr>
            <w:tcW w:w="1133" w:type="dxa"/>
            <w:tcBorders>
              <w:bottom w:val="nil"/>
            </w:tcBorders>
          </w:tcPr>
          <w:p w:rsidR="00E4446F" w:rsidRDefault="00E4446F">
            <w:pPr>
              <w:pStyle w:val="ConsPlusNormal"/>
              <w:jc w:val="center"/>
            </w:pPr>
            <w:r>
              <w:t>25</w:t>
            </w:r>
          </w:p>
        </w:tc>
        <w:tc>
          <w:tcPr>
            <w:tcW w:w="1133" w:type="dxa"/>
            <w:tcBorders>
              <w:bottom w:val="nil"/>
            </w:tcBorders>
          </w:tcPr>
          <w:p w:rsidR="00E4446F" w:rsidRDefault="00E4446F">
            <w:pPr>
              <w:pStyle w:val="ConsPlusNormal"/>
              <w:jc w:val="center"/>
            </w:pPr>
            <w:r>
              <w:t>3</w:t>
            </w:r>
          </w:p>
        </w:tc>
        <w:tc>
          <w:tcPr>
            <w:tcW w:w="1077" w:type="dxa"/>
            <w:tcBorders>
              <w:bottom w:val="nil"/>
            </w:tcBorders>
          </w:tcPr>
          <w:p w:rsidR="00E4446F" w:rsidRDefault="00E4446F">
            <w:pPr>
              <w:pStyle w:val="ConsPlusNormal"/>
              <w:jc w:val="center"/>
            </w:pPr>
            <w:r>
              <w:t>50</w:t>
            </w:r>
          </w:p>
        </w:tc>
      </w:tr>
      <w:tr w:rsidR="00E4446F">
        <w:tblPrEx>
          <w:tblBorders>
            <w:insideH w:val="nil"/>
          </w:tblBorders>
        </w:tblPrEx>
        <w:tc>
          <w:tcPr>
            <w:tcW w:w="13598" w:type="dxa"/>
            <w:gridSpan w:val="11"/>
            <w:tcBorders>
              <w:top w:val="nil"/>
            </w:tcBorders>
          </w:tcPr>
          <w:p w:rsidR="00E4446F" w:rsidRDefault="00E4446F">
            <w:pPr>
              <w:pStyle w:val="ConsPlusNormal"/>
              <w:jc w:val="both"/>
            </w:pPr>
            <w:r>
              <w:t>(</w:t>
            </w:r>
            <w:proofErr w:type="gramStart"/>
            <w:r>
              <w:t>в</w:t>
            </w:r>
            <w:proofErr w:type="gramEnd"/>
            <w:r>
              <w:t xml:space="preserve"> ред. приказов Минстроя Новосибирской области от 10.04.2023 </w:t>
            </w:r>
            <w:hyperlink r:id="rId97">
              <w:r>
                <w:rPr>
                  <w:color w:val="0000FF"/>
                </w:rPr>
                <w:t>N 59-НПА</w:t>
              </w:r>
            </w:hyperlink>
            <w:r>
              <w:t>,</w:t>
            </w:r>
          </w:p>
          <w:p w:rsidR="00E4446F" w:rsidRDefault="00E4446F">
            <w:pPr>
              <w:pStyle w:val="ConsPlusNormal"/>
              <w:jc w:val="both"/>
            </w:pPr>
            <w:proofErr w:type="gramStart"/>
            <w:r>
              <w:t>от</w:t>
            </w:r>
            <w:proofErr w:type="gramEnd"/>
            <w:r>
              <w:t xml:space="preserve"> 28.11.2024 </w:t>
            </w:r>
            <w:hyperlink r:id="rId98">
              <w:r>
                <w:rPr>
                  <w:color w:val="0000FF"/>
                </w:rPr>
                <w:t>N 207-НПА</w:t>
              </w:r>
            </w:hyperlink>
            <w:r>
              <w:t>)</w:t>
            </w:r>
          </w:p>
        </w:tc>
      </w:tr>
      <w:tr w:rsidR="00E4446F">
        <w:tc>
          <w:tcPr>
            <w:tcW w:w="680" w:type="dxa"/>
          </w:tcPr>
          <w:p w:rsidR="00E4446F" w:rsidRDefault="00E4446F">
            <w:pPr>
              <w:pStyle w:val="ConsPlusNormal"/>
              <w:jc w:val="center"/>
            </w:pPr>
            <w:r>
              <w:t>2.2.</w:t>
            </w:r>
          </w:p>
        </w:tc>
        <w:tc>
          <w:tcPr>
            <w:tcW w:w="5043" w:type="dxa"/>
            <w:gridSpan w:val="3"/>
          </w:tcPr>
          <w:p w:rsidR="00E4446F" w:rsidRDefault="00E4446F">
            <w:pPr>
              <w:pStyle w:val="ConsPlusNormal"/>
            </w:pPr>
            <w:r>
              <w:t>Зона объектов торговли (ОмТ)</w:t>
            </w:r>
          </w:p>
        </w:tc>
        <w:tc>
          <w:tcPr>
            <w:tcW w:w="1133" w:type="dxa"/>
          </w:tcPr>
          <w:p w:rsidR="00E4446F" w:rsidRDefault="00E4446F">
            <w:pPr>
              <w:pStyle w:val="ConsPlusNormal"/>
              <w:jc w:val="center"/>
            </w:pPr>
            <w:r>
              <w:t>0,02</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8</w:t>
            </w:r>
          </w:p>
        </w:tc>
        <w:tc>
          <w:tcPr>
            <w:tcW w:w="1133" w:type="dxa"/>
          </w:tcPr>
          <w:p w:rsidR="00E4446F" w:rsidRDefault="00E4446F">
            <w:pPr>
              <w:pStyle w:val="ConsPlusNormal"/>
              <w:jc w:val="center"/>
            </w:pPr>
            <w:r>
              <w:t>30</w:t>
            </w:r>
          </w:p>
        </w:tc>
        <w:tc>
          <w:tcPr>
            <w:tcW w:w="1077" w:type="dxa"/>
          </w:tcPr>
          <w:p w:rsidR="00E4446F" w:rsidRDefault="00E4446F">
            <w:pPr>
              <w:pStyle w:val="ConsPlusNormal"/>
              <w:jc w:val="center"/>
            </w:pPr>
            <w:r>
              <w:t>50</w:t>
            </w:r>
          </w:p>
        </w:tc>
      </w:tr>
      <w:tr w:rsidR="00E4446F">
        <w:tc>
          <w:tcPr>
            <w:tcW w:w="680" w:type="dxa"/>
          </w:tcPr>
          <w:p w:rsidR="00E4446F" w:rsidRDefault="00E4446F">
            <w:pPr>
              <w:pStyle w:val="ConsPlusNormal"/>
              <w:jc w:val="center"/>
            </w:pPr>
            <w:r>
              <w:t>2.3.</w:t>
            </w:r>
          </w:p>
        </w:tc>
        <w:tc>
          <w:tcPr>
            <w:tcW w:w="5043" w:type="dxa"/>
            <w:gridSpan w:val="3"/>
          </w:tcPr>
          <w:p w:rsidR="00E4446F" w:rsidRDefault="00E4446F">
            <w:pPr>
              <w:pStyle w:val="ConsPlusNormal"/>
            </w:pPr>
            <w:r>
              <w:t>Зона объектов общественного питания (ОмОп)</w:t>
            </w:r>
          </w:p>
        </w:tc>
        <w:tc>
          <w:tcPr>
            <w:tcW w:w="1133" w:type="dxa"/>
          </w:tcPr>
          <w:p w:rsidR="00E4446F" w:rsidRDefault="00E4446F">
            <w:pPr>
              <w:pStyle w:val="ConsPlusNormal"/>
              <w:jc w:val="center"/>
            </w:pPr>
            <w:r>
              <w:t>0,02</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40</w:t>
            </w:r>
          </w:p>
        </w:tc>
        <w:tc>
          <w:tcPr>
            <w:tcW w:w="1077" w:type="dxa"/>
          </w:tcPr>
          <w:p w:rsidR="00E4446F" w:rsidRDefault="00E4446F">
            <w:pPr>
              <w:pStyle w:val="ConsPlusNormal"/>
              <w:jc w:val="center"/>
            </w:pPr>
            <w:r>
              <w:t>50</w:t>
            </w:r>
          </w:p>
        </w:tc>
      </w:tr>
      <w:tr w:rsidR="00E4446F">
        <w:tc>
          <w:tcPr>
            <w:tcW w:w="680" w:type="dxa"/>
          </w:tcPr>
          <w:p w:rsidR="00E4446F" w:rsidRDefault="00E4446F">
            <w:pPr>
              <w:pStyle w:val="ConsPlusNormal"/>
              <w:jc w:val="center"/>
            </w:pPr>
            <w:r>
              <w:t>2.4.</w:t>
            </w:r>
          </w:p>
        </w:tc>
        <w:tc>
          <w:tcPr>
            <w:tcW w:w="2777" w:type="dxa"/>
          </w:tcPr>
          <w:p w:rsidR="00E4446F" w:rsidRDefault="00E4446F">
            <w:pPr>
              <w:pStyle w:val="ConsPlusNormal"/>
            </w:pPr>
            <w:r>
              <w:t>Зона объектов коммунально-бытового назначения (ОмКБ)</w:t>
            </w:r>
          </w:p>
        </w:tc>
        <w:tc>
          <w:tcPr>
            <w:tcW w:w="1133" w:type="dxa"/>
          </w:tcPr>
          <w:p w:rsidR="00E4446F" w:rsidRDefault="00E4446F">
            <w:pPr>
              <w:pStyle w:val="ConsPlusNormal"/>
              <w:jc w:val="center"/>
            </w:pPr>
            <w:r>
              <w:t>20</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0,018</w:t>
            </w:r>
          </w:p>
        </w:tc>
        <w:tc>
          <w:tcPr>
            <w:tcW w:w="1133" w:type="dxa"/>
          </w:tcPr>
          <w:p w:rsidR="00E4446F" w:rsidRDefault="00E4446F">
            <w:pPr>
              <w:pStyle w:val="ConsPlusNormal"/>
              <w:jc w:val="center"/>
            </w:pPr>
            <w:r>
              <w:t>10,0</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2210" w:type="dxa"/>
            <w:gridSpan w:val="2"/>
          </w:tcPr>
          <w:p w:rsidR="00E4446F" w:rsidRDefault="00E4446F">
            <w:pPr>
              <w:pStyle w:val="ConsPlusNormal"/>
              <w:jc w:val="center"/>
            </w:pPr>
            <w:r>
              <w:t>Не устанавливается</w:t>
            </w:r>
          </w:p>
        </w:tc>
      </w:tr>
      <w:tr w:rsidR="00E4446F">
        <w:tblPrEx>
          <w:tblBorders>
            <w:insideH w:val="nil"/>
          </w:tblBorders>
        </w:tblPrEx>
        <w:tc>
          <w:tcPr>
            <w:tcW w:w="680" w:type="dxa"/>
            <w:tcBorders>
              <w:bottom w:val="nil"/>
            </w:tcBorders>
          </w:tcPr>
          <w:p w:rsidR="00E4446F" w:rsidRDefault="00E4446F">
            <w:pPr>
              <w:pStyle w:val="ConsPlusNormal"/>
              <w:jc w:val="center"/>
            </w:pPr>
            <w:r>
              <w:lastRenderedPageBreak/>
              <w:t>2.5.</w:t>
            </w:r>
          </w:p>
        </w:tc>
        <w:tc>
          <w:tcPr>
            <w:tcW w:w="5043" w:type="dxa"/>
            <w:gridSpan w:val="3"/>
            <w:tcBorders>
              <w:bottom w:val="nil"/>
            </w:tcBorders>
          </w:tcPr>
          <w:p w:rsidR="00E4446F" w:rsidRDefault="00E4446F">
            <w:pPr>
              <w:pStyle w:val="ConsPlusNormal"/>
            </w:pPr>
            <w:r>
              <w:t>Зона специализированной общественной застройки (Ос)/(Ос-Бк)</w:t>
            </w:r>
          </w:p>
        </w:tc>
        <w:tc>
          <w:tcPr>
            <w:tcW w:w="1133" w:type="dxa"/>
            <w:tcBorders>
              <w:bottom w:val="nil"/>
            </w:tcBorders>
          </w:tcPr>
          <w:p w:rsidR="00E4446F" w:rsidRDefault="00E4446F">
            <w:pPr>
              <w:pStyle w:val="ConsPlusNormal"/>
              <w:jc w:val="center"/>
            </w:pPr>
            <w:r>
              <w:t>0,1</w:t>
            </w:r>
          </w:p>
        </w:tc>
        <w:tc>
          <w:tcPr>
            <w:tcW w:w="1133" w:type="dxa"/>
            <w:tcBorders>
              <w:bottom w:val="nil"/>
            </w:tcBorders>
          </w:tcPr>
          <w:p w:rsidR="00E4446F" w:rsidRDefault="00E4446F">
            <w:pPr>
              <w:pStyle w:val="ConsPlusNormal"/>
              <w:jc w:val="center"/>
            </w:pPr>
            <w:r>
              <w:t>5,0</w:t>
            </w:r>
          </w:p>
        </w:tc>
        <w:tc>
          <w:tcPr>
            <w:tcW w:w="1133" w:type="dxa"/>
            <w:tcBorders>
              <w:bottom w:val="nil"/>
            </w:tcBorders>
          </w:tcPr>
          <w:p w:rsidR="00E4446F" w:rsidRDefault="00E4446F">
            <w:pPr>
              <w:pStyle w:val="ConsPlusNormal"/>
              <w:jc w:val="center"/>
            </w:pPr>
            <w:r>
              <w:t>3</w:t>
            </w:r>
          </w:p>
        </w:tc>
        <w:tc>
          <w:tcPr>
            <w:tcW w:w="1133" w:type="dxa"/>
            <w:tcBorders>
              <w:bottom w:val="nil"/>
            </w:tcBorders>
          </w:tcPr>
          <w:p w:rsidR="00E4446F" w:rsidRDefault="00E4446F">
            <w:pPr>
              <w:pStyle w:val="ConsPlusNormal"/>
              <w:jc w:val="center"/>
            </w:pPr>
            <w:r>
              <w:t>1</w:t>
            </w:r>
          </w:p>
        </w:tc>
        <w:tc>
          <w:tcPr>
            <w:tcW w:w="1133" w:type="dxa"/>
            <w:tcBorders>
              <w:bottom w:val="nil"/>
            </w:tcBorders>
          </w:tcPr>
          <w:p w:rsidR="00E4446F" w:rsidRDefault="00E4446F">
            <w:pPr>
              <w:pStyle w:val="ConsPlusNormal"/>
              <w:jc w:val="center"/>
            </w:pPr>
            <w:r>
              <w:t>4</w:t>
            </w:r>
          </w:p>
        </w:tc>
        <w:tc>
          <w:tcPr>
            <w:tcW w:w="1133" w:type="dxa"/>
            <w:tcBorders>
              <w:bottom w:val="nil"/>
            </w:tcBorders>
          </w:tcPr>
          <w:p w:rsidR="00E4446F" w:rsidRDefault="00E4446F">
            <w:pPr>
              <w:pStyle w:val="ConsPlusNormal"/>
              <w:jc w:val="center"/>
            </w:pPr>
            <w:r>
              <w:t>20</w:t>
            </w:r>
          </w:p>
        </w:tc>
        <w:tc>
          <w:tcPr>
            <w:tcW w:w="1077" w:type="dxa"/>
            <w:tcBorders>
              <w:bottom w:val="nil"/>
            </w:tcBorders>
          </w:tcPr>
          <w:p w:rsidR="00E4446F" w:rsidRDefault="00E4446F">
            <w:pPr>
              <w:pStyle w:val="ConsPlusNormal"/>
              <w:jc w:val="center"/>
            </w:pPr>
            <w:r>
              <w:t>50</w:t>
            </w:r>
          </w:p>
        </w:tc>
      </w:tr>
      <w:tr w:rsidR="00E4446F">
        <w:tblPrEx>
          <w:tblBorders>
            <w:insideH w:val="nil"/>
          </w:tblBorders>
        </w:tblPrEx>
        <w:tc>
          <w:tcPr>
            <w:tcW w:w="13598" w:type="dxa"/>
            <w:gridSpan w:val="11"/>
            <w:tcBorders>
              <w:top w:val="nil"/>
            </w:tcBorders>
          </w:tcPr>
          <w:p w:rsidR="00E4446F" w:rsidRDefault="00E4446F">
            <w:pPr>
              <w:pStyle w:val="ConsPlusNormal"/>
              <w:jc w:val="both"/>
            </w:pPr>
            <w:r>
              <w:t>(</w:t>
            </w:r>
            <w:proofErr w:type="gramStart"/>
            <w:r>
              <w:t>в</w:t>
            </w:r>
            <w:proofErr w:type="gramEnd"/>
            <w:r>
              <w:t xml:space="preserve"> ред. </w:t>
            </w:r>
            <w:hyperlink r:id="rId99">
              <w:r>
                <w:rPr>
                  <w:color w:val="0000FF"/>
                </w:rPr>
                <w:t>приказа</w:t>
              </w:r>
            </w:hyperlink>
            <w:r>
              <w:t xml:space="preserve"> Минстроя Новосибирской области от 28.11.2024 N 207-НПА)</w:t>
            </w:r>
          </w:p>
        </w:tc>
      </w:tr>
      <w:tr w:rsidR="00E4446F">
        <w:tc>
          <w:tcPr>
            <w:tcW w:w="680" w:type="dxa"/>
          </w:tcPr>
          <w:p w:rsidR="00E4446F" w:rsidRDefault="00E4446F">
            <w:pPr>
              <w:pStyle w:val="ConsPlusNormal"/>
              <w:jc w:val="center"/>
            </w:pPr>
            <w:r>
              <w:t>2.6.</w:t>
            </w:r>
          </w:p>
        </w:tc>
        <w:tc>
          <w:tcPr>
            <w:tcW w:w="5043" w:type="dxa"/>
            <w:gridSpan w:val="3"/>
          </w:tcPr>
          <w:p w:rsidR="00E4446F" w:rsidRDefault="00E4446F">
            <w:pPr>
              <w:pStyle w:val="ConsPlusNormal"/>
            </w:pPr>
            <w:r>
              <w:t>Зона специализированной общественной застройки в границах земель населенных пунктов (нОс)</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150,0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10</w:t>
            </w:r>
          </w:p>
        </w:tc>
        <w:tc>
          <w:tcPr>
            <w:tcW w:w="1077" w:type="dxa"/>
          </w:tcPr>
          <w:p w:rsidR="00E4446F" w:rsidRDefault="00E4446F">
            <w:pPr>
              <w:pStyle w:val="ConsPlusNormal"/>
              <w:jc w:val="center"/>
            </w:pPr>
            <w:r>
              <w:t>50</w:t>
            </w:r>
          </w:p>
        </w:tc>
      </w:tr>
      <w:tr w:rsidR="00E4446F">
        <w:tc>
          <w:tcPr>
            <w:tcW w:w="680" w:type="dxa"/>
          </w:tcPr>
          <w:p w:rsidR="00E4446F" w:rsidRDefault="00E4446F">
            <w:pPr>
              <w:pStyle w:val="ConsPlusNormal"/>
              <w:jc w:val="center"/>
            </w:pPr>
            <w:r>
              <w:t>2.7.</w:t>
            </w:r>
          </w:p>
        </w:tc>
        <w:tc>
          <w:tcPr>
            <w:tcW w:w="5043" w:type="dxa"/>
            <w:gridSpan w:val="3"/>
          </w:tcPr>
          <w:p w:rsidR="00E4446F" w:rsidRDefault="00E4446F">
            <w:pPr>
              <w:pStyle w:val="ConsPlusNormal"/>
            </w:pPr>
            <w:r>
              <w:t>Зона культовых зданий и сооружений (ОсР)</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15,0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40</w:t>
            </w:r>
          </w:p>
        </w:tc>
        <w:tc>
          <w:tcPr>
            <w:tcW w:w="1077" w:type="dxa"/>
          </w:tcPr>
          <w:p w:rsidR="00E4446F" w:rsidRDefault="00E4446F">
            <w:pPr>
              <w:pStyle w:val="ConsPlusNormal"/>
              <w:jc w:val="center"/>
            </w:pPr>
            <w:r>
              <w:t>50</w:t>
            </w:r>
          </w:p>
        </w:tc>
      </w:tr>
      <w:tr w:rsidR="00E4446F">
        <w:tc>
          <w:tcPr>
            <w:tcW w:w="680" w:type="dxa"/>
          </w:tcPr>
          <w:p w:rsidR="00E4446F" w:rsidRDefault="00E4446F">
            <w:pPr>
              <w:pStyle w:val="ConsPlusNormal"/>
              <w:jc w:val="center"/>
            </w:pPr>
            <w:r>
              <w:t>2.8.</w:t>
            </w:r>
          </w:p>
        </w:tc>
        <w:tc>
          <w:tcPr>
            <w:tcW w:w="5043" w:type="dxa"/>
            <w:gridSpan w:val="3"/>
          </w:tcPr>
          <w:p w:rsidR="00E4446F" w:rsidRDefault="00E4446F">
            <w:pPr>
              <w:pStyle w:val="ConsPlusNormal"/>
            </w:pPr>
            <w:r>
              <w:t>Зона дошкольных образовательных организаций (ОсДс)</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6</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20</w:t>
            </w:r>
          </w:p>
        </w:tc>
        <w:tc>
          <w:tcPr>
            <w:tcW w:w="1077" w:type="dxa"/>
          </w:tcPr>
          <w:p w:rsidR="00E4446F" w:rsidRDefault="00E4446F">
            <w:pPr>
              <w:pStyle w:val="ConsPlusNormal"/>
              <w:jc w:val="center"/>
            </w:pPr>
            <w:r>
              <w:t>50</w:t>
            </w:r>
          </w:p>
        </w:tc>
      </w:tr>
      <w:tr w:rsidR="00E4446F">
        <w:tc>
          <w:tcPr>
            <w:tcW w:w="680" w:type="dxa"/>
          </w:tcPr>
          <w:p w:rsidR="00E4446F" w:rsidRDefault="00E4446F">
            <w:pPr>
              <w:pStyle w:val="ConsPlusNormal"/>
              <w:jc w:val="center"/>
            </w:pPr>
            <w:r>
              <w:t>2.9.</w:t>
            </w:r>
          </w:p>
        </w:tc>
        <w:tc>
          <w:tcPr>
            <w:tcW w:w="5043" w:type="dxa"/>
            <w:gridSpan w:val="3"/>
          </w:tcPr>
          <w:p w:rsidR="00E4446F" w:rsidRDefault="00E4446F">
            <w:pPr>
              <w:pStyle w:val="ConsPlusNormal"/>
            </w:pPr>
            <w:r>
              <w:t>Зона общеобразовательных организаций (ОсШк)</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10,0</w:t>
            </w:r>
          </w:p>
        </w:tc>
        <w:tc>
          <w:tcPr>
            <w:tcW w:w="1133" w:type="dxa"/>
          </w:tcPr>
          <w:p w:rsidR="00E4446F" w:rsidRDefault="00E4446F">
            <w:pPr>
              <w:pStyle w:val="ConsPlusNormal"/>
              <w:jc w:val="center"/>
            </w:pPr>
            <w:r>
              <w:t>6</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20</w:t>
            </w:r>
          </w:p>
        </w:tc>
        <w:tc>
          <w:tcPr>
            <w:tcW w:w="1077" w:type="dxa"/>
          </w:tcPr>
          <w:p w:rsidR="00E4446F" w:rsidRDefault="00E4446F">
            <w:pPr>
              <w:pStyle w:val="ConsPlusNormal"/>
              <w:jc w:val="center"/>
            </w:pPr>
            <w:r>
              <w:t>50</w:t>
            </w:r>
          </w:p>
        </w:tc>
      </w:tr>
      <w:tr w:rsidR="00E4446F">
        <w:tc>
          <w:tcPr>
            <w:tcW w:w="680" w:type="dxa"/>
          </w:tcPr>
          <w:p w:rsidR="00E4446F" w:rsidRDefault="00E4446F">
            <w:pPr>
              <w:pStyle w:val="ConsPlusNormal"/>
              <w:jc w:val="center"/>
            </w:pPr>
            <w:r>
              <w:t>2.10.</w:t>
            </w:r>
          </w:p>
        </w:tc>
        <w:tc>
          <w:tcPr>
            <w:tcW w:w="5043" w:type="dxa"/>
            <w:gridSpan w:val="3"/>
          </w:tcPr>
          <w:p w:rsidR="00E4446F" w:rsidRDefault="00E4446F">
            <w:pPr>
              <w:pStyle w:val="ConsPlusNormal"/>
            </w:pPr>
            <w:r>
              <w:t>Зона объектов культуры и искусства (ОсКи)</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15,0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8</w:t>
            </w:r>
          </w:p>
        </w:tc>
        <w:tc>
          <w:tcPr>
            <w:tcW w:w="1133" w:type="dxa"/>
          </w:tcPr>
          <w:p w:rsidR="00E4446F" w:rsidRDefault="00E4446F">
            <w:pPr>
              <w:pStyle w:val="ConsPlusNormal"/>
              <w:jc w:val="center"/>
            </w:pPr>
            <w:r>
              <w:t>30</w:t>
            </w:r>
          </w:p>
        </w:tc>
        <w:tc>
          <w:tcPr>
            <w:tcW w:w="1077" w:type="dxa"/>
          </w:tcPr>
          <w:p w:rsidR="00E4446F" w:rsidRDefault="00E4446F">
            <w:pPr>
              <w:pStyle w:val="ConsPlusNormal"/>
              <w:jc w:val="center"/>
            </w:pPr>
            <w:r>
              <w:t>50</w:t>
            </w:r>
          </w:p>
        </w:tc>
      </w:tr>
      <w:tr w:rsidR="00E4446F">
        <w:tblPrEx>
          <w:tblBorders>
            <w:insideH w:val="nil"/>
          </w:tblBorders>
        </w:tblPrEx>
        <w:tc>
          <w:tcPr>
            <w:tcW w:w="680" w:type="dxa"/>
            <w:tcBorders>
              <w:bottom w:val="nil"/>
            </w:tcBorders>
          </w:tcPr>
          <w:p w:rsidR="00E4446F" w:rsidRDefault="00E4446F">
            <w:pPr>
              <w:pStyle w:val="ConsPlusNormal"/>
              <w:jc w:val="center"/>
            </w:pPr>
            <w:r>
              <w:t>2.11.</w:t>
            </w:r>
          </w:p>
        </w:tc>
        <w:tc>
          <w:tcPr>
            <w:tcW w:w="5043" w:type="dxa"/>
            <w:gridSpan w:val="3"/>
            <w:tcBorders>
              <w:bottom w:val="nil"/>
            </w:tcBorders>
          </w:tcPr>
          <w:p w:rsidR="00E4446F" w:rsidRDefault="00E4446F">
            <w:pPr>
              <w:pStyle w:val="ConsPlusNormal"/>
            </w:pPr>
            <w:r>
              <w:t>Зона объектов здравоохранения (ОсЗ)</w:t>
            </w:r>
          </w:p>
        </w:tc>
        <w:tc>
          <w:tcPr>
            <w:tcW w:w="1133" w:type="dxa"/>
            <w:tcBorders>
              <w:bottom w:val="nil"/>
            </w:tcBorders>
          </w:tcPr>
          <w:p w:rsidR="00E4446F" w:rsidRDefault="00E4446F">
            <w:pPr>
              <w:pStyle w:val="ConsPlusNormal"/>
              <w:jc w:val="center"/>
            </w:pPr>
            <w:r>
              <w:t>Не устанавливается</w:t>
            </w:r>
          </w:p>
        </w:tc>
        <w:tc>
          <w:tcPr>
            <w:tcW w:w="1133" w:type="dxa"/>
            <w:tcBorders>
              <w:bottom w:val="nil"/>
            </w:tcBorders>
          </w:tcPr>
          <w:p w:rsidR="00E4446F" w:rsidRDefault="00E4446F">
            <w:pPr>
              <w:pStyle w:val="ConsPlusNormal"/>
              <w:jc w:val="center"/>
            </w:pPr>
            <w:r>
              <w:t>15,0</w:t>
            </w:r>
          </w:p>
        </w:tc>
        <w:tc>
          <w:tcPr>
            <w:tcW w:w="1133" w:type="dxa"/>
            <w:tcBorders>
              <w:bottom w:val="nil"/>
            </w:tcBorders>
          </w:tcPr>
          <w:p w:rsidR="00E4446F" w:rsidRDefault="00E4446F">
            <w:pPr>
              <w:pStyle w:val="ConsPlusNormal"/>
              <w:jc w:val="center"/>
            </w:pPr>
            <w:r>
              <w:t>3</w:t>
            </w:r>
          </w:p>
        </w:tc>
        <w:tc>
          <w:tcPr>
            <w:tcW w:w="1133" w:type="dxa"/>
            <w:tcBorders>
              <w:bottom w:val="nil"/>
            </w:tcBorders>
          </w:tcPr>
          <w:p w:rsidR="00E4446F" w:rsidRDefault="00E4446F">
            <w:pPr>
              <w:pStyle w:val="ConsPlusNormal"/>
              <w:jc w:val="center"/>
            </w:pPr>
            <w:r>
              <w:t>1</w:t>
            </w:r>
          </w:p>
        </w:tc>
        <w:tc>
          <w:tcPr>
            <w:tcW w:w="1133" w:type="dxa"/>
            <w:tcBorders>
              <w:bottom w:val="nil"/>
            </w:tcBorders>
          </w:tcPr>
          <w:p w:rsidR="00E4446F" w:rsidRDefault="00E4446F">
            <w:pPr>
              <w:pStyle w:val="ConsPlusNormal"/>
              <w:jc w:val="center"/>
            </w:pPr>
            <w:r>
              <w:t>10</w:t>
            </w:r>
          </w:p>
        </w:tc>
        <w:tc>
          <w:tcPr>
            <w:tcW w:w="1133" w:type="dxa"/>
            <w:tcBorders>
              <w:bottom w:val="nil"/>
            </w:tcBorders>
          </w:tcPr>
          <w:p w:rsidR="00E4446F" w:rsidRDefault="00E4446F">
            <w:pPr>
              <w:pStyle w:val="ConsPlusNormal"/>
              <w:jc w:val="center"/>
            </w:pPr>
            <w:r>
              <w:t>Не устанавливается</w:t>
            </w:r>
          </w:p>
        </w:tc>
        <w:tc>
          <w:tcPr>
            <w:tcW w:w="1077" w:type="dxa"/>
            <w:tcBorders>
              <w:bottom w:val="nil"/>
            </w:tcBorders>
          </w:tcPr>
          <w:p w:rsidR="00E4446F" w:rsidRDefault="00E4446F">
            <w:pPr>
              <w:pStyle w:val="ConsPlusNormal"/>
              <w:jc w:val="center"/>
            </w:pPr>
            <w:r>
              <w:t>50</w:t>
            </w:r>
          </w:p>
        </w:tc>
      </w:tr>
      <w:tr w:rsidR="00E4446F">
        <w:tblPrEx>
          <w:tblBorders>
            <w:insideH w:val="nil"/>
          </w:tblBorders>
        </w:tblPrEx>
        <w:tc>
          <w:tcPr>
            <w:tcW w:w="13598" w:type="dxa"/>
            <w:gridSpan w:val="11"/>
            <w:tcBorders>
              <w:top w:val="nil"/>
            </w:tcBorders>
          </w:tcPr>
          <w:p w:rsidR="00E4446F" w:rsidRDefault="00E4446F">
            <w:pPr>
              <w:pStyle w:val="ConsPlusNormal"/>
              <w:jc w:val="both"/>
            </w:pPr>
            <w:r>
              <w:t>(</w:t>
            </w:r>
            <w:proofErr w:type="gramStart"/>
            <w:r>
              <w:t>п.</w:t>
            </w:r>
            <w:proofErr w:type="gramEnd"/>
            <w:r>
              <w:t xml:space="preserve"> 2.11 в ред. </w:t>
            </w:r>
            <w:hyperlink r:id="rId100">
              <w:r>
                <w:rPr>
                  <w:color w:val="0000FF"/>
                </w:rPr>
                <w:t>приказа</w:t>
              </w:r>
            </w:hyperlink>
            <w:r>
              <w:t xml:space="preserve"> Минстроя Новосибирской области от 24.07.2023 N 124-НПА)</w:t>
            </w:r>
          </w:p>
        </w:tc>
      </w:tr>
      <w:tr w:rsidR="00E4446F">
        <w:tc>
          <w:tcPr>
            <w:tcW w:w="680" w:type="dxa"/>
          </w:tcPr>
          <w:p w:rsidR="00E4446F" w:rsidRDefault="00E4446F">
            <w:pPr>
              <w:pStyle w:val="ConsPlusNormal"/>
              <w:jc w:val="center"/>
            </w:pPr>
            <w:r>
              <w:t>2.12.</w:t>
            </w:r>
          </w:p>
        </w:tc>
        <w:tc>
          <w:tcPr>
            <w:tcW w:w="5043" w:type="dxa"/>
            <w:gridSpan w:val="3"/>
          </w:tcPr>
          <w:p w:rsidR="00E4446F" w:rsidRDefault="00E4446F">
            <w:pPr>
              <w:pStyle w:val="ConsPlusNormal"/>
            </w:pPr>
            <w:r>
              <w:t>Зона исторической застройки (ДИК)</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50,0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10</w:t>
            </w:r>
          </w:p>
        </w:tc>
        <w:tc>
          <w:tcPr>
            <w:tcW w:w="1077" w:type="dxa"/>
          </w:tcPr>
          <w:p w:rsidR="00E4446F" w:rsidRDefault="00E4446F">
            <w:pPr>
              <w:pStyle w:val="ConsPlusNormal"/>
              <w:jc w:val="center"/>
            </w:pPr>
            <w:r>
              <w:t>50</w:t>
            </w:r>
          </w:p>
        </w:tc>
      </w:tr>
      <w:tr w:rsidR="00E4446F">
        <w:tc>
          <w:tcPr>
            <w:tcW w:w="680" w:type="dxa"/>
          </w:tcPr>
          <w:p w:rsidR="00E4446F" w:rsidRDefault="00E4446F">
            <w:pPr>
              <w:pStyle w:val="ConsPlusNormal"/>
              <w:jc w:val="center"/>
            </w:pPr>
            <w:r>
              <w:t>3.</w:t>
            </w:r>
          </w:p>
        </w:tc>
        <w:tc>
          <w:tcPr>
            <w:tcW w:w="12918" w:type="dxa"/>
            <w:gridSpan w:val="10"/>
          </w:tcPr>
          <w:p w:rsidR="00E4446F" w:rsidRDefault="00E4446F">
            <w:pPr>
              <w:pStyle w:val="ConsPlusNormal"/>
            </w:pPr>
            <w:r>
              <w:t>Производственные зоны, зоны инженерной и транспортной инфраструктур</w:t>
            </w:r>
          </w:p>
        </w:tc>
      </w:tr>
      <w:tr w:rsidR="00E4446F">
        <w:tc>
          <w:tcPr>
            <w:tcW w:w="680" w:type="dxa"/>
          </w:tcPr>
          <w:p w:rsidR="00E4446F" w:rsidRDefault="00E4446F">
            <w:pPr>
              <w:pStyle w:val="ConsPlusNormal"/>
              <w:jc w:val="center"/>
            </w:pPr>
            <w:r>
              <w:t>3.1.</w:t>
            </w:r>
          </w:p>
        </w:tc>
        <w:tc>
          <w:tcPr>
            <w:tcW w:w="5043" w:type="dxa"/>
            <w:gridSpan w:val="3"/>
          </w:tcPr>
          <w:p w:rsidR="00E4446F" w:rsidRDefault="00E4446F">
            <w:pPr>
              <w:pStyle w:val="ConsPlusNormal"/>
            </w:pPr>
            <w:r>
              <w:t>Производственная зона (П)</w:t>
            </w:r>
          </w:p>
        </w:tc>
        <w:tc>
          <w:tcPr>
            <w:tcW w:w="1133" w:type="dxa"/>
          </w:tcPr>
          <w:p w:rsidR="00E4446F" w:rsidRDefault="00E4446F">
            <w:pPr>
              <w:pStyle w:val="ConsPlusNormal"/>
              <w:jc w:val="center"/>
            </w:pPr>
            <w:r>
              <w:t>0,05</w:t>
            </w:r>
          </w:p>
        </w:tc>
        <w:tc>
          <w:tcPr>
            <w:tcW w:w="1133" w:type="dxa"/>
          </w:tcPr>
          <w:p w:rsidR="00E4446F" w:rsidRDefault="00E4446F">
            <w:pPr>
              <w:pStyle w:val="ConsPlusNormal"/>
              <w:jc w:val="center"/>
            </w:pPr>
            <w:r>
              <w:t>150,0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5</w:t>
            </w:r>
          </w:p>
        </w:tc>
        <w:tc>
          <w:tcPr>
            <w:tcW w:w="1077" w:type="dxa"/>
          </w:tcPr>
          <w:p w:rsidR="00E4446F" w:rsidRDefault="00E4446F">
            <w:pPr>
              <w:pStyle w:val="ConsPlusNormal"/>
              <w:jc w:val="center"/>
            </w:pPr>
            <w:r>
              <w:t>80</w:t>
            </w:r>
          </w:p>
        </w:tc>
      </w:tr>
      <w:tr w:rsidR="00E4446F">
        <w:tc>
          <w:tcPr>
            <w:tcW w:w="680" w:type="dxa"/>
          </w:tcPr>
          <w:p w:rsidR="00E4446F" w:rsidRDefault="00E4446F">
            <w:pPr>
              <w:pStyle w:val="ConsPlusNormal"/>
              <w:jc w:val="center"/>
            </w:pPr>
            <w:r>
              <w:t>3.2.</w:t>
            </w:r>
          </w:p>
        </w:tc>
        <w:tc>
          <w:tcPr>
            <w:tcW w:w="5043" w:type="dxa"/>
            <w:gridSpan w:val="3"/>
          </w:tcPr>
          <w:p w:rsidR="00E4446F" w:rsidRDefault="00E4446F">
            <w:pPr>
              <w:pStyle w:val="ConsPlusNormal"/>
            </w:pPr>
            <w:r>
              <w:t>Производственная зона в границах земель населенных пунктов (нП)</w:t>
            </w:r>
          </w:p>
        </w:tc>
        <w:tc>
          <w:tcPr>
            <w:tcW w:w="1133" w:type="dxa"/>
          </w:tcPr>
          <w:p w:rsidR="00E4446F" w:rsidRDefault="00E4446F">
            <w:pPr>
              <w:pStyle w:val="ConsPlusNormal"/>
              <w:jc w:val="center"/>
            </w:pPr>
            <w:r>
              <w:t>0,05</w:t>
            </w:r>
          </w:p>
        </w:tc>
        <w:tc>
          <w:tcPr>
            <w:tcW w:w="1133" w:type="dxa"/>
          </w:tcPr>
          <w:p w:rsidR="00E4446F" w:rsidRDefault="00E4446F">
            <w:pPr>
              <w:pStyle w:val="ConsPlusNormal"/>
              <w:jc w:val="center"/>
            </w:pPr>
            <w:r>
              <w:t>150,0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5</w:t>
            </w:r>
          </w:p>
        </w:tc>
        <w:tc>
          <w:tcPr>
            <w:tcW w:w="1077" w:type="dxa"/>
          </w:tcPr>
          <w:p w:rsidR="00E4446F" w:rsidRDefault="00E4446F">
            <w:pPr>
              <w:pStyle w:val="ConsPlusNormal"/>
              <w:jc w:val="center"/>
            </w:pPr>
            <w:r>
              <w:t>80</w:t>
            </w:r>
          </w:p>
        </w:tc>
      </w:tr>
      <w:tr w:rsidR="00E4446F">
        <w:tc>
          <w:tcPr>
            <w:tcW w:w="680" w:type="dxa"/>
          </w:tcPr>
          <w:p w:rsidR="00E4446F" w:rsidRDefault="00E4446F">
            <w:pPr>
              <w:pStyle w:val="ConsPlusNormal"/>
              <w:jc w:val="center"/>
            </w:pPr>
            <w:r>
              <w:t>3.3.</w:t>
            </w:r>
          </w:p>
        </w:tc>
        <w:tc>
          <w:tcPr>
            <w:tcW w:w="5043" w:type="dxa"/>
            <w:gridSpan w:val="3"/>
          </w:tcPr>
          <w:p w:rsidR="00E4446F" w:rsidRDefault="00E4446F">
            <w:pPr>
              <w:pStyle w:val="ConsPlusNormal"/>
            </w:pPr>
            <w:r>
              <w:t>Коммунально-складская зона (К)</w:t>
            </w:r>
          </w:p>
        </w:tc>
        <w:tc>
          <w:tcPr>
            <w:tcW w:w="1133" w:type="dxa"/>
          </w:tcPr>
          <w:p w:rsidR="00E4446F" w:rsidRDefault="00E4446F">
            <w:pPr>
              <w:pStyle w:val="ConsPlusNormal"/>
              <w:jc w:val="center"/>
            </w:pPr>
            <w:r>
              <w:t>0,2</w:t>
            </w:r>
          </w:p>
        </w:tc>
        <w:tc>
          <w:tcPr>
            <w:tcW w:w="1133" w:type="dxa"/>
          </w:tcPr>
          <w:p w:rsidR="00E4446F" w:rsidRDefault="00E4446F">
            <w:pPr>
              <w:pStyle w:val="ConsPlusNormal"/>
              <w:jc w:val="center"/>
            </w:pPr>
            <w:r>
              <w:t>50,0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10</w:t>
            </w:r>
          </w:p>
        </w:tc>
        <w:tc>
          <w:tcPr>
            <w:tcW w:w="1077" w:type="dxa"/>
          </w:tcPr>
          <w:p w:rsidR="00E4446F" w:rsidRDefault="00E4446F">
            <w:pPr>
              <w:pStyle w:val="ConsPlusNormal"/>
              <w:jc w:val="center"/>
            </w:pPr>
            <w:r>
              <w:t>80</w:t>
            </w:r>
          </w:p>
        </w:tc>
      </w:tr>
      <w:tr w:rsidR="00E4446F">
        <w:tc>
          <w:tcPr>
            <w:tcW w:w="680" w:type="dxa"/>
          </w:tcPr>
          <w:p w:rsidR="00E4446F" w:rsidRDefault="00E4446F">
            <w:pPr>
              <w:pStyle w:val="ConsPlusNormal"/>
              <w:jc w:val="center"/>
            </w:pPr>
            <w:r>
              <w:t>3.4.</w:t>
            </w:r>
          </w:p>
        </w:tc>
        <w:tc>
          <w:tcPr>
            <w:tcW w:w="5043" w:type="dxa"/>
            <w:gridSpan w:val="3"/>
          </w:tcPr>
          <w:p w:rsidR="00E4446F" w:rsidRDefault="00E4446F">
            <w:pPr>
              <w:pStyle w:val="ConsPlusNormal"/>
            </w:pPr>
            <w:r>
              <w:t>Зона объектов коммунального обслуживания (ИК)</w:t>
            </w:r>
          </w:p>
        </w:tc>
        <w:tc>
          <w:tcPr>
            <w:tcW w:w="1133" w:type="dxa"/>
          </w:tcPr>
          <w:p w:rsidR="00E4446F" w:rsidRDefault="00E4446F">
            <w:pPr>
              <w:pStyle w:val="ConsPlusNormal"/>
              <w:jc w:val="center"/>
            </w:pPr>
            <w:r>
              <w:t xml:space="preserve">Не </w:t>
            </w:r>
            <w:r>
              <w:lastRenderedPageBreak/>
              <w:t>устанавливается</w:t>
            </w:r>
          </w:p>
        </w:tc>
        <w:tc>
          <w:tcPr>
            <w:tcW w:w="1133" w:type="dxa"/>
          </w:tcPr>
          <w:p w:rsidR="00E4446F" w:rsidRDefault="00E4446F">
            <w:pPr>
              <w:pStyle w:val="ConsPlusNormal"/>
              <w:jc w:val="center"/>
            </w:pPr>
            <w:r>
              <w:lastRenderedPageBreak/>
              <w:t>50,0</w:t>
            </w:r>
          </w:p>
        </w:tc>
        <w:tc>
          <w:tcPr>
            <w:tcW w:w="1133" w:type="dxa"/>
          </w:tcPr>
          <w:p w:rsidR="00E4446F" w:rsidRDefault="00E4446F">
            <w:pPr>
              <w:pStyle w:val="ConsPlusNormal"/>
              <w:jc w:val="center"/>
            </w:pPr>
            <w:r>
              <w:t xml:space="preserve">Не </w:t>
            </w:r>
            <w:r>
              <w:lastRenderedPageBreak/>
              <w:t>устанавливается</w:t>
            </w:r>
          </w:p>
        </w:tc>
        <w:tc>
          <w:tcPr>
            <w:tcW w:w="1133" w:type="dxa"/>
          </w:tcPr>
          <w:p w:rsidR="00E4446F" w:rsidRDefault="00E4446F">
            <w:pPr>
              <w:pStyle w:val="ConsPlusNormal"/>
              <w:jc w:val="center"/>
            </w:pPr>
            <w:r>
              <w:lastRenderedPageBreak/>
              <w:t>1</w:t>
            </w:r>
          </w:p>
        </w:tc>
        <w:tc>
          <w:tcPr>
            <w:tcW w:w="1133" w:type="dxa"/>
          </w:tcPr>
          <w:p w:rsidR="00E4446F" w:rsidRDefault="00E4446F">
            <w:pPr>
              <w:pStyle w:val="ConsPlusNormal"/>
              <w:jc w:val="center"/>
            </w:pPr>
            <w:r>
              <w:t>10</w:t>
            </w:r>
          </w:p>
        </w:tc>
        <w:tc>
          <w:tcPr>
            <w:tcW w:w="2210" w:type="dxa"/>
            <w:gridSpan w:val="2"/>
          </w:tcPr>
          <w:p w:rsidR="00E4446F" w:rsidRDefault="00E4446F">
            <w:pPr>
              <w:pStyle w:val="ConsPlusNormal"/>
              <w:jc w:val="center"/>
            </w:pPr>
            <w:r>
              <w:t>Не устанавливается</w:t>
            </w:r>
          </w:p>
        </w:tc>
      </w:tr>
      <w:tr w:rsidR="00E4446F">
        <w:tblPrEx>
          <w:tblBorders>
            <w:insideH w:val="nil"/>
          </w:tblBorders>
        </w:tblPrEx>
        <w:tc>
          <w:tcPr>
            <w:tcW w:w="680" w:type="dxa"/>
            <w:tcBorders>
              <w:bottom w:val="nil"/>
            </w:tcBorders>
          </w:tcPr>
          <w:p w:rsidR="00E4446F" w:rsidRDefault="00E4446F">
            <w:pPr>
              <w:pStyle w:val="ConsPlusNormal"/>
              <w:jc w:val="center"/>
            </w:pPr>
            <w:r>
              <w:lastRenderedPageBreak/>
              <w:t>3.5.</w:t>
            </w:r>
          </w:p>
        </w:tc>
        <w:tc>
          <w:tcPr>
            <w:tcW w:w="5043" w:type="dxa"/>
            <w:gridSpan w:val="3"/>
            <w:tcBorders>
              <w:bottom w:val="nil"/>
            </w:tcBorders>
          </w:tcPr>
          <w:p w:rsidR="00E4446F" w:rsidRDefault="00E4446F">
            <w:pPr>
              <w:pStyle w:val="ConsPlusNormal"/>
            </w:pPr>
            <w:r>
              <w:t>Зона объектов коммунального обслуживания в границах земель населенных пунктов (нИК)/(нИК-Бк)</w:t>
            </w:r>
          </w:p>
        </w:tc>
        <w:tc>
          <w:tcPr>
            <w:tcW w:w="3399" w:type="dxa"/>
            <w:gridSpan w:val="3"/>
            <w:tcBorders>
              <w:bottom w:val="nil"/>
            </w:tcBorders>
          </w:tcPr>
          <w:p w:rsidR="00E4446F" w:rsidRDefault="00E4446F">
            <w:pPr>
              <w:pStyle w:val="ConsPlusNormal"/>
              <w:jc w:val="center"/>
            </w:pPr>
            <w:r>
              <w:t>Не устанавливается</w:t>
            </w:r>
          </w:p>
        </w:tc>
        <w:tc>
          <w:tcPr>
            <w:tcW w:w="1133" w:type="dxa"/>
            <w:tcBorders>
              <w:bottom w:val="nil"/>
            </w:tcBorders>
          </w:tcPr>
          <w:p w:rsidR="00E4446F" w:rsidRDefault="00E4446F">
            <w:pPr>
              <w:pStyle w:val="ConsPlusNormal"/>
              <w:jc w:val="center"/>
            </w:pPr>
            <w:r>
              <w:t>1</w:t>
            </w:r>
          </w:p>
        </w:tc>
        <w:tc>
          <w:tcPr>
            <w:tcW w:w="1133" w:type="dxa"/>
            <w:tcBorders>
              <w:bottom w:val="nil"/>
            </w:tcBorders>
          </w:tcPr>
          <w:p w:rsidR="00E4446F" w:rsidRDefault="00E4446F">
            <w:pPr>
              <w:pStyle w:val="ConsPlusNormal"/>
              <w:jc w:val="center"/>
            </w:pPr>
            <w:r>
              <w:t>10</w:t>
            </w:r>
          </w:p>
        </w:tc>
        <w:tc>
          <w:tcPr>
            <w:tcW w:w="2210" w:type="dxa"/>
            <w:gridSpan w:val="2"/>
            <w:tcBorders>
              <w:bottom w:val="nil"/>
            </w:tcBorders>
          </w:tcPr>
          <w:p w:rsidR="00E4446F" w:rsidRDefault="00E4446F">
            <w:pPr>
              <w:pStyle w:val="ConsPlusNormal"/>
              <w:jc w:val="center"/>
            </w:pPr>
            <w:r>
              <w:t>Не устанавливается</w:t>
            </w:r>
          </w:p>
        </w:tc>
      </w:tr>
      <w:tr w:rsidR="00E4446F">
        <w:tblPrEx>
          <w:tblBorders>
            <w:insideH w:val="nil"/>
          </w:tblBorders>
        </w:tblPrEx>
        <w:tc>
          <w:tcPr>
            <w:tcW w:w="13598" w:type="dxa"/>
            <w:gridSpan w:val="11"/>
            <w:tcBorders>
              <w:top w:val="nil"/>
            </w:tcBorders>
          </w:tcPr>
          <w:p w:rsidR="00E4446F" w:rsidRDefault="00E4446F">
            <w:pPr>
              <w:pStyle w:val="ConsPlusNormal"/>
              <w:jc w:val="both"/>
            </w:pPr>
            <w:r>
              <w:t>(</w:t>
            </w:r>
            <w:proofErr w:type="gramStart"/>
            <w:r>
              <w:t>в</w:t>
            </w:r>
            <w:proofErr w:type="gramEnd"/>
            <w:r>
              <w:t xml:space="preserve"> ред. </w:t>
            </w:r>
            <w:hyperlink r:id="rId101">
              <w:r>
                <w:rPr>
                  <w:color w:val="0000FF"/>
                </w:rPr>
                <w:t>приказа</w:t>
              </w:r>
            </w:hyperlink>
            <w:r>
              <w:t xml:space="preserve"> Минстроя Новосибирской области от 28.11.2024 N 207-НПА)</w:t>
            </w:r>
          </w:p>
        </w:tc>
      </w:tr>
      <w:tr w:rsidR="00E4446F">
        <w:tc>
          <w:tcPr>
            <w:tcW w:w="680" w:type="dxa"/>
          </w:tcPr>
          <w:p w:rsidR="00E4446F" w:rsidRDefault="00E4446F">
            <w:pPr>
              <w:pStyle w:val="ConsPlusNormal"/>
              <w:jc w:val="center"/>
            </w:pPr>
            <w:r>
              <w:t>3.6.</w:t>
            </w:r>
          </w:p>
        </w:tc>
        <w:tc>
          <w:tcPr>
            <w:tcW w:w="5043" w:type="dxa"/>
            <w:gridSpan w:val="3"/>
          </w:tcPr>
          <w:p w:rsidR="00E4446F" w:rsidRDefault="00E4446F">
            <w:pPr>
              <w:pStyle w:val="ConsPlusNormal"/>
            </w:pPr>
            <w:r>
              <w:t>Зона объектов связи (ИС)</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50,0</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10</w:t>
            </w:r>
          </w:p>
        </w:tc>
        <w:tc>
          <w:tcPr>
            <w:tcW w:w="2210" w:type="dxa"/>
            <w:gridSpan w:val="2"/>
          </w:tcPr>
          <w:p w:rsidR="00E4446F" w:rsidRDefault="00E4446F">
            <w:pPr>
              <w:pStyle w:val="ConsPlusNormal"/>
              <w:jc w:val="center"/>
            </w:pPr>
            <w:r>
              <w:t>Не устанавливается</w:t>
            </w:r>
          </w:p>
        </w:tc>
      </w:tr>
      <w:tr w:rsidR="00E4446F">
        <w:tc>
          <w:tcPr>
            <w:tcW w:w="680" w:type="dxa"/>
          </w:tcPr>
          <w:p w:rsidR="00E4446F" w:rsidRDefault="00E4446F">
            <w:pPr>
              <w:pStyle w:val="ConsPlusNormal"/>
              <w:jc w:val="center"/>
            </w:pPr>
            <w:r>
              <w:t>3.7.</w:t>
            </w:r>
          </w:p>
        </w:tc>
        <w:tc>
          <w:tcPr>
            <w:tcW w:w="5043" w:type="dxa"/>
            <w:gridSpan w:val="3"/>
          </w:tcPr>
          <w:p w:rsidR="00E4446F" w:rsidRDefault="00E4446F">
            <w:pPr>
              <w:pStyle w:val="ConsPlusNormal"/>
            </w:pPr>
            <w:r>
              <w:t>Зона объектов железнодорожного транспорта (ТЖ)</w:t>
            </w:r>
          </w:p>
        </w:tc>
        <w:tc>
          <w:tcPr>
            <w:tcW w:w="7875" w:type="dxa"/>
            <w:gridSpan w:val="7"/>
          </w:tcPr>
          <w:p w:rsidR="00E4446F" w:rsidRDefault="00E4446F">
            <w:pPr>
              <w:pStyle w:val="ConsPlusNormal"/>
              <w:jc w:val="center"/>
            </w:pPr>
            <w:r>
              <w:t>Не устанавливается</w:t>
            </w:r>
          </w:p>
        </w:tc>
      </w:tr>
      <w:tr w:rsidR="00E4446F">
        <w:tc>
          <w:tcPr>
            <w:tcW w:w="680" w:type="dxa"/>
          </w:tcPr>
          <w:p w:rsidR="00E4446F" w:rsidRDefault="00E4446F">
            <w:pPr>
              <w:pStyle w:val="ConsPlusNormal"/>
              <w:jc w:val="center"/>
            </w:pPr>
            <w:r>
              <w:t>3.8.</w:t>
            </w:r>
          </w:p>
        </w:tc>
        <w:tc>
          <w:tcPr>
            <w:tcW w:w="5043" w:type="dxa"/>
            <w:gridSpan w:val="3"/>
          </w:tcPr>
          <w:p w:rsidR="00E4446F" w:rsidRDefault="00E4446F">
            <w:pPr>
              <w:pStyle w:val="ConsPlusNormal"/>
            </w:pPr>
            <w:r>
              <w:t>Зона объектов автомобильного транспорта (ТА)</w:t>
            </w:r>
          </w:p>
        </w:tc>
        <w:tc>
          <w:tcPr>
            <w:tcW w:w="7875" w:type="dxa"/>
            <w:gridSpan w:val="7"/>
          </w:tcPr>
          <w:p w:rsidR="00E4446F" w:rsidRDefault="00E4446F">
            <w:pPr>
              <w:pStyle w:val="ConsPlusNormal"/>
              <w:jc w:val="center"/>
            </w:pPr>
            <w:r>
              <w:t>Не устанавливается</w:t>
            </w:r>
          </w:p>
        </w:tc>
      </w:tr>
      <w:tr w:rsidR="00E4446F">
        <w:tblPrEx>
          <w:tblBorders>
            <w:insideH w:val="nil"/>
          </w:tblBorders>
        </w:tblPrEx>
        <w:tc>
          <w:tcPr>
            <w:tcW w:w="680" w:type="dxa"/>
            <w:tcBorders>
              <w:bottom w:val="nil"/>
            </w:tcBorders>
          </w:tcPr>
          <w:p w:rsidR="00E4446F" w:rsidRDefault="00E4446F">
            <w:pPr>
              <w:pStyle w:val="ConsPlusNormal"/>
            </w:pPr>
            <w:r>
              <w:t>3.8.1.</w:t>
            </w:r>
          </w:p>
        </w:tc>
        <w:tc>
          <w:tcPr>
            <w:tcW w:w="5043" w:type="dxa"/>
            <w:gridSpan w:val="3"/>
            <w:tcBorders>
              <w:bottom w:val="nil"/>
            </w:tcBorders>
          </w:tcPr>
          <w:p w:rsidR="00E4446F" w:rsidRDefault="00E4446F">
            <w:pPr>
              <w:pStyle w:val="ConsPlusNormal"/>
              <w:jc w:val="both"/>
            </w:pPr>
            <w:r>
              <w:t>Зона объектов автомобильного транспорта в границах земель населенных пунктов (нТА)</w:t>
            </w:r>
          </w:p>
        </w:tc>
        <w:tc>
          <w:tcPr>
            <w:tcW w:w="7875" w:type="dxa"/>
            <w:gridSpan w:val="7"/>
            <w:tcBorders>
              <w:bottom w:val="nil"/>
            </w:tcBorders>
          </w:tcPr>
          <w:p w:rsidR="00E4446F" w:rsidRDefault="00E4446F">
            <w:pPr>
              <w:pStyle w:val="ConsPlusNormal"/>
              <w:jc w:val="center"/>
            </w:pPr>
            <w:r>
              <w:t>Не устанавливается</w:t>
            </w:r>
          </w:p>
        </w:tc>
      </w:tr>
      <w:tr w:rsidR="00E4446F">
        <w:tblPrEx>
          <w:tblBorders>
            <w:insideH w:val="nil"/>
          </w:tblBorders>
        </w:tblPrEx>
        <w:tc>
          <w:tcPr>
            <w:tcW w:w="13598" w:type="dxa"/>
            <w:gridSpan w:val="11"/>
            <w:tcBorders>
              <w:top w:val="nil"/>
            </w:tcBorders>
          </w:tcPr>
          <w:p w:rsidR="00E4446F" w:rsidRDefault="00E4446F">
            <w:pPr>
              <w:pStyle w:val="ConsPlusNormal"/>
              <w:jc w:val="both"/>
            </w:pPr>
            <w:r>
              <w:t>(</w:t>
            </w:r>
            <w:proofErr w:type="gramStart"/>
            <w:r>
              <w:t>п.</w:t>
            </w:r>
            <w:proofErr w:type="gramEnd"/>
            <w:r>
              <w:t xml:space="preserve"> 3.8.1 введен </w:t>
            </w:r>
            <w:hyperlink r:id="rId102">
              <w:r>
                <w:rPr>
                  <w:color w:val="0000FF"/>
                </w:rPr>
                <w:t>приказом</w:t>
              </w:r>
            </w:hyperlink>
            <w:r>
              <w:t xml:space="preserve"> Минстроя Новосибирской области от 10.04.2023 N 59-НПА)</w:t>
            </w:r>
          </w:p>
        </w:tc>
      </w:tr>
      <w:tr w:rsidR="00E4446F">
        <w:tc>
          <w:tcPr>
            <w:tcW w:w="680" w:type="dxa"/>
          </w:tcPr>
          <w:p w:rsidR="00E4446F" w:rsidRDefault="00E4446F">
            <w:pPr>
              <w:pStyle w:val="ConsPlusNormal"/>
              <w:jc w:val="center"/>
            </w:pPr>
            <w:r>
              <w:t>3.9.</w:t>
            </w:r>
          </w:p>
        </w:tc>
        <w:tc>
          <w:tcPr>
            <w:tcW w:w="5043" w:type="dxa"/>
            <w:gridSpan w:val="3"/>
          </w:tcPr>
          <w:p w:rsidR="00E4446F" w:rsidRDefault="00E4446F">
            <w:pPr>
              <w:pStyle w:val="ConsPlusNormal"/>
            </w:pPr>
            <w:r>
              <w:t>Зона объектов воздушного транспорта (ТВз)</w:t>
            </w:r>
          </w:p>
        </w:tc>
        <w:tc>
          <w:tcPr>
            <w:tcW w:w="7875" w:type="dxa"/>
            <w:gridSpan w:val="7"/>
          </w:tcPr>
          <w:p w:rsidR="00E4446F" w:rsidRDefault="00E4446F">
            <w:pPr>
              <w:pStyle w:val="ConsPlusNormal"/>
              <w:jc w:val="center"/>
            </w:pPr>
            <w:r>
              <w:t>Не устанавливается</w:t>
            </w:r>
          </w:p>
        </w:tc>
      </w:tr>
      <w:tr w:rsidR="00E4446F">
        <w:tc>
          <w:tcPr>
            <w:tcW w:w="680" w:type="dxa"/>
          </w:tcPr>
          <w:p w:rsidR="00E4446F" w:rsidRDefault="00E4446F">
            <w:pPr>
              <w:pStyle w:val="ConsPlusNormal"/>
              <w:jc w:val="center"/>
            </w:pPr>
            <w:r>
              <w:t>3.10.</w:t>
            </w:r>
          </w:p>
        </w:tc>
        <w:tc>
          <w:tcPr>
            <w:tcW w:w="5043" w:type="dxa"/>
            <w:gridSpan w:val="3"/>
          </w:tcPr>
          <w:p w:rsidR="00E4446F" w:rsidRDefault="00E4446F">
            <w:pPr>
              <w:pStyle w:val="ConsPlusNormal"/>
            </w:pPr>
            <w:r>
              <w:t>Зона объектов трубопроводного транспорта (ТТ)</w:t>
            </w:r>
          </w:p>
        </w:tc>
        <w:tc>
          <w:tcPr>
            <w:tcW w:w="7875" w:type="dxa"/>
            <w:gridSpan w:val="7"/>
          </w:tcPr>
          <w:p w:rsidR="00E4446F" w:rsidRDefault="00E4446F">
            <w:pPr>
              <w:pStyle w:val="ConsPlusNormal"/>
              <w:jc w:val="center"/>
            </w:pPr>
            <w:r>
              <w:t>Не устанавливается</w:t>
            </w:r>
          </w:p>
        </w:tc>
      </w:tr>
      <w:tr w:rsidR="00E4446F">
        <w:tblPrEx>
          <w:tblBorders>
            <w:insideH w:val="nil"/>
          </w:tblBorders>
        </w:tblPrEx>
        <w:tc>
          <w:tcPr>
            <w:tcW w:w="680" w:type="dxa"/>
            <w:tcBorders>
              <w:bottom w:val="nil"/>
            </w:tcBorders>
          </w:tcPr>
          <w:p w:rsidR="00E4446F" w:rsidRDefault="00E4446F">
            <w:pPr>
              <w:pStyle w:val="ConsPlusNormal"/>
              <w:jc w:val="center"/>
            </w:pPr>
            <w:r>
              <w:t>3.11.</w:t>
            </w:r>
          </w:p>
        </w:tc>
        <w:tc>
          <w:tcPr>
            <w:tcW w:w="5043" w:type="dxa"/>
            <w:gridSpan w:val="3"/>
            <w:tcBorders>
              <w:bottom w:val="nil"/>
            </w:tcBorders>
          </w:tcPr>
          <w:p w:rsidR="00E4446F" w:rsidRDefault="00E4446F">
            <w:pPr>
              <w:pStyle w:val="ConsPlusNormal"/>
            </w:pPr>
            <w:r>
              <w:t>Зона уличной и дорожной сети (УДС)/(УДС-Бк)</w:t>
            </w:r>
          </w:p>
        </w:tc>
        <w:tc>
          <w:tcPr>
            <w:tcW w:w="7875" w:type="dxa"/>
            <w:gridSpan w:val="7"/>
            <w:tcBorders>
              <w:bottom w:val="nil"/>
            </w:tcBorders>
          </w:tcPr>
          <w:p w:rsidR="00E4446F" w:rsidRDefault="00E4446F">
            <w:pPr>
              <w:pStyle w:val="ConsPlusNormal"/>
              <w:jc w:val="center"/>
            </w:pPr>
            <w:r>
              <w:t>Не устанавливается</w:t>
            </w:r>
          </w:p>
        </w:tc>
      </w:tr>
      <w:tr w:rsidR="00E4446F">
        <w:tblPrEx>
          <w:tblBorders>
            <w:insideH w:val="nil"/>
          </w:tblBorders>
        </w:tblPrEx>
        <w:tc>
          <w:tcPr>
            <w:tcW w:w="13598" w:type="dxa"/>
            <w:gridSpan w:val="11"/>
            <w:tcBorders>
              <w:top w:val="nil"/>
            </w:tcBorders>
          </w:tcPr>
          <w:p w:rsidR="00E4446F" w:rsidRDefault="00E4446F">
            <w:pPr>
              <w:pStyle w:val="ConsPlusNormal"/>
              <w:jc w:val="both"/>
            </w:pPr>
            <w:r>
              <w:t>(</w:t>
            </w:r>
            <w:proofErr w:type="gramStart"/>
            <w:r>
              <w:t>в</w:t>
            </w:r>
            <w:proofErr w:type="gramEnd"/>
            <w:r>
              <w:t xml:space="preserve"> ред. </w:t>
            </w:r>
            <w:hyperlink r:id="rId103">
              <w:r>
                <w:rPr>
                  <w:color w:val="0000FF"/>
                </w:rPr>
                <w:t>приказа</w:t>
              </w:r>
            </w:hyperlink>
            <w:r>
              <w:t xml:space="preserve"> Минстроя Новосибирской области от 28.11.2024 N 207-НПА)</w:t>
            </w:r>
          </w:p>
        </w:tc>
      </w:tr>
      <w:tr w:rsidR="00E4446F">
        <w:tc>
          <w:tcPr>
            <w:tcW w:w="680" w:type="dxa"/>
          </w:tcPr>
          <w:p w:rsidR="00E4446F" w:rsidRDefault="00E4446F">
            <w:pPr>
              <w:pStyle w:val="ConsPlusNormal"/>
              <w:jc w:val="center"/>
            </w:pPr>
            <w:r>
              <w:t>4.</w:t>
            </w:r>
          </w:p>
        </w:tc>
        <w:tc>
          <w:tcPr>
            <w:tcW w:w="12918" w:type="dxa"/>
            <w:gridSpan w:val="10"/>
          </w:tcPr>
          <w:p w:rsidR="00E4446F" w:rsidRDefault="00E4446F">
            <w:pPr>
              <w:pStyle w:val="ConsPlusNormal"/>
            </w:pPr>
            <w:r>
              <w:t>Зоны сельскохозяйственного использования</w:t>
            </w:r>
          </w:p>
        </w:tc>
      </w:tr>
      <w:tr w:rsidR="00E4446F">
        <w:tc>
          <w:tcPr>
            <w:tcW w:w="680" w:type="dxa"/>
          </w:tcPr>
          <w:p w:rsidR="00E4446F" w:rsidRDefault="00E4446F">
            <w:pPr>
              <w:pStyle w:val="ConsPlusNormal"/>
              <w:jc w:val="center"/>
            </w:pPr>
            <w:r>
              <w:t>4.1.</w:t>
            </w:r>
          </w:p>
        </w:tc>
        <w:tc>
          <w:tcPr>
            <w:tcW w:w="5043" w:type="dxa"/>
            <w:gridSpan w:val="3"/>
          </w:tcPr>
          <w:p w:rsidR="00E4446F" w:rsidRDefault="00E4446F">
            <w:pPr>
              <w:pStyle w:val="ConsPlusNormal"/>
            </w:pPr>
            <w:r>
              <w:t>Зона сельскохозяйственного использования (Си)</w:t>
            </w:r>
          </w:p>
        </w:tc>
        <w:tc>
          <w:tcPr>
            <w:tcW w:w="7875" w:type="dxa"/>
            <w:gridSpan w:val="7"/>
          </w:tcPr>
          <w:p w:rsidR="00E4446F" w:rsidRDefault="00E4446F">
            <w:pPr>
              <w:pStyle w:val="ConsPlusNormal"/>
              <w:jc w:val="center"/>
            </w:pPr>
            <w:r>
              <w:t>Не устанавливается</w:t>
            </w:r>
          </w:p>
        </w:tc>
      </w:tr>
      <w:tr w:rsidR="00E4446F">
        <w:tc>
          <w:tcPr>
            <w:tcW w:w="680" w:type="dxa"/>
          </w:tcPr>
          <w:p w:rsidR="00E4446F" w:rsidRDefault="00E4446F">
            <w:pPr>
              <w:pStyle w:val="ConsPlusNormal"/>
              <w:jc w:val="center"/>
            </w:pPr>
            <w:r>
              <w:t>4.2.</w:t>
            </w:r>
          </w:p>
        </w:tc>
        <w:tc>
          <w:tcPr>
            <w:tcW w:w="5043" w:type="dxa"/>
            <w:gridSpan w:val="3"/>
          </w:tcPr>
          <w:p w:rsidR="00E4446F" w:rsidRDefault="00E4446F">
            <w:pPr>
              <w:pStyle w:val="ConsPlusNormal"/>
            </w:pPr>
            <w:r>
              <w:t>Зона сельскохозяйственного использования в границах земель населенных пунктов (нСи)</w:t>
            </w:r>
          </w:p>
        </w:tc>
        <w:tc>
          <w:tcPr>
            <w:tcW w:w="7875" w:type="dxa"/>
            <w:gridSpan w:val="7"/>
          </w:tcPr>
          <w:p w:rsidR="00E4446F" w:rsidRDefault="00E4446F">
            <w:pPr>
              <w:pStyle w:val="ConsPlusNormal"/>
              <w:jc w:val="center"/>
            </w:pPr>
            <w:r>
              <w:t>Не устанавливается</w:t>
            </w:r>
          </w:p>
        </w:tc>
      </w:tr>
      <w:tr w:rsidR="00E4446F">
        <w:tc>
          <w:tcPr>
            <w:tcW w:w="680" w:type="dxa"/>
          </w:tcPr>
          <w:p w:rsidR="00E4446F" w:rsidRDefault="00E4446F">
            <w:pPr>
              <w:pStyle w:val="ConsPlusNormal"/>
              <w:jc w:val="center"/>
            </w:pPr>
            <w:r>
              <w:lastRenderedPageBreak/>
              <w:t>4.3.</w:t>
            </w:r>
          </w:p>
        </w:tc>
        <w:tc>
          <w:tcPr>
            <w:tcW w:w="5043" w:type="dxa"/>
            <w:gridSpan w:val="3"/>
          </w:tcPr>
          <w:p w:rsidR="00E4446F" w:rsidRDefault="00E4446F">
            <w:pPr>
              <w:pStyle w:val="ConsPlusNormal"/>
            </w:pPr>
            <w:r>
              <w:t>Зона животноводства (Сж)</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100,0</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5</w:t>
            </w:r>
          </w:p>
        </w:tc>
        <w:tc>
          <w:tcPr>
            <w:tcW w:w="1077" w:type="dxa"/>
          </w:tcPr>
          <w:p w:rsidR="00E4446F" w:rsidRDefault="00E4446F">
            <w:pPr>
              <w:pStyle w:val="ConsPlusNormal"/>
              <w:jc w:val="center"/>
            </w:pPr>
            <w:r>
              <w:t>Не устанавливается</w:t>
            </w:r>
          </w:p>
        </w:tc>
      </w:tr>
      <w:tr w:rsidR="00E4446F">
        <w:tblPrEx>
          <w:tblBorders>
            <w:insideH w:val="nil"/>
          </w:tblBorders>
        </w:tblPrEx>
        <w:tc>
          <w:tcPr>
            <w:tcW w:w="680" w:type="dxa"/>
            <w:tcBorders>
              <w:bottom w:val="nil"/>
            </w:tcBorders>
          </w:tcPr>
          <w:p w:rsidR="00E4446F" w:rsidRDefault="00E4446F">
            <w:pPr>
              <w:pStyle w:val="ConsPlusNormal"/>
              <w:jc w:val="center"/>
            </w:pPr>
            <w:r>
              <w:t>4.4.</w:t>
            </w:r>
          </w:p>
        </w:tc>
        <w:tc>
          <w:tcPr>
            <w:tcW w:w="5043" w:type="dxa"/>
            <w:gridSpan w:val="3"/>
            <w:tcBorders>
              <w:bottom w:val="nil"/>
            </w:tcBorders>
          </w:tcPr>
          <w:p w:rsidR="00E4446F" w:rsidRDefault="00E4446F">
            <w:pPr>
              <w:pStyle w:val="ConsPlusNormal"/>
            </w:pPr>
            <w:r>
              <w:t>Зона ведения садового хозяйства (Ссх)</w:t>
            </w:r>
          </w:p>
        </w:tc>
        <w:tc>
          <w:tcPr>
            <w:tcW w:w="1133" w:type="dxa"/>
            <w:tcBorders>
              <w:bottom w:val="nil"/>
            </w:tcBorders>
          </w:tcPr>
          <w:p w:rsidR="00E4446F" w:rsidRDefault="00E4446F">
            <w:pPr>
              <w:pStyle w:val="ConsPlusNormal"/>
              <w:jc w:val="center"/>
            </w:pPr>
            <w:r>
              <w:t>0,04</w:t>
            </w:r>
          </w:p>
        </w:tc>
        <w:tc>
          <w:tcPr>
            <w:tcW w:w="1133" w:type="dxa"/>
            <w:tcBorders>
              <w:bottom w:val="nil"/>
            </w:tcBorders>
          </w:tcPr>
          <w:p w:rsidR="00E4446F" w:rsidRDefault="00E4446F">
            <w:pPr>
              <w:pStyle w:val="ConsPlusNormal"/>
              <w:jc w:val="center"/>
            </w:pPr>
            <w:r>
              <w:t>0,15</w:t>
            </w:r>
          </w:p>
        </w:tc>
        <w:tc>
          <w:tcPr>
            <w:tcW w:w="1133" w:type="dxa"/>
            <w:tcBorders>
              <w:bottom w:val="nil"/>
            </w:tcBorders>
          </w:tcPr>
          <w:p w:rsidR="00E4446F" w:rsidRDefault="00E4446F">
            <w:pPr>
              <w:pStyle w:val="ConsPlusNormal"/>
              <w:jc w:val="center"/>
            </w:pPr>
            <w:r>
              <w:t>3</w:t>
            </w:r>
          </w:p>
        </w:tc>
        <w:tc>
          <w:tcPr>
            <w:tcW w:w="1133" w:type="dxa"/>
            <w:tcBorders>
              <w:bottom w:val="nil"/>
            </w:tcBorders>
          </w:tcPr>
          <w:p w:rsidR="00E4446F" w:rsidRDefault="00E4446F">
            <w:pPr>
              <w:pStyle w:val="ConsPlusNormal"/>
              <w:jc w:val="center"/>
            </w:pPr>
            <w:r>
              <w:t>1</w:t>
            </w:r>
          </w:p>
        </w:tc>
        <w:tc>
          <w:tcPr>
            <w:tcW w:w="1133" w:type="dxa"/>
            <w:tcBorders>
              <w:bottom w:val="nil"/>
            </w:tcBorders>
          </w:tcPr>
          <w:p w:rsidR="00E4446F" w:rsidRDefault="00E4446F">
            <w:pPr>
              <w:pStyle w:val="ConsPlusNormal"/>
              <w:jc w:val="center"/>
            </w:pPr>
            <w:r>
              <w:t>3</w:t>
            </w:r>
          </w:p>
        </w:tc>
        <w:tc>
          <w:tcPr>
            <w:tcW w:w="1133" w:type="dxa"/>
            <w:tcBorders>
              <w:bottom w:val="nil"/>
            </w:tcBorders>
          </w:tcPr>
          <w:p w:rsidR="00E4446F" w:rsidRDefault="00E4446F">
            <w:pPr>
              <w:pStyle w:val="ConsPlusNormal"/>
              <w:jc w:val="center"/>
            </w:pPr>
            <w:r>
              <w:t>5</w:t>
            </w:r>
          </w:p>
        </w:tc>
        <w:tc>
          <w:tcPr>
            <w:tcW w:w="1077" w:type="dxa"/>
            <w:tcBorders>
              <w:bottom w:val="nil"/>
            </w:tcBorders>
          </w:tcPr>
          <w:p w:rsidR="00E4446F" w:rsidRDefault="00E4446F">
            <w:pPr>
              <w:pStyle w:val="ConsPlusNormal"/>
              <w:jc w:val="center"/>
            </w:pPr>
            <w:r>
              <w:t>50</w:t>
            </w:r>
          </w:p>
        </w:tc>
      </w:tr>
      <w:tr w:rsidR="00E4446F">
        <w:tblPrEx>
          <w:tblBorders>
            <w:insideH w:val="nil"/>
          </w:tblBorders>
        </w:tblPrEx>
        <w:tc>
          <w:tcPr>
            <w:tcW w:w="13598" w:type="dxa"/>
            <w:gridSpan w:val="11"/>
            <w:tcBorders>
              <w:top w:val="nil"/>
            </w:tcBorders>
          </w:tcPr>
          <w:p w:rsidR="00E4446F" w:rsidRDefault="00E4446F">
            <w:pPr>
              <w:pStyle w:val="ConsPlusNormal"/>
              <w:jc w:val="both"/>
            </w:pPr>
            <w:r>
              <w:t>(</w:t>
            </w:r>
            <w:proofErr w:type="gramStart"/>
            <w:r>
              <w:t>в</w:t>
            </w:r>
            <w:proofErr w:type="gramEnd"/>
            <w:r>
              <w:t xml:space="preserve"> ред. </w:t>
            </w:r>
            <w:hyperlink r:id="rId104">
              <w:r>
                <w:rPr>
                  <w:color w:val="0000FF"/>
                </w:rPr>
                <w:t>приказа</w:t>
              </w:r>
            </w:hyperlink>
            <w:r>
              <w:t xml:space="preserve"> Минстроя Новосибирской области от 24.07.2023 N 124-НПА)</w:t>
            </w:r>
          </w:p>
        </w:tc>
      </w:tr>
      <w:tr w:rsidR="00E4446F">
        <w:tc>
          <w:tcPr>
            <w:tcW w:w="680" w:type="dxa"/>
          </w:tcPr>
          <w:p w:rsidR="00E4446F" w:rsidRDefault="00E4446F">
            <w:pPr>
              <w:pStyle w:val="ConsPlusNormal"/>
              <w:jc w:val="center"/>
            </w:pPr>
            <w:r>
              <w:t>4.5.</w:t>
            </w:r>
          </w:p>
        </w:tc>
        <w:tc>
          <w:tcPr>
            <w:tcW w:w="5043" w:type="dxa"/>
            <w:gridSpan w:val="3"/>
          </w:tcPr>
          <w:p w:rsidR="00E4446F" w:rsidRDefault="00E4446F">
            <w:pPr>
              <w:pStyle w:val="ConsPlusNormal"/>
            </w:pPr>
            <w:r>
              <w:t>Зона ведения огородничества (Со)</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0,15</w:t>
            </w:r>
          </w:p>
        </w:tc>
        <w:tc>
          <w:tcPr>
            <w:tcW w:w="5609" w:type="dxa"/>
            <w:gridSpan w:val="5"/>
          </w:tcPr>
          <w:p w:rsidR="00E4446F" w:rsidRDefault="00E4446F">
            <w:pPr>
              <w:pStyle w:val="ConsPlusNormal"/>
              <w:jc w:val="center"/>
            </w:pPr>
            <w:r>
              <w:t>Не устанавливается</w:t>
            </w:r>
          </w:p>
        </w:tc>
      </w:tr>
      <w:tr w:rsidR="00E4446F">
        <w:tblPrEx>
          <w:tblBorders>
            <w:insideH w:val="nil"/>
          </w:tblBorders>
        </w:tblPrEx>
        <w:tc>
          <w:tcPr>
            <w:tcW w:w="680" w:type="dxa"/>
            <w:tcBorders>
              <w:bottom w:val="nil"/>
            </w:tcBorders>
          </w:tcPr>
          <w:p w:rsidR="00E4446F" w:rsidRDefault="00E4446F">
            <w:pPr>
              <w:pStyle w:val="ConsPlusNormal"/>
              <w:jc w:val="center"/>
            </w:pPr>
            <w:r>
              <w:t>4.6.</w:t>
            </w:r>
          </w:p>
        </w:tc>
        <w:tc>
          <w:tcPr>
            <w:tcW w:w="12918" w:type="dxa"/>
            <w:gridSpan w:val="10"/>
            <w:tcBorders>
              <w:bottom w:val="nil"/>
            </w:tcBorders>
          </w:tcPr>
          <w:p w:rsidR="00E4446F" w:rsidRDefault="00E4446F">
            <w:pPr>
              <w:pStyle w:val="ConsPlusNormal"/>
              <w:jc w:val="both"/>
            </w:pPr>
            <w:r>
              <w:t xml:space="preserve">Исключен. - </w:t>
            </w:r>
            <w:hyperlink r:id="rId105">
              <w:r>
                <w:rPr>
                  <w:color w:val="0000FF"/>
                </w:rPr>
                <w:t>Приказ</w:t>
              </w:r>
            </w:hyperlink>
            <w:r>
              <w:t xml:space="preserve"> Минстроя Новосибирской области от 13.12.2023 N 210-НПА</w:t>
            </w:r>
          </w:p>
        </w:tc>
      </w:tr>
      <w:tr w:rsidR="00E4446F">
        <w:tc>
          <w:tcPr>
            <w:tcW w:w="680" w:type="dxa"/>
          </w:tcPr>
          <w:p w:rsidR="00E4446F" w:rsidRDefault="00E4446F">
            <w:pPr>
              <w:pStyle w:val="ConsPlusNormal"/>
              <w:jc w:val="center"/>
            </w:pPr>
            <w:r>
              <w:t>4.7.</w:t>
            </w:r>
          </w:p>
        </w:tc>
        <w:tc>
          <w:tcPr>
            <w:tcW w:w="5043" w:type="dxa"/>
            <w:gridSpan w:val="3"/>
          </w:tcPr>
          <w:p w:rsidR="00E4446F" w:rsidRDefault="00E4446F">
            <w:pPr>
              <w:pStyle w:val="ConsPlusNormal"/>
            </w:pPr>
            <w:r>
              <w:t>Зона рыбоводства (СиР)</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50,0</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10</w:t>
            </w:r>
          </w:p>
        </w:tc>
        <w:tc>
          <w:tcPr>
            <w:tcW w:w="2210" w:type="dxa"/>
            <w:gridSpan w:val="2"/>
          </w:tcPr>
          <w:p w:rsidR="00E4446F" w:rsidRDefault="00E4446F">
            <w:pPr>
              <w:pStyle w:val="ConsPlusNormal"/>
              <w:jc w:val="center"/>
            </w:pPr>
            <w:r>
              <w:t>Не устанавливается</w:t>
            </w:r>
          </w:p>
        </w:tc>
      </w:tr>
      <w:tr w:rsidR="00E4446F">
        <w:tc>
          <w:tcPr>
            <w:tcW w:w="680" w:type="dxa"/>
          </w:tcPr>
          <w:p w:rsidR="00E4446F" w:rsidRDefault="00E4446F">
            <w:pPr>
              <w:pStyle w:val="ConsPlusNormal"/>
              <w:jc w:val="center"/>
            </w:pPr>
            <w:r>
              <w:t>4.8.</w:t>
            </w:r>
          </w:p>
        </w:tc>
        <w:tc>
          <w:tcPr>
            <w:tcW w:w="5043" w:type="dxa"/>
            <w:gridSpan w:val="3"/>
          </w:tcPr>
          <w:p w:rsidR="00E4446F" w:rsidRDefault="00E4446F">
            <w:pPr>
              <w:pStyle w:val="ConsPlusNormal"/>
            </w:pPr>
            <w:r>
              <w:t>Зона ведения крестьянского фермерского хозяйства (СиКфх)</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300,0</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3</w:t>
            </w:r>
          </w:p>
        </w:tc>
        <w:tc>
          <w:tcPr>
            <w:tcW w:w="2210" w:type="dxa"/>
            <w:gridSpan w:val="2"/>
          </w:tcPr>
          <w:p w:rsidR="00E4446F" w:rsidRDefault="00E4446F">
            <w:pPr>
              <w:pStyle w:val="ConsPlusNormal"/>
              <w:jc w:val="center"/>
            </w:pPr>
            <w:r>
              <w:t>Не устанавливается</w:t>
            </w:r>
          </w:p>
        </w:tc>
      </w:tr>
      <w:tr w:rsidR="00E4446F">
        <w:tc>
          <w:tcPr>
            <w:tcW w:w="680" w:type="dxa"/>
          </w:tcPr>
          <w:p w:rsidR="00E4446F" w:rsidRDefault="00E4446F">
            <w:pPr>
              <w:pStyle w:val="ConsPlusNormal"/>
              <w:jc w:val="center"/>
            </w:pPr>
            <w:r>
              <w:t>5.</w:t>
            </w:r>
          </w:p>
        </w:tc>
        <w:tc>
          <w:tcPr>
            <w:tcW w:w="12918" w:type="dxa"/>
            <w:gridSpan w:val="10"/>
          </w:tcPr>
          <w:p w:rsidR="00E4446F" w:rsidRDefault="00E4446F">
            <w:pPr>
              <w:pStyle w:val="ConsPlusNormal"/>
            </w:pPr>
            <w:r>
              <w:t>Зоны рекреационного назначения</w:t>
            </w:r>
          </w:p>
        </w:tc>
      </w:tr>
      <w:tr w:rsidR="00E4446F">
        <w:tc>
          <w:tcPr>
            <w:tcW w:w="680" w:type="dxa"/>
          </w:tcPr>
          <w:p w:rsidR="00E4446F" w:rsidRDefault="00E4446F">
            <w:pPr>
              <w:pStyle w:val="ConsPlusNormal"/>
              <w:jc w:val="center"/>
            </w:pPr>
            <w:r>
              <w:t>5.1.</w:t>
            </w:r>
          </w:p>
        </w:tc>
        <w:tc>
          <w:tcPr>
            <w:tcW w:w="5043" w:type="dxa"/>
            <w:gridSpan w:val="3"/>
          </w:tcPr>
          <w:p w:rsidR="00E4446F" w:rsidRDefault="00E4446F">
            <w:pPr>
              <w:pStyle w:val="ConsPlusNormal"/>
            </w:pPr>
            <w:r>
              <w:t>Зона озелененных территорий общего пользования (Ртоп)</w:t>
            </w:r>
          </w:p>
        </w:tc>
        <w:tc>
          <w:tcPr>
            <w:tcW w:w="7875" w:type="dxa"/>
            <w:gridSpan w:val="7"/>
          </w:tcPr>
          <w:p w:rsidR="00E4446F" w:rsidRDefault="00E4446F">
            <w:pPr>
              <w:pStyle w:val="ConsPlusNormal"/>
              <w:jc w:val="center"/>
            </w:pPr>
            <w:r>
              <w:t>Не устанавливается</w:t>
            </w:r>
          </w:p>
        </w:tc>
      </w:tr>
      <w:tr w:rsidR="00E4446F">
        <w:tc>
          <w:tcPr>
            <w:tcW w:w="680" w:type="dxa"/>
          </w:tcPr>
          <w:p w:rsidR="00E4446F" w:rsidRDefault="00E4446F">
            <w:pPr>
              <w:pStyle w:val="ConsPlusNormal"/>
              <w:jc w:val="center"/>
            </w:pPr>
            <w:r>
              <w:t>5.2.</w:t>
            </w:r>
          </w:p>
        </w:tc>
        <w:tc>
          <w:tcPr>
            <w:tcW w:w="5043" w:type="dxa"/>
            <w:gridSpan w:val="3"/>
          </w:tcPr>
          <w:p w:rsidR="00E4446F" w:rsidRDefault="00E4446F">
            <w:pPr>
              <w:pStyle w:val="ConsPlusNormal"/>
            </w:pPr>
            <w:r>
              <w:t>Зона озелененных территорий общего пользования в границах земель населенных пунктов (нРтоп)</w:t>
            </w:r>
          </w:p>
        </w:tc>
        <w:tc>
          <w:tcPr>
            <w:tcW w:w="7875" w:type="dxa"/>
            <w:gridSpan w:val="7"/>
          </w:tcPr>
          <w:p w:rsidR="00E4446F" w:rsidRDefault="00E4446F">
            <w:pPr>
              <w:pStyle w:val="ConsPlusNormal"/>
              <w:jc w:val="center"/>
            </w:pPr>
            <w:r>
              <w:t>Не устанавливается</w:t>
            </w:r>
          </w:p>
        </w:tc>
      </w:tr>
      <w:tr w:rsidR="00E4446F">
        <w:tc>
          <w:tcPr>
            <w:tcW w:w="680" w:type="dxa"/>
          </w:tcPr>
          <w:p w:rsidR="00E4446F" w:rsidRDefault="00E4446F">
            <w:pPr>
              <w:pStyle w:val="ConsPlusNormal"/>
              <w:jc w:val="center"/>
            </w:pPr>
            <w:r>
              <w:t>5.3.</w:t>
            </w:r>
          </w:p>
        </w:tc>
        <w:tc>
          <w:tcPr>
            <w:tcW w:w="5043" w:type="dxa"/>
            <w:gridSpan w:val="3"/>
          </w:tcPr>
          <w:p w:rsidR="00E4446F" w:rsidRDefault="00E4446F">
            <w:pPr>
              <w:pStyle w:val="ConsPlusNormal"/>
            </w:pPr>
            <w:r>
              <w:t>Зона объектов отдыха (Р)</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200,0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5</w:t>
            </w:r>
          </w:p>
        </w:tc>
        <w:tc>
          <w:tcPr>
            <w:tcW w:w="1077" w:type="dxa"/>
          </w:tcPr>
          <w:p w:rsidR="00E4446F" w:rsidRDefault="00E4446F">
            <w:pPr>
              <w:pStyle w:val="ConsPlusNormal"/>
              <w:jc w:val="center"/>
            </w:pPr>
            <w:r>
              <w:t>50</w:t>
            </w:r>
          </w:p>
        </w:tc>
      </w:tr>
      <w:tr w:rsidR="00E4446F">
        <w:tc>
          <w:tcPr>
            <w:tcW w:w="680" w:type="dxa"/>
          </w:tcPr>
          <w:p w:rsidR="00E4446F" w:rsidRDefault="00E4446F">
            <w:pPr>
              <w:pStyle w:val="ConsPlusNormal"/>
              <w:jc w:val="center"/>
            </w:pPr>
            <w:r>
              <w:t>5.4.</w:t>
            </w:r>
          </w:p>
        </w:tc>
        <w:tc>
          <w:tcPr>
            <w:tcW w:w="5043" w:type="dxa"/>
            <w:gridSpan w:val="3"/>
          </w:tcPr>
          <w:p w:rsidR="00E4446F" w:rsidRDefault="00E4446F">
            <w:pPr>
              <w:pStyle w:val="ConsPlusNormal"/>
            </w:pPr>
            <w:r>
              <w:t>Зона объектов отдыха в границах земель населенных пунктов (нР)</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50,0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5</w:t>
            </w:r>
          </w:p>
        </w:tc>
        <w:tc>
          <w:tcPr>
            <w:tcW w:w="1077" w:type="dxa"/>
          </w:tcPr>
          <w:p w:rsidR="00E4446F" w:rsidRDefault="00E4446F">
            <w:pPr>
              <w:pStyle w:val="ConsPlusNormal"/>
              <w:jc w:val="center"/>
            </w:pPr>
            <w:r>
              <w:t>50</w:t>
            </w:r>
          </w:p>
        </w:tc>
      </w:tr>
      <w:tr w:rsidR="00E4446F">
        <w:tc>
          <w:tcPr>
            <w:tcW w:w="680" w:type="dxa"/>
          </w:tcPr>
          <w:p w:rsidR="00E4446F" w:rsidRDefault="00E4446F">
            <w:pPr>
              <w:pStyle w:val="ConsPlusNormal"/>
              <w:jc w:val="center"/>
            </w:pPr>
            <w:r>
              <w:t>5.5.</w:t>
            </w:r>
          </w:p>
        </w:tc>
        <w:tc>
          <w:tcPr>
            <w:tcW w:w="5043" w:type="dxa"/>
            <w:gridSpan w:val="3"/>
          </w:tcPr>
          <w:p w:rsidR="00E4446F" w:rsidRDefault="00E4446F">
            <w:pPr>
              <w:pStyle w:val="ConsPlusNormal"/>
            </w:pPr>
            <w:r>
              <w:t>Зона объектов спорта (Рс)</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50,0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5</w:t>
            </w:r>
          </w:p>
        </w:tc>
        <w:tc>
          <w:tcPr>
            <w:tcW w:w="1077" w:type="dxa"/>
          </w:tcPr>
          <w:p w:rsidR="00E4446F" w:rsidRDefault="00E4446F">
            <w:pPr>
              <w:pStyle w:val="ConsPlusNormal"/>
              <w:jc w:val="center"/>
            </w:pPr>
            <w:r>
              <w:t>50</w:t>
            </w:r>
          </w:p>
        </w:tc>
      </w:tr>
      <w:tr w:rsidR="00E4446F">
        <w:tc>
          <w:tcPr>
            <w:tcW w:w="680" w:type="dxa"/>
          </w:tcPr>
          <w:p w:rsidR="00E4446F" w:rsidRDefault="00E4446F">
            <w:pPr>
              <w:pStyle w:val="ConsPlusNormal"/>
              <w:jc w:val="center"/>
            </w:pPr>
            <w:r>
              <w:t>5.6.</w:t>
            </w:r>
          </w:p>
        </w:tc>
        <w:tc>
          <w:tcPr>
            <w:tcW w:w="5043" w:type="dxa"/>
            <w:gridSpan w:val="3"/>
          </w:tcPr>
          <w:p w:rsidR="00E4446F" w:rsidRDefault="00E4446F">
            <w:pPr>
              <w:pStyle w:val="ConsPlusNormal"/>
            </w:pPr>
            <w:r>
              <w:t>Зона объектов туристического обслуживания (РТ)</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50,0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5</w:t>
            </w:r>
          </w:p>
        </w:tc>
        <w:tc>
          <w:tcPr>
            <w:tcW w:w="1077" w:type="dxa"/>
          </w:tcPr>
          <w:p w:rsidR="00E4446F" w:rsidRDefault="00E4446F">
            <w:pPr>
              <w:pStyle w:val="ConsPlusNormal"/>
              <w:jc w:val="center"/>
            </w:pPr>
            <w:r>
              <w:t>50</w:t>
            </w:r>
          </w:p>
        </w:tc>
      </w:tr>
      <w:tr w:rsidR="00E4446F">
        <w:tc>
          <w:tcPr>
            <w:tcW w:w="680" w:type="dxa"/>
          </w:tcPr>
          <w:p w:rsidR="00E4446F" w:rsidRDefault="00E4446F">
            <w:pPr>
              <w:pStyle w:val="ConsPlusNormal"/>
              <w:jc w:val="center"/>
            </w:pPr>
            <w:r>
              <w:lastRenderedPageBreak/>
              <w:t>5.7.</w:t>
            </w:r>
          </w:p>
        </w:tc>
        <w:tc>
          <w:tcPr>
            <w:tcW w:w="5043" w:type="dxa"/>
            <w:gridSpan w:val="3"/>
          </w:tcPr>
          <w:p w:rsidR="00E4446F" w:rsidRDefault="00E4446F">
            <w:pPr>
              <w:pStyle w:val="ConsPlusNormal"/>
            </w:pPr>
            <w:r>
              <w:t>Зона лесов (Л)</w:t>
            </w:r>
          </w:p>
        </w:tc>
        <w:tc>
          <w:tcPr>
            <w:tcW w:w="7875" w:type="dxa"/>
            <w:gridSpan w:val="7"/>
          </w:tcPr>
          <w:p w:rsidR="00E4446F" w:rsidRDefault="00E4446F">
            <w:pPr>
              <w:pStyle w:val="ConsPlusNormal"/>
              <w:jc w:val="center"/>
            </w:pPr>
            <w:r>
              <w:t>Не устанавливается</w:t>
            </w:r>
          </w:p>
        </w:tc>
      </w:tr>
      <w:tr w:rsidR="00E4446F">
        <w:tc>
          <w:tcPr>
            <w:tcW w:w="680" w:type="dxa"/>
          </w:tcPr>
          <w:p w:rsidR="00E4446F" w:rsidRDefault="00E4446F">
            <w:pPr>
              <w:pStyle w:val="ConsPlusNormal"/>
              <w:jc w:val="center"/>
            </w:pPr>
            <w:r>
              <w:t>6.</w:t>
            </w:r>
          </w:p>
        </w:tc>
        <w:tc>
          <w:tcPr>
            <w:tcW w:w="12918" w:type="dxa"/>
            <w:gridSpan w:val="10"/>
          </w:tcPr>
          <w:p w:rsidR="00E4446F" w:rsidRDefault="00E4446F">
            <w:pPr>
              <w:pStyle w:val="ConsPlusNormal"/>
            </w:pPr>
            <w:r>
              <w:t>Зоны специального назначения:</w:t>
            </w:r>
          </w:p>
        </w:tc>
      </w:tr>
      <w:tr w:rsidR="00E4446F">
        <w:tc>
          <w:tcPr>
            <w:tcW w:w="680" w:type="dxa"/>
          </w:tcPr>
          <w:p w:rsidR="00E4446F" w:rsidRDefault="00E4446F">
            <w:pPr>
              <w:pStyle w:val="ConsPlusNormal"/>
              <w:jc w:val="center"/>
            </w:pPr>
            <w:r>
              <w:t>6.1.</w:t>
            </w:r>
          </w:p>
        </w:tc>
        <w:tc>
          <w:tcPr>
            <w:tcW w:w="5043" w:type="dxa"/>
            <w:gridSpan w:val="3"/>
          </w:tcPr>
          <w:p w:rsidR="00E4446F" w:rsidRDefault="00E4446F">
            <w:pPr>
              <w:pStyle w:val="ConsPlusNormal"/>
            </w:pPr>
            <w:r>
              <w:t>Зона кладбищ (ДКл)</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40,0</w:t>
            </w:r>
          </w:p>
        </w:tc>
        <w:tc>
          <w:tcPr>
            <w:tcW w:w="5609" w:type="dxa"/>
            <w:gridSpan w:val="5"/>
          </w:tcPr>
          <w:p w:rsidR="00E4446F" w:rsidRDefault="00E4446F">
            <w:pPr>
              <w:pStyle w:val="ConsPlusNormal"/>
              <w:jc w:val="center"/>
            </w:pPr>
            <w:r>
              <w:t>Не устанавливается</w:t>
            </w:r>
          </w:p>
        </w:tc>
      </w:tr>
      <w:tr w:rsidR="00E4446F">
        <w:tc>
          <w:tcPr>
            <w:tcW w:w="680" w:type="dxa"/>
          </w:tcPr>
          <w:p w:rsidR="00E4446F" w:rsidRDefault="00E4446F">
            <w:pPr>
              <w:pStyle w:val="ConsPlusNormal"/>
              <w:jc w:val="center"/>
            </w:pPr>
            <w:r>
              <w:t>6.2.</w:t>
            </w:r>
          </w:p>
        </w:tc>
        <w:tc>
          <w:tcPr>
            <w:tcW w:w="5043" w:type="dxa"/>
            <w:gridSpan w:val="3"/>
          </w:tcPr>
          <w:p w:rsidR="00E4446F" w:rsidRDefault="00E4446F">
            <w:pPr>
              <w:pStyle w:val="ConsPlusNormal"/>
            </w:pPr>
            <w:r>
              <w:t>Зона складирования и захоронения отходов (ДСп)</w:t>
            </w:r>
          </w:p>
        </w:tc>
        <w:tc>
          <w:tcPr>
            <w:tcW w:w="7875" w:type="dxa"/>
            <w:gridSpan w:val="7"/>
          </w:tcPr>
          <w:p w:rsidR="00E4446F" w:rsidRDefault="00E4446F">
            <w:pPr>
              <w:pStyle w:val="ConsPlusNormal"/>
              <w:jc w:val="center"/>
            </w:pPr>
            <w:r>
              <w:t>Не устанавливается</w:t>
            </w:r>
          </w:p>
        </w:tc>
      </w:tr>
      <w:tr w:rsidR="00E4446F">
        <w:tc>
          <w:tcPr>
            <w:tcW w:w="680" w:type="dxa"/>
          </w:tcPr>
          <w:p w:rsidR="00E4446F" w:rsidRDefault="00E4446F">
            <w:pPr>
              <w:pStyle w:val="ConsPlusNormal"/>
              <w:jc w:val="center"/>
            </w:pPr>
            <w:r>
              <w:t>7.</w:t>
            </w:r>
          </w:p>
        </w:tc>
        <w:tc>
          <w:tcPr>
            <w:tcW w:w="12918" w:type="dxa"/>
            <w:gridSpan w:val="10"/>
          </w:tcPr>
          <w:p w:rsidR="00E4446F" w:rsidRDefault="00E4446F">
            <w:pPr>
              <w:pStyle w:val="ConsPlusNormal"/>
            </w:pPr>
            <w:r>
              <w:t>Зоны размещения военных объектов и иные зоны специального назначения:</w:t>
            </w:r>
          </w:p>
        </w:tc>
      </w:tr>
      <w:tr w:rsidR="00E4446F">
        <w:tc>
          <w:tcPr>
            <w:tcW w:w="680" w:type="dxa"/>
          </w:tcPr>
          <w:p w:rsidR="00E4446F" w:rsidRDefault="00E4446F">
            <w:pPr>
              <w:pStyle w:val="ConsPlusNormal"/>
              <w:jc w:val="center"/>
            </w:pPr>
            <w:r>
              <w:t>7.1.</w:t>
            </w:r>
          </w:p>
        </w:tc>
        <w:tc>
          <w:tcPr>
            <w:tcW w:w="5043" w:type="dxa"/>
            <w:gridSpan w:val="3"/>
          </w:tcPr>
          <w:p w:rsidR="00E4446F" w:rsidRDefault="00E4446F">
            <w:pPr>
              <w:pStyle w:val="ConsPlusNormal"/>
            </w:pPr>
            <w:r>
              <w:t>Зона режимных территорий (РежТ)</w:t>
            </w:r>
          </w:p>
        </w:tc>
        <w:tc>
          <w:tcPr>
            <w:tcW w:w="7875" w:type="dxa"/>
            <w:gridSpan w:val="7"/>
          </w:tcPr>
          <w:p w:rsidR="00E4446F" w:rsidRDefault="00E4446F">
            <w:pPr>
              <w:pStyle w:val="ConsPlusNormal"/>
              <w:jc w:val="center"/>
            </w:pPr>
            <w:r>
              <w:t>Не устанавливается</w:t>
            </w:r>
          </w:p>
        </w:tc>
      </w:tr>
      <w:tr w:rsidR="00E4446F">
        <w:tc>
          <w:tcPr>
            <w:tcW w:w="680" w:type="dxa"/>
          </w:tcPr>
          <w:p w:rsidR="00E4446F" w:rsidRDefault="00E4446F">
            <w:pPr>
              <w:pStyle w:val="ConsPlusNormal"/>
              <w:jc w:val="center"/>
            </w:pPr>
            <w:r>
              <w:t>8.</w:t>
            </w:r>
          </w:p>
        </w:tc>
        <w:tc>
          <w:tcPr>
            <w:tcW w:w="12918" w:type="dxa"/>
            <w:gridSpan w:val="10"/>
          </w:tcPr>
          <w:p w:rsidR="00E4446F" w:rsidRDefault="00E4446F">
            <w:pPr>
              <w:pStyle w:val="ConsPlusNormal"/>
            </w:pPr>
            <w:r>
              <w:t>Иные территориальные зоны:</w:t>
            </w:r>
          </w:p>
        </w:tc>
      </w:tr>
      <w:tr w:rsidR="00E4446F">
        <w:tc>
          <w:tcPr>
            <w:tcW w:w="680" w:type="dxa"/>
          </w:tcPr>
          <w:p w:rsidR="00E4446F" w:rsidRDefault="00E4446F">
            <w:pPr>
              <w:pStyle w:val="ConsPlusNormal"/>
              <w:jc w:val="center"/>
            </w:pPr>
            <w:r>
              <w:t>8.1.</w:t>
            </w:r>
          </w:p>
        </w:tc>
        <w:tc>
          <w:tcPr>
            <w:tcW w:w="5043" w:type="dxa"/>
            <w:gridSpan w:val="3"/>
          </w:tcPr>
          <w:p w:rsidR="00E4446F" w:rsidRDefault="00E4446F">
            <w:pPr>
              <w:pStyle w:val="ConsPlusNormal"/>
            </w:pPr>
            <w:r>
              <w:t>Зона акваторий (В)</w:t>
            </w:r>
          </w:p>
        </w:tc>
        <w:tc>
          <w:tcPr>
            <w:tcW w:w="7875" w:type="dxa"/>
            <w:gridSpan w:val="7"/>
          </w:tcPr>
          <w:p w:rsidR="00E4446F" w:rsidRDefault="00E4446F">
            <w:pPr>
              <w:pStyle w:val="ConsPlusNormal"/>
              <w:jc w:val="center"/>
            </w:pPr>
            <w:r>
              <w:t>Не устанавливается</w:t>
            </w:r>
          </w:p>
        </w:tc>
      </w:tr>
      <w:tr w:rsidR="00E4446F">
        <w:tc>
          <w:tcPr>
            <w:tcW w:w="680" w:type="dxa"/>
          </w:tcPr>
          <w:p w:rsidR="00E4446F" w:rsidRDefault="00E4446F">
            <w:pPr>
              <w:pStyle w:val="ConsPlusNormal"/>
              <w:jc w:val="center"/>
            </w:pPr>
            <w:r>
              <w:t>8.2.</w:t>
            </w:r>
          </w:p>
        </w:tc>
        <w:tc>
          <w:tcPr>
            <w:tcW w:w="5043" w:type="dxa"/>
            <w:gridSpan w:val="3"/>
          </w:tcPr>
          <w:p w:rsidR="00E4446F" w:rsidRDefault="00E4446F">
            <w:pPr>
              <w:pStyle w:val="ConsPlusNormal"/>
            </w:pPr>
            <w:r>
              <w:t>Зона общего пользования водными объектами (Воп)</w:t>
            </w:r>
          </w:p>
        </w:tc>
        <w:tc>
          <w:tcPr>
            <w:tcW w:w="7875" w:type="dxa"/>
            <w:gridSpan w:val="7"/>
          </w:tcPr>
          <w:p w:rsidR="00E4446F" w:rsidRDefault="00E4446F">
            <w:pPr>
              <w:pStyle w:val="ConsPlusNormal"/>
              <w:jc w:val="center"/>
            </w:pPr>
            <w:r>
              <w:t>Не устанавливается</w:t>
            </w:r>
          </w:p>
        </w:tc>
      </w:tr>
      <w:tr w:rsidR="00E4446F">
        <w:tc>
          <w:tcPr>
            <w:tcW w:w="680" w:type="dxa"/>
          </w:tcPr>
          <w:p w:rsidR="00E4446F" w:rsidRDefault="00E4446F">
            <w:pPr>
              <w:pStyle w:val="ConsPlusNormal"/>
              <w:jc w:val="center"/>
            </w:pPr>
            <w:r>
              <w:t>8.3.</w:t>
            </w:r>
          </w:p>
        </w:tc>
        <w:tc>
          <w:tcPr>
            <w:tcW w:w="5043" w:type="dxa"/>
            <w:gridSpan w:val="3"/>
          </w:tcPr>
          <w:p w:rsidR="00E4446F" w:rsidRDefault="00E4446F">
            <w:pPr>
              <w:pStyle w:val="ConsPlusNormal"/>
            </w:pPr>
            <w:r>
              <w:t>Зона гидротехнических сооружений (ВГ)</w:t>
            </w:r>
          </w:p>
        </w:tc>
        <w:tc>
          <w:tcPr>
            <w:tcW w:w="7875" w:type="dxa"/>
            <w:gridSpan w:val="7"/>
          </w:tcPr>
          <w:p w:rsidR="00E4446F" w:rsidRDefault="00E4446F">
            <w:pPr>
              <w:pStyle w:val="ConsPlusNormal"/>
              <w:jc w:val="center"/>
            </w:pPr>
            <w:r>
              <w:t>Не устанавливается</w:t>
            </w:r>
          </w:p>
        </w:tc>
      </w:tr>
      <w:tr w:rsidR="00E4446F">
        <w:tblPrEx>
          <w:tblBorders>
            <w:insideH w:val="nil"/>
          </w:tblBorders>
        </w:tblPrEx>
        <w:tc>
          <w:tcPr>
            <w:tcW w:w="680" w:type="dxa"/>
            <w:tcBorders>
              <w:bottom w:val="nil"/>
            </w:tcBorders>
          </w:tcPr>
          <w:p w:rsidR="00E4446F" w:rsidRDefault="00E4446F">
            <w:pPr>
              <w:pStyle w:val="ConsPlusNormal"/>
              <w:jc w:val="center"/>
            </w:pPr>
            <w:r>
              <w:t>8.4.</w:t>
            </w:r>
          </w:p>
        </w:tc>
        <w:tc>
          <w:tcPr>
            <w:tcW w:w="5043" w:type="dxa"/>
            <w:gridSpan w:val="3"/>
            <w:tcBorders>
              <w:bottom w:val="nil"/>
            </w:tcBorders>
          </w:tcPr>
          <w:p w:rsidR="00E4446F" w:rsidRDefault="00E4446F">
            <w:pPr>
              <w:pStyle w:val="ConsPlusNormal"/>
            </w:pPr>
            <w:r>
              <w:t>Зона территории общего пользования (ТОП)/(ТОП-Бк)</w:t>
            </w:r>
          </w:p>
        </w:tc>
        <w:tc>
          <w:tcPr>
            <w:tcW w:w="7875" w:type="dxa"/>
            <w:gridSpan w:val="7"/>
            <w:tcBorders>
              <w:bottom w:val="nil"/>
            </w:tcBorders>
          </w:tcPr>
          <w:p w:rsidR="00E4446F" w:rsidRDefault="00E4446F">
            <w:pPr>
              <w:pStyle w:val="ConsPlusNormal"/>
              <w:jc w:val="center"/>
            </w:pPr>
            <w:r>
              <w:t>Не устанавливается</w:t>
            </w:r>
          </w:p>
        </w:tc>
      </w:tr>
      <w:tr w:rsidR="00E4446F">
        <w:tblPrEx>
          <w:tblBorders>
            <w:insideH w:val="nil"/>
          </w:tblBorders>
        </w:tblPrEx>
        <w:tc>
          <w:tcPr>
            <w:tcW w:w="13598" w:type="dxa"/>
            <w:gridSpan w:val="11"/>
            <w:tcBorders>
              <w:top w:val="nil"/>
            </w:tcBorders>
          </w:tcPr>
          <w:p w:rsidR="00E4446F" w:rsidRDefault="00E4446F">
            <w:pPr>
              <w:pStyle w:val="ConsPlusNormal"/>
              <w:jc w:val="both"/>
            </w:pPr>
            <w:r>
              <w:t>(</w:t>
            </w:r>
            <w:proofErr w:type="gramStart"/>
            <w:r>
              <w:t>в</w:t>
            </w:r>
            <w:proofErr w:type="gramEnd"/>
            <w:r>
              <w:t xml:space="preserve"> ред. </w:t>
            </w:r>
            <w:hyperlink r:id="rId106">
              <w:r>
                <w:rPr>
                  <w:color w:val="0000FF"/>
                </w:rPr>
                <w:t>приказа</w:t>
              </w:r>
            </w:hyperlink>
            <w:r>
              <w:t xml:space="preserve"> Минстроя Новосибирской области от 28.11.2024 N 207-НПА)</w:t>
            </w:r>
          </w:p>
        </w:tc>
      </w:tr>
    </w:tbl>
    <w:p w:rsidR="00E4446F" w:rsidRDefault="00E4446F">
      <w:pPr>
        <w:pStyle w:val="ConsPlusNormal"/>
        <w:sectPr w:rsidR="00E4446F">
          <w:pgSz w:w="16838" w:h="11905" w:orient="landscape"/>
          <w:pgMar w:top="1701" w:right="1134" w:bottom="850" w:left="1134" w:header="0" w:footer="0" w:gutter="0"/>
          <w:cols w:space="720"/>
          <w:titlePg/>
        </w:sectPr>
      </w:pPr>
    </w:p>
    <w:p w:rsidR="00E4446F" w:rsidRDefault="00E4446F">
      <w:pPr>
        <w:pStyle w:val="ConsPlusNormal"/>
        <w:ind w:firstLine="540"/>
        <w:jc w:val="both"/>
      </w:pPr>
    </w:p>
    <w:p w:rsidR="00E4446F" w:rsidRDefault="00E4446F">
      <w:pPr>
        <w:pStyle w:val="ConsPlusNormal"/>
        <w:ind w:firstLine="540"/>
        <w:jc w:val="both"/>
      </w:pPr>
      <w:r>
        <w:t>--------------------------------</w:t>
      </w:r>
    </w:p>
    <w:p w:rsidR="00E4446F" w:rsidRDefault="00E4446F">
      <w:pPr>
        <w:pStyle w:val="ConsPlusNormal"/>
        <w:spacing w:before="220"/>
        <w:ind w:firstLine="540"/>
        <w:jc w:val="both"/>
      </w:pPr>
      <w:r>
        <w:t xml:space="preserve">&lt;1&gt; Процент общей площади объектов обслуживания жилой застройки во встроенных, пристроенных и встроенно-пристроенных помещениях многоквартирного дома к общей площади помещений дома в соответствии с </w:t>
      </w:r>
      <w:hyperlink r:id="rId107">
        <w:r>
          <w:rPr>
            <w:color w:val="0000FF"/>
          </w:rPr>
          <w:t>приказом</w:t>
        </w:r>
      </w:hyperlink>
      <w:r>
        <w:t xml:space="preserve"> Федеральной службы государственной регистрации, кадастра и картографии от 10.11.2020 N П/0412 "Об утверждении классификатора видов разрешенного использования земельных участков".</w:t>
      </w:r>
    </w:p>
    <w:p w:rsidR="00E4446F" w:rsidRDefault="00E4446F">
      <w:pPr>
        <w:pStyle w:val="ConsPlusNormal"/>
        <w:spacing w:before="220"/>
        <w:ind w:firstLine="540"/>
        <w:jc w:val="both"/>
      </w:pPr>
      <w:r>
        <w:t xml:space="preserve">&lt;2&gt; Установлено в соответствии с </w:t>
      </w:r>
      <w:hyperlink r:id="rId108">
        <w:r>
          <w:rPr>
            <w:color w:val="0000FF"/>
          </w:rPr>
          <w:t>Законом</w:t>
        </w:r>
      </w:hyperlink>
      <w:r>
        <w:t xml:space="preserve"> Новосибирской области от 05.12.2016 N 112-ОЗ "Об отдельных вопросах регулирования земельных отношений на территории Новосибирской области" для земельных участков, находящихся в государственной собственности Новосибирской области или муниципальной собственности, а также земельных участков, государственная собственность на которые не разграничена.</w:t>
      </w:r>
    </w:p>
    <w:p w:rsidR="00E4446F" w:rsidRDefault="00E4446F">
      <w:pPr>
        <w:pStyle w:val="ConsPlusNormal"/>
        <w:spacing w:before="220"/>
        <w:ind w:firstLine="540"/>
        <w:jc w:val="both"/>
      </w:pPr>
      <w:r>
        <w:t xml:space="preserve">&lt;3&gt; Установлено в соответствии с </w:t>
      </w:r>
      <w:hyperlink r:id="rId109">
        <w:r>
          <w:rPr>
            <w:color w:val="0000FF"/>
          </w:rPr>
          <w:t>Законом</w:t>
        </w:r>
      </w:hyperlink>
      <w:r>
        <w:t xml:space="preserve"> Новосибирской области от 05.12.2016 N 112-ОЗ "Об отдельных вопросах регулирования земельных отношений на территории Новосибирской области" для земельных участков, находящихся в государственной собственности Новосибирской области или муниципальной собственности, а также земельных участков, государственная собственность на которые не разграничена.</w:t>
      </w:r>
    </w:p>
    <w:p w:rsidR="00E4446F" w:rsidRDefault="00E4446F">
      <w:pPr>
        <w:pStyle w:val="ConsPlusNormal"/>
        <w:spacing w:before="220"/>
        <w:ind w:firstLine="540"/>
        <w:jc w:val="both"/>
      </w:pPr>
      <w:r>
        <w:t xml:space="preserve">&lt;4&gt; Не применяется для земельных участков, занятых жилой застройкой. В отношении земельных участков, занятых жилой застройкой, применять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соответствии с </w:t>
      </w:r>
      <w:hyperlink w:anchor="P1746">
        <w:r>
          <w:rPr>
            <w:color w:val="0000FF"/>
          </w:rPr>
          <w:t>таблицей N 3</w:t>
        </w:r>
      </w:hyperlink>
      <w:r>
        <w:t>.</w:t>
      </w:r>
    </w:p>
    <w:p w:rsidR="00E4446F" w:rsidRDefault="00E4446F">
      <w:pPr>
        <w:pStyle w:val="ConsPlusNormal"/>
        <w:spacing w:before="220"/>
        <w:ind w:firstLine="540"/>
        <w:jc w:val="both"/>
      </w:pPr>
      <w:r>
        <w:t xml:space="preserve">&lt;5&gt; Не применяется для земельных участков, занятых жилой застройкой. В отношении земельных участков, занятых жилой застройкой, применять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соответствии с </w:t>
      </w:r>
      <w:hyperlink w:anchor="P1746">
        <w:r>
          <w:rPr>
            <w:color w:val="0000FF"/>
          </w:rPr>
          <w:t>таблицей 3</w:t>
        </w:r>
      </w:hyperlink>
      <w:r>
        <w:t>.</w:t>
      </w:r>
    </w:p>
    <w:p w:rsidR="00E4446F" w:rsidRDefault="00E4446F">
      <w:pPr>
        <w:pStyle w:val="ConsPlusNormal"/>
        <w:spacing w:before="220"/>
        <w:ind w:firstLine="540"/>
        <w:jc w:val="both"/>
      </w:pPr>
      <w:r>
        <w:t xml:space="preserve">&lt;6&gt; Не применяется для земельных участков, занятых жилой застройкой. В отношении земельных участков, занятых жилой застройкой, применять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соответствии с </w:t>
      </w:r>
      <w:hyperlink w:anchor="P1746">
        <w:r>
          <w:rPr>
            <w:color w:val="0000FF"/>
          </w:rPr>
          <w:t>таблицей 3</w:t>
        </w:r>
      </w:hyperlink>
      <w:r>
        <w:t>.</w:t>
      </w:r>
    </w:p>
    <w:p w:rsidR="00E4446F" w:rsidRDefault="00E4446F">
      <w:pPr>
        <w:pStyle w:val="ConsPlusNormal"/>
        <w:ind w:firstLine="540"/>
        <w:jc w:val="both"/>
      </w:pPr>
    </w:p>
    <w:p w:rsidR="00E4446F" w:rsidRDefault="00E4446F">
      <w:pPr>
        <w:pStyle w:val="ConsPlusNormal"/>
        <w:jc w:val="center"/>
      </w:pPr>
      <w:r>
        <w:t>42. Предельные (минимальные и (или) максимальные) размеры</w:t>
      </w:r>
    </w:p>
    <w:p w:rsidR="00E4446F" w:rsidRDefault="00E4446F">
      <w:pPr>
        <w:pStyle w:val="ConsPlusNormal"/>
        <w:jc w:val="center"/>
      </w:pPr>
      <w:proofErr w:type="gramStart"/>
      <w:r>
        <w:t>земельных</w:t>
      </w:r>
      <w:proofErr w:type="gramEnd"/>
      <w:r>
        <w:t xml:space="preserve"> участков и предельные параметры разрешенного</w:t>
      </w:r>
    </w:p>
    <w:p w:rsidR="00E4446F" w:rsidRDefault="00E4446F">
      <w:pPr>
        <w:pStyle w:val="ConsPlusNormal"/>
        <w:jc w:val="center"/>
      </w:pPr>
      <w:proofErr w:type="gramStart"/>
      <w:r>
        <w:t>строительства</w:t>
      </w:r>
      <w:proofErr w:type="gramEnd"/>
      <w:r>
        <w:t>, реконструкции объектов капитального</w:t>
      </w:r>
    </w:p>
    <w:p w:rsidR="00E4446F" w:rsidRDefault="00E4446F">
      <w:pPr>
        <w:pStyle w:val="ConsPlusNormal"/>
        <w:jc w:val="center"/>
      </w:pPr>
      <w:proofErr w:type="gramStart"/>
      <w:r>
        <w:t>строительства</w:t>
      </w:r>
      <w:proofErr w:type="gramEnd"/>
      <w:r>
        <w:t>, устанавливаемые вне зависимости</w:t>
      </w:r>
    </w:p>
    <w:p w:rsidR="00E4446F" w:rsidRDefault="00E4446F">
      <w:pPr>
        <w:pStyle w:val="ConsPlusNormal"/>
        <w:jc w:val="center"/>
      </w:pPr>
      <w:proofErr w:type="gramStart"/>
      <w:r>
        <w:t>от</w:t>
      </w:r>
      <w:proofErr w:type="gramEnd"/>
      <w:r>
        <w:t xml:space="preserve"> принадлежности к территориальной зоне для видов</w:t>
      </w:r>
    </w:p>
    <w:p w:rsidR="00E4446F" w:rsidRDefault="00E4446F">
      <w:pPr>
        <w:pStyle w:val="ConsPlusNormal"/>
        <w:jc w:val="center"/>
      </w:pPr>
      <w:proofErr w:type="gramStart"/>
      <w:r>
        <w:t>разрешенного</w:t>
      </w:r>
      <w:proofErr w:type="gramEnd"/>
      <w:r>
        <w:t xml:space="preserve"> использования, применяемых для земельных</w:t>
      </w:r>
    </w:p>
    <w:p w:rsidR="00E4446F" w:rsidRDefault="00E4446F">
      <w:pPr>
        <w:pStyle w:val="ConsPlusNormal"/>
        <w:jc w:val="center"/>
      </w:pPr>
      <w:proofErr w:type="gramStart"/>
      <w:r>
        <w:t>участков</w:t>
      </w:r>
      <w:proofErr w:type="gramEnd"/>
      <w:r>
        <w:t xml:space="preserve"> в качестве основных видов разрешенного</w:t>
      </w:r>
    </w:p>
    <w:p w:rsidR="00E4446F" w:rsidRDefault="00E4446F">
      <w:pPr>
        <w:pStyle w:val="ConsPlusNormal"/>
        <w:jc w:val="center"/>
      </w:pPr>
      <w:proofErr w:type="gramStart"/>
      <w:r>
        <w:t>использования</w:t>
      </w:r>
      <w:proofErr w:type="gramEnd"/>
      <w:r>
        <w:t xml:space="preserve"> в единственном числе без дополнительных</w:t>
      </w:r>
    </w:p>
    <w:p w:rsidR="00E4446F" w:rsidRDefault="00E4446F">
      <w:pPr>
        <w:pStyle w:val="ConsPlusNormal"/>
        <w:jc w:val="center"/>
      </w:pPr>
      <w:proofErr w:type="gramStart"/>
      <w:r>
        <w:t>видов</w:t>
      </w:r>
      <w:proofErr w:type="gramEnd"/>
      <w:r>
        <w:t xml:space="preserve"> разрешенного использования</w:t>
      </w:r>
    </w:p>
    <w:p w:rsidR="00E4446F" w:rsidRDefault="00E4446F">
      <w:pPr>
        <w:pStyle w:val="ConsPlusNormal"/>
        <w:ind w:firstLine="540"/>
        <w:jc w:val="both"/>
      </w:pPr>
    </w:p>
    <w:p w:rsidR="00E4446F" w:rsidRDefault="00E4446F">
      <w:pPr>
        <w:pStyle w:val="ConsPlusNormal"/>
        <w:jc w:val="right"/>
      </w:pPr>
      <w:bookmarkStart w:id="3" w:name="P1746"/>
      <w:bookmarkEnd w:id="3"/>
      <w:r>
        <w:t>Таблица N 3</w:t>
      </w:r>
    </w:p>
    <w:p w:rsidR="00E4446F" w:rsidRDefault="00E4446F">
      <w:pPr>
        <w:pStyle w:val="ConsPlusNormal"/>
        <w:ind w:firstLine="540"/>
        <w:jc w:val="both"/>
      </w:pPr>
    </w:p>
    <w:p w:rsidR="00E4446F" w:rsidRDefault="00E4446F">
      <w:pPr>
        <w:pStyle w:val="ConsPlusNormal"/>
        <w:sectPr w:rsidR="00E4446F">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3"/>
        <w:gridCol w:w="2777"/>
        <w:gridCol w:w="1133"/>
        <w:gridCol w:w="1133"/>
        <w:gridCol w:w="1133"/>
        <w:gridCol w:w="1133"/>
        <w:gridCol w:w="1133"/>
        <w:gridCol w:w="1133"/>
        <w:gridCol w:w="1133"/>
        <w:gridCol w:w="1133"/>
        <w:gridCol w:w="1133"/>
      </w:tblGrid>
      <w:tr w:rsidR="00E4446F">
        <w:tc>
          <w:tcPr>
            <w:tcW w:w="623" w:type="dxa"/>
            <w:vMerge w:val="restart"/>
          </w:tcPr>
          <w:p w:rsidR="00E4446F" w:rsidRDefault="00E4446F">
            <w:pPr>
              <w:pStyle w:val="ConsPlusNormal"/>
              <w:jc w:val="center"/>
            </w:pPr>
            <w:r>
              <w:lastRenderedPageBreak/>
              <w:t>N п.</w:t>
            </w:r>
          </w:p>
        </w:tc>
        <w:tc>
          <w:tcPr>
            <w:tcW w:w="2777" w:type="dxa"/>
            <w:vMerge w:val="restart"/>
          </w:tcPr>
          <w:p w:rsidR="00E4446F" w:rsidRDefault="00E4446F">
            <w:pPr>
              <w:pStyle w:val="ConsPlusNormal"/>
              <w:jc w:val="center"/>
            </w:pPr>
            <w:r>
              <w:t>Наименование вида разрешенного использования (код вида)</w:t>
            </w:r>
          </w:p>
        </w:tc>
        <w:tc>
          <w:tcPr>
            <w:tcW w:w="10197" w:type="dxa"/>
            <w:gridSpan w:val="9"/>
          </w:tcPr>
          <w:p w:rsidR="00E4446F" w:rsidRDefault="00E4446F">
            <w:pPr>
              <w:pStyle w:val="ConsPlusNormal"/>
              <w:jc w:val="center"/>
            </w:pPr>
            <w:proofErr w:type="gramStart"/>
            <w:r>
              <w:t>предельные</w:t>
            </w:r>
            <w:proofErr w:type="gramEnd"/>
            <w:r>
              <w:t xml:space="preserve">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E4446F">
        <w:tc>
          <w:tcPr>
            <w:tcW w:w="623" w:type="dxa"/>
            <w:vMerge/>
          </w:tcPr>
          <w:p w:rsidR="00E4446F" w:rsidRDefault="00E4446F">
            <w:pPr>
              <w:pStyle w:val="ConsPlusNormal"/>
            </w:pPr>
          </w:p>
        </w:tc>
        <w:tc>
          <w:tcPr>
            <w:tcW w:w="2777" w:type="dxa"/>
            <w:vMerge/>
          </w:tcPr>
          <w:p w:rsidR="00E4446F" w:rsidRDefault="00E4446F">
            <w:pPr>
              <w:pStyle w:val="ConsPlusNormal"/>
            </w:pPr>
          </w:p>
        </w:tc>
        <w:tc>
          <w:tcPr>
            <w:tcW w:w="2266" w:type="dxa"/>
            <w:gridSpan w:val="2"/>
          </w:tcPr>
          <w:p w:rsidR="00E4446F" w:rsidRDefault="00E4446F">
            <w:pPr>
              <w:pStyle w:val="ConsPlusNormal"/>
              <w:jc w:val="center"/>
            </w:pPr>
            <w:r>
              <w:t>Процент нежилых помещений в жилых домах (процент) &lt;7&gt;</w:t>
            </w:r>
          </w:p>
        </w:tc>
        <w:tc>
          <w:tcPr>
            <w:tcW w:w="1133" w:type="dxa"/>
            <w:vMerge w:val="restart"/>
          </w:tcPr>
          <w:p w:rsidR="00E4446F" w:rsidRDefault="00E4446F">
            <w:pPr>
              <w:pStyle w:val="ConsPlusNormal"/>
              <w:jc w:val="center"/>
            </w:pPr>
            <w:r>
              <w:t>S min (га) &lt;8&gt;</w:t>
            </w:r>
          </w:p>
        </w:tc>
        <w:tc>
          <w:tcPr>
            <w:tcW w:w="1133" w:type="dxa"/>
            <w:vMerge w:val="restart"/>
          </w:tcPr>
          <w:p w:rsidR="00E4446F" w:rsidRDefault="00E4446F">
            <w:pPr>
              <w:pStyle w:val="ConsPlusNormal"/>
              <w:jc w:val="center"/>
            </w:pPr>
            <w:r>
              <w:t>S max (га) &lt;9&gt;</w:t>
            </w:r>
          </w:p>
        </w:tc>
        <w:tc>
          <w:tcPr>
            <w:tcW w:w="1133" w:type="dxa"/>
            <w:vMerge w:val="restart"/>
          </w:tcPr>
          <w:p w:rsidR="00E4446F" w:rsidRDefault="00E4446F">
            <w:pPr>
              <w:pStyle w:val="ConsPlusNormal"/>
              <w:jc w:val="center"/>
            </w:pPr>
            <w:r>
              <w:t>Отступ min (м) &lt;10&gt;</w:t>
            </w:r>
          </w:p>
        </w:tc>
        <w:tc>
          <w:tcPr>
            <w:tcW w:w="1133" w:type="dxa"/>
            <w:vMerge w:val="restart"/>
          </w:tcPr>
          <w:p w:rsidR="00E4446F" w:rsidRDefault="00E4446F">
            <w:pPr>
              <w:pStyle w:val="ConsPlusNormal"/>
              <w:jc w:val="center"/>
            </w:pPr>
            <w:r>
              <w:t>Этаж min (ед.) &lt;11&gt;</w:t>
            </w:r>
          </w:p>
        </w:tc>
        <w:tc>
          <w:tcPr>
            <w:tcW w:w="1133" w:type="dxa"/>
            <w:vMerge w:val="restart"/>
          </w:tcPr>
          <w:p w:rsidR="00E4446F" w:rsidRDefault="00E4446F">
            <w:pPr>
              <w:pStyle w:val="ConsPlusNormal"/>
              <w:jc w:val="center"/>
            </w:pPr>
            <w:r>
              <w:t>Этаж max (ед.) &lt;12&gt;</w:t>
            </w:r>
          </w:p>
        </w:tc>
        <w:tc>
          <w:tcPr>
            <w:tcW w:w="1133" w:type="dxa"/>
            <w:vMerge w:val="restart"/>
          </w:tcPr>
          <w:p w:rsidR="00E4446F" w:rsidRDefault="00E4446F">
            <w:pPr>
              <w:pStyle w:val="ConsPlusNormal"/>
              <w:jc w:val="center"/>
            </w:pPr>
            <w:r>
              <w:t>Процент застройки min (процент) &lt;13&gt;</w:t>
            </w:r>
          </w:p>
        </w:tc>
        <w:tc>
          <w:tcPr>
            <w:tcW w:w="1133" w:type="dxa"/>
            <w:vMerge w:val="restart"/>
          </w:tcPr>
          <w:p w:rsidR="00E4446F" w:rsidRDefault="00E4446F">
            <w:pPr>
              <w:pStyle w:val="ConsPlusNormal"/>
              <w:jc w:val="center"/>
            </w:pPr>
            <w:r>
              <w:t>Процент застройки max (процент) &lt;14&gt;</w:t>
            </w:r>
          </w:p>
        </w:tc>
      </w:tr>
      <w:tr w:rsidR="00E4446F">
        <w:tc>
          <w:tcPr>
            <w:tcW w:w="623" w:type="dxa"/>
            <w:vMerge/>
          </w:tcPr>
          <w:p w:rsidR="00E4446F" w:rsidRDefault="00E4446F">
            <w:pPr>
              <w:pStyle w:val="ConsPlusNormal"/>
            </w:pPr>
          </w:p>
        </w:tc>
        <w:tc>
          <w:tcPr>
            <w:tcW w:w="2777" w:type="dxa"/>
            <w:vMerge/>
          </w:tcPr>
          <w:p w:rsidR="00E4446F" w:rsidRDefault="00E4446F">
            <w:pPr>
              <w:pStyle w:val="ConsPlusNormal"/>
            </w:pPr>
          </w:p>
        </w:tc>
        <w:tc>
          <w:tcPr>
            <w:tcW w:w="1133" w:type="dxa"/>
          </w:tcPr>
          <w:p w:rsidR="00E4446F" w:rsidRDefault="00E4446F">
            <w:pPr>
              <w:pStyle w:val="ConsPlusNormal"/>
              <w:jc w:val="center"/>
            </w:pPr>
            <w:proofErr w:type="gramStart"/>
            <w:r>
              <w:t>min</w:t>
            </w:r>
            <w:proofErr w:type="gramEnd"/>
          </w:p>
        </w:tc>
        <w:tc>
          <w:tcPr>
            <w:tcW w:w="1133" w:type="dxa"/>
          </w:tcPr>
          <w:p w:rsidR="00E4446F" w:rsidRDefault="00E4446F">
            <w:pPr>
              <w:pStyle w:val="ConsPlusNormal"/>
              <w:jc w:val="center"/>
            </w:pPr>
            <w:proofErr w:type="gramStart"/>
            <w:r>
              <w:t>max</w:t>
            </w:r>
            <w:proofErr w:type="gramEnd"/>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r>
      <w:tr w:rsidR="00E4446F">
        <w:tc>
          <w:tcPr>
            <w:tcW w:w="623" w:type="dxa"/>
          </w:tcPr>
          <w:p w:rsidR="00E4446F" w:rsidRDefault="00E4446F">
            <w:pPr>
              <w:pStyle w:val="ConsPlusNormal"/>
              <w:jc w:val="center"/>
            </w:pPr>
            <w:r>
              <w:t>1.</w:t>
            </w:r>
          </w:p>
        </w:tc>
        <w:tc>
          <w:tcPr>
            <w:tcW w:w="5043" w:type="dxa"/>
            <w:gridSpan w:val="3"/>
          </w:tcPr>
          <w:p w:rsidR="00E4446F" w:rsidRDefault="00E4446F">
            <w:pPr>
              <w:pStyle w:val="ConsPlusNormal"/>
            </w:pPr>
            <w:r>
              <w:t>Ведение личного подсобного хозяйства на полевых участках (1.16)</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2,5</w:t>
            </w:r>
          </w:p>
        </w:tc>
        <w:tc>
          <w:tcPr>
            <w:tcW w:w="5665" w:type="dxa"/>
            <w:gridSpan w:val="5"/>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2.</w:t>
            </w:r>
          </w:p>
        </w:tc>
        <w:tc>
          <w:tcPr>
            <w:tcW w:w="5043" w:type="dxa"/>
            <w:gridSpan w:val="3"/>
          </w:tcPr>
          <w:p w:rsidR="00E4446F" w:rsidRDefault="00E4446F">
            <w:pPr>
              <w:pStyle w:val="ConsPlusNormal"/>
            </w:pPr>
            <w:r>
              <w:t>Обеспечение сельскохозяйственного производства (1.18)</w:t>
            </w:r>
          </w:p>
        </w:tc>
        <w:tc>
          <w:tcPr>
            <w:tcW w:w="2266" w:type="dxa"/>
            <w:gridSpan w:val="2"/>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3</w:t>
            </w:r>
          </w:p>
        </w:tc>
        <w:tc>
          <w:tcPr>
            <w:tcW w:w="4532" w:type="dxa"/>
            <w:gridSpan w:val="4"/>
          </w:tcPr>
          <w:p w:rsidR="00E4446F" w:rsidRDefault="00E4446F">
            <w:pPr>
              <w:pStyle w:val="ConsPlusNormal"/>
              <w:jc w:val="center"/>
            </w:pPr>
            <w:r>
              <w:t>Не устанавливается</w:t>
            </w:r>
          </w:p>
        </w:tc>
      </w:tr>
      <w:tr w:rsidR="00E4446F">
        <w:tc>
          <w:tcPr>
            <w:tcW w:w="623" w:type="dxa"/>
            <w:vMerge w:val="restart"/>
          </w:tcPr>
          <w:p w:rsidR="00E4446F" w:rsidRDefault="00E4446F">
            <w:pPr>
              <w:pStyle w:val="ConsPlusNormal"/>
              <w:jc w:val="center"/>
            </w:pPr>
            <w:r>
              <w:t>3.</w:t>
            </w:r>
          </w:p>
        </w:tc>
        <w:tc>
          <w:tcPr>
            <w:tcW w:w="5043" w:type="dxa"/>
            <w:gridSpan w:val="3"/>
            <w:vMerge w:val="restart"/>
          </w:tcPr>
          <w:p w:rsidR="00E4446F" w:rsidRDefault="00E4446F">
            <w:pPr>
              <w:pStyle w:val="ConsPlusNormal"/>
            </w:pPr>
            <w:r>
              <w:t>Для индивидуального жилищного строительства (2.1)</w:t>
            </w:r>
          </w:p>
        </w:tc>
        <w:tc>
          <w:tcPr>
            <w:tcW w:w="1133" w:type="dxa"/>
            <w:vMerge w:val="restart"/>
          </w:tcPr>
          <w:p w:rsidR="00E4446F" w:rsidRDefault="00E4446F">
            <w:pPr>
              <w:pStyle w:val="ConsPlusNormal"/>
              <w:jc w:val="center"/>
            </w:pPr>
            <w:r>
              <w:t>0,03</w:t>
            </w:r>
          </w:p>
        </w:tc>
        <w:tc>
          <w:tcPr>
            <w:tcW w:w="1133" w:type="dxa"/>
            <w:vMerge w:val="restart"/>
          </w:tcPr>
          <w:p w:rsidR="00E4446F" w:rsidRDefault="00E4446F">
            <w:pPr>
              <w:pStyle w:val="ConsPlusNormal"/>
              <w:jc w:val="center"/>
            </w:pPr>
            <w:r>
              <w:t>0,3</w:t>
            </w:r>
          </w:p>
        </w:tc>
        <w:tc>
          <w:tcPr>
            <w:tcW w:w="1133" w:type="dxa"/>
            <w:tcBorders>
              <w:bottom w:val="nil"/>
            </w:tcBorders>
          </w:tcPr>
          <w:p w:rsidR="00E4446F" w:rsidRDefault="00E4446F">
            <w:pPr>
              <w:pStyle w:val="ConsPlusNormal"/>
              <w:jc w:val="center"/>
            </w:pPr>
            <w:r>
              <w:t>1 &lt;15&gt;</w:t>
            </w:r>
          </w:p>
        </w:tc>
        <w:tc>
          <w:tcPr>
            <w:tcW w:w="1133" w:type="dxa"/>
            <w:vMerge w:val="restart"/>
          </w:tcPr>
          <w:p w:rsidR="00E4446F" w:rsidRDefault="00E4446F">
            <w:pPr>
              <w:pStyle w:val="ConsPlusNormal"/>
              <w:jc w:val="center"/>
            </w:pPr>
            <w:r>
              <w:t>1</w:t>
            </w:r>
          </w:p>
        </w:tc>
        <w:tc>
          <w:tcPr>
            <w:tcW w:w="1133" w:type="dxa"/>
            <w:vMerge w:val="restart"/>
          </w:tcPr>
          <w:p w:rsidR="00E4446F" w:rsidRDefault="00E4446F">
            <w:pPr>
              <w:pStyle w:val="ConsPlusNormal"/>
              <w:jc w:val="center"/>
            </w:pPr>
            <w:r>
              <w:t>3</w:t>
            </w:r>
          </w:p>
        </w:tc>
        <w:tc>
          <w:tcPr>
            <w:tcW w:w="1133" w:type="dxa"/>
            <w:tcBorders>
              <w:bottom w:val="nil"/>
            </w:tcBorders>
          </w:tcPr>
          <w:p w:rsidR="00E4446F" w:rsidRDefault="00E4446F">
            <w:pPr>
              <w:pStyle w:val="ConsPlusNormal"/>
              <w:jc w:val="center"/>
            </w:pPr>
            <w:r>
              <w:t>6 &lt;16&gt;</w:t>
            </w:r>
          </w:p>
        </w:tc>
        <w:tc>
          <w:tcPr>
            <w:tcW w:w="1133" w:type="dxa"/>
            <w:tcBorders>
              <w:bottom w:val="nil"/>
            </w:tcBorders>
          </w:tcPr>
          <w:p w:rsidR="00E4446F" w:rsidRDefault="00E4446F">
            <w:pPr>
              <w:pStyle w:val="ConsPlusNormal"/>
              <w:jc w:val="center"/>
            </w:pPr>
            <w:r>
              <w:t>20 &lt;19&gt;</w:t>
            </w:r>
          </w:p>
        </w:tc>
      </w:tr>
      <w:tr w:rsidR="00E4446F">
        <w:tblPrEx>
          <w:tblBorders>
            <w:insideH w:val="nil"/>
          </w:tblBorders>
        </w:tblPrEx>
        <w:tc>
          <w:tcPr>
            <w:tcW w:w="623" w:type="dxa"/>
            <w:vMerge/>
          </w:tcPr>
          <w:p w:rsidR="00E4446F" w:rsidRDefault="00E4446F">
            <w:pPr>
              <w:pStyle w:val="ConsPlusNormal"/>
            </w:pPr>
          </w:p>
        </w:tc>
        <w:tc>
          <w:tcPr>
            <w:tcW w:w="5043" w:type="dxa"/>
            <w:gridSpan w:val="3"/>
            <w:vMerge/>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vMerge w:val="restart"/>
            <w:tcBorders>
              <w:top w:val="nil"/>
            </w:tcBorders>
          </w:tcPr>
          <w:p w:rsidR="00E4446F" w:rsidRDefault="00E4446F">
            <w:pPr>
              <w:pStyle w:val="ConsPlusNormal"/>
              <w:jc w:val="center"/>
            </w:pPr>
            <w:r>
              <w:t>3</w:t>
            </w: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tcBorders>
              <w:top w:val="nil"/>
              <w:bottom w:val="nil"/>
            </w:tcBorders>
          </w:tcPr>
          <w:p w:rsidR="00E4446F" w:rsidRDefault="00E4446F">
            <w:pPr>
              <w:pStyle w:val="ConsPlusNormal"/>
              <w:jc w:val="center"/>
            </w:pPr>
            <w:r>
              <w:t>3 &lt;17&gt;</w:t>
            </w:r>
          </w:p>
        </w:tc>
        <w:tc>
          <w:tcPr>
            <w:tcW w:w="1133" w:type="dxa"/>
            <w:vMerge w:val="restart"/>
            <w:tcBorders>
              <w:top w:val="nil"/>
            </w:tcBorders>
          </w:tcPr>
          <w:p w:rsidR="00E4446F" w:rsidRDefault="00E4446F">
            <w:pPr>
              <w:pStyle w:val="ConsPlusNormal"/>
              <w:jc w:val="center"/>
            </w:pPr>
            <w:r>
              <w:t>25 &lt;20&gt;</w:t>
            </w:r>
          </w:p>
        </w:tc>
      </w:tr>
      <w:tr w:rsidR="00E4446F">
        <w:tc>
          <w:tcPr>
            <w:tcW w:w="623" w:type="dxa"/>
            <w:vMerge/>
          </w:tcPr>
          <w:p w:rsidR="00E4446F" w:rsidRDefault="00E4446F">
            <w:pPr>
              <w:pStyle w:val="ConsPlusNormal"/>
            </w:pPr>
          </w:p>
        </w:tc>
        <w:tc>
          <w:tcPr>
            <w:tcW w:w="5043" w:type="dxa"/>
            <w:gridSpan w:val="3"/>
            <w:vMerge/>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vMerge/>
            <w:tcBorders>
              <w:top w:val="nil"/>
            </w:tcBorders>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tcBorders>
              <w:top w:val="nil"/>
            </w:tcBorders>
          </w:tcPr>
          <w:p w:rsidR="00E4446F" w:rsidRDefault="00E4446F">
            <w:pPr>
              <w:pStyle w:val="ConsPlusNormal"/>
              <w:jc w:val="center"/>
            </w:pPr>
            <w:r>
              <w:t>1 &lt;18&gt;</w:t>
            </w:r>
          </w:p>
        </w:tc>
        <w:tc>
          <w:tcPr>
            <w:tcW w:w="1133" w:type="dxa"/>
            <w:vMerge/>
            <w:tcBorders>
              <w:top w:val="nil"/>
            </w:tcBorders>
          </w:tcPr>
          <w:p w:rsidR="00E4446F" w:rsidRDefault="00E4446F">
            <w:pPr>
              <w:pStyle w:val="ConsPlusNormal"/>
            </w:pPr>
          </w:p>
        </w:tc>
      </w:tr>
      <w:tr w:rsidR="00E4446F">
        <w:tc>
          <w:tcPr>
            <w:tcW w:w="623" w:type="dxa"/>
            <w:vMerge w:val="restart"/>
          </w:tcPr>
          <w:p w:rsidR="00E4446F" w:rsidRDefault="00E4446F">
            <w:pPr>
              <w:pStyle w:val="ConsPlusNormal"/>
              <w:jc w:val="center"/>
            </w:pPr>
            <w:r>
              <w:t>4.</w:t>
            </w:r>
          </w:p>
        </w:tc>
        <w:tc>
          <w:tcPr>
            <w:tcW w:w="5043" w:type="dxa"/>
            <w:gridSpan w:val="3"/>
            <w:vMerge w:val="restart"/>
          </w:tcPr>
          <w:p w:rsidR="00E4446F" w:rsidRDefault="00E4446F">
            <w:pPr>
              <w:pStyle w:val="ConsPlusNormal"/>
            </w:pPr>
            <w:r>
              <w:t>Для ведения личного подсобного хозяйства (2.2)</w:t>
            </w:r>
          </w:p>
        </w:tc>
        <w:tc>
          <w:tcPr>
            <w:tcW w:w="1133" w:type="dxa"/>
            <w:vMerge w:val="restart"/>
          </w:tcPr>
          <w:p w:rsidR="00E4446F" w:rsidRDefault="00E4446F">
            <w:pPr>
              <w:pStyle w:val="ConsPlusNormal"/>
              <w:jc w:val="center"/>
            </w:pPr>
            <w:r>
              <w:t>0,03</w:t>
            </w:r>
          </w:p>
        </w:tc>
        <w:tc>
          <w:tcPr>
            <w:tcW w:w="1133" w:type="dxa"/>
            <w:vMerge w:val="restart"/>
          </w:tcPr>
          <w:p w:rsidR="00E4446F" w:rsidRDefault="00E4446F">
            <w:pPr>
              <w:pStyle w:val="ConsPlusNormal"/>
              <w:jc w:val="center"/>
            </w:pPr>
            <w:r>
              <w:t>0,3</w:t>
            </w:r>
          </w:p>
        </w:tc>
        <w:tc>
          <w:tcPr>
            <w:tcW w:w="1133" w:type="dxa"/>
            <w:tcBorders>
              <w:bottom w:val="nil"/>
            </w:tcBorders>
          </w:tcPr>
          <w:p w:rsidR="00E4446F" w:rsidRDefault="00E4446F">
            <w:pPr>
              <w:pStyle w:val="ConsPlusNormal"/>
              <w:jc w:val="center"/>
            </w:pPr>
            <w:r>
              <w:t>1 &lt;21&gt;</w:t>
            </w:r>
          </w:p>
        </w:tc>
        <w:tc>
          <w:tcPr>
            <w:tcW w:w="1133" w:type="dxa"/>
            <w:vMerge w:val="restart"/>
          </w:tcPr>
          <w:p w:rsidR="00E4446F" w:rsidRDefault="00E4446F">
            <w:pPr>
              <w:pStyle w:val="ConsPlusNormal"/>
              <w:jc w:val="center"/>
            </w:pPr>
            <w:r>
              <w:t>1</w:t>
            </w:r>
          </w:p>
        </w:tc>
        <w:tc>
          <w:tcPr>
            <w:tcW w:w="1133" w:type="dxa"/>
            <w:vMerge w:val="restart"/>
          </w:tcPr>
          <w:p w:rsidR="00E4446F" w:rsidRDefault="00E4446F">
            <w:pPr>
              <w:pStyle w:val="ConsPlusNormal"/>
              <w:jc w:val="center"/>
            </w:pPr>
            <w:r>
              <w:t>3</w:t>
            </w:r>
          </w:p>
        </w:tc>
        <w:tc>
          <w:tcPr>
            <w:tcW w:w="1133" w:type="dxa"/>
            <w:tcBorders>
              <w:bottom w:val="nil"/>
            </w:tcBorders>
          </w:tcPr>
          <w:p w:rsidR="00E4446F" w:rsidRDefault="00E4446F">
            <w:pPr>
              <w:pStyle w:val="ConsPlusNormal"/>
              <w:jc w:val="center"/>
            </w:pPr>
            <w:r>
              <w:t>6 &lt;22&gt;</w:t>
            </w:r>
          </w:p>
        </w:tc>
        <w:tc>
          <w:tcPr>
            <w:tcW w:w="1133" w:type="dxa"/>
            <w:tcBorders>
              <w:bottom w:val="nil"/>
            </w:tcBorders>
          </w:tcPr>
          <w:p w:rsidR="00E4446F" w:rsidRDefault="00E4446F">
            <w:pPr>
              <w:pStyle w:val="ConsPlusNormal"/>
              <w:jc w:val="center"/>
            </w:pPr>
            <w:r>
              <w:t>20 &lt;25&gt;</w:t>
            </w:r>
          </w:p>
        </w:tc>
      </w:tr>
      <w:tr w:rsidR="00E4446F">
        <w:tblPrEx>
          <w:tblBorders>
            <w:insideH w:val="nil"/>
          </w:tblBorders>
        </w:tblPrEx>
        <w:tc>
          <w:tcPr>
            <w:tcW w:w="623" w:type="dxa"/>
            <w:vMerge/>
          </w:tcPr>
          <w:p w:rsidR="00E4446F" w:rsidRDefault="00E4446F">
            <w:pPr>
              <w:pStyle w:val="ConsPlusNormal"/>
            </w:pPr>
          </w:p>
        </w:tc>
        <w:tc>
          <w:tcPr>
            <w:tcW w:w="5043" w:type="dxa"/>
            <w:gridSpan w:val="3"/>
            <w:vMerge/>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vMerge w:val="restart"/>
            <w:tcBorders>
              <w:top w:val="nil"/>
            </w:tcBorders>
          </w:tcPr>
          <w:p w:rsidR="00E4446F" w:rsidRDefault="00E4446F">
            <w:pPr>
              <w:pStyle w:val="ConsPlusNormal"/>
              <w:jc w:val="center"/>
            </w:pPr>
            <w:r>
              <w:t>3</w:t>
            </w: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tcBorders>
              <w:top w:val="nil"/>
              <w:bottom w:val="nil"/>
            </w:tcBorders>
          </w:tcPr>
          <w:p w:rsidR="00E4446F" w:rsidRDefault="00E4446F">
            <w:pPr>
              <w:pStyle w:val="ConsPlusNormal"/>
              <w:jc w:val="center"/>
            </w:pPr>
            <w:r>
              <w:t>3 &lt;23&gt;</w:t>
            </w:r>
          </w:p>
        </w:tc>
        <w:tc>
          <w:tcPr>
            <w:tcW w:w="1133" w:type="dxa"/>
            <w:vMerge w:val="restart"/>
            <w:tcBorders>
              <w:top w:val="nil"/>
            </w:tcBorders>
          </w:tcPr>
          <w:p w:rsidR="00E4446F" w:rsidRDefault="00E4446F">
            <w:pPr>
              <w:pStyle w:val="ConsPlusNormal"/>
              <w:jc w:val="center"/>
            </w:pPr>
            <w:r>
              <w:t>25 &lt;26&gt;</w:t>
            </w:r>
          </w:p>
        </w:tc>
      </w:tr>
      <w:tr w:rsidR="00E4446F">
        <w:tc>
          <w:tcPr>
            <w:tcW w:w="623" w:type="dxa"/>
            <w:vMerge/>
          </w:tcPr>
          <w:p w:rsidR="00E4446F" w:rsidRDefault="00E4446F">
            <w:pPr>
              <w:pStyle w:val="ConsPlusNormal"/>
            </w:pPr>
          </w:p>
        </w:tc>
        <w:tc>
          <w:tcPr>
            <w:tcW w:w="5043" w:type="dxa"/>
            <w:gridSpan w:val="3"/>
            <w:vMerge/>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vMerge/>
            <w:tcBorders>
              <w:top w:val="nil"/>
            </w:tcBorders>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tcBorders>
              <w:top w:val="nil"/>
            </w:tcBorders>
          </w:tcPr>
          <w:p w:rsidR="00E4446F" w:rsidRDefault="00E4446F">
            <w:pPr>
              <w:pStyle w:val="ConsPlusNormal"/>
              <w:jc w:val="center"/>
            </w:pPr>
            <w:r>
              <w:t>1 &lt;24&gt;</w:t>
            </w:r>
          </w:p>
        </w:tc>
        <w:tc>
          <w:tcPr>
            <w:tcW w:w="1133" w:type="dxa"/>
            <w:vMerge/>
            <w:tcBorders>
              <w:top w:val="nil"/>
            </w:tcBorders>
          </w:tcPr>
          <w:p w:rsidR="00E4446F" w:rsidRDefault="00E4446F">
            <w:pPr>
              <w:pStyle w:val="ConsPlusNormal"/>
            </w:pPr>
          </w:p>
        </w:tc>
      </w:tr>
      <w:tr w:rsidR="00E4446F">
        <w:tc>
          <w:tcPr>
            <w:tcW w:w="623" w:type="dxa"/>
            <w:vMerge w:val="restart"/>
          </w:tcPr>
          <w:p w:rsidR="00E4446F" w:rsidRDefault="00E4446F">
            <w:pPr>
              <w:pStyle w:val="ConsPlusNormal"/>
              <w:jc w:val="center"/>
            </w:pPr>
            <w:r>
              <w:t>5.</w:t>
            </w:r>
          </w:p>
        </w:tc>
        <w:tc>
          <w:tcPr>
            <w:tcW w:w="5043" w:type="dxa"/>
            <w:gridSpan w:val="3"/>
            <w:vMerge w:val="restart"/>
          </w:tcPr>
          <w:p w:rsidR="00E4446F" w:rsidRDefault="00E4446F">
            <w:pPr>
              <w:pStyle w:val="ConsPlusNormal"/>
            </w:pPr>
            <w:r>
              <w:t>Блокированная жилая застройка (2.3)</w:t>
            </w:r>
          </w:p>
        </w:tc>
        <w:tc>
          <w:tcPr>
            <w:tcW w:w="1133" w:type="dxa"/>
            <w:vMerge w:val="restart"/>
          </w:tcPr>
          <w:p w:rsidR="00E4446F" w:rsidRDefault="00E4446F">
            <w:pPr>
              <w:pStyle w:val="ConsPlusNormal"/>
              <w:jc w:val="center"/>
            </w:pPr>
            <w:r>
              <w:t>0,015</w:t>
            </w:r>
          </w:p>
        </w:tc>
        <w:tc>
          <w:tcPr>
            <w:tcW w:w="1133" w:type="dxa"/>
            <w:vMerge w:val="restart"/>
          </w:tcPr>
          <w:p w:rsidR="00E4446F" w:rsidRDefault="00E4446F">
            <w:pPr>
              <w:pStyle w:val="ConsPlusNormal"/>
              <w:jc w:val="center"/>
            </w:pPr>
            <w:r>
              <w:t>0,5</w:t>
            </w:r>
          </w:p>
        </w:tc>
        <w:tc>
          <w:tcPr>
            <w:tcW w:w="1133" w:type="dxa"/>
            <w:tcBorders>
              <w:bottom w:val="nil"/>
            </w:tcBorders>
          </w:tcPr>
          <w:p w:rsidR="00E4446F" w:rsidRDefault="00E4446F">
            <w:pPr>
              <w:pStyle w:val="ConsPlusNormal"/>
              <w:jc w:val="center"/>
            </w:pPr>
            <w:r>
              <w:t>3</w:t>
            </w:r>
          </w:p>
        </w:tc>
        <w:tc>
          <w:tcPr>
            <w:tcW w:w="1133" w:type="dxa"/>
            <w:vMerge w:val="restart"/>
          </w:tcPr>
          <w:p w:rsidR="00E4446F" w:rsidRDefault="00E4446F">
            <w:pPr>
              <w:pStyle w:val="ConsPlusNormal"/>
              <w:jc w:val="center"/>
            </w:pPr>
            <w:r>
              <w:t>1</w:t>
            </w:r>
          </w:p>
        </w:tc>
        <w:tc>
          <w:tcPr>
            <w:tcW w:w="1133" w:type="dxa"/>
            <w:vMerge w:val="restart"/>
          </w:tcPr>
          <w:p w:rsidR="00E4446F" w:rsidRDefault="00E4446F">
            <w:pPr>
              <w:pStyle w:val="ConsPlusNormal"/>
              <w:jc w:val="center"/>
            </w:pPr>
            <w:r>
              <w:t>3</w:t>
            </w:r>
          </w:p>
        </w:tc>
        <w:tc>
          <w:tcPr>
            <w:tcW w:w="1133" w:type="dxa"/>
            <w:vMerge w:val="restart"/>
          </w:tcPr>
          <w:p w:rsidR="00E4446F" w:rsidRDefault="00E4446F">
            <w:pPr>
              <w:pStyle w:val="ConsPlusNormal"/>
              <w:jc w:val="center"/>
            </w:pPr>
            <w:r>
              <w:t>20</w:t>
            </w:r>
          </w:p>
        </w:tc>
        <w:tc>
          <w:tcPr>
            <w:tcW w:w="1133" w:type="dxa"/>
            <w:vMerge w:val="restart"/>
          </w:tcPr>
          <w:p w:rsidR="00E4446F" w:rsidRDefault="00E4446F">
            <w:pPr>
              <w:pStyle w:val="ConsPlusNormal"/>
              <w:jc w:val="center"/>
            </w:pPr>
            <w:r>
              <w:t>70</w:t>
            </w:r>
          </w:p>
        </w:tc>
      </w:tr>
      <w:tr w:rsidR="00E4446F">
        <w:tc>
          <w:tcPr>
            <w:tcW w:w="623" w:type="dxa"/>
            <w:vMerge/>
          </w:tcPr>
          <w:p w:rsidR="00E4446F" w:rsidRDefault="00E4446F">
            <w:pPr>
              <w:pStyle w:val="ConsPlusNormal"/>
            </w:pPr>
          </w:p>
        </w:tc>
        <w:tc>
          <w:tcPr>
            <w:tcW w:w="5043" w:type="dxa"/>
            <w:gridSpan w:val="3"/>
            <w:vMerge/>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tcBorders>
              <w:top w:val="nil"/>
            </w:tcBorders>
          </w:tcPr>
          <w:p w:rsidR="00E4446F" w:rsidRDefault="00E4446F">
            <w:pPr>
              <w:pStyle w:val="ConsPlusNormal"/>
              <w:jc w:val="center"/>
            </w:pPr>
            <w:r>
              <w:t>Не устанавливается &lt;27&gt;</w:t>
            </w: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r>
      <w:tr w:rsidR="00E4446F">
        <w:tc>
          <w:tcPr>
            <w:tcW w:w="623" w:type="dxa"/>
          </w:tcPr>
          <w:p w:rsidR="00E4446F" w:rsidRDefault="00E4446F">
            <w:pPr>
              <w:pStyle w:val="ConsPlusNormal"/>
              <w:jc w:val="center"/>
            </w:pPr>
            <w:r>
              <w:t>6.</w:t>
            </w:r>
          </w:p>
        </w:tc>
        <w:tc>
          <w:tcPr>
            <w:tcW w:w="2777" w:type="dxa"/>
          </w:tcPr>
          <w:p w:rsidR="00E4446F" w:rsidRDefault="00E4446F">
            <w:pPr>
              <w:pStyle w:val="ConsPlusNormal"/>
            </w:pPr>
            <w:r>
              <w:t xml:space="preserve">Малоэтажная многоквартирная жилая </w:t>
            </w:r>
            <w:r>
              <w:lastRenderedPageBreak/>
              <w:t>застройка (2.1.1)</w:t>
            </w:r>
          </w:p>
        </w:tc>
        <w:tc>
          <w:tcPr>
            <w:tcW w:w="1133" w:type="dxa"/>
          </w:tcPr>
          <w:p w:rsidR="00E4446F" w:rsidRDefault="00E4446F">
            <w:pPr>
              <w:pStyle w:val="ConsPlusNormal"/>
              <w:jc w:val="center"/>
            </w:pPr>
            <w:r>
              <w:lastRenderedPageBreak/>
              <w:t>Не устанавли</w:t>
            </w:r>
            <w:r>
              <w:lastRenderedPageBreak/>
              <w:t>вается</w:t>
            </w:r>
          </w:p>
        </w:tc>
        <w:tc>
          <w:tcPr>
            <w:tcW w:w="1133" w:type="dxa"/>
          </w:tcPr>
          <w:p w:rsidR="00E4446F" w:rsidRDefault="00E4446F">
            <w:pPr>
              <w:pStyle w:val="ConsPlusNormal"/>
              <w:jc w:val="center"/>
            </w:pPr>
            <w:r>
              <w:lastRenderedPageBreak/>
              <w:t>15</w:t>
            </w:r>
          </w:p>
        </w:tc>
        <w:tc>
          <w:tcPr>
            <w:tcW w:w="1133" w:type="dxa"/>
          </w:tcPr>
          <w:p w:rsidR="00E4446F" w:rsidRDefault="00E4446F">
            <w:pPr>
              <w:pStyle w:val="ConsPlusNormal"/>
              <w:jc w:val="center"/>
            </w:pPr>
            <w:r>
              <w:t>0,06</w:t>
            </w:r>
          </w:p>
        </w:tc>
        <w:tc>
          <w:tcPr>
            <w:tcW w:w="1133" w:type="dxa"/>
          </w:tcPr>
          <w:p w:rsidR="00E4446F" w:rsidRDefault="00E4446F">
            <w:pPr>
              <w:pStyle w:val="ConsPlusNormal"/>
              <w:jc w:val="center"/>
            </w:pPr>
            <w:r>
              <w:t>50,0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40</w:t>
            </w:r>
          </w:p>
        </w:tc>
      </w:tr>
      <w:tr w:rsidR="00E4446F">
        <w:tc>
          <w:tcPr>
            <w:tcW w:w="623" w:type="dxa"/>
          </w:tcPr>
          <w:p w:rsidR="00E4446F" w:rsidRDefault="00E4446F">
            <w:pPr>
              <w:pStyle w:val="ConsPlusNormal"/>
              <w:jc w:val="center"/>
            </w:pPr>
            <w:r>
              <w:lastRenderedPageBreak/>
              <w:t>7.</w:t>
            </w:r>
          </w:p>
        </w:tc>
        <w:tc>
          <w:tcPr>
            <w:tcW w:w="2777" w:type="dxa"/>
          </w:tcPr>
          <w:p w:rsidR="00E4446F" w:rsidRDefault="00E4446F">
            <w:pPr>
              <w:pStyle w:val="ConsPlusNormal"/>
            </w:pPr>
            <w:r>
              <w:t>Среднеэтажная жилая застройка (2.5)</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20</w:t>
            </w:r>
          </w:p>
        </w:tc>
        <w:tc>
          <w:tcPr>
            <w:tcW w:w="1133" w:type="dxa"/>
          </w:tcPr>
          <w:p w:rsidR="00E4446F" w:rsidRDefault="00E4446F">
            <w:pPr>
              <w:pStyle w:val="ConsPlusNormal"/>
              <w:jc w:val="center"/>
            </w:pPr>
            <w:r>
              <w:t>0,15</w:t>
            </w:r>
          </w:p>
        </w:tc>
        <w:tc>
          <w:tcPr>
            <w:tcW w:w="1133" w:type="dxa"/>
          </w:tcPr>
          <w:p w:rsidR="00E4446F" w:rsidRDefault="00E4446F">
            <w:pPr>
              <w:pStyle w:val="ConsPlusNormal"/>
              <w:jc w:val="center"/>
            </w:pPr>
            <w:r>
              <w:t>150,0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5</w:t>
            </w:r>
          </w:p>
        </w:tc>
        <w:tc>
          <w:tcPr>
            <w:tcW w:w="1133" w:type="dxa"/>
          </w:tcPr>
          <w:p w:rsidR="00E4446F" w:rsidRDefault="00E4446F">
            <w:pPr>
              <w:pStyle w:val="ConsPlusNormal"/>
              <w:jc w:val="center"/>
            </w:pPr>
            <w:r>
              <w:t>8</w:t>
            </w:r>
          </w:p>
        </w:tc>
        <w:tc>
          <w:tcPr>
            <w:tcW w:w="1133" w:type="dxa"/>
          </w:tcPr>
          <w:p w:rsidR="00E4446F" w:rsidRDefault="00E4446F">
            <w:pPr>
              <w:pStyle w:val="ConsPlusNormal"/>
              <w:jc w:val="center"/>
            </w:pPr>
            <w:r>
              <w:t>8</w:t>
            </w:r>
          </w:p>
        </w:tc>
        <w:tc>
          <w:tcPr>
            <w:tcW w:w="1133" w:type="dxa"/>
          </w:tcPr>
          <w:p w:rsidR="00E4446F" w:rsidRDefault="00E4446F">
            <w:pPr>
              <w:pStyle w:val="ConsPlusNormal"/>
              <w:jc w:val="center"/>
            </w:pPr>
            <w:r>
              <w:t>40</w:t>
            </w:r>
          </w:p>
        </w:tc>
      </w:tr>
      <w:tr w:rsidR="00E4446F">
        <w:tc>
          <w:tcPr>
            <w:tcW w:w="623" w:type="dxa"/>
          </w:tcPr>
          <w:p w:rsidR="00E4446F" w:rsidRDefault="00E4446F">
            <w:pPr>
              <w:pStyle w:val="ConsPlusNormal"/>
              <w:jc w:val="center"/>
            </w:pPr>
            <w:r>
              <w:t>8.</w:t>
            </w:r>
          </w:p>
        </w:tc>
        <w:tc>
          <w:tcPr>
            <w:tcW w:w="2777" w:type="dxa"/>
          </w:tcPr>
          <w:p w:rsidR="00E4446F" w:rsidRDefault="00E4446F">
            <w:pPr>
              <w:pStyle w:val="ConsPlusNormal"/>
            </w:pPr>
            <w:r>
              <w:t>Многоэтажная жилая застройка (высотная застройка) (2.6)</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15</w:t>
            </w:r>
          </w:p>
        </w:tc>
        <w:tc>
          <w:tcPr>
            <w:tcW w:w="1133" w:type="dxa"/>
          </w:tcPr>
          <w:p w:rsidR="00E4446F" w:rsidRDefault="00E4446F">
            <w:pPr>
              <w:pStyle w:val="ConsPlusNormal"/>
              <w:jc w:val="center"/>
            </w:pPr>
            <w:r>
              <w:t>0,25</w:t>
            </w:r>
          </w:p>
        </w:tc>
        <w:tc>
          <w:tcPr>
            <w:tcW w:w="1133" w:type="dxa"/>
          </w:tcPr>
          <w:p w:rsidR="00E4446F" w:rsidRDefault="00E4446F">
            <w:pPr>
              <w:pStyle w:val="ConsPlusNormal"/>
              <w:jc w:val="center"/>
            </w:pPr>
            <w:r>
              <w:t>250,00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9</w:t>
            </w:r>
          </w:p>
        </w:tc>
        <w:tc>
          <w:tcPr>
            <w:tcW w:w="1133" w:type="dxa"/>
          </w:tcPr>
          <w:p w:rsidR="00E4446F" w:rsidRDefault="00E4446F">
            <w:pPr>
              <w:pStyle w:val="ConsPlusNormal"/>
              <w:jc w:val="center"/>
            </w:pPr>
            <w:r>
              <w:t>25</w:t>
            </w:r>
          </w:p>
        </w:tc>
        <w:tc>
          <w:tcPr>
            <w:tcW w:w="1133" w:type="dxa"/>
          </w:tcPr>
          <w:p w:rsidR="00E4446F" w:rsidRDefault="00E4446F">
            <w:pPr>
              <w:pStyle w:val="ConsPlusNormal"/>
              <w:jc w:val="center"/>
            </w:pPr>
            <w:r>
              <w:t>5</w:t>
            </w:r>
          </w:p>
        </w:tc>
        <w:tc>
          <w:tcPr>
            <w:tcW w:w="1133" w:type="dxa"/>
          </w:tcPr>
          <w:p w:rsidR="00E4446F" w:rsidRDefault="00E4446F">
            <w:pPr>
              <w:pStyle w:val="ConsPlusNormal"/>
              <w:jc w:val="center"/>
            </w:pPr>
            <w:r>
              <w:t>30</w:t>
            </w:r>
          </w:p>
        </w:tc>
      </w:tr>
      <w:tr w:rsidR="00E4446F">
        <w:tc>
          <w:tcPr>
            <w:tcW w:w="623" w:type="dxa"/>
          </w:tcPr>
          <w:p w:rsidR="00E4446F" w:rsidRDefault="00E4446F">
            <w:pPr>
              <w:pStyle w:val="ConsPlusNormal"/>
              <w:jc w:val="center"/>
            </w:pPr>
            <w:r>
              <w:t>9.</w:t>
            </w:r>
          </w:p>
        </w:tc>
        <w:tc>
          <w:tcPr>
            <w:tcW w:w="5043" w:type="dxa"/>
            <w:gridSpan w:val="3"/>
          </w:tcPr>
          <w:p w:rsidR="00E4446F" w:rsidRDefault="00E4446F">
            <w:pPr>
              <w:pStyle w:val="ConsPlusNormal"/>
            </w:pPr>
            <w:r>
              <w:t>Хранение автотранспорта (2.7.1)</w:t>
            </w:r>
          </w:p>
        </w:tc>
        <w:tc>
          <w:tcPr>
            <w:tcW w:w="1133" w:type="dxa"/>
          </w:tcPr>
          <w:p w:rsidR="00E4446F" w:rsidRDefault="00E4446F">
            <w:pPr>
              <w:pStyle w:val="ConsPlusNormal"/>
              <w:jc w:val="center"/>
            </w:pPr>
            <w:r>
              <w:t>0,0015</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2266" w:type="dxa"/>
            <w:gridSpan w:val="2"/>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10.</w:t>
            </w:r>
          </w:p>
        </w:tc>
        <w:tc>
          <w:tcPr>
            <w:tcW w:w="5043" w:type="dxa"/>
            <w:gridSpan w:val="3"/>
          </w:tcPr>
          <w:p w:rsidR="00E4446F" w:rsidRDefault="00E4446F">
            <w:pPr>
              <w:pStyle w:val="ConsPlusNormal"/>
            </w:pPr>
            <w:r>
              <w:t>Предоставление коммунальных услуг (3.1.1)</w:t>
            </w:r>
          </w:p>
        </w:tc>
        <w:tc>
          <w:tcPr>
            <w:tcW w:w="3399" w:type="dxa"/>
            <w:gridSpan w:val="3"/>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2266" w:type="dxa"/>
            <w:gridSpan w:val="2"/>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11.</w:t>
            </w:r>
          </w:p>
        </w:tc>
        <w:tc>
          <w:tcPr>
            <w:tcW w:w="5043" w:type="dxa"/>
            <w:gridSpan w:val="3"/>
          </w:tcPr>
          <w:p w:rsidR="00E4446F" w:rsidRDefault="00E4446F">
            <w:pPr>
              <w:pStyle w:val="ConsPlusNormal"/>
            </w:pPr>
            <w:r>
              <w:t>Административные здания организаций, обеспечивающих предоставление коммунальных услуг (3.1.2)</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5</w:t>
            </w:r>
          </w:p>
        </w:tc>
        <w:tc>
          <w:tcPr>
            <w:tcW w:w="1133" w:type="dxa"/>
          </w:tcPr>
          <w:p w:rsidR="00E4446F" w:rsidRDefault="00E4446F">
            <w:pPr>
              <w:pStyle w:val="ConsPlusNormal"/>
              <w:jc w:val="center"/>
            </w:pPr>
            <w:r>
              <w:t>50</w:t>
            </w:r>
          </w:p>
        </w:tc>
      </w:tr>
      <w:tr w:rsidR="00E4446F">
        <w:tc>
          <w:tcPr>
            <w:tcW w:w="623" w:type="dxa"/>
          </w:tcPr>
          <w:p w:rsidR="00E4446F" w:rsidRDefault="00E4446F">
            <w:pPr>
              <w:pStyle w:val="ConsPlusNormal"/>
              <w:jc w:val="center"/>
            </w:pPr>
            <w:r>
              <w:t>12.</w:t>
            </w:r>
          </w:p>
        </w:tc>
        <w:tc>
          <w:tcPr>
            <w:tcW w:w="5043" w:type="dxa"/>
            <w:gridSpan w:val="3"/>
          </w:tcPr>
          <w:p w:rsidR="00E4446F" w:rsidRDefault="00E4446F">
            <w:pPr>
              <w:pStyle w:val="ConsPlusNormal"/>
            </w:pPr>
            <w:r>
              <w:t>Оказание услуг связи (3.2.3)</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50</w:t>
            </w:r>
          </w:p>
        </w:tc>
      </w:tr>
      <w:tr w:rsidR="00E4446F">
        <w:tc>
          <w:tcPr>
            <w:tcW w:w="623" w:type="dxa"/>
          </w:tcPr>
          <w:p w:rsidR="00E4446F" w:rsidRDefault="00E4446F">
            <w:pPr>
              <w:pStyle w:val="ConsPlusNormal"/>
              <w:jc w:val="center"/>
            </w:pPr>
            <w:r>
              <w:t>13.</w:t>
            </w:r>
          </w:p>
        </w:tc>
        <w:tc>
          <w:tcPr>
            <w:tcW w:w="5043" w:type="dxa"/>
            <w:gridSpan w:val="3"/>
          </w:tcPr>
          <w:p w:rsidR="00E4446F" w:rsidRDefault="00E4446F">
            <w:pPr>
              <w:pStyle w:val="ConsPlusNormal"/>
            </w:pPr>
            <w:r>
              <w:t>Общежития (3.2.4)</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8</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50</w:t>
            </w:r>
          </w:p>
        </w:tc>
      </w:tr>
      <w:tr w:rsidR="00E4446F">
        <w:tc>
          <w:tcPr>
            <w:tcW w:w="623" w:type="dxa"/>
          </w:tcPr>
          <w:p w:rsidR="00E4446F" w:rsidRDefault="00E4446F">
            <w:pPr>
              <w:pStyle w:val="ConsPlusNormal"/>
              <w:jc w:val="center"/>
            </w:pPr>
            <w:r>
              <w:t>14.</w:t>
            </w:r>
          </w:p>
        </w:tc>
        <w:tc>
          <w:tcPr>
            <w:tcW w:w="5043" w:type="dxa"/>
            <w:gridSpan w:val="3"/>
          </w:tcPr>
          <w:p w:rsidR="00E4446F" w:rsidRDefault="00E4446F">
            <w:pPr>
              <w:pStyle w:val="ConsPlusNormal"/>
            </w:pPr>
            <w:r>
              <w:t>Бытовое обслуживание (3.3)</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50</w:t>
            </w:r>
          </w:p>
        </w:tc>
      </w:tr>
      <w:tr w:rsidR="00E4446F">
        <w:tblPrEx>
          <w:tblBorders>
            <w:insideH w:val="nil"/>
          </w:tblBorders>
        </w:tblPrEx>
        <w:tc>
          <w:tcPr>
            <w:tcW w:w="623" w:type="dxa"/>
            <w:tcBorders>
              <w:bottom w:val="nil"/>
            </w:tcBorders>
          </w:tcPr>
          <w:p w:rsidR="00E4446F" w:rsidRDefault="00E4446F">
            <w:pPr>
              <w:pStyle w:val="ConsPlusNormal"/>
              <w:jc w:val="center"/>
            </w:pPr>
            <w:r>
              <w:t>14.1.</w:t>
            </w:r>
          </w:p>
        </w:tc>
        <w:tc>
          <w:tcPr>
            <w:tcW w:w="5043" w:type="dxa"/>
            <w:gridSpan w:val="3"/>
            <w:tcBorders>
              <w:bottom w:val="nil"/>
            </w:tcBorders>
          </w:tcPr>
          <w:p w:rsidR="00E4446F" w:rsidRDefault="00E4446F">
            <w:pPr>
              <w:pStyle w:val="ConsPlusNormal"/>
            </w:pPr>
            <w:r>
              <w:t>Амбулаторно-поликлиническое обслуживание (3.4.1)</w:t>
            </w:r>
          </w:p>
        </w:tc>
        <w:tc>
          <w:tcPr>
            <w:tcW w:w="1133" w:type="dxa"/>
            <w:tcBorders>
              <w:bottom w:val="nil"/>
            </w:tcBorders>
          </w:tcPr>
          <w:p w:rsidR="00E4446F" w:rsidRDefault="00E4446F">
            <w:pPr>
              <w:pStyle w:val="ConsPlusNormal"/>
              <w:jc w:val="center"/>
            </w:pPr>
            <w:r>
              <w:t>Не устанавливается</w:t>
            </w:r>
          </w:p>
        </w:tc>
        <w:tc>
          <w:tcPr>
            <w:tcW w:w="1133" w:type="dxa"/>
            <w:tcBorders>
              <w:bottom w:val="nil"/>
            </w:tcBorders>
          </w:tcPr>
          <w:p w:rsidR="00E4446F" w:rsidRDefault="00E4446F">
            <w:pPr>
              <w:pStyle w:val="ConsPlusNormal"/>
              <w:jc w:val="center"/>
            </w:pPr>
            <w:r>
              <w:t>15,0</w:t>
            </w:r>
          </w:p>
        </w:tc>
        <w:tc>
          <w:tcPr>
            <w:tcW w:w="1133" w:type="dxa"/>
            <w:tcBorders>
              <w:bottom w:val="nil"/>
            </w:tcBorders>
          </w:tcPr>
          <w:p w:rsidR="00E4446F" w:rsidRDefault="00E4446F">
            <w:pPr>
              <w:pStyle w:val="ConsPlusNormal"/>
              <w:jc w:val="center"/>
            </w:pPr>
            <w:r>
              <w:t>Не устанавливается</w:t>
            </w:r>
          </w:p>
        </w:tc>
        <w:tc>
          <w:tcPr>
            <w:tcW w:w="1133" w:type="dxa"/>
            <w:tcBorders>
              <w:bottom w:val="nil"/>
            </w:tcBorders>
          </w:tcPr>
          <w:p w:rsidR="00E4446F" w:rsidRDefault="00E4446F">
            <w:pPr>
              <w:pStyle w:val="ConsPlusNormal"/>
              <w:jc w:val="center"/>
            </w:pPr>
            <w:r>
              <w:t>1</w:t>
            </w:r>
          </w:p>
        </w:tc>
        <w:tc>
          <w:tcPr>
            <w:tcW w:w="1133" w:type="dxa"/>
            <w:tcBorders>
              <w:bottom w:val="nil"/>
            </w:tcBorders>
          </w:tcPr>
          <w:p w:rsidR="00E4446F" w:rsidRDefault="00E4446F">
            <w:pPr>
              <w:pStyle w:val="ConsPlusNormal"/>
              <w:jc w:val="center"/>
            </w:pPr>
            <w:r>
              <w:t>10</w:t>
            </w:r>
          </w:p>
        </w:tc>
        <w:tc>
          <w:tcPr>
            <w:tcW w:w="1133" w:type="dxa"/>
            <w:tcBorders>
              <w:bottom w:val="nil"/>
            </w:tcBorders>
          </w:tcPr>
          <w:p w:rsidR="00E4446F" w:rsidRDefault="00E4446F">
            <w:pPr>
              <w:pStyle w:val="ConsPlusNormal"/>
              <w:jc w:val="center"/>
            </w:pPr>
            <w:r>
              <w:t>Не устанавливается</w:t>
            </w:r>
          </w:p>
        </w:tc>
        <w:tc>
          <w:tcPr>
            <w:tcW w:w="1133" w:type="dxa"/>
            <w:tcBorders>
              <w:bottom w:val="nil"/>
            </w:tcBorders>
          </w:tcPr>
          <w:p w:rsidR="00E4446F" w:rsidRDefault="00E4446F">
            <w:pPr>
              <w:pStyle w:val="ConsPlusNormal"/>
              <w:jc w:val="center"/>
            </w:pPr>
            <w:r>
              <w:t>Не устанавливается</w:t>
            </w:r>
          </w:p>
        </w:tc>
      </w:tr>
      <w:tr w:rsidR="00E4446F">
        <w:tblPrEx>
          <w:tblBorders>
            <w:insideH w:val="nil"/>
          </w:tblBorders>
        </w:tblPrEx>
        <w:tc>
          <w:tcPr>
            <w:tcW w:w="13597" w:type="dxa"/>
            <w:gridSpan w:val="11"/>
            <w:tcBorders>
              <w:top w:val="nil"/>
            </w:tcBorders>
          </w:tcPr>
          <w:p w:rsidR="00E4446F" w:rsidRDefault="00E4446F">
            <w:pPr>
              <w:pStyle w:val="ConsPlusNormal"/>
              <w:jc w:val="both"/>
            </w:pPr>
            <w:r>
              <w:t>(</w:t>
            </w:r>
            <w:proofErr w:type="gramStart"/>
            <w:r>
              <w:t>п.</w:t>
            </w:r>
            <w:proofErr w:type="gramEnd"/>
            <w:r>
              <w:t xml:space="preserve"> 14.1 введен </w:t>
            </w:r>
            <w:hyperlink r:id="rId110">
              <w:r>
                <w:rPr>
                  <w:color w:val="0000FF"/>
                </w:rPr>
                <w:t>приказом</w:t>
              </w:r>
            </w:hyperlink>
            <w:r>
              <w:t xml:space="preserve"> Минстроя Новосибирской области от 24.07.2023 N 124-НПА)</w:t>
            </w:r>
          </w:p>
        </w:tc>
      </w:tr>
      <w:tr w:rsidR="00E4446F">
        <w:tc>
          <w:tcPr>
            <w:tcW w:w="623" w:type="dxa"/>
          </w:tcPr>
          <w:p w:rsidR="00E4446F" w:rsidRDefault="00E4446F">
            <w:pPr>
              <w:pStyle w:val="ConsPlusNormal"/>
              <w:jc w:val="center"/>
            </w:pPr>
            <w:r>
              <w:t>15.</w:t>
            </w:r>
          </w:p>
        </w:tc>
        <w:tc>
          <w:tcPr>
            <w:tcW w:w="5043" w:type="dxa"/>
            <w:gridSpan w:val="3"/>
          </w:tcPr>
          <w:p w:rsidR="00E4446F" w:rsidRDefault="00E4446F">
            <w:pPr>
              <w:pStyle w:val="ConsPlusNormal"/>
            </w:pPr>
            <w:r>
              <w:t>Объекты культурно-досуговой деятельности (3.6.1)</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50</w:t>
            </w:r>
          </w:p>
        </w:tc>
      </w:tr>
      <w:tr w:rsidR="00E4446F">
        <w:tc>
          <w:tcPr>
            <w:tcW w:w="623" w:type="dxa"/>
          </w:tcPr>
          <w:p w:rsidR="00E4446F" w:rsidRDefault="00E4446F">
            <w:pPr>
              <w:pStyle w:val="ConsPlusNormal"/>
              <w:jc w:val="center"/>
            </w:pPr>
            <w:r>
              <w:t>16.</w:t>
            </w:r>
          </w:p>
        </w:tc>
        <w:tc>
          <w:tcPr>
            <w:tcW w:w="5043" w:type="dxa"/>
            <w:gridSpan w:val="3"/>
          </w:tcPr>
          <w:p w:rsidR="00E4446F" w:rsidRDefault="00E4446F">
            <w:pPr>
              <w:pStyle w:val="ConsPlusNormal"/>
            </w:pPr>
            <w:r>
              <w:t>Парки культуры и отдыха (3.6.2)</w:t>
            </w:r>
          </w:p>
        </w:tc>
        <w:tc>
          <w:tcPr>
            <w:tcW w:w="2266" w:type="dxa"/>
            <w:gridSpan w:val="2"/>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2266" w:type="dxa"/>
            <w:gridSpan w:val="2"/>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lastRenderedPageBreak/>
              <w:t>17.</w:t>
            </w:r>
          </w:p>
        </w:tc>
        <w:tc>
          <w:tcPr>
            <w:tcW w:w="5043" w:type="dxa"/>
            <w:gridSpan w:val="3"/>
          </w:tcPr>
          <w:p w:rsidR="00E4446F" w:rsidRDefault="00E4446F">
            <w:pPr>
              <w:pStyle w:val="ConsPlusNormal"/>
            </w:pPr>
            <w:r>
              <w:t>Цирки и зверинцы (3.6.3)</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50,0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50</w:t>
            </w:r>
          </w:p>
        </w:tc>
      </w:tr>
      <w:tr w:rsidR="00E4446F">
        <w:tc>
          <w:tcPr>
            <w:tcW w:w="623" w:type="dxa"/>
          </w:tcPr>
          <w:p w:rsidR="00E4446F" w:rsidRDefault="00E4446F">
            <w:pPr>
              <w:pStyle w:val="ConsPlusNormal"/>
              <w:jc w:val="center"/>
            </w:pPr>
            <w:r>
              <w:t>18.</w:t>
            </w:r>
          </w:p>
        </w:tc>
        <w:tc>
          <w:tcPr>
            <w:tcW w:w="5043" w:type="dxa"/>
            <w:gridSpan w:val="3"/>
          </w:tcPr>
          <w:p w:rsidR="00E4446F" w:rsidRDefault="00E4446F">
            <w:pPr>
              <w:pStyle w:val="ConsPlusNormal"/>
            </w:pPr>
            <w:r>
              <w:t>Осуществление религиозных обрядов (3.7.1)</w:t>
            </w:r>
          </w:p>
        </w:tc>
        <w:tc>
          <w:tcPr>
            <w:tcW w:w="2266" w:type="dxa"/>
            <w:gridSpan w:val="2"/>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2266" w:type="dxa"/>
            <w:gridSpan w:val="2"/>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19.</w:t>
            </w:r>
          </w:p>
        </w:tc>
        <w:tc>
          <w:tcPr>
            <w:tcW w:w="5043" w:type="dxa"/>
            <w:gridSpan w:val="3"/>
          </w:tcPr>
          <w:p w:rsidR="00E4446F" w:rsidRDefault="00E4446F">
            <w:pPr>
              <w:pStyle w:val="ConsPlusNormal"/>
            </w:pPr>
            <w:r>
              <w:t>Обеспечение деятельности в области гидрометеорологии и смежных с ней областях (3.9.1)</w:t>
            </w:r>
          </w:p>
        </w:tc>
        <w:tc>
          <w:tcPr>
            <w:tcW w:w="7931" w:type="dxa"/>
            <w:gridSpan w:val="7"/>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20.</w:t>
            </w:r>
          </w:p>
        </w:tc>
        <w:tc>
          <w:tcPr>
            <w:tcW w:w="5043" w:type="dxa"/>
            <w:gridSpan w:val="3"/>
          </w:tcPr>
          <w:p w:rsidR="00E4446F" w:rsidRDefault="00E4446F">
            <w:pPr>
              <w:pStyle w:val="ConsPlusNormal"/>
            </w:pPr>
            <w:r>
              <w:t>Магазины (4.4)</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20</w:t>
            </w:r>
          </w:p>
        </w:tc>
        <w:tc>
          <w:tcPr>
            <w:tcW w:w="1133" w:type="dxa"/>
          </w:tcPr>
          <w:p w:rsidR="00E4446F" w:rsidRDefault="00E4446F">
            <w:pPr>
              <w:pStyle w:val="ConsPlusNormal"/>
              <w:jc w:val="center"/>
            </w:pPr>
            <w:r>
              <w:t>50</w:t>
            </w:r>
          </w:p>
        </w:tc>
      </w:tr>
      <w:tr w:rsidR="00E4446F">
        <w:tc>
          <w:tcPr>
            <w:tcW w:w="623" w:type="dxa"/>
          </w:tcPr>
          <w:p w:rsidR="00E4446F" w:rsidRDefault="00E4446F">
            <w:pPr>
              <w:pStyle w:val="ConsPlusNormal"/>
              <w:jc w:val="center"/>
            </w:pPr>
            <w:r>
              <w:t>21.</w:t>
            </w:r>
          </w:p>
        </w:tc>
        <w:tc>
          <w:tcPr>
            <w:tcW w:w="5043" w:type="dxa"/>
            <w:gridSpan w:val="3"/>
          </w:tcPr>
          <w:p w:rsidR="00E4446F" w:rsidRDefault="00E4446F">
            <w:pPr>
              <w:pStyle w:val="ConsPlusNormal"/>
            </w:pPr>
            <w:r>
              <w:t>Общественное питание (4.6)</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20</w:t>
            </w:r>
          </w:p>
        </w:tc>
        <w:tc>
          <w:tcPr>
            <w:tcW w:w="1133" w:type="dxa"/>
          </w:tcPr>
          <w:p w:rsidR="00E4446F" w:rsidRDefault="00E4446F">
            <w:pPr>
              <w:pStyle w:val="ConsPlusNormal"/>
              <w:jc w:val="center"/>
            </w:pPr>
            <w:r>
              <w:t>50</w:t>
            </w:r>
          </w:p>
        </w:tc>
      </w:tr>
      <w:tr w:rsidR="00E4446F">
        <w:tc>
          <w:tcPr>
            <w:tcW w:w="623" w:type="dxa"/>
          </w:tcPr>
          <w:p w:rsidR="00E4446F" w:rsidRDefault="00E4446F">
            <w:pPr>
              <w:pStyle w:val="ConsPlusNormal"/>
              <w:jc w:val="center"/>
            </w:pPr>
            <w:r>
              <w:t>22.</w:t>
            </w:r>
          </w:p>
        </w:tc>
        <w:tc>
          <w:tcPr>
            <w:tcW w:w="5043" w:type="dxa"/>
            <w:gridSpan w:val="3"/>
          </w:tcPr>
          <w:p w:rsidR="00E4446F" w:rsidRDefault="00E4446F">
            <w:pPr>
              <w:pStyle w:val="ConsPlusNormal"/>
            </w:pPr>
            <w:r>
              <w:t>Гостиничное обслуживание (4.7)</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20</w:t>
            </w:r>
          </w:p>
        </w:tc>
        <w:tc>
          <w:tcPr>
            <w:tcW w:w="1133" w:type="dxa"/>
          </w:tcPr>
          <w:p w:rsidR="00E4446F" w:rsidRDefault="00E4446F">
            <w:pPr>
              <w:pStyle w:val="ConsPlusNormal"/>
              <w:jc w:val="center"/>
            </w:pPr>
            <w:r>
              <w:t>50</w:t>
            </w:r>
          </w:p>
        </w:tc>
      </w:tr>
      <w:tr w:rsidR="00E4446F">
        <w:tc>
          <w:tcPr>
            <w:tcW w:w="623" w:type="dxa"/>
          </w:tcPr>
          <w:p w:rsidR="00E4446F" w:rsidRDefault="00E4446F">
            <w:pPr>
              <w:pStyle w:val="ConsPlusNormal"/>
              <w:jc w:val="center"/>
            </w:pPr>
            <w:r>
              <w:t>23.</w:t>
            </w:r>
          </w:p>
        </w:tc>
        <w:tc>
          <w:tcPr>
            <w:tcW w:w="5043" w:type="dxa"/>
            <w:gridSpan w:val="3"/>
          </w:tcPr>
          <w:p w:rsidR="00E4446F" w:rsidRDefault="00E4446F">
            <w:pPr>
              <w:pStyle w:val="ConsPlusNormal"/>
            </w:pPr>
            <w:r>
              <w:t>Служебные гаражи (4.9)</w:t>
            </w:r>
          </w:p>
        </w:tc>
        <w:tc>
          <w:tcPr>
            <w:tcW w:w="1133" w:type="dxa"/>
          </w:tcPr>
          <w:p w:rsidR="00E4446F" w:rsidRDefault="00E4446F">
            <w:pPr>
              <w:pStyle w:val="ConsPlusNormal"/>
              <w:jc w:val="center"/>
            </w:pPr>
            <w:r>
              <w:t>0,005</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2266" w:type="dxa"/>
            <w:gridSpan w:val="2"/>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24.</w:t>
            </w:r>
          </w:p>
        </w:tc>
        <w:tc>
          <w:tcPr>
            <w:tcW w:w="5043" w:type="dxa"/>
            <w:gridSpan w:val="3"/>
          </w:tcPr>
          <w:p w:rsidR="00E4446F" w:rsidRDefault="00E4446F">
            <w:pPr>
              <w:pStyle w:val="ConsPlusNormal"/>
            </w:pPr>
            <w:r>
              <w:t>Объекты дорожного сервиса (4.9.1)</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20</w:t>
            </w:r>
          </w:p>
        </w:tc>
        <w:tc>
          <w:tcPr>
            <w:tcW w:w="1133" w:type="dxa"/>
          </w:tcPr>
          <w:p w:rsidR="00E4446F" w:rsidRDefault="00E4446F">
            <w:pPr>
              <w:pStyle w:val="ConsPlusNormal"/>
              <w:jc w:val="center"/>
            </w:pPr>
            <w:r>
              <w:t>50</w:t>
            </w:r>
          </w:p>
        </w:tc>
      </w:tr>
      <w:tr w:rsidR="00E4446F">
        <w:tc>
          <w:tcPr>
            <w:tcW w:w="623" w:type="dxa"/>
          </w:tcPr>
          <w:p w:rsidR="00E4446F" w:rsidRDefault="00E4446F">
            <w:pPr>
              <w:pStyle w:val="ConsPlusNormal"/>
              <w:jc w:val="center"/>
            </w:pPr>
            <w:r>
              <w:t>25.</w:t>
            </w:r>
          </w:p>
        </w:tc>
        <w:tc>
          <w:tcPr>
            <w:tcW w:w="5043" w:type="dxa"/>
            <w:gridSpan w:val="3"/>
          </w:tcPr>
          <w:p w:rsidR="00E4446F" w:rsidRDefault="00E4446F">
            <w:pPr>
              <w:pStyle w:val="ConsPlusNormal"/>
            </w:pPr>
            <w:r>
              <w:t>Заправка транспортных средств (4.9.1.1)</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20</w:t>
            </w:r>
          </w:p>
        </w:tc>
        <w:tc>
          <w:tcPr>
            <w:tcW w:w="1133" w:type="dxa"/>
          </w:tcPr>
          <w:p w:rsidR="00E4446F" w:rsidRDefault="00E4446F">
            <w:pPr>
              <w:pStyle w:val="ConsPlusNormal"/>
              <w:jc w:val="center"/>
            </w:pPr>
            <w:r>
              <w:t>60</w:t>
            </w:r>
          </w:p>
        </w:tc>
      </w:tr>
      <w:tr w:rsidR="00E4446F">
        <w:tc>
          <w:tcPr>
            <w:tcW w:w="623" w:type="dxa"/>
          </w:tcPr>
          <w:p w:rsidR="00E4446F" w:rsidRDefault="00E4446F">
            <w:pPr>
              <w:pStyle w:val="ConsPlusNormal"/>
              <w:jc w:val="center"/>
            </w:pPr>
            <w:r>
              <w:t>26.</w:t>
            </w:r>
          </w:p>
        </w:tc>
        <w:tc>
          <w:tcPr>
            <w:tcW w:w="5043" w:type="dxa"/>
            <w:gridSpan w:val="3"/>
          </w:tcPr>
          <w:p w:rsidR="00E4446F" w:rsidRDefault="00E4446F">
            <w:pPr>
              <w:pStyle w:val="ConsPlusNormal"/>
            </w:pPr>
            <w:r>
              <w:t>Обеспечение дорожного отдыха (4.9.1.2)</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20</w:t>
            </w:r>
          </w:p>
        </w:tc>
        <w:tc>
          <w:tcPr>
            <w:tcW w:w="1133" w:type="dxa"/>
          </w:tcPr>
          <w:p w:rsidR="00E4446F" w:rsidRDefault="00E4446F">
            <w:pPr>
              <w:pStyle w:val="ConsPlusNormal"/>
              <w:jc w:val="center"/>
            </w:pPr>
            <w:r>
              <w:t>50</w:t>
            </w:r>
          </w:p>
        </w:tc>
      </w:tr>
      <w:tr w:rsidR="00E4446F">
        <w:tc>
          <w:tcPr>
            <w:tcW w:w="623" w:type="dxa"/>
          </w:tcPr>
          <w:p w:rsidR="00E4446F" w:rsidRDefault="00E4446F">
            <w:pPr>
              <w:pStyle w:val="ConsPlusNormal"/>
              <w:jc w:val="center"/>
            </w:pPr>
            <w:r>
              <w:t>27.</w:t>
            </w:r>
          </w:p>
        </w:tc>
        <w:tc>
          <w:tcPr>
            <w:tcW w:w="5043" w:type="dxa"/>
            <w:gridSpan w:val="3"/>
          </w:tcPr>
          <w:p w:rsidR="00E4446F" w:rsidRDefault="00E4446F">
            <w:pPr>
              <w:pStyle w:val="ConsPlusNormal"/>
            </w:pPr>
            <w:r>
              <w:t>Автомобильные мойки (4.9.1.3)</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2</w:t>
            </w:r>
          </w:p>
        </w:tc>
        <w:tc>
          <w:tcPr>
            <w:tcW w:w="1133" w:type="dxa"/>
          </w:tcPr>
          <w:p w:rsidR="00E4446F" w:rsidRDefault="00E4446F">
            <w:pPr>
              <w:pStyle w:val="ConsPlusNormal"/>
              <w:jc w:val="center"/>
            </w:pPr>
            <w:r>
              <w:t>30</w:t>
            </w:r>
          </w:p>
        </w:tc>
        <w:tc>
          <w:tcPr>
            <w:tcW w:w="1133" w:type="dxa"/>
          </w:tcPr>
          <w:p w:rsidR="00E4446F" w:rsidRDefault="00E4446F">
            <w:pPr>
              <w:pStyle w:val="ConsPlusNormal"/>
              <w:jc w:val="center"/>
            </w:pPr>
            <w:r>
              <w:t>50</w:t>
            </w:r>
          </w:p>
        </w:tc>
      </w:tr>
      <w:tr w:rsidR="00E4446F">
        <w:tc>
          <w:tcPr>
            <w:tcW w:w="623" w:type="dxa"/>
          </w:tcPr>
          <w:p w:rsidR="00E4446F" w:rsidRDefault="00E4446F">
            <w:pPr>
              <w:pStyle w:val="ConsPlusNormal"/>
              <w:jc w:val="center"/>
            </w:pPr>
            <w:r>
              <w:t>28.</w:t>
            </w:r>
          </w:p>
        </w:tc>
        <w:tc>
          <w:tcPr>
            <w:tcW w:w="5043" w:type="dxa"/>
            <w:gridSpan w:val="3"/>
          </w:tcPr>
          <w:p w:rsidR="00E4446F" w:rsidRDefault="00E4446F">
            <w:pPr>
              <w:pStyle w:val="ConsPlusNormal"/>
            </w:pPr>
            <w:r>
              <w:t>Ремонт автомобилей (4.9.1.4)</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5,0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2</w:t>
            </w:r>
          </w:p>
        </w:tc>
        <w:tc>
          <w:tcPr>
            <w:tcW w:w="1133" w:type="dxa"/>
          </w:tcPr>
          <w:p w:rsidR="00E4446F" w:rsidRDefault="00E4446F">
            <w:pPr>
              <w:pStyle w:val="ConsPlusNormal"/>
              <w:jc w:val="center"/>
            </w:pPr>
            <w:r>
              <w:t>20</w:t>
            </w:r>
          </w:p>
        </w:tc>
        <w:tc>
          <w:tcPr>
            <w:tcW w:w="1133" w:type="dxa"/>
          </w:tcPr>
          <w:p w:rsidR="00E4446F" w:rsidRDefault="00E4446F">
            <w:pPr>
              <w:pStyle w:val="ConsPlusNormal"/>
              <w:jc w:val="center"/>
            </w:pPr>
            <w:r>
              <w:t>50</w:t>
            </w:r>
          </w:p>
        </w:tc>
      </w:tr>
      <w:tr w:rsidR="00E4446F">
        <w:tc>
          <w:tcPr>
            <w:tcW w:w="623" w:type="dxa"/>
          </w:tcPr>
          <w:p w:rsidR="00E4446F" w:rsidRDefault="00E4446F">
            <w:pPr>
              <w:pStyle w:val="ConsPlusNormal"/>
              <w:jc w:val="center"/>
            </w:pPr>
            <w:r>
              <w:t>29.</w:t>
            </w:r>
          </w:p>
        </w:tc>
        <w:tc>
          <w:tcPr>
            <w:tcW w:w="5043" w:type="dxa"/>
            <w:gridSpan w:val="3"/>
          </w:tcPr>
          <w:p w:rsidR="00E4446F" w:rsidRDefault="00E4446F">
            <w:pPr>
              <w:pStyle w:val="ConsPlusNormal"/>
            </w:pPr>
            <w:r>
              <w:t>Обеспечение спортивно-зрелищных мероприятий (5.1.1)</w:t>
            </w:r>
          </w:p>
        </w:tc>
        <w:tc>
          <w:tcPr>
            <w:tcW w:w="1133" w:type="dxa"/>
          </w:tcPr>
          <w:p w:rsidR="00E4446F" w:rsidRDefault="00E4446F">
            <w:pPr>
              <w:pStyle w:val="ConsPlusNormal"/>
              <w:jc w:val="center"/>
            </w:pPr>
            <w:r>
              <w:t>1,0</w:t>
            </w:r>
          </w:p>
        </w:tc>
        <w:tc>
          <w:tcPr>
            <w:tcW w:w="1133" w:type="dxa"/>
          </w:tcPr>
          <w:p w:rsidR="00E4446F" w:rsidRDefault="00E4446F">
            <w:pPr>
              <w:pStyle w:val="ConsPlusNormal"/>
            </w:pPr>
          </w:p>
        </w:tc>
        <w:tc>
          <w:tcPr>
            <w:tcW w:w="1133" w:type="dxa"/>
          </w:tcPr>
          <w:p w:rsidR="00E4446F" w:rsidRDefault="00E4446F">
            <w:pPr>
              <w:pStyle w:val="ConsPlusNormal"/>
              <w:jc w:val="center"/>
            </w:pPr>
            <w:r>
              <w:t>6</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8</w:t>
            </w:r>
          </w:p>
        </w:tc>
        <w:tc>
          <w:tcPr>
            <w:tcW w:w="1133" w:type="dxa"/>
          </w:tcPr>
          <w:p w:rsidR="00E4446F" w:rsidRDefault="00E4446F">
            <w:pPr>
              <w:pStyle w:val="ConsPlusNormal"/>
              <w:jc w:val="center"/>
            </w:pPr>
            <w:r>
              <w:t>5</w:t>
            </w:r>
          </w:p>
        </w:tc>
        <w:tc>
          <w:tcPr>
            <w:tcW w:w="1133" w:type="dxa"/>
          </w:tcPr>
          <w:p w:rsidR="00E4446F" w:rsidRDefault="00E4446F">
            <w:pPr>
              <w:pStyle w:val="ConsPlusNormal"/>
              <w:jc w:val="center"/>
            </w:pPr>
            <w:r>
              <w:t>50</w:t>
            </w:r>
          </w:p>
        </w:tc>
      </w:tr>
      <w:tr w:rsidR="00E4446F">
        <w:tc>
          <w:tcPr>
            <w:tcW w:w="623" w:type="dxa"/>
          </w:tcPr>
          <w:p w:rsidR="00E4446F" w:rsidRDefault="00E4446F">
            <w:pPr>
              <w:pStyle w:val="ConsPlusNormal"/>
              <w:jc w:val="center"/>
            </w:pPr>
            <w:r>
              <w:t>30.</w:t>
            </w:r>
          </w:p>
        </w:tc>
        <w:tc>
          <w:tcPr>
            <w:tcW w:w="5043" w:type="dxa"/>
            <w:gridSpan w:val="3"/>
          </w:tcPr>
          <w:p w:rsidR="00E4446F" w:rsidRDefault="00E4446F">
            <w:pPr>
              <w:pStyle w:val="ConsPlusNormal"/>
            </w:pPr>
            <w:r>
              <w:t>Обеспечение занятий спортом в помещениях (5.1.2)</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10,0</w:t>
            </w:r>
          </w:p>
        </w:tc>
        <w:tc>
          <w:tcPr>
            <w:tcW w:w="1133" w:type="dxa"/>
          </w:tcPr>
          <w:p w:rsidR="00E4446F" w:rsidRDefault="00E4446F">
            <w:pPr>
              <w:pStyle w:val="ConsPlusNormal"/>
              <w:jc w:val="center"/>
            </w:pPr>
            <w:r>
              <w:t>6</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1133" w:type="dxa"/>
          </w:tcPr>
          <w:p w:rsidR="00E4446F" w:rsidRDefault="00E4446F">
            <w:pPr>
              <w:pStyle w:val="ConsPlusNormal"/>
              <w:jc w:val="center"/>
            </w:pPr>
            <w:r>
              <w:t>5</w:t>
            </w:r>
          </w:p>
        </w:tc>
        <w:tc>
          <w:tcPr>
            <w:tcW w:w="1133" w:type="dxa"/>
          </w:tcPr>
          <w:p w:rsidR="00E4446F" w:rsidRDefault="00E4446F">
            <w:pPr>
              <w:pStyle w:val="ConsPlusNormal"/>
              <w:jc w:val="center"/>
            </w:pPr>
            <w:r>
              <w:t>50</w:t>
            </w:r>
          </w:p>
        </w:tc>
      </w:tr>
      <w:tr w:rsidR="00E4446F">
        <w:tc>
          <w:tcPr>
            <w:tcW w:w="623" w:type="dxa"/>
          </w:tcPr>
          <w:p w:rsidR="00E4446F" w:rsidRDefault="00E4446F">
            <w:pPr>
              <w:pStyle w:val="ConsPlusNormal"/>
              <w:jc w:val="center"/>
            </w:pPr>
            <w:r>
              <w:t>31.</w:t>
            </w:r>
          </w:p>
        </w:tc>
        <w:tc>
          <w:tcPr>
            <w:tcW w:w="5043" w:type="dxa"/>
            <w:gridSpan w:val="3"/>
          </w:tcPr>
          <w:p w:rsidR="00E4446F" w:rsidRDefault="00E4446F">
            <w:pPr>
              <w:pStyle w:val="ConsPlusNormal"/>
            </w:pPr>
            <w:r>
              <w:t>Площадки для занятий спортом (5.1.3)</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10,0</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2</w:t>
            </w:r>
          </w:p>
        </w:tc>
        <w:tc>
          <w:tcPr>
            <w:tcW w:w="2266" w:type="dxa"/>
            <w:gridSpan w:val="2"/>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32.</w:t>
            </w:r>
          </w:p>
        </w:tc>
        <w:tc>
          <w:tcPr>
            <w:tcW w:w="5043" w:type="dxa"/>
            <w:gridSpan w:val="3"/>
          </w:tcPr>
          <w:p w:rsidR="00E4446F" w:rsidRDefault="00E4446F">
            <w:pPr>
              <w:pStyle w:val="ConsPlusNormal"/>
            </w:pPr>
            <w:r>
              <w:t>Оборудованные площадки для занятий спортом (5.1.4)</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10,0</w:t>
            </w:r>
          </w:p>
        </w:tc>
        <w:tc>
          <w:tcPr>
            <w:tcW w:w="1133" w:type="dxa"/>
          </w:tcPr>
          <w:p w:rsidR="00E4446F" w:rsidRDefault="00E4446F">
            <w:pPr>
              <w:pStyle w:val="ConsPlusNormal"/>
              <w:jc w:val="center"/>
            </w:pPr>
            <w:r>
              <w:t>Не устанавли</w:t>
            </w:r>
            <w:r>
              <w:lastRenderedPageBreak/>
              <w:t>вается</w:t>
            </w:r>
          </w:p>
        </w:tc>
        <w:tc>
          <w:tcPr>
            <w:tcW w:w="1133" w:type="dxa"/>
          </w:tcPr>
          <w:p w:rsidR="00E4446F" w:rsidRDefault="00E4446F">
            <w:pPr>
              <w:pStyle w:val="ConsPlusNormal"/>
              <w:jc w:val="center"/>
            </w:pPr>
            <w:r>
              <w:lastRenderedPageBreak/>
              <w:t>1</w:t>
            </w:r>
          </w:p>
        </w:tc>
        <w:tc>
          <w:tcPr>
            <w:tcW w:w="1133" w:type="dxa"/>
          </w:tcPr>
          <w:p w:rsidR="00E4446F" w:rsidRDefault="00E4446F">
            <w:pPr>
              <w:pStyle w:val="ConsPlusNormal"/>
              <w:jc w:val="center"/>
            </w:pPr>
            <w:r>
              <w:t>2</w:t>
            </w:r>
          </w:p>
        </w:tc>
        <w:tc>
          <w:tcPr>
            <w:tcW w:w="2266" w:type="dxa"/>
            <w:gridSpan w:val="2"/>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lastRenderedPageBreak/>
              <w:t>33.</w:t>
            </w:r>
          </w:p>
        </w:tc>
        <w:tc>
          <w:tcPr>
            <w:tcW w:w="5043" w:type="dxa"/>
            <w:gridSpan w:val="3"/>
          </w:tcPr>
          <w:p w:rsidR="00E4446F" w:rsidRDefault="00E4446F">
            <w:pPr>
              <w:pStyle w:val="ConsPlusNormal"/>
            </w:pPr>
            <w:r>
              <w:t>Водный спорт (5.1.5)</w:t>
            </w:r>
          </w:p>
        </w:tc>
        <w:tc>
          <w:tcPr>
            <w:tcW w:w="1133" w:type="dxa"/>
          </w:tcPr>
          <w:p w:rsidR="00E4446F" w:rsidRDefault="00E4446F">
            <w:pPr>
              <w:pStyle w:val="ConsPlusNormal"/>
              <w:jc w:val="center"/>
            </w:pPr>
            <w:r>
              <w:t>0,05</w:t>
            </w:r>
          </w:p>
        </w:tc>
        <w:tc>
          <w:tcPr>
            <w:tcW w:w="1133" w:type="dxa"/>
          </w:tcPr>
          <w:p w:rsidR="00E4446F" w:rsidRDefault="00E4446F">
            <w:pPr>
              <w:pStyle w:val="ConsPlusNormal"/>
              <w:jc w:val="center"/>
            </w:pPr>
            <w:r>
              <w:t>10,0</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2266" w:type="dxa"/>
            <w:gridSpan w:val="2"/>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34.</w:t>
            </w:r>
          </w:p>
        </w:tc>
        <w:tc>
          <w:tcPr>
            <w:tcW w:w="5043" w:type="dxa"/>
            <w:gridSpan w:val="3"/>
          </w:tcPr>
          <w:p w:rsidR="00E4446F" w:rsidRDefault="00E4446F">
            <w:pPr>
              <w:pStyle w:val="ConsPlusNormal"/>
            </w:pPr>
            <w:r>
              <w:t>Авиационный спорт (5.1.6)</w:t>
            </w:r>
          </w:p>
        </w:tc>
        <w:tc>
          <w:tcPr>
            <w:tcW w:w="1133" w:type="dxa"/>
          </w:tcPr>
          <w:p w:rsidR="00E4446F" w:rsidRDefault="00E4446F">
            <w:pPr>
              <w:pStyle w:val="ConsPlusNormal"/>
              <w:jc w:val="center"/>
            </w:pPr>
            <w:r>
              <w:t>1,0</w:t>
            </w:r>
          </w:p>
        </w:tc>
        <w:tc>
          <w:tcPr>
            <w:tcW w:w="1133" w:type="dxa"/>
          </w:tcPr>
          <w:p w:rsidR="00E4446F" w:rsidRDefault="00E4446F">
            <w:pPr>
              <w:pStyle w:val="ConsPlusNormal"/>
              <w:jc w:val="center"/>
            </w:pPr>
            <w:r>
              <w:t>100,0</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4</w:t>
            </w:r>
          </w:p>
        </w:tc>
        <w:tc>
          <w:tcPr>
            <w:tcW w:w="2266" w:type="dxa"/>
            <w:gridSpan w:val="2"/>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35.</w:t>
            </w:r>
          </w:p>
        </w:tc>
        <w:tc>
          <w:tcPr>
            <w:tcW w:w="5043" w:type="dxa"/>
            <w:gridSpan w:val="3"/>
          </w:tcPr>
          <w:p w:rsidR="00E4446F" w:rsidRDefault="00E4446F">
            <w:pPr>
              <w:pStyle w:val="ConsPlusNormal"/>
            </w:pPr>
            <w:r>
              <w:t>Спортивные базы (5.1.7)</w:t>
            </w:r>
          </w:p>
        </w:tc>
        <w:tc>
          <w:tcPr>
            <w:tcW w:w="1133" w:type="dxa"/>
          </w:tcPr>
          <w:p w:rsidR="00E4446F" w:rsidRDefault="00E4446F">
            <w:pPr>
              <w:pStyle w:val="ConsPlusNormal"/>
              <w:jc w:val="center"/>
            </w:pPr>
            <w:r>
              <w:t>0,1</w:t>
            </w:r>
          </w:p>
        </w:tc>
        <w:tc>
          <w:tcPr>
            <w:tcW w:w="1133" w:type="dxa"/>
          </w:tcPr>
          <w:p w:rsidR="00E4446F" w:rsidRDefault="00E4446F">
            <w:pPr>
              <w:pStyle w:val="ConsPlusNormal"/>
              <w:jc w:val="center"/>
            </w:pPr>
            <w:r>
              <w:t>10,0</w:t>
            </w:r>
          </w:p>
        </w:tc>
        <w:tc>
          <w:tcPr>
            <w:tcW w:w="1133" w:type="dxa"/>
          </w:tcPr>
          <w:p w:rsidR="00E4446F" w:rsidRDefault="00E4446F">
            <w:pPr>
              <w:pStyle w:val="ConsPlusNormal"/>
              <w:jc w:val="center"/>
            </w:pPr>
            <w:r>
              <w:t>3</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8</w:t>
            </w:r>
          </w:p>
        </w:tc>
        <w:tc>
          <w:tcPr>
            <w:tcW w:w="1133" w:type="dxa"/>
          </w:tcPr>
          <w:p w:rsidR="00E4446F" w:rsidRDefault="00E4446F">
            <w:pPr>
              <w:pStyle w:val="ConsPlusNormal"/>
              <w:jc w:val="center"/>
            </w:pPr>
            <w:r>
              <w:t>5</w:t>
            </w:r>
          </w:p>
        </w:tc>
        <w:tc>
          <w:tcPr>
            <w:tcW w:w="1133" w:type="dxa"/>
          </w:tcPr>
          <w:p w:rsidR="00E4446F" w:rsidRDefault="00E4446F">
            <w:pPr>
              <w:pStyle w:val="ConsPlusNormal"/>
              <w:jc w:val="center"/>
            </w:pPr>
            <w:r>
              <w:t>50</w:t>
            </w:r>
          </w:p>
        </w:tc>
      </w:tr>
      <w:tr w:rsidR="00E4446F">
        <w:tc>
          <w:tcPr>
            <w:tcW w:w="623" w:type="dxa"/>
          </w:tcPr>
          <w:p w:rsidR="00E4446F" w:rsidRDefault="00E4446F">
            <w:pPr>
              <w:pStyle w:val="ConsPlusNormal"/>
              <w:jc w:val="center"/>
            </w:pPr>
            <w:r>
              <w:t>36.</w:t>
            </w:r>
          </w:p>
        </w:tc>
        <w:tc>
          <w:tcPr>
            <w:tcW w:w="5043" w:type="dxa"/>
            <w:gridSpan w:val="3"/>
          </w:tcPr>
          <w:p w:rsidR="00E4446F" w:rsidRDefault="00E4446F">
            <w:pPr>
              <w:pStyle w:val="ConsPlusNormal"/>
            </w:pPr>
            <w:r>
              <w:t>Складские площадки (6.9.1)</w:t>
            </w:r>
          </w:p>
        </w:tc>
        <w:tc>
          <w:tcPr>
            <w:tcW w:w="1133" w:type="dxa"/>
          </w:tcPr>
          <w:p w:rsidR="00E4446F" w:rsidRDefault="00E4446F">
            <w:pPr>
              <w:pStyle w:val="ConsPlusNormal"/>
              <w:jc w:val="center"/>
            </w:pPr>
            <w:r>
              <w:t>0,05</w:t>
            </w:r>
          </w:p>
        </w:tc>
        <w:tc>
          <w:tcPr>
            <w:tcW w:w="1133" w:type="dxa"/>
          </w:tcPr>
          <w:p w:rsidR="00E4446F" w:rsidRDefault="00E4446F">
            <w:pPr>
              <w:pStyle w:val="ConsPlusNormal"/>
              <w:jc w:val="center"/>
            </w:pPr>
            <w:r>
              <w:t>10,0</w:t>
            </w:r>
          </w:p>
        </w:tc>
        <w:tc>
          <w:tcPr>
            <w:tcW w:w="1133" w:type="dxa"/>
          </w:tcPr>
          <w:p w:rsidR="00E4446F" w:rsidRDefault="00E4446F">
            <w:pPr>
              <w:pStyle w:val="ConsPlusNormal"/>
              <w:jc w:val="center"/>
            </w:pPr>
            <w:r>
              <w:t>Не устанавливается</w:t>
            </w:r>
          </w:p>
        </w:tc>
        <w:tc>
          <w:tcPr>
            <w:tcW w:w="1133" w:type="dxa"/>
          </w:tcPr>
          <w:p w:rsidR="00E4446F" w:rsidRDefault="00E4446F">
            <w:pPr>
              <w:pStyle w:val="ConsPlusNormal"/>
              <w:jc w:val="center"/>
            </w:pPr>
            <w:r>
              <w:t>1</w:t>
            </w:r>
          </w:p>
        </w:tc>
        <w:tc>
          <w:tcPr>
            <w:tcW w:w="1133" w:type="dxa"/>
          </w:tcPr>
          <w:p w:rsidR="00E4446F" w:rsidRDefault="00E4446F">
            <w:pPr>
              <w:pStyle w:val="ConsPlusNormal"/>
              <w:jc w:val="center"/>
            </w:pPr>
            <w:r>
              <w:t>2</w:t>
            </w:r>
          </w:p>
        </w:tc>
        <w:tc>
          <w:tcPr>
            <w:tcW w:w="2266" w:type="dxa"/>
            <w:gridSpan w:val="2"/>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37.</w:t>
            </w:r>
          </w:p>
        </w:tc>
        <w:tc>
          <w:tcPr>
            <w:tcW w:w="5043" w:type="dxa"/>
            <w:gridSpan w:val="3"/>
          </w:tcPr>
          <w:p w:rsidR="00E4446F" w:rsidRDefault="00E4446F">
            <w:pPr>
              <w:pStyle w:val="ConsPlusNormal"/>
            </w:pPr>
            <w:r>
              <w:t>Железнодорожный транспорт (7.1)</w:t>
            </w:r>
          </w:p>
        </w:tc>
        <w:tc>
          <w:tcPr>
            <w:tcW w:w="7931" w:type="dxa"/>
            <w:gridSpan w:val="7"/>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38.</w:t>
            </w:r>
          </w:p>
        </w:tc>
        <w:tc>
          <w:tcPr>
            <w:tcW w:w="5043" w:type="dxa"/>
            <w:gridSpan w:val="3"/>
          </w:tcPr>
          <w:p w:rsidR="00E4446F" w:rsidRDefault="00E4446F">
            <w:pPr>
              <w:pStyle w:val="ConsPlusNormal"/>
            </w:pPr>
            <w:r>
              <w:t>Автомобильный транспорт (7.2)</w:t>
            </w:r>
          </w:p>
        </w:tc>
        <w:tc>
          <w:tcPr>
            <w:tcW w:w="7931" w:type="dxa"/>
            <w:gridSpan w:val="7"/>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39.</w:t>
            </w:r>
          </w:p>
        </w:tc>
        <w:tc>
          <w:tcPr>
            <w:tcW w:w="5043" w:type="dxa"/>
            <w:gridSpan w:val="3"/>
          </w:tcPr>
          <w:p w:rsidR="00E4446F" w:rsidRDefault="00E4446F">
            <w:pPr>
              <w:pStyle w:val="ConsPlusNormal"/>
            </w:pPr>
            <w:r>
              <w:t>Водный транспорт (7.3)</w:t>
            </w:r>
          </w:p>
        </w:tc>
        <w:tc>
          <w:tcPr>
            <w:tcW w:w="7931" w:type="dxa"/>
            <w:gridSpan w:val="7"/>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40.</w:t>
            </w:r>
          </w:p>
        </w:tc>
        <w:tc>
          <w:tcPr>
            <w:tcW w:w="5043" w:type="dxa"/>
            <w:gridSpan w:val="3"/>
          </w:tcPr>
          <w:p w:rsidR="00E4446F" w:rsidRDefault="00E4446F">
            <w:pPr>
              <w:pStyle w:val="ConsPlusNormal"/>
            </w:pPr>
            <w:r>
              <w:t>Трубопроводный транспорт (7.5)</w:t>
            </w:r>
          </w:p>
        </w:tc>
        <w:tc>
          <w:tcPr>
            <w:tcW w:w="7931" w:type="dxa"/>
            <w:gridSpan w:val="7"/>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41.</w:t>
            </w:r>
          </w:p>
        </w:tc>
        <w:tc>
          <w:tcPr>
            <w:tcW w:w="5043" w:type="dxa"/>
            <w:gridSpan w:val="3"/>
          </w:tcPr>
          <w:p w:rsidR="00E4446F" w:rsidRDefault="00E4446F">
            <w:pPr>
              <w:pStyle w:val="ConsPlusNormal"/>
            </w:pPr>
            <w:r>
              <w:t>Охрана природных территорий (9.1)</w:t>
            </w:r>
          </w:p>
        </w:tc>
        <w:tc>
          <w:tcPr>
            <w:tcW w:w="7931" w:type="dxa"/>
            <w:gridSpan w:val="7"/>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42.</w:t>
            </w:r>
          </w:p>
        </w:tc>
        <w:tc>
          <w:tcPr>
            <w:tcW w:w="5043" w:type="dxa"/>
            <w:gridSpan w:val="3"/>
          </w:tcPr>
          <w:p w:rsidR="00E4446F" w:rsidRDefault="00E4446F">
            <w:pPr>
              <w:pStyle w:val="ConsPlusNormal"/>
            </w:pPr>
            <w:r>
              <w:t>Историко-культурная деятельность (9.3)</w:t>
            </w:r>
          </w:p>
        </w:tc>
        <w:tc>
          <w:tcPr>
            <w:tcW w:w="7931" w:type="dxa"/>
            <w:gridSpan w:val="7"/>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43.</w:t>
            </w:r>
          </w:p>
        </w:tc>
        <w:tc>
          <w:tcPr>
            <w:tcW w:w="5043" w:type="dxa"/>
            <w:gridSpan w:val="3"/>
          </w:tcPr>
          <w:p w:rsidR="00E4446F" w:rsidRDefault="00E4446F">
            <w:pPr>
              <w:pStyle w:val="ConsPlusNormal"/>
            </w:pPr>
            <w:r>
              <w:t>Общее пользование водными объектами (11.1)</w:t>
            </w:r>
          </w:p>
        </w:tc>
        <w:tc>
          <w:tcPr>
            <w:tcW w:w="7931" w:type="dxa"/>
            <w:gridSpan w:val="7"/>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44.</w:t>
            </w:r>
          </w:p>
        </w:tc>
        <w:tc>
          <w:tcPr>
            <w:tcW w:w="5043" w:type="dxa"/>
            <w:gridSpan w:val="3"/>
          </w:tcPr>
          <w:p w:rsidR="00E4446F" w:rsidRDefault="00E4446F">
            <w:pPr>
              <w:pStyle w:val="ConsPlusNormal"/>
            </w:pPr>
            <w:r>
              <w:t>Специальное пользование водными объектами (11.2)</w:t>
            </w:r>
          </w:p>
        </w:tc>
        <w:tc>
          <w:tcPr>
            <w:tcW w:w="7931" w:type="dxa"/>
            <w:gridSpan w:val="7"/>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45.</w:t>
            </w:r>
          </w:p>
        </w:tc>
        <w:tc>
          <w:tcPr>
            <w:tcW w:w="5043" w:type="dxa"/>
            <w:gridSpan w:val="3"/>
          </w:tcPr>
          <w:p w:rsidR="00E4446F" w:rsidRDefault="00E4446F">
            <w:pPr>
              <w:pStyle w:val="ConsPlusNormal"/>
            </w:pPr>
            <w:r>
              <w:t>Гидротехнические сооружения (11.3)</w:t>
            </w:r>
          </w:p>
        </w:tc>
        <w:tc>
          <w:tcPr>
            <w:tcW w:w="7931" w:type="dxa"/>
            <w:gridSpan w:val="7"/>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46.</w:t>
            </w:r>
          </w:p>
        </w:tc>
        <w:tc>
          <w:tcPr>
            <w:tcW w:w="5043" w:type="dxa"/>
            <w:gridSpan w:val="3"/>
          </w:tcPr>
          <w:p w:rsidR="00E4446F" w:rsidRDefault="00E4446F">
            <w:pPr>
              <w:pStyle w:val="ConsPlusNormal"/>
            </w:pPr>
            <w:r>
              <w:t xml:space="preserve">Земельные участки (территории) общего </w:t>
            </w:r>
            <w:r>
              <w:lastRenderedPageBreak/>
              <w:t>пользования (12.0)</w:t>
            </w:r>
          </w:p>
        </w:tc>
        <w:tc>
          <w:tcPr>
            <w:tcW w:w="7931" w:type="dxa"/>
            <w:gridSpan w:val="7"/>
          </w:tcPr>
          <w:p w:rsidR="00E4446F" w:rsidRDefault="00E4446F">
            <w:pPr>
              <w:pStyle w:val="ConsPlusNormal"/>
              <w:jc w:val="center"/>
            </w:pPr>
            <w:r>
              <w:lastRenderedPageBreak/>
              <w:t>Не устанавливается</w:t>
            </w:r>
          </w:p>
        </w:tc>
      </w:tr>
      <w:tr w:rsidR="00E4446F">
        <w:tc>
          <w:tcPr>
            <w:tcW w:w="623" w:type="dxa"/>
          </w:tcPr>
          <w:p w:rsidR="00E4446F" w:rsidRDefault="00E4446F">
            <w:pPr>
              <w:pStyle w:val="ConsPlusNormal"/>
              <w:jc w:val="center"/>
            </w:pPr>
            <w:r>
              <w:lastRenderedPageBreak/>
              <w:t>47.</w:t>
            </w:r>
          </w:p>
        </w:tc>
        <w:tc>
          <w:tcPr>
            <w:tcW w:w="5043" w:type="dxa"/>
            <w:gridSpan w:val="3"/>
          </w:tcPr>
          <w:p w:rsidR="00E4446F" w:rsidRDefault="00E4446F">
            <w:pPr>
              <w:pStyle w:val="ConsPlusNormal"/>
            </w:pPr>
            <w:r>
              <w:t>Земельные участки общего назначения (13.0)</w:t>
            </w:r>
          </w:p>
        </w:tc>
        <w:tc>
          <w:tcPr>
            <w:tcW w:w="7931" w:type="dxa"/>
            <w:gridSpan w:val="7"/>
          </w:tcPr>
          <w:p w:rsidR="00E4446F" w:rsidRDefault="00E4446F">
            <w:pPr>
              <w:pStyle w:val="ConsPlusNormal"/>
              <w:jc w:val="center"/>
            </w:pPr>
            <w:r>
              <w:t>Не устанавливается</w:t>
            </w:r>
          </w:p>
        </w:tc>
      </w:tr>
      <w:tr w:rsidR="00E4446F">
        <w:tc>
          <w:tcPr>
            <w:tcW w:w="623" w:type="dxa"/>
          </w:tcPr>
          <w:p w:rsidR="00E4446F" w:rsidRDefault="00E4446F">
            <w:pPr>
              <w:pStyle w:val="ConsPlusNormal"/>
              <w:jc w:val="center"/>
            </w:pPr>
            <w:r>
              <w:t>48.</w:t>
            </w:r>
          </w:p>
        </w:tc>
        <w:tc>
          <w:tcPr>
            <w:tcW w:w="5043" w:type="dxa"/>
            <w:gridSpan w:val="3"/>
          </w:tcPr>
          <w:p w:rsidR="00E4446F" w:rsidRDefault="00E4446F">
            <w:pPr>
              <w:pStyle w:val="ConsPlusNormal"/>
            </w:pPr>
            <w:r>
              <w:t>Ведение огородничества (13.1)</w:t>
            </w:r>
          </w:p>
        </w:tc>
        <w:tc>
          <w:tcPr>
            <w:tcW w:w="1133" w:type="dxa"/>
          </w:tcPr>
          <w:p w:rsidR="00E4446F" w:rsidRDefault="00E4446F">
            <w:pPr>
              <w:pStyle w:val="ConsPlusNormal"/>
              <w:jc w:val="center"/>
            </w:pPr>
            <w:r>
              <w:t>0,01</w:t>
            </w:r>
          </w:p>
        </w:tc>
        <w:tc>
          <w:tcPr>
            <w:tcW w:w="1133" w:type="dxa"/>
          </w:tcPr>
          <w:p w:rsidR="00E4446F" w:rsidRDefault="00E4446F">
            <w:pPr>
              <w:pStyle w:val="ConsPlusNormal"/>
              <w:jc w:val="center"/>
            </w:pPr>
            <w:r>
              <w:t>0,15</w:t>
            </w:r>
          </w:p>
        </w:tc>
        <w:tc>
          <w:tcPr>
            <w:tcW w:w="5665" w:type="dxa"/>
            <w:gridSpan w:val="5"/>
          </w:tcPr>
          <w:p w:rsidR="00E4446F" w:rsidRDefault="00E4446F">
            <w:pPr>
              <w:pStyle w:val="ConsPlusNormal"/>
              <w:jc w:val="center"/>
            </w:pPr>
            <w:r>
              <w:t>Не устанавливается</w:t>
            </w:r>
          </w:p>
        </w:tc>
      </w:tr>
      <w:tr w:rsidR="00E4446F">
        <w:tc>
          <w:tcPr>
            <w:tcW w:w="623" w:type="dxa"/>
            <w:vMerge w:val="restart"/>
          </w:tcPr>
          <w:p w:rsidR="00E4446F" w:rsidRDefault="00E4446F">
            <w:pPr>
              <w:pStyle w:val="ConsPlusNormal"/>
              <w:jc w:val="center"/>
            </w:pPr>
            <w:r>
              <w:t>49.</w:t>
            </w:r>
          </w:p>
        </w:tc>
        <w:tc>
          <w:tcPr>
            <w:tcW w:w="5043" w:type="dxa"/>
            <w:gridSpan w:val="3"/>
            <w:vMerge w:val="restart"/>
          </w:tcPr>
          <w:p w:rsidR="00E4446F" w:rsidRDefault="00E4446F">
            <w:pPr>
              <w:pStyle w:val="ConsPlusNormal"/>
            </w:pPr>
            <w:r>
              <w:t>Ведение садоводства (13.2)</w:t>
            </w:r>
          </w:p>
        </w:tc>
        <w:tc>
          <w:tcPr>
            <w:tcW w:w="1133" w:type="dxa"/>
            <w:vMerge w:val="restart"/>
          </w:tcPr>
          <w:p w:rsidR="00E4446F" w:rsidRDefault="00E4446F">
            <w:pPr>
              <w:pStyle w:val="ConsPlusNormal"/>
              <w:jc w:val="center"/>
            </w:pPr>
            <w:r>
              <w:t>0,04</w:t>
            </w:r>
          </w:p>
        </w:tc>
        <w:tc>
          <w:tcPr>
            <w:tcW w:w="1133" w:type="dxa"/>
            <w:vMerge w:val="restart"/>
          </w:tcPr>
          <w:p w:rsidR="00E4446F" w:rsidRDefault="00E4446F">
            <w:pPr>
              <w:pStyle w:val="ConsPlusNormal"/>
              <w:jc w:val="center"/>
            </w:pPr>
            <w:r>
              <w:t>0,12</w:t>
            </w:r>
          </w:p>
        </w:tc>
        <w:tc>
          <w:tcPr>
            <w:tcW w:w="1133" w:type="dxa"/>
            <w:tcBorders>
              <w:bottom w:val="nil"/>
            </w:tcBorders>
          </w:tcPr>
          <w:p w:rsidR="00E4446F" w:rsidRDefault="00E4446F">
            <w:pPr>
              <w:pStyle w:val="ConsPlusNormal"/>
              <w:jc w:val="center"/>
            </w:pPr>
            <w:r>
              <w:t>1 &lt;28&gt;</w:t>
            </w:r>
          </w:p>
        </w:tc>
        <w:tc>
          <w:tcPr>
            <w:tcW w:w="1133" w:type="dxa"/>
            <w:vMerge w:val="restart"/>
          </w:tcPr>
          <w:p w:rsidR="00E4446F" w:rsidRDefault="00E4446F">
            <w:pPr>
              <w:pStyle w:val="ConsPlusNormal"/>
              <w:jc w:val="center"/>
            </w:pPr>
            <w:r>
              <w:t>1</w:t>
            </w:r>
          </w:p>
        </w:tc>
        <w:tc>
          <w:tcPr>
            <w:tcW w:w="1133" w:type="dxa"/>
            <w:vMerge w:val="restart"/>
          </w:tcPr>
          <w:p w:rsidR="00E4446F" w:rsidRDefault="00E4446F">
            <w:pPr>
              <w:pStyle w:val="ConsPlusNormal"/>
              <w:jc w:val="center"/>
            </w:pPr>
            <w:r>
              <w:t>3</w:t>
            </w:r>
          </w:p>
        </w:tc>
        <w:tc>
          <w:tcPr>
            <w:tcW w:w="1133" w:type="dxa"/>
            <w:vMerge w:val="restart"/>
          </w:tcPr>
          <w:p w:rsidR="00E4446F" w:rsidRDefault="00E4446F">
            <w:pPr>
              <w:pStyle w:val="ConsPlusNormal"/>
              <w:jc w:val="center"/>
            </w:pPr>
            <w:r>
              <w:t>5</w:t>
            </w:r>
          </w:p>
        </w:tc>
        <w:tc>
          <w:tcPr>
            <w:tcW w:w="1133" w:type="dxa"/>
            <w:vMerge w:val="restart"/>
          </w:tcPr>
          <w:p w:rsidR="00E4446F" w:rsidRDefault="00E4446F">
            <w:pPr>
              <w:pStyle w:val="ConsPlusNormal"/>
              <w:jc w:val="center"/>
            </w:pPr>
            <w:r>
              <w:t>50</w:t>
            </w:r>
          </w:p>
        </w:tc>
      </w:tr>
      <w:tr w:rsidR="00E4446F">
        <w:tblPrEx>
          <w:tblBorders>
            <w:insideH w:val="nil"/>
          </w:tblBorders>
        </w:tblPrEx>
        <w:tc>
          <w:tcPr>
            <w:tcW w:w="623" w:type="dxa"/>
            <w:vMerge/>
          </w:tcPr>
          <w:p w:rsidR="00E4446F" w:rsidRDefault="00E4446F">
            <w:pPr>
              <w:pStyle w:val="ConsPlusNormal"/>
            </w:pPr>
          </w:p>
        </w:tc>
        <w:tc>
          <w:tcPr>
            <w:tcW w:w="5043" w:type="dxa"/>
            <w:gridSpan w:val="3"/>
            <w:vMerge/>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tcBorders>
              <w:top w:val="nil"/>
            </w:tcBorders>
          </w:tcPr>
          <w:p w:rsidR="00E4446F" w:rsidRDefault="00E4446F">
            <w:pPr>
              <w:pStyle w:val="ConsPlusNormal"/>
              <w:jc w:val="center"/>
            </w:pPr>
            <w:r>
              <w:t>3</w:t>
            </w: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c>
          <w:tcPr>
            <w:tcW w:w="1133" w:type="dxa"/>
            <w:vMerge/>
          </w:tcPr>
          <w:p w:rsidR="00E4446F" w:rsidRDefault="00E4446F">
            <w:pPr>
              <w:pStyle w:val="ConsPlusNormal"/>
            </w:pPr>
          </w:p>
        </w:tc>
      </w:tr>
    </w:tbl>
    <w:p w:rsidR="00E4446F" w:rsidRDefault="00E4446F">
      <w:pPr>
        <w:pStyle w:val="ConsPlusNormal"/>
        <w:sectPr w:rsidR="00E4446F">
          <w:pgSz w:w="16838" w:h="11905" w:orient="landscape"/>
          <w:pgMar w:top="1701" w:right="1134" w:bottom="850" w:left="1134" w:header="0" w:footer="0" w:gutter="0"/>
          <w:cols w:space="720"/>
          <w:titlePg/>
        </w:sectPr>
      </w:pPr>
    </w:p>
    <w:p w:rsidR="00E4446F" w:rsidRDefault="00E4446F">
      <w:pPr>
        <w:pStyle w:val="ConsPlusNormal"/>
        <w:ind w:firstLine="540"/>
        <w:jc w:val="both"/>
      </w:pPr>
    </w:p>
    <w:p w:rsidR="00E4446F" w:rsidRDefault="00E4446F">
      <w:pPr>
        <w:pStyle w:val="ConsPlusNormal"/>
        <w:ind w:firstLine="540"/>
        <w:jc w:val="both"/>
      </w:pPr>
      <w:r>
        <w:t>--------------------------------</w:t>
      </w:r>
    </w:p>
    <w:p w:rsidR="00E4446F" w:rsidRDefault="00E4446F">
      <w:pPr>
        <w:pStyle w:val="ConsPlusNormal"/>
        <w:spacing w:before="220"/>
        <w:ind w:firstLine="540"/>
        <w:jc w:val="both"/>
      </w:pPr>
      <w:r>
        <w:t xml:space="preserve">&lt;7&gt; Процент общей площади объектов обслуживания жилой застройки во встроенных, пристроенных и встроенно-пристроенных помещениях многоквартирного дома к общей площади помещений дома в соответствии с </w:t>
      </w:r>
      <w:hyperlink r:id="rId111">
        <w:r>
          <w:rPr>
            <w:color w:val="0000FF"/>
          </w:rPr>
          <w:t>приказом</w:t>
        </w:r>
      </w:hyperlink>
      <w:r>
        <w:t xml:space="preserve"> Федеральной службы государственной регистрации, кадастра и картографии от 10.11.2020 N П/0412 "Об утверждении классификатора видов разрешенного использования земельных участков". Применяется для многоквартирной жилой застройки.</w:t>
      </w:r>
    </w:p>
    <w:p w:rsidR="00E4446F" w:rsidRDefault="00E4446F">
      <w:pPr>
        <w:pStyle w:val="ConsPlusNormal"/>
        <w:spacing w:before="220"/>
        <w:ind w:firstLine="540"/>
        <w:jc w:val="both"/>
      </w:pPr>
      <w:r>
        <w:t>&lt;8&gt; S min - предельные минимальные размеры земельных участков.</w:t>
      </w:r>
    </w:p>
    <w:p w:rsidR="00E4446F" w:rsidRDefault="00E4446F">
      <w:pPr>
        <w:pStyle w:val="ConsPlusNormal"/>
        <w:spacing w:before="220"/>
        <w:ind w:firstLine="540"/>
        <w:jc w:val="both"/>
      </w:pPr>
      <w:r>
        <w:t>&lt;9&gt; S max - предельные максимальные размеры земельных участков.</w:t>
      </w:r>
    </w:p>
    <w:p w:rsidR="00E4446F" w:rsidRDefault="00E4446F">
      <w:pPr>
        <w:pStyle w:val="ConsPlusNormal"/>
        <w:spacing w:before="220"/>
        <w:ind w:firstLine="540"/>
        <w:jc w:val="both"/>
      </w:pPr>
      <w:r>
        <w:t>&lt;10&gt; Отступ min -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E4446F" w:rsidRDefault="00E4446F">
      <w:pPr>
        <w:pStyle w:val="ConsPlusNormal"/>
        <w:spacing w:before="220"/>
        <w:ind w:firstLine="540"/>
        <w:jc w:val="both"/>
      </w:pPr>
      <w:r>
        <w:t>&lt;11&gt; Этаж min - предельное минимальное количество надземных этажей зданий, строений, сооружений.</w:t>
      </w:r>
    </w:p>
    <w:p w:rsidR="00E4446F" w:rsidRDefault="00E4446F">
      <w:pPr>
        <w:pStyle w:val="ConsPlusNormal"/>
        <w:spacing w:before="220"/>
        <w:ind w:firstLine="540"/>
        <w:jc w:val="both"/>
      </w:pPr>
      <w:r>
        <w:t>&lt;12&gt; Этаж max - предельное максимальное количество надземных этажей зданий, строений, сооружений.</w:t>
      </w:r>
    </w:p>
    <w:p w:rsidR="00E4446F" w:rsidRDefault="00E4446F">
      <w:pPr>
        <w:pStyle w:val="ConsPlusNormal"/>
        <w:spacing w:before="220"/>
        <w:ind w:firstLine="540"/>
        <w:jc w:val="both"/>
      </w:pPr>
      <w:r>
        <w:t>&lt;13&gt; Процент застройки min - минимальный процент застройки в границах земельного участка, без учета эксплуатируемой кровли подземных, подвальных, цокольных частей объектов.</w:t>
      </w:r>
    </w:p>
    <w:p w:rsidR="00E4446F" w:rsidRDefault="00E4446F">
      <w:pPr>
        <w:pStyle w:val="ConsPlusNormal"/>
        <w:spacing w:before="220"/>
        <w:ind w:firstLine="540"/>
        <w:jc w:val="both"/>
      </w:pPr>
      <w:r>
        <w:t>&lt;14&gt; Процент застройки max - максимальный процент застройки в границах земельного участка, без учета эксплуатируемой кровли подземных, подвальных, цокольных частей объектов.</w:t>
      </w:r>
    </w:p>
    <w:p w:rsidR="00E4446F" w:rsidRDefault="00E4446F">
      <w:pPr>
        <w:pStyle w:val="ConsPlusNormal"/>
        <w:spacing w:before="220"/>
        <w:ind w:firstLine="540"/>
        <w:jc w:val="both"/>
      </w:pPr>
      <w:r>
        <w:t>&lt;15&gt; Применяется для хозяйственных построек, бань и гаражей, не требующих получения разрешения на строительство.</w:t>
      </w:r>
    </w:p>
    <w:p w:rsidR="00E4446F" w:rsidRDefault="00E4446F">
      <w:pPr>
        <w:pStyle w:val="ConsPlusNormal"/>
        <w:spacing w:before="220"/>
        <w:ind w:firstLine="540"/>
        <w:jc w:val="both"/>
      </w:pPr>
      <w:r>
        <w:t>&lt;16&gt; Применяется для земельных участков площадью от 0,03 га до 0,06 га включительно.</w:t>
      </w:r>
    </w:p>
    <w:p w:rsidR="00E4446F" w:rsidRDefault="00E4446F">
      <w:pPr>
        <w:pStyle w:val="ConsPlusNormal"/>
        <w:spacing w:before="220"/>
        <w:ind w:firstLine="540"/>
        <w:jc w:val="both"/>
      </w:pPr>
      <w:r>
        <w:t>&lt;17&gt; Применяется для земельных участков площадью от 0,06 га до 0,12 га включительно.</w:t>
      </w:r>
    </w:p>
    <w:p w:rsidR="00E4446F" w:rsidRDefault="00E4446F">
      <w:pPr>
        <w:pStyle w:val="ConsPlusNormal"/>
        <w:spacing w:before="220"/>
        <w:ind w:firstLine="540"/>
        <w:jc w:val="both"/>
      </w:pPr>
      <w:r>
        <w:t>&lt;18&gt; Применяется для земельных участков площадью от 0,12 га до 0,3 га включительно.</w:t>
      </w:r>
    </w:p>
    <w:p w:rsidR="00E4446F" w:rsidRDefault="00E4446F">
      <w:pPr>
        <w:pStyle w:val="ConsPlusNormal"/>
        <w:spacing w:before="220"/>
        <w:ind w:firstLine="540"/>
        <w:jc w:val="both"/>
      </w:pPr>
      <w:r>
        <w:t>&lt;19&gt; Применяется для земельных участков площадью от 0,03 га до 0,06 га включительно.</w:t>
      </w:r>
    </w:p>
    <w:p w:rsidR="00E4446F" w:rsidRDefault="00E4446F">
      <w:pPr>
        <w:pStyle w:val="ConsPlusNormal"/>
        <w:spacing w:before="220"/>
        <w:ind w:firstLine="540"/>
        <w:jc w:val="both"/>
      </w:pPr>
      <w:r>
        <w:t>&lt;20&gt; Применяется для земельных участков площадью от 0,06 га до 0,3 га включительно.</w:t>
      </w:r>
    </w:p>
    <w:p w:rsidR="00E4446F" w:rsidRDefault="00E4446F">
      <w:pPr>
        <w:pStyle w:val="ConsPlusNormal"/>
        <w:spacing w:before="220"/>
        <w:ind w:firstLine="540"/>
        <w:jc w:val="both"/>
      </w:pPr>
      <w:r>
        <w:t>&lt;21&gt; Применяется для хозяйственных построек, бань и гаражей, не требующих получения разрешения на строительство.</w:t>
      </w:r>
    </w:p>
    <w:p w:rsidR="00E4446F" w:rsidRDefault="00E4446F">
      <w:pPr>
        <w:pStyle w:val="ConsPlusNormal"/>
        <w:spacing w:before="220"/>
        <w:ind w:firstLine="540"/>
        <w:jc w:val="both"/>
      </w:pPr>
      <w:r>
        <w:t>&lt;22&gt; Применяется для земельных участков площадью от 0,03 га до 0,06 га включительно.</w:t>
      </w:r>
    </w:p>
    <w:p w:rsidR="00E4446F" w:rsidRDefault="00E4446F">
      <w:pPr>
        <w:pStyle w:val="ConsPlusNormal"/>
        <w:spacing w:before="220"/>
        <w:ind w:firstLine="540"/>
        <w:jc w:val="both"/>
      </w:pPr>
      <w:r>
        <w:t>&lt;23&gt; Применяется для земельных участков площадью от 0,06 га до 0,12 га включительно.</w:t>
      </w:r>
    </w:p>
    <w:p w:rsidR="00E4446F" w:rsidRDefault="00E4446F">
      <w:pPr>
        <w:pStyle w:val="ConsPlusNormal"/>
        <w:spacing w:before="220"/>
        <w:ind w:firstLine="540"/>
        <w:jc w:val="both"/>
      </w:pPr>
      <w:r>
        <w:t>&lt;24&gt; Применяется для земельных участков площадью от 0,12 га до 0,3 га включительно.</w:t>
      </w:r>
    </w:p>
    <w:p w:rsidR="00E4446F" w:rsidRDefault="00E4446F">
      <w:pPr>
        <w:pStyle w:val="ConsPlusNormal"/>
        <w:spacing w:before="220"/>
        <w:ind w:firstLine="540"/>
        <w:jc w:val="both"/>
      </w:pPr>
      <w:r>
        <w:t>&lt;25&gt; Применяется для земельных участков площадью от 0,03 га до 0,06 га включительно.</w:t>
      </w:r>
    </w:p>
    <w:p w:rsidR="00E4446F" w:rsidRDefault="00E4446F">
      <w:pPr>
        <w:pStyle w:val="ConsPlusNormal"/>
        <w:spacing w:before="220"/>
        <w:ind w:firstLine="540"/>
        <w:jc w:val="both"/>
      </w:pPr>
      <w:r>
        <w:t>&lt;26&gt; Применяется для земельных участков площадью от 0,06 га до 0,3 га включительно.</w:t>
      </w:r>
    </w:p>
    <w:p w:rsidR="00E4446F" w:rsidRDefault="00E4446F">
      <w:pPr>
        <w:pStyle w:val="ConsPlusNormal"/>
        <w:spacing w:before="220"/>
        <w:ind w:firstLine="540"/>
        <w:jc w:val="both"/>
      </w:pPr>
      <w:r>
        <w:t>&lt;27&gt; Применяется по линии блокирования жилых домов.</w:t>
      </w:r>
    </w:p>
    <w:p w:rsidR="00E4446F" w:rsidRDefault="00E4446F">
      <w:pPr>
        <w:pStyle w:val="ConsPlusNormal"/>
        <w:spacing w:before="220"/>
        <w:ind w:firstLine="540"/>
        <w:jc w:val="both"/>
      </w:pPr>
      <w:r>
        <w:lastRenderedPageBreak/>
        <w:t>&lt;28&gt; Применяется для хозяйственных построек, бань и гаражей, не требующих получения разрешения на строительство.</w:t>
      </w:r>
    </w:p>
    <w:p w:rsidR="00E4446F" w:rsidRDefault="00E4446F">
      <w:pPr>
        <w:pStyle w:val="ConsPlusNormal"/>
        <w:ind w:firstLine="540"/>
        <w:jc w:val="both"/>
      </w:pPr>
    </w:p>
    <w:p w:rsidR="00E4446F" w:rsidRDefault="00E4446F">
      <w:pPr>
        <w:pStyle w:val="ConsPlusTitle"/>
        <w:ind w:firstLine="540"/>
        <w:jc w:val="both"/>
        <w:outlineLvl w:val="2"/>
      </w:pPr>
      <w:r>
        <w:t>Глава 13. Градостроительные регламенты в части требований к архитектурно-градостроительному облику объекта капитального строительства</w:t>
      </w:r>
    </w:p>
    <w:p w:rsidR="00E4446F" w:rsidRDefault="00E4446F">
      <w:pPr>
        <w:pStyle w:val="ConsPlusNormal"/>
        <w:ind w:firstLine="540"/>
        <w:jc w:val="both"/>
      </w:pPr>
    </w:p>
    <w:p w:rsidR="00E4446F" w:rsidRDefault="00E4446F">
      <w:pPr>
        <w:pStyle w:val="ConsPlusNormal"/>
        <w:ind w:firstLine="540"/>
        <w:jc w:val="both"/>
      </w:pPr>
      <w:r>
        <w:t>(</w:t>
      </w:r>
      <w:proofErr w:type="gramStart"/>
      <w:r>
        <w:t>введена</w:t>
      </w:r>
      <w:proofErr w:type="gramEnd"/>
      <w:r>
        <w:t xml:space="preserve"> </w:t>
      </w:r>
      <w:hyperlink r:id="rId112">
        <w:r>
          <w:rPr>
            <w:color w:val="0000FF"/>
          </w:rPr>
          <w:t>приказом</w:t>
        </w:r>
      </w:hyperlink>
      <w:r>
        <w:t xml:space="preserve"> Минстроя Новосибирской области от 24.07.2023 N 124-НПА)</w:t>
      </w:r>
    </w:p>
    <w:p w:rsidR="00E4446F" w:rsidRDefault="00E4446F">
      <w:pPr>
        <w:pStyle w:val="ConsPlusNormal"/>
        <w:ind w:firstLine="540"/>
        <w:jc w:val="both"/>
      </w:pPr>
    </w:p>
    <w:p w:rsidR="00E4446F" w:rsidRDefault="00E4446F">
      <w:pPr>
        <w:pStyle w:val="ConsPlusNormal"/>
        <w:ind w:firstLine="540"/>
        <w:jc w:val="both"/>
      </w:pPr>
      <w:r>
        <w:t>42.1. Требования к архитектурно-градостроительному облику объекта капитального строительства включают в себя:</w:t>
      </w:r>
    </w:p>
    <w:p w:rsidR="00E4446F" w:rsidRDefault="00E4446F">
      <w:pPr>
        <w:pStyle w:val="ConsPlusNormal"/>
        <w:spacing w:before="220"/>
        <w:ind w:firstLine="540"/>
        <w:jc w:val="both"/>
      </w:pPr>
      <w:r>
        <w:t>1) требования к объемно-пространственным характеристикам объекта капитального строительства - не установлены;</w:t>
      </w:r>
    </w:p>
    <w:p w:rsidR="00E4446F" w:rsidRDefault="00E4446F">
      <w:pPr>
        <w:pStyle w:val="ConsPlusNormal"/>
        <w:spacing w:before="220"/>
        <w:ind w:firstLine="540"/>
        <w:jc w:val="both"/>
      </w:pPr>
      <w:r>
        <w:t>2) требования к архитектурно-стилистическим характеристикам объекта капитального строительства - не установлены.</w:t>
      </w:r>
    </w:p>
    <w:p w:rsidR="00E4446F" w:rsidRDefault="00E4446F">
      <w:pPr>
        <w:pStyle w:val="ConsPlusNormal"/>
        <w:ind w:firstLine="540"/>
        <w:jc w:val="both"/>
      </w:pPr>
    </w:p>
    <w:p w:rsidR="00E4446F" w:rsidRDefault="00E4446F">
      <w:pPr>
        <w:pStyle w:val="ConsPlusTitle"/>
        <w:jc w:val="center"/>
        <w:outlineLvl w:val="1"/>
      </w:pPr>
      <w:r>
        <w:t>III. Карты градостроительного зонирования Барлакского</w:t>
      </w:r>
    </w:p>
    <w:p w:rsidR="00E4446F" w:rsidRDefault="00E4446F">
      <w:pPr>
        <w:pStyle w:val="ConsPlusTitle"/>
        <w:jc w:val="center"/>
      </w:pPr>
      <w:proofErr w:type="gramStart"/>
      <w:r>
        <w:t>сельсовета</w:t>
      </w:r>
      <w:proofErr w:type="gramEnd"/>
      <w:r>
        <w:t xml:space="preserve"> Мошковского района Новосибирской области</w:t>
      </w:r>
    </w:p>
    <w:p w:rsidR="00E4446F" w:rsidRDefault="00E4446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E4446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4446F" w:rsidRDefault="00E4446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4446F" w:rsidRDefault="00E4446F">
            <w:pPr>
              <w:pStyle w:val="ConsPlusNormal"/>
              <w:jc w:val="both"/>
            </w:pPr>
            <w:hyperlink r:id="rId113">
              <w:r>
                <w:rPr>
                  <w:color w:val="0000FF"/>
                </w:rPr>
                <w:t>Приказом</w:t>
              </w:r>
            </w:hyperlink>
            <w:r>
              <w:rPr>
                <w:color w:val="392C69"/>
              </w:rPr>
              <w:t xml:space="preserve"> Минстроя Новосибирской области от 28.11.2024 N 207-НПА лист N 1 приложения N 1 изложен в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r>
    </w:tbl>
    <w:p w:rsidR="00E4446F" w:rsidRDefault="00E4446F">
      <w:pPr>
        <w:pStyle w:val="ConsPlusNormal"/>
        <w:spacing w:before="280"/>
        <w:ind w:firstLine="540"/>
        <w:jc w:val="both"/>
      </w:pPr>
      <w:r>
        <w:t>43. Карта градостроительного зонирования Барлакского сельсовета Мошковского района Новосибирской области (приложение N 1 - не приводится, лист N 1).</w:t>
      </w:r>
    </w:p>
    <w:p w:rsidR="00E4446F" w:rsidRDefault="00E4446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E4446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4446F" w:rsidRDefault="00E4446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4446F" w:rsidRDefault="00E4446F">
            <w:pPr>
              <w:pStyle w:val="ConsPlusNormal"/>
              <w:jc w:val="both"/>
            </w:pPr>
            <w:hyperlink r:id="rId114">
              <w:r>
                <w:rPr>
                  <w:color w:val="0000FF"/>
                </w:rPr>
                <w:t>Приказом</w:t>
              </w:r>
            </w:hyperlink>
            <w:r>
              <w:rPr>
                <w:color w:val="392C69"/>
              </w:rPr>
              <w:t xml:space="preserve"> Минстроя Новосибирской области от 13.12.2023 N 210-НПА лист N 2 приложения N 1 изложен в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r>
    </w:tbl>
    <w:p w:rsidR="00E4446F" w:rsidRDefault="00E4446F">
      <w:pPr>
        <w:pStyle w:val="ConsPlusNormal"/>
        <w:spacing w:before="280"/>
        <w:ind w:firstLine="540"/>
        <w:jc w:val="both"/>
      </w:pPr>
      <w:r>
        <w:t>44. Карта градостроительного зонирования Барлакского сельсовета Мошковского района Новосибирской области. Часть карты градостроительного зонирования. Территория села Локти (приложение N 1, лист N 2).</w:t>
      </w:r>
    </w:p>
    <w:p w:rsidR="00E4446F" w:rsidRDefault="00E4446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E4446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4446F" w:rsidRDefault="00E4446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4446F" w:rsidRDefault="00E4446F">
            <w:pPr>
              <w:pStyle w:val="ConsPlusNormal"/>
              <w:jc w:val="both"/>
            </w:pPr>
            <w:hyperlink r:id="rId115">
              <w:r>
                <w:rPr>
                  <w:color w:val="0000FF"/>
                </w:rPr>
                <w:t>Приказом</w:t>
              </w:r>
            </w:hyperlink>
            <w:r>
              <w:rPr>
                <w:color w:val="392C69"/>
              </w:rPr>
              <w:t xml:space="preserve"> Минстроя Новосибирской области от 28.11.2024 N 207-НПА лист N 3 приложения N 1 изложен в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r>
    </w:tbl>
    <w:p w:rsidR="00E4446F" w:rsidRDefault="00E4446F">
      <w:pPr>
        <w:pStyle w:val="ConsPlusNormal"/>
        <w:spacing w:before="280"/>
        <w:ind w:firstLine="540"/>
        <w:jc w:val="both"/>
      </w:pPr>
      <w:r>
        <w:t>45. Карта градостроительного зонирования Барлакского сельсовета Мошковского района Новосибирской области. Часть карты градостроительного зонирования. Территория села Барлак (приложение N 1, лист N 3).</w:t>
      </w:r>
    </w:p>
    <w:p w:rsidR="00E4446F" w:rsidRDefault="00E4446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E4446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4446F" w:rsidRDefault="00E4446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4446F" w:rsidRDefault="00E4446F">
            <w:pPr>
              <w:pStyle w:val="ConsPlusNormal"/>
              <w:jc w:val="both"/>
            </w:pPr>
            <w:hyperlink r:id="rId116">
              <w:r>
                <w:rPr>
                  <w:color w:val="0000FF"/>
                </w:rPr>
                <w:t>Приказом</w:t>
              </w:r>
            </w:hyperlink>
            <w:r>
              <w:rPr>
                <w:color w:val="392C69"/>
              </w:rPr>
              <w:t xml:space="preserve"> Минстроя Новосибирской области от 18.06.2024 N 113-НПА лист N 4 приложения N 1 изложен в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r>
    </w:tbl>
    <w:p w:rsidR="00E4446F" w:rsidRDefault="00E4446F">
      <w:pPr>
        <w:pStyle w:val="ConsPlusNormal"/>
        <w:spacing w:before="280"/>
        <w:ind w:firstLine="540"/>
        <w:jc w:val="both"/>
      </w:pPr>
      <w:r>
        <w:t>46. Карта градостроительного зонирования Барлакского сельсовета Мошковского района Новосибирской области. Часть карты градостроительного зонирования. Территория поселка Октябрьский (приложение N 1, лист N 4).</w:t>
      </w:r>
    </w:p>
    <w:p w:rsidR="00E4446F" w:rsidRDefault="00E4446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E4446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4446F" w:rsidRDefault="00E4446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4446F" w:rsidRDefault="00E4446F">
            <w:pPr>
              <w:pStyle w:val="ConsPlusNormal"/>
              <w:jc w:val="both"/>
            </w:pPr>
            <w:hyperlink r:id="rId117">
              <w:r>
                <w:rPr>
                  <w:color w:val="0000FF"/>
                </w:rPr>
                <w:t>Приказом</w:t>
              </w:r>
            </w:hyperlink>
            <w:r>
              <w:rPr>
                <w:color w:val="392C69"/>
              </w:rPr>
              <w:t xml:space="preserve"> Минстроя Новосибирской области от 29.07.2022 N 434 лист N 5 приложения N 1 изложен в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r>
    </w:tbl>
    <w:p w:rsidR="00E4446F" w:rsidRDefault="00E4446F">
      <w:pPr>
        <w:pStyle w:val="ConsPlusNormal"/>
        <w:spacing w:before="280"/>
        <w:ind w:firstLine="540"/>
        <w:jc w:val="both"/>
      </w:pPr>
      <w:r>
        <w:lastRenderedPageBreak/>
        <w:t>47. Карта градостроительного зонирования Барлакского сельсовета Мошковского района Новосибирской области. Часть карты градостроительного зонирования. Территория населенного пункта Барлак (приложение N 1, лист N 5).</w:t>
      </w:r>
    </w:p>
    <w:p w:rsidR="00E4446F" w:rsidRDefault="00E4446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E4446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4446F" w:rsidRDefault="00E4446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4446F" w:rsidRDefault="00E4446F">
            <w:pPr>
              <w:pStyle w:val="ConsPlusNormal"/>
              <w:jc w:val="both"/>
            </w:pPr>
            <w:hyperlink r:id="rId118">
              <w:r>
                <w:rPr>
                  <w:color w:val="0000FF"/>
                </w:rPr>
                <w:t>Приказом</w:t>
              </w:r>
            </w:hyperlink>
            <w:r>
              <w:rPr>
                <w:color w:val="392C69"/>
              </w:rPr>
              <w:t xml:space="preserve"> Минстроя Новосибирской области от 28.11.2024 N 207-НПА приложение N 2 изложено в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r>
    </w:tbl>
    <w:p w:rsidR="00E4446F" w:rsidRDefault="00E4446F">
      <w:pPr>
        <w:pStyle w:val="ConsPlusNormal"/>
        <w:spacing w:before="280"/>
        <w:ind w:firstLine="540"/>
        <w:jc w:val="both"/>
      </w:pPr>
      <w:r>
        <w:t>48. Карта зон с особыми условиями использования территории Барлакского сельсовета Мошковского района Новосибирской области (приложение N 2 - не приводится).</w:t>
      </w:r>
    </w:p>
    <w:p w:rsidR="00E4446F" w:rsidRDefault="00E4446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E4446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4446F" w:rsidRDefault="00E4446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4446F" w:rsidRDefault="00E4446F">
            <w:pPr>
              <w:pStyle w:val="ConsPlusNormal"/>
              <w:jc w:val="both"/>
            </w:pPr>
            <w:r>
              <w:rPr>
                <w:color w:val="392C69"/>
              </w:rPr>
              <w:t xml:space="preserve">Приказами Минстроя Новосибирской области от 29.07.2022 </w:t>
            </w:r>
            <w:hyperlink r:id="rId119">
              <w:r>
                <w:rPr>
                  <w:color w:val="0000FF"/>
                </w:rPr>
                <w:t>N 434</w:t>
              </w:r>
            </w:hyperlink>
            <w:r>
              <w:rPr>
                <w:color w:val="392C69"/>
              </w:rPr>
              <w:t xml:space="preserve">, от 10.04.2023 </w:t>
            </w:r>
            <w:hyperlink r:id="rId120">
              <w:r>
                <w:rPr>
                  <w:color w:val="0000FF"/>
                </w:rPr>
                <w:t>N 59-НПА</w:t>
              </w:r>
            </w:hyperlink>
            <w:r>
              <w:rPr>
                <w:color w:val="392C69"/>
              </w:rPr>
              <w:t xml:space="preserve">, от 13.12.2023 </w:t>
            </w:r>
            <w:hyperlink r:id="rId121">
              <w:r>
                <w:rPr>
                  <w:color w:val="0000FF"/>
                </w:rPr>
                <w:t>N 210-НПА</w:t>
              </w:r>
            </w:hyperlink>
            <w:r>
              <w:rPr>
                <w:color w:val="392C69"/>
              </w:rPr>
              <w:t xml:space="preserve">, от 18.06.2024 </w:t>
            </w:r>
            <w:hyperlink r:id="rId122">
              <w:r>
                <w:rPr>
                  <w:color w:val="0000FF"/>
                </w:rPr>
                <w:t>N 113-НПА</w:t>
              </w:r>
            </w:hyperlink>
            <w:r>
              <w:rPr>
                <w:color w:val="392C69"/>
              </w:rPr>
              <w:t xml:space="preserve">, от 28.11.2024 </w:t>
            </w:r>
            <w:hyperlink r:id="rId123">
              <w:r>
                <w:rPr>
                  <w:color w:val="0000FF"/>
                </w:rPr>
                <w:t>N 207-НПА</w:t>
              </w:r>
            </w:hyperlink>
            <w:r>
              <w:rPr>
                <w:color w:val="392C69"/>
              </w:rPr>
              <w:t xml:space="preserve"> в приложение N 3 внесены изменения.</w:t>
            </w: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r>
    </w:tbl>
    <w:p w:rsidR="00E4446F" w:rsidRDefault="00E4446F">
      <w:pPr>
        <w:pStyle w:val="ConsPlusNormal"/>
        <w:spacing w:before="280"/>
        <w:ind w:firstLine="540"/>
        <w:jc w:val="both"/>
      </w:pPr>
      <w:r>
        <w:t>49. Сведения о границах территориальных зон, перечень координат характерных точек границ территориальных зон правил землепользования и застройки Барлакского сельсовета Мошковского района Новосибирской области в системе координат, используемой для ведения Единого государственного реестра недвижимости (приложение N 3 - не приводится).</w:t>
      </w:r>
    </w:p>
    <w:p w:rsidR="00E4446F" w:rsidRDefault="00E4446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E4446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4446F" w:rsidRDefault="00E4446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4446F" w:rsidRDefault="00E4446F">
            <w:pPr>
              <w:pStyle w:val="ConsPlusNormal"/>
              <w:jc w:val="both"/>
            </w:pPr>
            <w:r>
              <w:rPr>
                <w:color w:val="392C69"/>
              </w:rPr>
              <w:t xml:space="preserve">Приказами Минстроя Новосибирской области от 10.04.2023 </w:t>
            </w:r>
            <w:hyperlink r:id="rId124">
              <w:r>
                <w:rPr>
                  <w:color w:val="0000FF"/>
                </w:rPr>
                <w:t>N 59-НПА</w:t>
              </w:r>
            </w:hyperlink>
            <w:r>
              <w:rPr>
                <w:color w:val="392C69"/>
              </w:rPr>
              <w:t xml:space="preserve">, от 18.06.2024 </w:t>
            </w:r>
            <w:hyperlink r:id="rId125">
              <w:r>
                <w:rPr>
                  <w:color w:val="0000FF"/>
                </w:rPr>
                <w:t>N 113-НПА</w:t>
              </w:r>
            </w:hyperlink>
            <w:r>
              <w:rPr>
                <w:color w:val="392C69"/>
              </w:rPr>
              <w:t xml:space="preserve"> в приложение N 4 внесены изменения.</w:t>
            </w:r>
          </w:p>
        </w:tc>
        <w:tc>
          <w:tcPr>
            <w:tcW w:w="113" w:type="dxa"/>
            <w:tcBorders>
              <w:top w:val="nil"/>
              <w:left w:val="nil"/>
              <w:bottom w:val="nil"/>
              <w:right w:val="nil"/>
            </w:tcBorders>
            <w:shd w:val="clear" w:color="auto" w:fill="F4F3F8"/>
            <w:tcMar>
              <w:top w:w="0" w:type="dxa"/>
              <w:left w:w="0" w:type="dxa"/>
              <w:bottom w:w="0" w:type="dxa"/>
              <w:right w:w="0" w:type="dxa"/>
            </w:tcMar>
          </w:tcPr>
          <w:p w:rsidR="00E4446F" w:rsidRDefault="00E4446F">
            <w:pPr>
              <w:pStyle w:val="ConsPlusNormal"/>
            </w:pPr>
          </w:p>
        </w:tc>
      </w:tr>
    </w:tbl>
    <w:p w:rsidR="00E4446F" w:rsidRDefault="00E4446F">
      <w:pPr>
        <w:pStyle w:val="ConsPlusNormal"/>
        <w:spacing w:before="280"/>
        <w:ind w:firstLine="540"/>
        <w:jc w:val="both"/>
      </w:pPr>
      <w:r>
        <w:t>50. Перечень ликвидируемых (изменяемых) территориальных зон (частей территориальных зон) Барлакского сельсовета Мошковского района Новосибирской области, сведения о которых внесены в Единый Государственный реестр (приложение N 4 - не приводится).</w:t>
      </w:r>
    </w:p>
    <w:p w:rsidR="00E4446F" w:rsidRDefault="00E4446F">
      <w:pPr>
        <w:pStyle w:val="ConsPlusNormal"/>
        <w:jc w:val="both"/>
      </w:pPr>
      <w:r>
        <w:t>(</w:t>
      </w:r>
      <w:proofErr w:type="gramStart"/>
      <w:r>
        <w:t>п.</w:t>
      </w:r>
      <w:proofErr w:type="gramEnd"/>
      <w:r>
        <w:t xml:space="preserve"> 50 введен </w:t>
      </w:r>
      <w:hyperlink r:id="rId126">
        <w:r>
          <w:rPr>
            <w:color w:val="0000FF"/>
          </w:rPr>
          <w:t>приказом</w:t>
        </w:r>
      </w:hyperlink>
      <w:r>
        <w:t xml:space="preserve"> Минстроя Новосибирской области от 29.07.2022 N 434)</w:t>
      </w:r>
    </w:p>
    <w:p w:rsidR="00E4446F" w:rsidRDefault="00E4446F">
      <w:pPr>
        <w:pStyle w:val="ConsPlusNormal"/>
        <w:ind w:firstLine="540"/>
        <w:jc w:val="both"/>
      </w:pPr>
    </w:p>
    <w:p w:rsidR="00E4446F" w:rsidRDefault="00E4446F">
      <w:pPr>
        <w:pStyle w:val="ConsPlusNormal"/>
        <w:ind w:firstLine="540"/>
        <w:jc w:val="both"/>
      </w:pPr>
    </w:p>
    <w:p w:rsidR="00E4446F" w:rsidRDefault="00E4446F">
      <w:pPr>
        <w:pStyle w:val="ConsPlusNormal"/>
        <w:pBdr>
          <w:bottom w:val="single" w:sz="6" w:space="0" w:color="auto"/>
        </w:pBdr>
        <w:spacing w:before="100" w:after="100"/>
        <w:jc w:val="both"/>
        <w:rPr>
          <w:sz w:val="2"/>
          <w:szCs w:val="2"/>
        </w:rPr>
      </w:pPr>
    </w:p>
    <w:p w:rsidR="00A32B87" w:rsidRDefault="00A32B87">
      <w:bookmarkStart w:id="4" w:name="_GoBack"/>
      <w:bookmarkEnd w:id="4"/>
    </w:p>
    <w:sectPr w:rsidR="00A32B87">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446F"/>
    <w:rsid w:val="00A32B87"/>
    <w:rsid w:val="00E444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58BBA1A-055F-4DEB-A568-BE03887E90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4446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4446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4446F"/>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4446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4446F"/>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4446F"/>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4446F"/>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4446F"/>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RLAW049&amp;n=178503&amp;dst=100006" TargetMode="External"/><Relationship Id="rId117" Type="http://schemas.openxmlformats.org/officeDocument/2006/relationships/hyperlink" Target="https://login.consultant.ru/link/?req=doc&amp;base=RLAW049&amp;n=153275&amp;dst=100014" TargetMode="External"/><Relationship Id="rId21" Type="http://schemas.openxmlformats.org/officeDocument/2006/relationships/hyperlink" Target="https://login.consultant.ru/link/?req=doc&amp;base=RLAW049&amp;n=161293&amp;dst=100006" TargetMode="External"/><Relationship Id="rId42" Type="http://schemas.openxmlformats.org/officeDocument/2006/relationships/hyperlink" Target="https://login.consultant.ru/link/?req=doc&amp;base=RZR&amp;n=481298&amp;dst=2175" TargetMode="External"/><Relationship Id="rId47" Type="http://schemas.openxmlformats.org/officeDocument/2006/relationships/hyperlink" Target="https://login.consultant.ru/link/?req=doc&amp;base=RZR&amp;n=481298" TargetMode="External"/><Relationship Id="rId63" Type="http://schemas.openxmlformats.org/officeDocument/2006/relationships/hyperlink" Target="https://login.consultant.ru/link/?req=doc&amp;base=RLAW049&amp;n=161293&amp;dst=100007" TargetMode="External"/><Relationship Id="rId68" Type="http://schemas.openxmlformats.org/officeDocument/2006/relationships/hyperlink" Target="https://login.consultant.ru/link/?req=doc&amp;base=RZR&amp;n=481298&amp;dst=3334" TargetMode="External"/><Relationship Id="rId84" Type="http://schemas.openxmlformats.org/officeDocument/2006/relationships/hyperlink" Target="https://login.consultant.ru/link/?req=doc&amp;base=RLAW049&amp;n=168115&amp;dst=100009" TargetMode="External"/><Relationship Id="rId89" Type="http://schemas.openxmlformats.org/officeDocument/2006/relationships/hyperlink" Target="https://login.consultant.ru/link/?req=doc&amp;base=RLAW049&amp;n=161293&amp;dst=100011" TargetMode="External"/><Relationship Id="rId112" Type="http://schemas.openxmlformats.org/officeDocument/2006/relationships/hyperlink" Target="https://login.consultant.ru/link/?req=doc&amp;base=RLAW049&amp;n=164133&amp;dst=100040" TargetMode="External"/><Relationship Id="rId16" Type="http://schemas.openxmlformats.org/officeDocument/2006/relationships/hyperlink" Target="https://login.consultant.ru/link/?req=doc&amp;base=RZR&amp;n=481298&amp;dst=100510" TargetMode="External"/><Relationship Id="rId107" Type="http://schemas.openxmlformats.org/officeDocument/2006/relationships/hyperlink" Target="https://login.consultant.ru/link/?req=doc&amp;base=RZR&amp;n=504722" TargetMode="External"/><Relationship Id="rId11" Type="http://schemas.openxmlformats.org/officeDocument/2006/relationships/hyperlink" Target="https://login.consultant.ru/link/?req=doc&amp;base=RLAW049&amp;n=169026&amp;dst=100005" TargetMode="External"/><Relationship Id="rId32" Type="http://schemas.openxmlformats.org/officeDocument/2006/relationships/hyperlink" Target="https://login.consultant.ru/link/?req=doc&amp;base=RLAW049&amp;n=155413&amp;dst=100010" TargetMode="External"/><Relationship Id="rId37" Type="http://schemas.openxmlformats.org/officeDocument/2006/relationships/hyperlink" Target="https://login.consultant.ru/link/?req=doc&amp;base=RLAW049&amp;n=170006&amp;dst=100012" TargetMode="External"/><Relationship Id="rId53" Type="http://schemas.openxmlformats.org/officeDocument/2006/relationships/hyperlink" Target="https://login.consultant.ru/link/?req=doc&amp;base=RLAW049&amp;n=155041&amp;dst=100074" TargetMode="External"/><Relationship Id="rId58" Type="http://schemas.openxmlformats.org/officeDocument/2006/relationships/hyperlink" Target="https://login.consultant.ru/link/?req=doc&amp;base=RZR&amp;n=481298&amp;dst=4519" TargetMode="External"/><Relationship Id="rId74" Type="http://schemas.openxmlformats.org/officeDocument/2006/relationships/hyperlink" Target="https://login.consultant.ru/link/?req=doc&amp;base=RZR&amp;n=501324&amp;dst=2009" TargetMode="External"/><Relationship Id="rId79" Type="http://schemas.openxmlformats.org/officeDocument/2006/relationships/hyperlink" Target="https://login.consultant.ru/link/?req=doc&amp;base=RLAW049&amp;n=164133&amp;dst=100012" TargetMode="External"/><Relationship Id="rId102" Type="http://schemas.openxmlformats.org/officeDocument/2006/relationships/hyperlink" Target="https://login.consultant.ru/link/?req=doc&amp;base=RLAW049&amp;n=161293&amp;dst=100021" TargetMode="External"/><Relationship Id="rId123" Type="http://schemas.openxmlformats.org/officeDocument/2006/relationships/hyperlink" Target="https://login.consultant.ru/link/?req=doc&amp;base=RLAW049&amp;n=178642&amp;dst=100217" TargetMode="External"/><Relationship Id="rId128" Type="http://schemas.openxmlformats.org/officeDocument/2006/relationships/theme" Target="theme/theme1.xml"/><Relationship Id="rId5" Type="http://schemas.openxmlformats.org/officeDocument/2006/relationships/hyperlink" Target="https://login.consultant.ru/link/?req=doc&amp;base=RLAW049&amp;n=141485&amp;dst=100005" TargetMode="External"/><Relationship Id="rId90" Type="http://schemas.openxmlformats.org/officeDocument/2006/relationships/hyperlink" Target="https://login.consultant.ru/link/?req=doc&amp;base=RLAW049&amp;n=178642&amp;dst=100198" TargetMode="External"/><Relationship Id="rId95" Type="http://schemas.openxmlformats.org/officeDocument/2006/relationships/hyperlink" Target="https://login.consultant.ru/link/?req=doc&amp;base=RLAW049&amp;n=141485&amp;dst=100371" TargetMode="External"/><Relationship Id="rId19" Type="http://schemas.openxmlformats.org/officeDocument/2006/relationships/hyperlink" Target="https://login.consultant.ru/link/?req=doc&amp;base=RLAW049&amp;n=152802&amp;dst=100075" TargetMode="External"/><Relationship Id="rId14" Type="http://schemas.openxmlformats.org/officeDocument/2006/relationships/hyperlink" Target="https://login.consultant.ru/link/?req=doc&amp;base=RLAW049&amp;n=173519&amp;dst=100005" TargetMode="External"/><Relationship Id="rId22" Type="http://schemas.openxmlformats.org/officeDocument/2006/relationships/hyperlink" Target="https://login.consultant.ru/link/?req=doc&amp;base=RLAW049&amp;n=164133&amp;dst=100006" TargetMode="External"/><Relationship Id="rId27" Type="http://schemas.openxmlformats.org/officeDocument/2006/relationships/hyperlink" Target="https://login.consultant.ru/link/?req=doc&amp;base=RLAW049&amp;n=173519&amp;dst=100006" TargetMode="External"/><Relationship Id="rId30" Type="http://schemas.openxmlformats.org/officeDocument/2006/relationships/hyperlink" Target="https://login.consultant.ru/link/?req=doc&amp;base=RLAW049&amp;n=179191" TargetMode="External"/><Relationship Id="rId35" Type="http://schemas.openxmlformats.org/officeDocument/2006/relationships/hyperlink" Target="https://login.consultant.ru/link/?req=doc&amp;base=RLAW049&amp;n=170006&amp;dst=100012" TargetMode="External"/><Relationship Id="rId43" Type="http://schemas.openxmlformats.org/officeDocument/2006/relationships/hyperlink" Target="https://login.consultant.ru/link/?req=doc&amp;base=RZR&amp;n=481298&amp;dst=3122" TargetMode="External"/><Relationship Id="rId48" Type="http://schemas.openxmlformats.org/officeDocument/2006/relationships/hyperlink" Target="https://login.consultant.ru/link/?req=doc&amp;base=RZR&amp;n=481298&amp;dst=100615" TargetMode="External"/><Relationship Id="rId56" Type="http://schemas.openxmlformats.org/officeDocument/2006/relationships/hyperlink" Target="https://login.consultant.ru/link/?req=doc&amp;base=RZR&amp;n=481298&amp;dst=2456" TargetMode="External"/><Relationship Id="rId64" Type="http://schemas.openxmlformats.org/officeDocument/2006/relationships/hyperlink" Target="https://login.consultant.ru/link/?req=doc&amp;base=RZR&amp;n=481298&amp;dst=100487" TargetMode="External"/><Relationship Id="rId69" Type="http://schemas.openxmlformats.org/officeDocument/2006/relationships/hyperlink" Target="https://login.consultant.ru/link/?req=doc&amp;base=RLAW049&amp;n=141485&amp;dst=100008" TargetMode="External"/><Relationship Id="rId77" Type="http://schemas.openxmlformats.org/officeDocument/2006/relationships/hyperlink" Target="https://login.consultant.ru/link/?req=doc&amp;base=RLAW049&amp;n=178642&amp;dst=100008" TargetMode="External"/><Relationship Id="rId100" Type="http://schemas.openxmlformats.org/officeDocument/2006/relationships/hyperlink" Target="https://login.consultant.ru/link/?req=doc&amp;base=RLAW049&amp;n=164133&amp;dst=100015" TargetMode="External"/><Relationship Id="rId105" Type="http://schemas.openxmlformats.org/officeDocument/2006/relationships/hyperlink" Target="https://login.consultant.ru/link/?req=doc&amp;base=RLAW049&amp;n=168115&amp;dst=100011" TargetMode="External"/><Relationship Id="rId113" Type="http://schemas.openxmlformats.org/officeDocument/2006/relationships/hyperlink" Target="https://login.consultant.ru/link/?req=doc&amp;base=RLAW049&amp;n=178642&amp;dst=100215" TargetMode="External"/><Relationship Id="rId118" Type="http://schemas.openxmlformats.org/officeDocument/2006/relationships/hyperlink" Target="https://login.consultant.ru/link/?req=doc&amp;base=RLAW049&amp;n=178642&amp;dst=100216" TargetMode="External"/><Relationship Id="rId126" Type="http://schemas.openxmlformats.org/officeDocument/2006/relationships/hyperlink" Target="https://login.consultant.ru/link/?req=doc&amp;base=RLAW049&amp;n=153275&amp;dst=100012" TargetMode="External"/><Relationship Id="rId8" Type="http://schemas.openxmlformats.org/officeDocument/2006/relationships/hyperlink" Target="https://login.consultant.ru/link/?req=doc&amp;base=RLAW049&amp;n=161293&amp;dst=100005" TargetMode="External"/><Relationship Id="rId51" Type="http://schemas.openxmlformats.org/officeDocument/2006/relationships/hyperlink" Target="https://login.consultant.ru/link/?req=doc&amp;base=RLAW049&amp;n=155041&amp;dst=100064" TargetMode="External"/><Relationship Id="rId72" Type="http://schemas.openxmlformats.org/officeDocument/2006/relationships/hyperlink" Target="https://login.consultant.ru/link/?req=doc&amp;base=RLAW049&amp;n=141485&amp;dst=100011" TargetMode="External"/><Relationship Id="rId80" Type="http://schemas.openxmlformats.org/officeDocument/2006/relationships/hyperlink" Target="https://login.consultant.ru/link/?req=doc&amp;base=RLAW049&amp;n=141485&amp;dst=100074" TargetMode="External"/><Relationship Id="rId85" Type="http://schemas.openxmlformats.org/officeDocument/2006/relationships/hyperlink" Target="https://login.consultant.ru/link/?req=doc&amp;base=RLAW049&amp;n=178642&amp;dst=100194" TargetMode="External"/><Relationship Id="rId93" Type="http://schemas.openxmlformats.org/officeDocument/2006/relationships/hyperlink" Target="https://login.consultant.ru/link/?req=doc&amp;base=RLAW049&amp;n=168115&amp;dst=100010" TargetMode="External"/><Relationship Id="rId98" Type="http://schemas.openxmlformats.org/officeDocument/2006/relationships/hyperlink" Target="https://login.consultant.ru/link/?req=doc&amp;base=RLAW049&amp;n=178642&amp;dst=100205" TargetMode="External"/><Relationship Id="rId121" Type="http://schemas.openxmlformats.org/officeDocument/2006/relationships/hyperlink" Target="https://login.consultant.ru/link/?req=doc&amp;base=RLAW049&amp;n=168115&amp;dst=100014" TargetMode="External"/><Relationship Id="rId3" Type="http://schemas.openxmlformats.org/officeDocument/2006/relationships/webSettings" Target="webSettings.xml"/><Relationship Id="rId12" Type="http://schemas.openxmlformats.org/officeDocument/2006/relationships/hyperlink" Target="https://login.consultant.ru/link/?req=doc&amp;base=RLAW049&amp;n=178642&amp;dst=100005" TargetMode="External"/><Relationship Id="rId17" Type="http://schemas.openxmlformats.org/officeDocument/2006/relationships/hyperlink" Target="https://login.consultant.ru/link/?req=doc&amp;base=RLAW049&amp;n=179191" TargetMode="External"/><Relationship Id="rId25" Type="http://schemas.openxmlformats.org/officeDocument/2006/relationships/hyperlink" Target="https://login.consultant.ru/link/?req=doc&amp;base=RLAW049&amp;n=178642&amp;dst=100006" TargetMode="External"/><Relationship Id="rId33" Type="http://schemas.openxmlformats.org/officeDocument/2006/relationships/hyperlink" Target="https://login.consultant.ru/link/?req=doc&amp;base=RLAW049&amp;n=170006&amp;dst=101298" TargetMode="External"/><Relationship Id="rId38" Type="http://schemas.openxmlformats.org/officeDocument/2006/relationships/hyperlink" Target="https://login.consultant.ru/link/?req=doc&amp;base=RLAW049&amp;n=153275&amp;dst=100009" TargetMode="External"/><Relationship Id="rId46" Type="http://schemas.openxmlformats.org/officeDocument/2006/relationships/hyperlink" Target="https://login.consultant.ru/link/?req=doc&amp;base=RLAW049&amp;n=164133&amp;dst=100007" TargetMode="External"/><Relationship Id="rId59" Type="http://schemas.openxmlformats.org/officeDocument/2006/relationships/hyperlink" Target="https://login.consultant.ru/link/?req=doc&amp;base=RZR&amp;n=481298&amp;dst=3302" TargetMode="External"/><Relationship Id="rId67" Type="http://schemas.openxmlformats.org/officeDocument/2006/relationships/hyperlink" Target="https://login.consultant.ru/link/?req=doc&amp;base=RZR&amp;n=481298&amp;dst=100516" TargetMode="External"/><Relationship Id="rId103" Type="http://schemas.openxmlformats.org/officeDocument/2006/relationships/hyperlink" Target="https://login.consultant.ru/link/?req=doc&amp;base=RLAW049&amp;n=178642&amp;dst=100211" TargetMode="External"/><Relationship Id="rId108" Type="http://schemas.openxmlformats.org/officeDocument/2006/relationships/hyperlink" Target="https://login.consultant.ru/link/?req=doc&amp;base=RLAW049&amp;n=181435" TargetMode="External"/><Relationship Id="rId116" Type="http://schemas.openxmlformats.org/officeDocument/2006/relationships/hyperlink" Target="https://login.consultant.ru/link/?req=doc&amp;base=RLAW049&amp;n=173519&amp;dst=100007" TargetMode="External"/><Relationship Id="rId124" Type="http://schemas.openxmlformats.org/officeDocument/2006/relationships/hyperlink" Target="https://login.consultant.ru/link/?req=doc&amp;base=RLAW049&amp;n=161293&amp;dst=100027" TargetMode="External"/><Relationship Id="rId20" Type="http://schemas.openxmlformats.org/officeDocument/2006/relationships/hyperlink" Target="https://login.consultant.ru/link/?req=doc&amp;base=RLAW049&amp;n=153275&amp;dst=100005" TargetMode="External"/><Relationship Id="rId41" Type="http://schemas.openxmlformats.org/officeDocument/2006/relationships/hyperlink" Target="https://login.consultant.ru/link/?req=doc&amp;base=RZR&amp;n=481298&amp;dst=2104" TargetMode="External"/><Relationship Id="rId54" Type="http://schemas.openxmlformats.org/officeDocument/2006/relationships/hyperlink" Target="https://login.consultant.ru/link/?req=doc&amp;base=RZR&amp;n=481298" TargetMode="External"/><Relationship Id="rId62" Type="http://schemas.openxmlformats.org/officeDocument/2006/relationships/hyperlink" Target="https://login.consultant.ru/link/?req=doc&amp;base=RZR&amp;n=481298&amp;dst=3548" TargetMode="External"/><Relationship Id="rId70" Type="http://schemas.openxmlformats.org/officeDocument/2006/relationships/hyperlink" Target="https://login.consultant.ru/link/?req=doc&amp;base=RLAW049&amp;n=153275&amp;dst=100010" TargetMode="External"/><Relationship Id="rId75" Type="http://schemas.openxmlformats.org/officeDocument/2006/relationships/hyperlink" Target="https://login.consultant.ru/link/?req=doc&amp;base=RZR&amp;n=501324" TargetMode="External"/><Relationship Id="rId83" Type="http://schemas.openxmlformats.org/officeDocument/2006/relationships/hyperlink" Target="https://login.consultant.ru/link/?req=doc&amp;base=RLAW049&amp;n=178642&amp;dst=100192" TargetMode="External"/><Relationship Id="rId88" Type="http://schemas.openxmlformats.org/officeDocument/2006/relationships/hyperlink" Target="https://login.consultant.ru/link/?req=doc&amp;base=RLAW049&amp;n=178642&amp;dst=100196" TargetMode="External"/><Relationship Id="rId91" Type="http://schemas.openxmlformats.org/officeDocument/2006/relationships/hyperlink" Target="https://login.consultant.ru/link/?req=doc&amp;base=RLAW049&amp;n=152802&amp;dst=100076" TargetMode="External"/><Relationship Id="rId96" Type="http://schemas.openxmlformats.org/officeDocument/2006/relationships/hyperlink" Target="https://login.consultant.ru/link/?req=doc&amp;base=RLAW049&amp;n=178642&amp;dst=100203" TargetMode="External"/><Relationship Id="rId111" Type="http://schemas.openxmlformats.org/officeDocument/2006/relationships/hyperlink" Target="https://login.consultant.ru/link/?req=doc&amp;base=RZR&amp;n=504722" TargetMode="External"/><Relationship Id="rId1" Type="http://schemas.openxmlformats.org/officeDocument/2006/relationships/styles" Target="styles.xml"/><Relationship Id="rId6" Type="http://schemas.openxmlformats.org/officeDocument/2006/relationships/hyperlink" Target="https://login.consultant.ru/link/?req=doc&amp;base=RLAW049&amp;n=152802&amp;dst=100074" TargetMode="External"/><Relationship Id="rId15" Type="http://schemas.openxmlformats.org/officeDocument/2006/relationships/hyperlink" Target="https://login.consultant.ru/link/?req=doc&amp;base=RZR&amp;n=481298&amp;dst=100068" TargetMode="External"/><Relationship Id="rId23" Type="http://schemas.openxmlformats.org/officeDocument/2006/relationships/hyperlink" Target="https://login.consultant.ru/link/?req=doc&amp;base=RLAW049&amp;n=168115&amp;dst=100006" TargetMode="External"/><Relationship Id="rId28" Type="http://schemas.openxmlformats.org/officeDocument/2006/relationships/hyperlink" Target="https://login.consultant.ru/link/?req=doc&amp;base=RZR&amp;n=481298" TargetMode="External"/><Relationship Id="rId36" Type="http://schemas.openxmlformats.org/officeDocument/2006/relationships/hyperlink" Target="https://login.consultant.ru/link/?req=doc&amp;base=RLAW049&amp;n=153275&amp;dst=100008" TargetMode="External"/><Relationship Id="rId49" Type="http://schemas.openxmlformats.org/officeDocument/2006/relationships/hyperlink" Target="https://login.consultant.ru/link/?req=doc&amp;base=RLAW049&amp;n=155041&amp;dst=100054" TargetMode="External"/><Relationship Id="rId57" Type="http://schemas.openxmlformats.org/officeDocument/2006/relationships/hyperlink" Target="https://login.consultant.ru/link/?req=doc&amp;base=RZR&amp;n=481298&amp;dst=2458" TargetMode="External"/><Relationship Id="rId106" Type="http://schemas.openxmlformats.org/officeDocument/2006/relationships/hyperlink" Target="https://login.consultant.ru/link/?req=doc&amp;base=RLAW049&amp;n=178642&amp;dst=100213" TargetMode="External"/><Relationship Id="rId114" Type="http://schemas.openxmlformats.org/officeDocument/2006/relationships/hyperlink" Target="https://login.consultant.ru/link/?req=doc&amp;base=RLAW049&amp;n=168115&amp;dst=100012" TargetMode="External"/><Relationship Id="rId119" Type="http://schemas.openxmlformats.org/officeDocument/2006/relationships/hyperlink" Target="https://login.consultant.ru/link/?req=doc&amp;base=RLAW049&amp;n=153275&amp;dst=100016" TargetMode="External"/><Relationship Id="rId127" Type="http://schemas.openxmlformats.org/officeDocument/2006/relationships/fontTable" Target="fontTable.xml"/><Relationship Id="rId10" Type="http://schemas.openxmlformats.org/officeDocument/2006/relationships/hyperlink" Target="https://login.consultant.ru/link/?req=doc&amp;base=RLAW049&amp;n=168115&amp;dst=100005" TargetMode="External"/><Relationship Id="rId31" Type="http://schemas.openxmlformats.org/officeDocument/2006/relationships/hyperlink" Target="https://login.consultant.ru/link/?req=doc&amp;base=RLAW049&amp;n=155041" TargetMode="External"/><Relationship Id="rId44" Type="http://schemas.openxmlformats.org/officeDocument/2006/relationships/hyperlink" Target="https://login.consultant.ru/link/?req=doc&amp;base=RZR&amp;n=481298&amp;dst=2189" TargetMode="External"/><Relationship Id="rId52" Type="http://schemas.openxmlformats.org/officeDocument/2006/relationships/hyperlink" Target="https://login.consultant.ru/link/?req=doc&amp;base=RZR&amp;n=481298&amp;dst=3134" TargetMode="External"/><Relationship Id="rId60" Type="http://schemas.openxmlformats.org/officeDocument/2006/relationships/hyperlink" Target="https://login.consultant.ru/link/?req=doc&amp;base=RLAW049&amp;n=141485&amp;dst=100006" TargetMode="External"/><Relationship Id="rId65" Type="http://schemas.openxmlformats.org/officeDocument/2006/relationships/hyperlink" Target="https://login.consultant.ru/link/?req=doc&amp;base=RZR&amp;n=481298&amp;dst=100516" TargetMode="External"/><Relationship Id="rId73" Type="http://schemas.openxmlformats.org/officeDocument/2006/relationships/hyperlink" Target="https://login.consultant.ru/link/?req=doc&amp;base=RZR&amp;n=501324&amp;dst=884" TargetMode="External"/><Relationship Id="rId78" Type="http://schemas.openxmlformats.org/officeDocument/2006/relationships/hyperlink" Target="https://login.consultant.ru/link/?req=doc&amp;base=RLAW049&amp;n=164133&amp;dst=100010" TargetMode="External"/><Relationship Id="rId81" Type="http://schemas.openxmlformats.org/officeDocument/2006/relationships/hyperlink" Target="https://login.consultant.ru/link/?req=doc&amp;base=RLAW049&amp;n=178642&amp;dst=100190" TargetMode="External"/><Relationship Id="rId86" Type="http://schemas.openxmlformats.org/officeDocument/2006/relationships/hyperlink" Target="https://login.consultant.ru/link/?req=doc&amp;base=RLAW049&amp;n=168115&amp;dst=100009" TargetMode="External"/><Relationship Id="rId94" Type="http://schemas.openxmlformats.org/officeDocument/2006/relationships/hyperlink" Target="https://login.consultant.ru/link/?req=doc&amp;base=RLAW049&amp;n=178642&amp;dst=100200" TargetMode="External"/><Relationship Id="rId99" Type="http://schemas.openxmlformats.org/officeDocument/2006/relationships/hyperlink" Target="https://login.consultant.ru/link/?req=doc&amp;base=RLAW049&amp;n=178642&amp;dst=100207" TargetMode="External"/><Relationship Id="rId101" Type="http://schemas.openxmlformats.org/officeDocument/2006/relationships/hyperlink" Target="https://login.consultant.ru/link/?req=doc&amp;base=RLAW049&amp;n=178642&amp;dst=100209" TargetMode="External"/><Relationship Id="rId122" Type="http://schemas.openxmlformats.org/officeDocument/2006/relationships/hyperlink" Target="https://login.consultant.ru/link/?req=doc&amp;base=RLAW049&amp;n=173519&amp;dst=100009"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49&amp;n=164133&amp;dst=100005" TargetMode="External"/><Relationship Id="rId13" Type="http://schemas.openxmlformats.org/officeDocument/2006/relationships/hyperlink" Target="https://login.consultant.ru/link/?req=doc&amp;base=RLAW049&amp;n=178503&amp;dst=100005" TargetMode="External"/><Relationship Id="rId18" Type="http://schemas.openxmlformats.org/officeDocument/2006/relationships/hyperlink" Target="https://login.consultant.ru/link/?req=doc&amp;base=RLAW049&amp;n=141485&amp;dst=100005" TargetMode="External"/><Relationship Id="rId39" Type="http://schemas.openxmlformats.org/officeDocument/2006/relationships/hyperlink" Target="https://login.consultant.ru/link/?req=doc&amp;base=RZR&amp;n=481298&amp;dst=1425" TargetMode="External"/><Relationship Id="rId109" Type="http://schemas.openxmlformats.org/officeDocument/2006/relationships/hyperlink" Target="https://login.consultant.ru/link/?req=doc&amp;base=RLAW049&amp;n=181435" TargetMode="External"/><Relationship Id="rId34" Type="http://schemas.openxmlformats.org/officeDocument/2006/relationships/hyperlink" Target="https://login.consultant.ru/link/?req=doc&amp;base=RLAW049&amp;n=153275&amp;dst=100006" TargetMode="External"/><Relationship Id="rId50" Type="http://schemas.openxmlformats.org/officeDocument/2006/relationships/hyperlink" Target="https://login.consultant.ru/link/?req=doc&amp;base=RZR&amp;n=481298&amp;dst=100628" TargetMode="External"/><Relationship Id="rId55" Type="http://schemas.openxmlformats.org/officeDocument/2006/relationships/hyperlink" Target="https://login.consultant.ru/link/?req=doc&amp;base=RZR&amp;n=481298&amp;dst=3340" TargetMode="External"/><Relationship Id="rId76" Type="http://schemas.openxmlformats.org/officeDocument/2006/relationships/hyperlink" Target="https://login.consultant.ru/link/?req=doc&amp;base=RLAW049&amp;n=87010" TargetMode="External"/><Relationship Id="rId97" Type="http://schemas.openxmlformats.org/officeDocument/2006/relationships/hyperlink" Target="https://login.consultant.ru/link/?req=doc&amp;base=RLAW049&amp;n=161293&amp;dst=100020" TargetMode="External"/><Relationship Id="rId104" Type="http://schemas.openxmlformats.org/officeDocument/2006/relationships/hyperlink" Target="https://login.consultant.ru/link/?req=doc&amp;base=RLAW049&amp;n=164133&amp;dst=100027" TargetMode="External"/><Relationship Id="rId120" Type="http://schemas.openxmlformats.org/officeDocument/2006/relationships/hyperlink" Target="https://login.consultant.ru/link/?req=doc&amp;base=RLAW049&amp;n=161293&amp;dst=100035" TargetMode="External"/><Relationship Id="rId125" Type="http://schemas.openxmlformats.org/officeDocument/2006/relationships/hyperlink" Target="https://login.consultant.ru/link/?req=doc&amp;base=RLAW049&amp;n=173519&amp;dst=100010" TargetMode="External"/><Relationship Id="rId7" Type="http://schemas.openxmlformats.org/officeDocument/2006/relationships/hyperlink" Target="https://login.consultant.ru/link/?req=doc&amp;base=RLAW049&amp;n=153275&amp;dst=100005" TargetMode="External"/><Relationship Id="rId71" Type="http://schemas.openxmlformats.org/officeDocument/2006/relationships/hyperlink" Target="https://login.consultant.ru/link/?req=doc&amp;base=RLAW049&amp;n=141485&amp;dst=100010" TargetMode="External"/><Relationship Id="rId92" Type="http://schemas.openxmlformats.org/officeDocument/2006/relationships/hyperlink" Target="https://login.consultant.ru/link/?req=doc&amp;base=RLAW049&amp;n=169026&amp;dst=100006" TargetMode="External"/><Relationship Id="rId2" Type="http://schemas.openxmlformats.org/officeDocument/2006/relationships/settings" Target="settings.xml"/><Relationship Id="rId29" Type="http://schemas.openxmlformats.org/officeDocument/2006/relationships/hyperlink" Target="https://login.consultant.ru/link/?req=doc&amp;base=RZR&amp;n=501324" TargetMode="External"/><Relationship Id="rId24" Type="http://schemas.openxmlformats.org/officeDocument/2006/relationships/hyperlink" Target="https://login.consultant.ru/link/?req=doc&amp;base=RLAW049&amp;n=169026&amp;dst=100006" TargetMode="External"/><Relationship Id="rId40" Type="http://schemas.openxmlformats.org/officeDocument/2006/relationships/hyperlink" Target="https://login.consultant.ru/link/?req=doc&amp;base=RZR&amp;n=481298&amp;dst=102029" TargetMode="External"/><Relationship Id="rId45" Type="http://schemas.openxmlformats.org/officeDocument/2006/relationships/hyperlink" Target="https://login.consultant.ru/link/?req=doc&amp;base=RZR&amp;n=481298&amp;dst=1460" TargetMode="External"/><Relationship Id="rId66" Type="http://schemas.openxmlformats.org/officeDocument/2006/relationships/hyperlink" Target="https://login.consultant.ru/link/?req=doc&amp;base=RLAW049&amp;n=155041&amp;dst=100035" TargetMode="External"/><Relationship Id="rId87" Type="http://schemas.openxmlformats.org/officeDocument/2006/relationships/hyperlink" Target="https://login.consultant.ru/link/?req=doc&amp;base=RLAW049&amp;n=178503&amp;dst=100007" TargetMode="External"/><Relationship Id="rId110" Type="http://schemas.openxmlformats.org/officeDocument/2006/relationships/hyperlink" Target="https://login.consultant.ru/link/?req=doc&amp;base=RLAW049&amp;n=164133&amp;dst=100028" TargetMode="External"/><Relationship Id="rId115" Type="http://schemas.openxmlformats.org/officeDocument/2006/relationships/hyperlink" Target="https://login.consultant.ru/link/?req=doc&amp;base=RLAW049&amp;n=178642&amp;dst=100215" TargetMode="External"/><Relationship Id="rId61" Type="http://schemas.openxmlformats.org/officeDocument/2006/relationships/hyperlink" Target="https://login.consultant.ru/link/?req=doc&amp;base=RLAW049&amp;n=178642&amp;dst=100007" TargetMode="External"/><Relationship Id="rId82" Type="http://schemas.openxmlformats.org/officeDocument/2006/relationships/hyperlink" Target="https://login.consultant.ru/link/?req=doc&amp;base=RLAW049&amp;n=168115&amp;dst=1000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53</Pages>
  <Words>14480</Words>
  <Characters>82542</Characters>
  <Application>Microsoft Office Word</Application>
  <DocSecurity>0</DocSecurity>
  <Lines>687</Lines>
  <Paragraphs>193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96829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2025-05-30T01:46:00Z</dcterms:created>
  <dcterms:modified xsi:type="dcterms:W3CDTF">2025-05-30T01:47:00Z</dcterms:modified>
</cp:coreProperties>
</file>