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243D3D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</w:t>
            </w:r>
            <w:r w:rsidR="00D648E3">
              <w:rPr>
                <w:b/>
                <w:sz w:val="36"/>
                <w:szCs w:val="28"/>
              </w:rPr>
              <w:t>НИЕ</w:t>
            </w: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proofErr w:type="gramStart"/>
                  <w:r w:rsidRPr="008E0A39">
                    <w:rPr>
                      <w:szCs w:val="28"/>
                    </w:rPr>
                    <w:t>от</w:t>
                  </w:r>
                  <w:proofErr w:type="gramEnd"/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F70F1F" w:rsidP="002F6B11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09.07.2025</w:t>
                  </w:r>
                </w:p>
              </w:tc>
              <w:tc>
                <w:tcPr>
                  <w:tcW w:w="484" w:type="dxa"/>
                  <w:vAlign w:val="bottom"/>
                </w:tcPr>
                <w:p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F70F1F" w:rsidP="00916B3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80</w:t>
                  </w:r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FD56F4">
        <w:trPr>
          <w:trHeight w:val="451"/>
          <w:jc w:val="center"/>
        </w:trPr>
        <w:tc>
          <w:tcPr>
            <w:tcW w:w="9922" w:type="dxa"/>
          </w:tcPr>
          <w:p w:rsidR="008E0A39" w:rsidRDefault="008E0A39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  <w:p w:rsidR="00A314E7" w:rsidRPr="00A314E7" w:rsidRDefault="00A314E7" w:rsidP="00B10074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8E0A39" w:rsidRPr="008E0A39" w:rsidTr="00FD56F4">
        <w:trPr>
          <w:jc w:val="center"/>
        </w:trPr>
        <w:tc>
          <w:tcPr>
            <w:tcW w:w="9922" w:type="dxa"/>
          </w:tcPr>
          <w:p w:rsidR="008E0A39" w:rsidRPr="008E0A39" w:rsidRDefault="00A37867" w:rsidP="002435D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2435D6">
              <w:rPr>
                <w:szCs w:val="28"/>
              </w:rPr>
              <w:t xml:space="preserve">б </w:t>
            </w:r>
            <w:r w:rsidR="00243D3D" w:rsidRPr="00243D3D">
              <w:rPr>
                <w:szCs w:val="28"/>
              </w:rPr>
              <w:t>утверждении Кодекса этики и служебного поведения муниципальных служащих администрации Мошковского района Новосибирской области</w:t>
            </w:r>
          </w:p>
        </w:tc>
      </w:tr>
      <w:tr w:rsidR="002E3E28" w:rsidRPr="008E0A39" w:rsidTr="00FD56F4">
        <w:trPr>
          <w:trHeight w:val="323"/>
          <w:jc w:val="center"/>
        </w:trPr>
        <w:tc>
          <w:tcPr>
            <w:tcW w:w="9922" w:type="dxa"/>
          </w:tcPr>
          <w:p w:rsidR="002E3E28" w:rsidRPr="00A37867" w:rsidRDefault="002E3E28" w:rsidP="00B10074">
            <w:pPr>
              <w:ind w:firstLine="0"/>
              <w:jc w:val="center"/>
              <w:rPr>
                <w:szCs w:val="28"/>
              </w:rPr>
            </w:pPr>
          </w:p>
          <w:p w:rsidR="00A314E7" w:rsidRPr="00A37867" w:rsidRDefault="00A314E7" w:rsidP="00B10074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2D4CA6" w:rsidRDefault="00243D3D" w:rsidP="00FD56F4">
      <w:pPr>
        <w:ind w:firstLine="851"/>
      </w:pPr>
      <w:r w:rsidRPr="00243D3D">
        <w:t xml:space="preserve">В соответствии с Федеральными законами </w:t>
      </w:r>
      <w:hyperlink r:id="rId9">
        <w:r w:rsidRPr="00243D3D">
          <w:rPr>
            <w:rStyle w:val="af"/>
            <w:color w:val="auto"/>
            <w:u w:val="none"/>
          </w:rPr>
          <w:t xml:space="preserve">от </w:t>
        </w:r>
        <w:r>
          <w:rPr>
            <w:rStyle w:val="af"/>
            <w:color w:val="auto"/>
            <w:u w:val="none"/>
          </w:rPr>
          <w:t>02.03.2007 г. №</w:t>
        </w:r>
        <w:r w:rsidRPr="00243D3D">
          <w:rPr>
            <w:rStyle w:val="af"/>
            <w:color w:val="auto"/>
            <w:u w:val="none"/>
          </w:rPr>
          <w:t xml:space="preserve"> 25-ФЗ</w:t>
        </w:r>
      </w:hyperlink>
      <w:r>
        <w:t xml:space="preserve"> «</w:t>
      </w:r>
      <w:r w:rsidRPr="00243D3D">
        <w:t>О муниципальной служб</w:t>
      </w:r>
      <w:r>
        <w:t>е в Российской Федерации»</w:t>
      </w:r>
      <w:r w:rsidRPr="00243D3D">
        <w:t xml:space="preserve">, </w:t>
      </w:r>
      <w:hyperlink r:id="rId10">
        <w:r>
          <w:rPr>
            <w:rStyle w:val="af"/>
            <w:color w:val="auto"/>
            <w:u w:val="none"/>
          </w:rPr>
          <w:t>от 25.12.</w:t>
        </w:r>
        <w:r w:rsidRPr="00243D3D">
          <w:rPr>
            <w:rStyle w:val="af"/>
            <w:color w:val="auto"/>
            <w:u w:val="none"/>
          </w:rPr>
          <w:t>2008 г. № 273-ФЗ</w:t>
        </w:r>
      </w:hyperlink>
      <w:r>
        <w:t xml:space="preserve"> «О противодействии коррупции»</w:t>
      </w:r>
      <w:r w:rsidRPr="00243D3D">
        <w:t xml:space="preserve">, </w:t>
      </w:r>
    </w:p>
    <w:p w:rsidR="00243D3D" w:rsidRDefault="002D4CA6" w:rsidP="00FD56F4">
      <w:pPr>
        <w:ind w:firstLine="851"/>
      </w:pPr>
      <w:r>
        <w:t>ПОСТАНОВЛЯЮ</w:t>
      </w:r>
      <w:r w:rsidR="00243D3D">
        <w:t>:</w:t>
      </w:r>
    </w:p>
    <w:p w:rsidR="006E7B10" w:rsidRDefault="006E7B10" w:rsidP="006E7B10">
      <w:pPr>
        <w:ind w:firstLine="851"/>
      </w:pPr>
      <w:r w:rsidRPr="006E7B10">
        <w:t>1. Утвердить прилагаемый Кодекс этики и служебного поведения муниципальных служащих администрации Мошковского района Новосибирской области (далее – Кодекс).</w:t>
      </w:r>
    </w:p>
    <w:p w:rsidR="006E7B10" w:rsidRDefault="006E7B10" w:rsidP="00FD56F4">
      <w:pPr>
        <w:ind w:firstLine="851"/>
      </w:pPr>
      <w:r>
        <w:t xml:space="preserve">2. Признать утратившим силу </w:t>
      </w:r>
      <w:r>
        <w:rPr>
          <w:bCs/>
        </w:rPr>
        <w:t>постановление</w:t>
      </w:r>
      <w:r w:rsidRPr="006E7B10">
        <w:rPr>
          <w:bCs/>
        </w:rPr>
        <w:t xml:space="preserve"> администрации Мошковского района Новосибирской области от 14.07.2023 №111 «Об утверждении Кодекса этики и служебного поведения муниципальных служащих администрации Мошковского района Новосибирской области»</w:t>
      </w:r>
    </w:p>
    <w:p w:rsidR="00243D3D" w:rsidRDefault="006E7B10" w:rsidP="00243D3D">
      <w:pPr>
        <w:ind w:firstLine="851"/>
      </w:pPr>
      <w:r>
        <w:t>3</w:t>
      </w:r>
      <w:r w:rsidR="00243D3D">
        <w:t>. Управляющему делами – начальнику управления</w:t>
      </w:r>
      <w:r w:rsidR="00243D3D" w:rsidRPr="00243D3D">
        <w:t xml:space="preserve"> организационно-контрольной и кадровой работы администрации Мошковского района Новосибирской области</w:t>
      </w:r>
      <w:r w:rsidR="00243D3D">
        <w:t xml:space="preserve"> (Кудрявцевой Ю.Н.):</w:t>
      </w:r>
    </w:p>
    <w:p w:rsidR="00243D3D" w:rsidRDefault="006E7B10" w:rsidP="00243D3D">
      <w:pPr>
        <w:ind w:firstLine="851"/>
      </w:pPr>
      <w:r>
        <w:t>3</w:t>
      </w:r>
      <w:r w:rsidR="00243D3D">
        <w:t>.1. О</w:t>
      </w:r>
      <w:r w:rsidR="00243D3D" w:rsidRPr="00243D3D">
        <w:t xml:space="preserve">беспечить </w:t>
      </w:r>
      <w:r w:rsidR="002D4CA6">
        <w:t>размещение</w:t>
      </w:r>
      <w:r w:rsidR="00243D3D" w:rsidRPr="00243D3D">
        <w:t xml:space="preserve"> на официальном сайте Мошковского района Новосибирской области в информационно-телекоммуникационной сети «Интернет»</w:t>
      </w:r>
      <w:r w:rsidR="00243D3D">
        <w:t>;</w:t>
      </w:r>
    </w:p>
    <w:p w:rsidR="00243D3D" w:rsidRDefault="006E7B10" w:rsidP="00243D3D">
      <w:pPr>
        <w:ind w:firstLine="851"/>
      </w:pPr>
      <w:r>
        <w:t>3</w:t>
      </w:r>
      <w:r w:rsidR="00243D3D">
        <w:t xml:space="preserve">.2. </w:t>
      </w:r>
      <w:r w:rsidR="00243D3D" w:rsidRPr="00243D3D">
        <w:t>Ознакомить муниципальных служащих с содержанием Кодекса. При поступлении на службу вновь назначаемых муниципальных служащих в обязательном порядке знакомить с содержанием Кодекса под подпись</w:t>
      </w:r>
      <w:r w:rsidR="00243D3D">
        <w:t>.</w:t>
      </w:r>
    </w:p>
    <w:p w:rsidR="00D656CF" w:rsidRDefault="006E7B10" w:rsidP="006E7B10">
      <w:r>
        <w:t>4</w:t>
      </w:r>
      <w:r w:rsidR="00D656CF">
        <w:t>. Контроль за исп</w:t>
      </w:r>
      <w:r>
        <w:t>олнением настоящего постановления</w:t>
      </w:r>
      <w:r w:rsidR="00D656CF">
        <w:t xml:space="preserve"> оставляю за собой.</w:t>
      </w:r>
    </w:p>
    <w:p w:rsidR="00D656CF" w:rsidRPr="00583858" w:rsidRDefault="00D656CF" w:rsidP="00FD56F4">
      <w:pPr>
        <w:ind w:firstLine="0"/>
      </w:pPr>
    </w:p>
    <w:tbl>
      <w:tblPr>
        <w:tblStyle w:val="a7"/>
        <w:tblW w:w="10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5182"/>
      </w:tblGrid>
      <w:tr w:rsidR="00EA5B0E" w:rsidTr="00FD56F4">
        <w:trPr>
          <w:trHeight w:val="759"/>
        </w:trPr>
        <w:tc>
          <w:tcPr>
            <w:tcW w:w="4865" w:type="dxa"/>
            <w:vAlign w:val="bottom"/>
          </w:tcPr>
          <w:p w:rsidR="00EA5B0E" w:rsidRDefault="00E5673E" w:rsidP="00EA5B0E">
            <w:pPr>
              <w:ind w:firstLine="0"/>
              <w:jc w:val="left"/>
            </w:pPr>
            <w:proofErr w:type="spellStart"/>
            <w:r>
              <w:t>И.о</w:t>
            </w:r>
            <w:proofErr w:type="spellEnd"/>
            <w:r w:rsidR="00243D3D">
              <w:t>.</w:t>
            </w:r>
            <w:r>
              <w:t xml:space="preserve"> </w:t>
            </w:r>
            <w:r w:rsidR="00314079">
              <w:t>Глав</w:t>
            </w:r>
            <w:r>
              <w:t>ы</w:t>
            </w:r>
            <w:r w:rsidR="00EA5B0E">
              <w:t xml:space="preserve"> Мошковского района</w:t>
            </w:r>
          </w:p>
          <w:p w:rsidR="004302EE" w:rsidRDefault="004302EE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5182" w:type="dxa"/>
            <w:vAlign w:val="bottom"/>
          </w:tcPr>
          <w:p w:rsidR="00EA5B0E" w:rsidRDefault="00E5673E" w:rsidP="00EA5B0E">
            <w:pPr>
              <w:ind w:firstLine="0"/>
              <w:jc w:val="right"/>
            </w:pPr>
            <w:r>
              <w:t xml:space="preserve">Г.В. </w:t>
            </w:r>
            <w:proofErr w:type="spellStart"/>
            <w:r>
              <w:t>Гейдарова</w:t>
            </w:r>
            <w:proofErr w:type="spellEnd"/>
          </w:p>
        </w:tc>
      </w:tr>
    </w:tbl>
    <w:p w:rsidR="002E3CB0" w:rsidRDefault="002E3CB0" w:rsidP="00197C58">
      <w:pPr>
        <w:ind w:firstLine="0"/>
      </w:pPr>
    </w:p>
    <w:p w:rsidR="002D4CA6" w:rsidRDefault="002D4CA6" w:rsidP="00197C58">
      <w:pPr>
        <w:ind w:firstLine="0"/>
      </w:pPr>
    </w:p>
    <w:p w:rsidR="002D4CA6" w:rsidRDefault="002D4CA6" w:rsidP="00197C58">
      <w:pPr>
        <w:ind w:firstLine="0"/>
      </w:pPr>
    </w:p>
    <w:p w:rsidR="002D4CA6" w:rsidRDefault="002D4CA6" w:rsidP="00197C58">
      <w:pPr>
        <w:ind w:firstLine="0"/>
      </w:pPr>
    </w:p>
    <w:p w:rsidR="002A327E" w:rsidRDefault="002A327E" w:rsidP="00197C58">
      <w:pPr>
        <w:ind w:firstLine="0"/>
        <w:rPr>
          <w:sz w:val="16"/>
          <w:szCs w:val="16"/>
        </w:rPr>
      </w:pPr>
    </w:p>
    <w:p w:rsidR="00F70F1F" w:rsidRDefault="00F70F1F" w:rsidP="00197C58">
      <w:pPr>
        <w:ind w:firstLine="0"/>
        <w:rPr>
          <w:sz w:val="16"/>
          <w:szCs w:val="16"/>
        </w:rPr>
      </w:pPr>
    </w:p>
    <w:p w:rsidR="005D3740" w:rsidRDefault="005D3740" w:rsidP="00197C58">
      <w:pPr>
        <w:ind w:firstLine="0"/>
        <w:rPr>
          <w:sz w:val="16"/>
          <w:szCs w:val="16"/>
        </w:rPr>
      </w:pPr>
    </w:p>
    <w:p w:rsidR="005D3740" w:rsidRPr="00A54918" w:rsidRDefault="005D3740" w:rsidP="005D3740">
      <w:pPr>
        <w:rPr>
          <w:sz w:val="16"/>
          <w:szCs w:val="16"/>
        </w:rPr>
      </w:pPr>
    </w:p>
    <w:tbl>
      <w:tblPr>
        <w:tblpPr w:leftFromText="180" w:rightFromText="180" w:vertAnchor="text" w:horzAnchor="page" w:tblpX="7013" w:tblpY="26"/>
        <w:tblW w:w="0" w:type="auto"/>
        <w:tblLook w:val="04A0" w:firstRow="1" w:lastRow="0" w:firstColumn="1" w:lastColumn="0" w:noHBand="0" w:noVBand="1"/>
      </w:tblPr>
      <w:tblGrid>
        <w:gridCol w:w="4668"/>
      </w:tblGrid>
      <w:tr w:rsidR="005D3740" w:rsidRPr="00363ED9" w:rsidTr="00FB1B34">
        <w:trPr>
          <w:trHeight w:val="610"/>
        </w:trPr>
        <w:tc>
          <w:tcPr>
            <w:tcW w:w="4668" w:type="dxa"/>
            <w:shd w:val="clear" w:color="auto" w:fill="auto"/>
          </w:tcPr>
          <w:tbl>
            <w:tblPr>
              <w:tblpPr w:leftFromText="180" w:rightFromText="180" w:vertAnchor="text" w:horzAnchor="margin" w:tblpXSpec="right" w:tblpY="214"/>
              <w:tblW w:w="0" w:type="auto"/>
              <w:tblLook w:val="04A0" w:firstRow="1" w:lastRow="0" w:firstColumn="1" w:lastColumn="0" w:noHBand="0" w:noVBand="1"/>
            </w:tblPr>
            <w:tblGrid>
              <w:gridCol w:w="4452"/>
            </w:tblGrid>
            <w:tr w:rsidR="005D3740" w:rsidRPr="00363ED9" w:rsidTr="00FB1B34">
              <w:trPr>
                <w:trHeight w:val="610"/>
              </w:trPr>
              <w:tc>
                <w:tcPr>
                  <w:tcW w:w="4478" w:type="dxa"/>
                  <w:shd w:val="clear" w:color="auto" w:fill="auto"/>
                </w:tcPr>
                <w:p w:rsidR="005D3740" w:rsidRPr="00363ED9" w:rsidRDefault="005D3740" w:rsidP="00FB1B34">
                  <w:pPr>
                    <w:keepNext/>
                    <w:tabs>
                      <w:tab w:val="left" w:pos="5610"/>
                      <w:tab w:val="left" w:pos="7530"/>
                    </w:tabs>
                    <w:ind w:firstLine="34"/>
                    <w:jc w:val="center"/>
                    <w:outlineLvl w:val="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УТВЕРЖДЕН</w:t>
                  </w:r>
                </w:p>
                <w:p w:rsidR="005D3740" w:rsidRPr="00363ED9" w:rsidRDefault="005D3740" w:rsidP="00FB1B34">
                  <w:pPr>
                    <w:keepNext/>
                    <w:tabs>
                      <w:tab w:val="left" w:pos="5610"/>
                      <w:tab w:val="left" w:pos="7530"/>
                    </w:tabs>
                    <w:ind w:left="426" w:firstLine="34"/>
                    <w:outlineLvl w:val="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Постановлением администрации </w:t>
                  </w:r>
                  <w:r w:rsidRPr="00363ED9">
                    <w:rPr>
                      <w:bCs/>
                      <w:sz w:val="24"/>
                      <w:szCs w:val="24"/>
                    </w:rPr>
                    <w:t>Мошковско</w:t>
                  </w:r>
                  <w:bookmarkStart w:id="0" w:name="_GoBack"/>
                  <w:bookmarkEnd w:id="0"/>
                  <w:r w:rsidRPr="00363ED9">
                    <w:rPr>
                      <w:bCs/>
                      <w:sz w:val="24"/>
                      <w:szCs w:val="24"/>
                    </w:rPr>
                    <w:t>го района Новосибирской области</w:t>
                  </w:r>
                </w:p>
                <w:tbl>
                  <w:tblPr>
                    <w:tblW w:w="4236" w:type="dxa"/>
                    <w:jc w:val="right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1948"/>
                    <w:gridCol w:w="539"/>
                    <w:gridCol w:w="1215"/>
                  </w:tblGrid>
                  <w:tr w:rsidR="005D3740" w:rsidRPr="00363ED9" w:rsidTr="00FB1B34">
                    <w:trPr>
                      <w:trHeight w:val="332"/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vAlign w:val="bottom"/>
                      </w:tcPr>
                      <w:p w:rsidR="005D3740" w:rsidRPr="00363ED9" w:rsidRDefault="005D3740" w:rsidP="00FB1B34">
                        <w:pPr>
                          <w:framePr w:hSpace="180" w:wrap="around" w:vAnchor="text" w:hAnchor="page" w:x="7013" w:y="26"/>
                          <w:ind w:firstLine="34"/>
                          <w:jc w:val="right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gramStart"/>
                        <w:r w:rsidRPr="00363ED9">
                          <w:rPr>
                            <w:rFonts w:eastAsia="Calibri"/>
                            <w:sz w:val="24"/>
                            <w:szCs w:val="24"/>
                          </w:rPr>
                          <w:t>от</w:t>
                        </w:r>
                        <w:proofErr w:type="gramEnd"/>
                      </w:p>
                    </w:tc>
                    <w:tc>
                      <w:tcPr>
                        <w:tcW w:w="19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5D3740" w:rsidRPr="00363ED9" w:rsidRDefault="005D3740" w:rsidP="00FB1B34">
                        <w:pPr>
                          <w:framePr w:hSpace="180" w:wrap="around" w:vAnchor="text" w:hAnchor="page" w:x="7013" w:y="26"/>
                          <w:ind w:firstLine="34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09.07.2025</w:t>
                        </w:r>
                      </w:p>
                    </w:tc>
                    <w:tc>
                      <w:tcPr>
                        <w:tcW w:w="539" w:type="dxa"/>
                        <w:shd w:val="clear" w:color="auto" w:fill="auto"/>
                        <w:vAlign w:val="bottom"/>
                      </w:tcPr>
                      <w:p w:rsidR="005D3740" w:rsidRPr="00363ED9" w:rsidRDefault="005D3740" w:rsidP="00FB1B34">
                        <w:pPr>
                          <w:framePr w:hSpace="180" w:wrap="around" w:vAnchor="text" w:hAnchor="page" w:x="7013" w:y="26"/>
                          <w:ind w:firstLine="34"/>
                          <w:jc w:val="right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363ED9">
                          <w:rPr>
                            <w:rFonts w:eastAsia="Calibri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21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5D3740" w:rsidRPr="00363ED9" w:rsidRDefault="005D3740" w:rsidP="00FB1B34">
                        <w:pPr>
                          <w:framePr w:hSpace="180" w:wrap="around" w:vAnchor="text" w:hAnchor="page" w:x="7013" w:y="26"/>
                          <w:ind w:firstLine="34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80</w:t>
                        </w:r>
                      </w:p>
                    </w:tc>
                  </w:tr>
                </w:tbl>
                <w:p w:rsidR="005D3740" w:rsidRPr="00363ED9" w:rsidRDefault="005D3740" w:rsidP="00FB1B3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D3740" w:rsidRPr="00363ED9" w:rsidRDefault="005D3740" w:rsidP="00FB1B3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5D3740" w:rsidRPr="00363ED9" w:rsidRDefault="005D3740" w:rsidP="005D3740">
      <w:pPr>
        <w:keepNext/>
        <w:tabs>
          <w:tab w:val="left" w:pos="5610"/>
          <w:tab w:val="left" w:pos="7530"/>
        </w:tabs>
        <w:spacing w:after="100" w:afterAutospacing="1"/>
        <w:outlineLvl w:val="3"/>
        <w:rPr>
          <w:bCs/>
          <w:sz w:val="24"/>
          <w:szCs w:val="24"/>
        </w:rPr>
      </w:pPr>
      <w:r w:rsidRPr="00363ED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2F0B8" wp14:editId="51E9A0F4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3299792" cy="1502796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792" cy="1502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B207D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B207D0"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Председатель</w:t>
                            </w:r>
                            <w:r w:rsidRPr="00B207D0">
                              <w:rPr>
                                <w:sz w:val="24"/>
                                <w:szCs w:val="24"/>
                              </w:rPr>
                              <w:t xml:space="preserve"> первичной профсоюзной </w:t>
                            </w:r>
                          </w:p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07D0">
                              <w:rPr>
                                <w:sz w:val="24"/>
                                <w:szCs w:val="24"/>
                              </w:rPr>
                              <w:t>организации</w:t>
                            </w:r>
                            <w:proofErr w:type="gramEnd"/>
                            <w:r w:rsidRPr="00B207D0">
                              <w:rPr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</w:p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B207D0">
                              <w:rPr>
                                <w:sz w:val="24"/>
                                <w:szCs w:val="24"/>
                              </w:rPr>
                              <w:t xml:space="preserve">Мошковского района Новосибирской области </w:t>
                            </w:r>
                          </w:p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B207D0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__________________   </w:t>
                            </w:r>
                            <w:proofErr w:type="spellStart"/>
                            <w:r w:rsidRPr="00B207D0">
                              <w:rPr>
                                <w:bCs/>
                                <w:sz w:val="26"/>
                                <w:szCs w:val="26"/>
                              </w:rPr>
                              <w:t>Т.С.Кобозева</w:t>
                            </w:r>
                            <w:proofErr w:type="spellEnd"/>
                          </w:p>
                          <w:p w:rsidR="005D3740" w:rsidRPr="00B207D0" w:rsidRDefault="005D3740" w:rsidP="005D3740">
                            <w:pPr>
                              <w:ind w:firstLine="0"/>
                              <w:rPr>
                                <w:bCs/>
                              </w:rPr>
                            </w:pPr>
                            <w:r w:rsidRPr="00B207D0">
                              <w:rPr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  <w:r w:rsidRPr="00B207D0">
                              <w:rPr>
                                <w:bCs/>
                              </w:rPr>
                              <w:t>(</w:t>
                            </w:r>
                            <w:proofErr w:type="gramStart"/>
                            <w:r w:rsidRPr="00B207D0">
                              <w:rPr>
                                <w:bCs/>
                              </w:rPr>
                              <w:t>подпись</w:t>
                            </w:r>
                            <w:proofErr w:type="gramEnd"/>
                            <w:r w:rsidRPr="00B207D0">
                              <w:rPr>
                                <w:bCs/>
                              </w:rPr>
                              <w:t>)</w:t>
                            </w:r>
                          </w:p>
                          <w:p w:rsidR="005D3740" w:rsidRPr="00BC0883" w:rsidRDefault="005D3740" w:rsidP="005D3740">
                            <w:pPr>
                              <w:ind w:firstLine="0"/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C0883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Протокол № __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C0883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__   от __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09.07.2025</w:t>
                            </w:r>
                            <w:r w:rsidRPr="00BC0883">
                              <w:rPr>
                                <w:i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5D3740" w:rsidRPr="009A43A9" w:rsidRDefault="005D3740" w:rsidP="005D374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F0B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0.2pt;width:259.85pt;height:11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" fillcolor="window" stroked="f" strokeweight=".5pt">
                <v:textbox>
                  <w:txbxContent>
                    <w:p w:rsidR="005D3740" w:rsidRPr="00B207D0" w:rsidRDefault="005D3740" w:rsidP="005D3740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B207D0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Pr="00B207D0"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5D3740" w:rsidRPr="00B207D0" w:rsidRDefault="005D3740" w:rsidP="005D3740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Председатель</w:t>
                      </w:r>
                      <w:r w:rsidRPr="00B207D0">
                        <w:rPr>
                          <w:sz w:val="24"/>
                          <w:szCs w:val="24"/>
                        </w:rPr>
                        <w:t xml:space="preserve"> первичной профсоюзной </w:t>
                      </w:r>
                    </w:p>
                    <w:p w:rsidR="005D3740" w:rsidRPr="00B207D0" w:rsidRDefault="005D3740" w:rsidP="005D3740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207D0">
                        <w:rPr>
                          <w:sz w:val="24"/>
                          <w:szCs w:val="24"/>
                        </w:rPr>
                        <w:t>организации</w:t>
                      </w:r>
                      <w:proofErr w:type="gramEnd"/>
                      <w:r w:rsidRPr="00B207D0">
                        <w:rPr>
                          <w:sz w:val="24"/>
                          <w:szCs w:val="24"/>
                        </w:rPr>
                        <w:t xml:space="preserve"> администрации </w:t>
                      </w:r>
                    </w:p>
                    <w:p w:rsidR="005D3740" w:rsidRPr="00B207D0" w:rsidRDefault="005D3740" w:rsidP="005D3740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B207D0">
                        <w:rPr>
                          <w:sz w:val="24"/>
                          <w:szCs w:val="24"/>
                        </w:rPr>
                        <w:t xml:space="preserve">Мошковского района Новосибирской области </w:t>
                      </w:r>
                    </w:p>
                    <w:p w:rsidR="005D3740" w:rsidRPr="00B207D0" w:rsidRDefault="005D3740" w:rsidP="005D3740">
                      <w:pPr>
                        <w:ind w:firstLine="0"/>
                        <w:rPr>
                          <w:bCs/>
                          <w:sz w:val="26"/>
                          <w:szCs w:val="26"/>
                        </w:rPr>
                      </w:pPr>
                      <w:r w:rsidRPr="00B207D0">
                        <w:rPr>
                          <w:bCs/>
                          <w:sz w:val="26"/>
                          <w:szCs w:val="26"/>
                        </w:rPr>
                        <w:t xml:space="preserve">__________________   </w:t>
                      </w:r>
                      <w:proofErr w:type="spellStart"/>
                      <w:r w:rsidRPr="00B207D0">
                        <w:rPr>
                          <w:bCs/>
                          <w:sz w:val="26"/>
                          <w:szCs w:val="26"/>
                        </w:rPr>
                        <w:t>Т.С.Кобозева</w:t>
                      </w:r>
                      <w:proofErr w:type="spellEnd"/>
                    </w:p>
                    <w:p w:rsidR="005D3740" w:rsidRPr="00B207D0" w:rsidRDefault="005D3740" w:rsidP="005D3740">
                      <w:pPr>
                        <w:ind w:firstLine="0"/>
                        <w:rPr>
                          <w:bCs/>
                        </w:rPr>
                      </w:pPr>
                      <w:r w:rsidRPr="00B207D0">
                        <w:rPr>
                          <w:bCs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 xml:space="preserve">             </w:t>
                      </w:r>
                      <w:r w:rsidRPr="00B207D0">
                        <w:rPr>
                          <w:bCs/>
                        </w:rPr>
                        <w:t>(</w:t>
                      </w:r>
                      <w:proofErr w:type="gramStart"/>
                      <w:r w:rsidRPr="00B207D0">
                        <w:rPr>
                          <w:bCs/>
                        </w:rPr>
                        <w:t>подпись</w:t>
                      </w:r>
                      <w:proofErr w:type="gramEnd"/>
                      <w:r w:rsidRPr="00B207D0">
                        <w:rPr>
                          <w:bCs/>
                        </w:rPr>
                        <w:t>)</w:t>
                      </w:r>
                    </w:p>
                    <w:p w:rsidR="005D3740" w:rsidRPr="00BC0883" w:rsidRDefault="005D3740" w:rsidP="005D3740">
                      <w:pPr>
                        <w:ind w:firstLine="0"/>
                        <w:rPr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BC0883">
                        <w:rPr>
                          <w:i/>
                          <w:color w:val="000000"/>
                          <w:sz w:val="24"/>
                          <w:szCs w:val="24"/>
                        </w:rPr>
                        <w:t>Протокол № __</w:t>
                      </w:r>
                      <w:r>
                        <w:rPr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C0883">
                        <w:rPr>
                          <w:i/>
                          <w:color w:val="000000"/>
                          <w:sz w:val="24"/>
                          <w:szCs w:val="24"/>
                        </w:rPr>
                        <w:t>__   от __</w:t>
                      </w:r>
                      <w:r>
                        <w:rPr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>09.07.2025</w:t>
                      </w:r>
                      <w:r w:rsidRPr="00BC0883">
                        <w:rPr>
                          <w:i/>
                          <w:color w:val="000000"/>
                          <w:sz w:val="24"/>
                          <w:szCs w:val="24"/>
                        </w:rPr>
                        <w:t>_</w:t>
                      </w:r>
                    </w:p>
                    <w:p w:rsidR="005D3740" w:rsidRPr="009A43A9" w:rsidRDefault="005D3740" w:rsidP="005D374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3740" w:rsidRPr="00363ED9" w:rsidRDefault="005D3740" w:rsidP="005D3740">
      <w:pPr>
        <w:keepNext/>
        <w:tabs>
          <w:tab w:val="left" w:pos="5610"/>
          <w:tab w:val="left" w:pos="7530"/>
        </w:tabs>
        <w:spacing w:after="100" w:afterAutospacing="1"/>
        <w:outlineLvl w:val="3"/>
        <w:rPr>
          <w:rFonts w:ascii="Calibri" w:hAnsi="Calibri"/>
          <w:b/>
          <w:bCs/>
          <w:sz w:val="24"/>
          <w:szCs w:val="24"/>
        </w:rPr>
      </w:pPr>
      <w:r w:rsidRPr="00363ED9"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D3740" w:rsidRPr="00363ED9" w:rsidRDefault="005D3740" w:rsidP="005D3740">
      <w:pPr>
        <w:keepNext/>
        <w:tabs>
          <w:tab w:val="left" w:pos="284"/>
        </w:tabs>
        <w:spacing w:before="240" w:after="60"/>
        <w:outlineLvl w:val="3"/>
        <w:rPr>
          <w:rFonts w:ascii="Calibri" w:hAnsi="Calibri"/>
          <w:b/>
          <w:bCs/>
          <w:sz w:val="24"/>
          <w:szCs w:val="24"/>
        </w:rPr>
      </w:pPr>
      <w:r w:rsidRPr="00363ED9">
        <w:rPr>
          <w:bCs/>
          <w:sz w:val="24"/>
          <w:szCs w:val="24"/>
        </w:rPr>
        <w:t xml:space="preserve">                                                    </w:t>
      </w:r>
    </w:p>
    <w:p w:rsidR="005D3740" w:rsidRDefault="005D3740" w:rsidP="005D3740">
      <w:pPr>
        <w:keepNext/>
        <w:tabs>
          <w:tab w:val="left" w:pos="284"/>
        </w:tabs>
        <w:spacing w:before="240" w:after="60"/>
        <w:jc w:val="center"/>
        <w:outlineLvl w:val="3"/>
        <w:rPr>
          <w:rFonts w:ascii="Calibri" w:hAnsi="Calibri"/>
          <w:b/>
          <w:bCs/>
          <w:szCs w:val="28"/>
        </w:rPr>
      </w:pPr>
    </w:p>
    <w:p w:rsidR="005D3740" w:rsidRDefault="005D3740" w:rsidP="005D3740">
      <w:pPr>
        <w:keepNext/>
        <w:tabs>
          <w:tab w:val="left" w:pos="284"/>
        </w:tabs>
        <w:spacing w:before="240" w:after="60"/>
        <w:jc w:val="center"/>
        <w:outlineLvl w:val="3"/>
        <w:rPr>
          <w:rFonts w:ascii="Calibri" w:hAnsi="Calibri"/>
          <w:b/>
          <w:bCs/>
          <w:szCs w:val="28"/>
        </w:rPr>
      </w:pPr>
    </w:p>
    <w:p w:rsidR="005D3740" w:rsidRDefault="005D3740" w:rsidP="005D3740">
      <w:pPr>
        <w:jc w:val="center"/>
        <w:rPr>
          <w:b/>
          <w:bCs/>
          <w:szCs w:val="28"/>
        </w:rPr>
      </w:pPr>
    </w:p>
    <w:p w:rsidR="005D3740" w:rsidRDefault="005D3740" w:rsidP="005D3740">
      <w:pPr>
        <w:jc w:val="center"/>
        <w:rPr>
          <w:b/>
          <w:bCs/>
          <w:szCs w:val="28"/>
        </w:rPr>
      </w:pPr>
    </w:p>
    <w:p w:rsidR="005D3740" w:rsidRDefault="005D3740" w:rsidP="005D3740">
      <w:pPr>
        <w:jc w:val="center"/>
        <w:rPr>
          <w:b/>
          <w:bCs/>
          <w:szCs w:val="28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27"/>
          <w:szCs w:val="27"/>
        </w:rPr>
      </w:pPr>
    </w:p>
    <w:p w:rsidR="005D3740" w:rsidRPr="001F3F49" w:rsidRDefault="005D3740" w:rsidP="005D3740">
      <w:pPr>
        <w:widowControl w:val="0"/>
        <w:autoSpaceDE w:val="0"/>
        <w:autoSpaceDN w:val="0"/>
        <w:jc w:val="center"/>
        <w:rPr>
          <w:b/>
          <w:spacing w:val="-2"/>
          <w:sz w:val="40"/>
          <w:szCs w:val="40"/>
        </w:rPr>
      </w:pPr>
    </w:p>
    <w:p w:rsidR="005D3740" w:rsidRPr="001F3F49" w:rsidRDefault="005D3740" w:rsidP="005D3740">
      <w:pPr>
        <w:widowControl w:val="0"/>
        <w:autoSpaceDE w:val="0"/>
        <w:autoSpaceDN w:val="0"/>
        <w:jc w:val="center"/>
        <w:rPr>
          <w:b/>
          <w:bCs/>
          <w:spacing w:val="-2"/>
          <w:sz w:val="40"/>
          <w:szCs w:val="40"/>
        </w:rPr>
      </w:pPr>
      <w:r w:rsidRPr="001F3F49">
        <w:rPr>
          <w:b/>
          <w:bCs/>
          <w:spacing w:val="-2"/>
          <w:sz w:val="40"/>
          <w:szCs w:val="40"/>
        </w:rPr>
        <w:t xml:space="preserve">Кодекс </w:t>
      </w:r>
    </w:p>
    <w:p w:rsidR="005D3740" w:rsidRPr="001F3F49" w:rsidRDefault="005D3740" w:rsidP="005D3740">
      <w:pPr>
        <w:widowControl w:val="0"/>
        <w:autoSpaceDE w:val="0"/>
        <w:autoSpaceDN w:val="0"/>
        <w:jc w:val="center"/>
        <w:rPr>
          <w:b/>
          <w:bCs/>
          <w:spacing w:val="-2"/>
          <w:sz w:val="32"/>
          <w:szCs w:val="32"/>
        </w:rPr>
      </w:pPr>
      <w:proofErr w:type="gramStart"/>
      <w:r w:rsidRPr="001F3F49">
        <w:rPr>
          <w:b/>
          <w:bCs/>
          <w:spacing w:val="-2"/>
          <w:sz w:val="32"/>
          <w:szCs w:val="32"/>
        </w:rPr>
        <w:t>этики</w:t>
      </w:r>
      <w:proofErr w:type="gramEnd"/>
      <w:r w:rsidRPr="001F3F49">
        <w:rPr>
          <w:b/>
          <w:bCs/>
          <w:spacing w:val="-2"/>
          <w:sz w:val="32"/>
          <w:szCs w:val="32"/>
        </w:rPr>
        <w:t xml:space="preserve"> и служебного поведения муниципальных служащих администрации Мошковского района Новосибирской области</w:t>
      </w: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Pr="00E466FC" w:rsidRDefault="005D3740" w:rsidP="005D3740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5D3740" w:rsidRDefault="005D3740" w:rsidP="005D374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  <w:r w:rsidRPr="001962E0">
        <w:rPr>
          <w:b/>
          <w:bCs/>
          <w:szCs w:val="28"/>
          <w:lang w:val="x-none" w:eastAsia="x-none"/>
        </w:rPr>
        <w:lastRenderedPageBreak/>
        <w:t>1. Общие положения</w:t>
      </w: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eastAsia="x-none"/>
        </w:rPr>
      </w:pP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1.1.</w:t>
      </w:r>
      <w:r w:rsidRPr="000A1685">
        <w:rPr>
          <w:bCs/>
          <w:szCs w:val="28"/>
          <w:bdr w:val="none" w:sz="0" w:space="0" w:color="auto" w:frame="1"/>
        </w:rPr>
        <w:tab/>
        <w:t>Кодекс этики и служебного поведения муниципальных служащих администрации Мошковского района Новосибирской области (далее – Кодекс) разработан в соответствии с положениями Конституции Российской Федерации, ф</w:t>
      </w:r>
      <w:r>
        <w:rPr>
          <w:bCs/>
          <w:szCs w:val="28"/>
          <w:bdr w:val="none" w:sz="0" w:space="0" w:color="auto" w:frame="1"/>
        </w:rPr>
        <w:t>едеральных законов от 25.12.</w:t>
      </w:r>
      <w:r w:rsidRPr="000A1685">
        <w:rPr>
          <w:bCs/>
          <w:szCs w:val="28"/>
          <w:bdr w:val="none" w:sz="0" w:space="0" w:color="auto" w:frame="1"/>
        </w:rPr>
        <w:t>2008 г. № 273-ФЗ «О противод</w:t>
      </w:r>
      <w:r>
        <w:rPr>
          <w:bCs/>
          <w:szCs w:val="28"/>
          <w:bdr w:val="none" w:sz="0" w:space="0" w:color="auto" w:frame="1"/>
        </w:rPr>
        <w:t>ействии коррупции», от 02.03.</w:t>
      </w:r>
      <w:r w:rsidRPr="000A1685">
        <w:rPr>
          <w:bCs/>
          <w:szCs w:val="28"/>
          <w:bdr w:val="none" w:sz="0" w:space="0" w:color="auto" w:frame="1"/>
        </w:rPr>
        <w:t>2007 г. № 25-ФЗ «О муниципальной службе в Российской Федерации», других федеральных законов, содержащих ограничения, запреты и обязанности для муниципальных служащих,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1.2. </w:t>
      </w:r>
      <w:r w:rsidRPr="000A1685">
        <w:rPr>
          <w:szCs w:val="28"/>
        </w:rPr>
        <w:t>Кодекс является основой этики и служебного поведения муниципальных служащих администрации Мошковского района Новосибирской области (далее – муниципальные служащие).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1.3. </w:t>
      </w:r>
      <w:r w:rsidRPr="000A1685">
        <w:rPr>
          <w:bCs/>
          <w:iCs/>
          <w:szCs w:val="28"/>
          <w:bdr w:val="none" w:sz="0" w:space="0" w:color="auto" w:frame="1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</w:t>
      </w:r>
      <w:r w:rsidRPr="001962E0"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1.4. </w:t>
      </w:r>
      <w:r w:rsidRPr="000A1685">
        <w:rPr>
          <w:szCs w:val="28"/>
        </w:rPr>
        <w:t>Гражданин Российской Федерации, поступающий на муниципальную службу (далее – муниципальная служба), обязан ознакомиться с положениями Кодекса и соблюдать их в процессе своей служебной деятельности</w:t>
      </w:r>
      <w:r w:rsidRPr="001962E0"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1.5. </w:t>
      </w:r>
      <w:r w:rsidRPr="000A1685">
        <w:rPr>
          <w:szCs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</w:t>
      </w:r>
      <w:r w:rsidRPr="001962E0"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1.6. </w:t>
      </w:r>
      <w:r w:rsidRPr="000A1685">
        <w:rPr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</w:t>
      </w:r>
      <w:r>
        <w:rPr>
          <w:szCs w:val="28"/>
        </w:rPr>
        <w:t xml:space="preserve">верия граждан к государственным </w:t>
      </w:r>
      <w:r w:rsidRPr="000A1685">
        <w:rPr>
          <w:szCs w:val="28"/>
        </w:rPr>
        <w:t>органам и органам местного самоуправления и обеспечение единых норм поведения муниципальных служащих</w:t>
      </w:r>
      <w:r w:rsidRPr="001962E0"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1.7</w:t>
      </w:r>
      <w:r w:rsidRPr="001962E0">
        <w:rPr>
          <w:szCs w:val="28"/>
        </w:rPr>
        <w:t xml:space="preserve">. </w:t>
      </w:r>
      <w:r w:rsidRPr="000A1685">
        <w:rPr>
          <w:szCs w:val="28"/>
        </w:rPr>
        <w:t>Кодекс призван повысить эффективность выполнения муниципальными служащими своих должностных обязанностей</w:t>
      </w:r>
      <w:r w:rsidRPr="001962E0"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1.8. </w:t>
      </w:r>
      <w:r w:rsidRPr="000A1685">
        <w:rPr>
          <w:szCs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</w:t>
      </w:r>
      <w:r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1.9. </w:t>
      </w:r>
      <w:r w:rsidRPr="000A1685">
        <w:rPr>
          <w:szCs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</w:t>
      </w:r>
      <w:r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</w:p>
    <w:p w:rsidR="005D374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eastAsia="x-none"/>
        </w:rPr>
      </w:pPr>
      <w:r w:rsidRPr="001962E0">
        <w:rPr>
          <w:b/>
          <w:bCs/>
          <w:szCs w:val="28"/>
          <w:lang w:val="x-none" w:eastAsia="x-none"/>
        </w:rPr>
        <w:lastRenderedPageBreak/>
        <w:t xml:space="preserve">2. Основные </w:t>
      </w:r>
      <w:r>
        <w:rPr>
          <w:b/>
          <w:bCs/>
          <w:szCs w:val="28"/>
          <w:lang w:eastAsia="x-none"/>
        </w:rPr>
        <w:t xml:space="preserve">принципы и правила служебного поведения </w:t>
      </w:r>
    </w:p>
    <w:p w:rsidR="005D3740" w:rsidRPr="000A1685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eastAsia="x-none"/>
        </w:rPr>
      </w:pPr>
      <w:proofErr w:type="gramStart"/>
      <w:r>
        <w:rPr>
          <w:b/>
          <w:bCs/>
          <w:szCs w:val="28"/>
          <w:lang w:eastAsia="x-none"/>
        </w:rPr>
        <w:t>муниципальных</w:t>
      </w:r>
      <w:proofErr w:type="gramEnd"/>
      <w:r>
        <w:rPr>
          <w:b/>
          <w:bCs/>
          <w:szCs w:val="28"/>
          <w:lang w:eastAsia="x-none"/>
        </w:rPr>
        <w:t xml:space="preserve"> служащих</w:t>
      </w: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 w:rsidRPr="002E02C0">
        <w:rPr>
          <w:szCs w:val="28"/>
        </w:rPr>
        <w:t xml:space="preserve">2.1. </w:t>
      </w:r>
      <w:r w:rsidRPr="000A1685">
        <w:rPr>
          <w:szCs w:val="28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</w:t>
      </w:r>
      <w:r w:rsidRPr="002E02C0"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2.2. </w:t>
      </w:r>
      <w:r w:rsidRPr="000A1685">
        <w:rPr>
          <w:bCs/>
          <w:iCs/>
          <w:szCs w:val="28"/>
          <w:bdr w:val="none" w:sz="0" w:space="0" w:color="auto" w:frame="1"/>
        </w:rPr>
        <w:t>Муниципальные служащие, сознавая ответственность перед государством, обществом и гражданами, призваны: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szCs w:val="28"/>
        </w:rPr>
        <w:t xml:space="preserve">2.2.1. </w:t>
      </w:r>
      <w:r>
        <w:rPr>
          <w:bCs/>
          <w:iCs/>
          <w:szCs w:val="28"/>
          <w:bdr w:val="none" w:sz="0" w:space="0" w:color="auto" w:frame="1"/>
        </w:rPr>
        <w:t>И</w:t>
      </w:r>
      <w:r w:rsidRPr="002A3517">
        <w:rPr>
          <w:bCs/>
          <w:iCs/>
          <w:szCs w:val="28"/>
          <w:bdr w:val="none" w:sz="0" w:space="0" w:color="auto" w:frame="1"/>
        </w:rPr>
        <w:t>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2.2.2. И</w:t>
      </w:r>
      <w:r w:rsidRPr="002A3517">
        <w:rPr>
          <w:bCs/>
          <w:iCs/>
          <w:szCs w:val="28"/>
          <w:bdr w:val="none" w:sz="0" w:space="0" w:color="auto" w:frame="1"/>
        </w:rPr>
        <w:t>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2.2.3.О</w:t>
      </w:r>
      <w:r w:rsidRPr="002A3517">
        <w:rPr>
          <w:bCs/>
          <w:iCs/>
          <w:szCs w:val="28"/>
          <w:bdr w:val="none" w:sz="0" w:space="0" w:color="auto" w:frame="1"/>
        </w:rPr>
        <w:t xml:space="preserve">существлять свою деятельность в пределах полномочий администрации </w:t>
      </w:r>
      <w:r>
        <w:rPr>
          <w:bCs/>
          <w:iCs/>
          <w:szCs w:val="28"/>
          <w:bdr w:val="none" w:sz="0" w:space="0" w:color="auto" w:frame="1"/>
        </w:rPr>
        <w:t>Мошковского района</w:t>
      </w:r>
      <w:r w:rsidRPr="002A3517">
        <w:rPr>
          <w:bCs/>
          <w:iCs/>
          <w:szCs w:val="28"/>
          <w:bdr w:val="none" w:sz="0" w:space="0" w:color="auto" w:frame="1"/>
        </w:rPr>
        <w:t xml:space="preserve"> Новосибирской области (далее – администрация);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2.2.4.  О</w:t>
      </w:r>
      <w:r w:rsidRPr="002A3517">
        <w:rPr>
          <w:bCs/>
          <w:iCs/>
          <w:szCs w:val="28"/>
          <w:bdr w:val="none" w:sz="0" w:space="0" w:color="auto" w:frame="1"/>
        </w:rPr>
        <w:t>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2.2.5.  И</w:t>
      </w:r>
      <w:r w:rsidRPr="002A3517">
        <w:rPr>
          <w:bCs/>
          <w:iCs/>
          <w:szCs w:val="28"/>
          <w:bdr w:val="none" w:sz="0" w:space="0" w:color="auto" w:frame="1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2.2.6. У</w:t>
      </w:r>
      <w:r w:rsidRPr="002A3517">
        <w:rPr>
          <w:bCs/>
          <w:iCs/>
          <w:szCs w:val="28"/>
          <w:bdr w:val="none" w:sz="0" w:space="0" w:color="auto" w:frame="1"/>
        </w:rPr>
        <w:t>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5D3740" w:rsidRPr="002A351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>2.2.7. С</w:t>
      </w:r>
      <w:r w:rsidRPr="002A3517">
        <w:rPr>
          <w:bCs/>
          <w:iCs/>
          <w:szCs w:val="28"/>
          <w:bdr w:val="none" w:sz="0" w:space="0" w:color="auto" w:frame="1"/>
        </w:rPr>
        <w:t>облюдать установленные федеральными законами ограничения и запреты, исполнять обязанности, связанные с прохождением муниципальной</w:t>
      </w:r>
      <w:r>
        <w:rPr>
          <w:bCs/>
          <w:iCs/>
          <w:szCs w:val="28"/>
          <w:bdr w:val="none" w:sz="0" w:space="0" w:color="auto" w:frame="1"/>
        </w:rPr>
        <w:t xml:space="preserve"> </w:t>
      </w:r>
      <w:r w:rsidRPr="002A3517">
        <w:rPr>
          <w:szCs w:val="28"/>
        </w:rPr>
        <w:t>службы;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 xml:space="preserve">2.2.8. </w:t>
      </w:r>
      <w:r>
        <w:rPr>
          <w:szCs w:val="28"/>
        </w:rPr>
        <w:t>С</w:t>
      </w:r>
      <w:r w:rsidRPr="002A3517">
        <w:rPr>
          <w:szCs w:val="28"/>
        </w:rPr>
        <w:t>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2.2.9.</w:t>
      </w:r>
      <w:r>
        <w:rPr>
          <w:szCs w:val="28"/>
        </w:rPr>
        <w:t xml:space="preserve"> С</w:t>
      </w:r>
      <w:r w:rsidRPr="002A3517">
        <w:rPr>
          <w:szCs w:val="28"/>
        </w:rPr>
        <w:t>облюдать нормы служебной, профессиональной этики и правила делового поведения;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2.2.10.</w:t>
      </w:r>
      <w:r>
        <w:rPr>
          <w:szCs w:val="28"/>
        </w:rPr>
        <w:t xml:space="preserve"> П</w:t>
      </w:r>
      <w:r w:rsidRPr="002A3517">
        <w:rPr>
          <w:szCs w:val="28"/>
        </w:rPr>
        <w:t>роявлять корректность и внимательность в обращении с гражданами и должностными лицами;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2.2.11.</w:t>
      </w:r>
      <w:r>
        <w:rPr>
          <w:szCs w:val="28"/>
        </w:rPr>
        <w:t xml:space="preserve"> П</w:t>
      </w:r>
      <w:r w:rsidRPr="002A3517">
        <w:rPr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2.2.12.</w:t>
      </w:r>
      <w:r>
        <w:rPr>
          <w:szCs w:val="28"/>
        </w:rPr>
        <w:t xml:space="preserve"> В</w:t>
      </w:r>
      <w:r w:rsidRPr="002A3517">
        <w:rPr>
          <w:szCs w:val="28"/>
        </w:rPr>
        <w:t xml:space="preserve">оздерживаться от поведения, которое могло бы вызвать сомнение в добросовестном исполнении муниципальным служащим должностных </w:t>
      </w:r>
      <w:r w:rsidRPr="002A3517">
        <w:rPr>
          <w:szCs w:val="28"/>
        </w:rPr>
        <w:lastRenderedPageBreak/>
        <w:t>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2.2.13.</w:t>
      </w:r>
      <w:r>
        <w:rPr>
          <w:szCs w:val="28"/>
        </w:rPr>
        <w:t>П</w:t>
      </w:r>
      <w:r w:rsidRPr="002A3517">
        <w:rPr>
          <w:szCs w:val="28"/>
        </w:rPr>
        <w:t>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2.2.14.</w:t>
      </w:r>
      <w:r>
        <w:rPr>
          <w:szCs w:val="28"/>
        </w:rPr>
        <w:t xml:space="preserve"> Н</w:t>
      </w:r>
      <w:r w:rsidRPr="002A3517">
        <w:rPr>
          <w:szCs w:val="28"/>
        </w:rPr>
        <w:t>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2.2.15.</w:t>
      </w:r>
      <w:r>
        <w:rPr>
          <w:szCs w:val="28"/>
        </w:rPr>
        <w:t xml:space="preserve"> В</w:t>
      </w:r>
      <w:r w:rsidRPr="002A3517">
        <w:rPr>
          <w:szCs w:val="28"/>
        </w:rPr>
        <w:t>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ли муниципального служащего;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2.2.16.</w:t>
      </w:r>
      <w:r>
        <w:rPr>
          <w:szCs w:val="28"/>
        </w:rPr>
        <w:t xml:space="preserve"> С</w:t>
      </w:r>
      <w:r w:rsidRPr="002A3517">
        <w:rPr>
          <w:szCs w:val="28"/>
        </w:rPr>
        <w:t>облюдать установленные в администрации правила публичных выступлений и предоставления служебной информации;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2.2.17.</w:t>
      </w:r>
      <w:r>
        <w:rPr>
          <w:szCs w:val="28"/>
        </w:rPr>
        <w:t xml:space="preserve"> У</w:t>
      </w:r>
      <w:r w:rsidRPr="002A3517">
        <w:rPr>
          <w:szCs w:val="28"/>
        </w:rPr>
        <w:t>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содействие в получении достоверной информации в установленном порядке;</w:t>
      </w:r>
    </w:p>
    <w:p w:rsidR="005D3740" w:rsidRPr="002A351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2.2.18.</w:t>
      </w:r>
      <w:r>
        <w:rPr>
          <w:szCs w:val="28"/>
        </w:rPr>
        <w:t xml:space="preserve"> В</w:t>
      </w:r>
      <w:r w:rsidRPr="002A3517">
        <w:rPr>
          <w:szCs w:val="28"/>
        </w:rPr>
        <w:t xml:space="preserve">оздерживаться в публичных выступлениях, в том числе в средствах массовой информации, от обозначения стоимости в </w:t>
      </w:r>
      <w:hyperlink r:id="rId11">
        <w:r w:rsidRPr="002A3517">
          <w:rPr>
            <w:rStyle w:val="af"/>
            <w:szCs w:val="28"/>
          </w:rPr>
          <w:t>иностранной валюте</w:t>
        </w:r>
      </w:hyperlink>
      <w:r w:rsidRPr="002A3517">
        <w:rPr>
          <w:szCs w:val="28"/>
        </w:rPr>
        <w:t xml:space="preserve"> 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>2.2.19.</w:t>
      </w:r>
      <w:r>
        <w:rPr>
          <w:szCs w:val="28"/>
        </w:rPr>
        <w:t xml:space="preserve"> П</w:t>
      </w:r>
      <w:r w:rsidRPr="002A3517">
        <w:rPr>
          <w:szCs w:val="28"/>
        </w:rPr>
        <w:t>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D3740" w:rsidRPr="00386444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2.3. </w:t>
      </w:r>
      <w:r w:rsidRPr="00386444">
        <w:rPr>
          <w:bCs/>
          <w:iCs/>
          <w:szCs w:val="28"/>
          <w:bdr w:val="none" w:sz="0" w:space="0" w:color="auto" w:frame="1"/>
        </w:rPr>
        <w:t xml:space="preserve">Муниципальные служащие обязаны соблюдать </w:t>
      </w:r>
      <w:hyperlink r:id="rId12">
        <w:r w:rsidRPr="00386444">
          <w:rPr>
            <w:rStyle w:val="af"/>
            <w:bCs/>
            <w:iCs/>
            <w:szCs w:val="28"/>
            <w:bdr w:val="none" w:sz="0" w:space="0" w:color="auto" w:frame="1"/>
          </w:rPr>
          <w:t>Конституцию</w:t>
        </w:r>
      </w:hyperlink>
      <w:r w:rsidRPr="00386444">
        <w:rPr>
          <w:bCs/>
          <w:iCs/>
          <w:szCs w:val="28"/>
          <w:bdr w:val="none" w:sz="0" w:space="0" w:color="auto" w:frame="1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</w:t>
      </w:r>
      <w:r w:rsidRPr="00386444">
        <w:rPr>
          <w:szCs w:val="28"/>
        </w:rPr>
        <w:t>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2.4. </w:t>
      </w:r>
      <w:r w:rsidRPr="00386444">
        <w:rPr>
          <w:bCs/>
          <w:iCs/>
          <w:szCs w:val="28"/>
          <w:bdr w:val="none" w:sz="0" w:space="0" w:color="auto" w:frame="1"/>
        </w:rPr>
        <w:t>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</w:t>
      </w:r>
      <w:r w:rsidRPr="001962E0"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2.5. </w:t>
      </w:r>
      <w:r w:rsidRPr="00386444">
        <w:rPr>
          <w:bCs/>
          <w:iCs/>
          <w:szCs w:val="28"/>
          <w:bdr w:val="none" w:sz="0" w:space="0" w:color="auto" w:frame="1"/>
        </w:rPr>
        <w:t xml:space="preserve">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3">
        <w:r w:rsidRPr="00386444">
          <w:rPr>
            <w:rStyle w:val="af"/>
            <w:bCs/>
            <w:iCs/>
            <w:szCs w:val="28"/>
            <w:bdr w:val="none" w:sz="0" w:space="0" w:color="auto" w:frame="1"/>
          </w:rPr>
          <w:t>законодательством</w:t>
        </w:r>
      </w:hyperlink>
      <w:r w:rsidRPr="00386444">
        <w:rPr>
          <w:bCs/>
          <w:iCs/>
          <w:szCs w:val="28"/>
          <w:bdr w:val="none" w:sz="0" w:space="0" w:color="auto" w:frame="1"/>
        </w:rPr>
        <w:t xml:space="preserve"> Российской Федерации</w:t>
      </w:r>
      <w:r w:rsidRPr="00386444">
        <w:rPr>
          <w:szCs w:val="28"/>
        </w:rPr>
        <w:t>.</w:t>
      </w:r>
    </w:p>
    <w:p w:rsidR="005D3740" w:rsidRPr="00386444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bCs/>
          <w:iCs/>
          <w:szCs w:val="28"/>
          <w:bdr w:val="none" w:sz="0" w:space="0" w:color="auto" w:frame="1"/>
        </w:rPr>
        <w:t xml:space="preserve">2.6. </w:t>
      </w:r>
      <w:r w:rsidRPr="00386444">
        <w:rPr>
          <w:bCs/>
          <w:iCs/>
          <w:szCs w:val="28"/>
          <w:bdr w:val="none" w:sz="0" w:space="0" w:color="auto" w:frame="1"/>
        </w:rPr>
        <w:t>Муниципальный служащий при назначении на должность муниципальной службы и исполнении должностных обязанностей обязаны заявить о наличии или возможности наличия у них личной заинтересованности, которая влияет или может повлиять на надлежащее исполнен</w:t>
      </w:r>
      <w:r>
        <w:rPr>
          <w:bCs/>
          <w:iCs/>
          <w:szCs w:val="28"/>
          <w:bdr w:val="none" w:sz="0" w:space="0" w:color="auto" w:frame="1"/>
        </w:rPr>
        <w:t>ие ими должностных обязанностей, а также</w:t>
      </w:r>
      <w:r w:rsidRPr="00386444">
        <w:rPr>
          <w:bCs/>
          <w:iCs/>
          <w:szCs w:val="28"/>
          <w:bdr w:val="none" w:sz="0" w:space="0" w:color="auto" w:frame="1"/>
        </w:rPr>
        <w:t xml:space="preserve"> может привести к конфликту интересов.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lastRenderedPageBreak/>
        <w:t xml:space="preserve">2.7. </w:t>
      </w:r>
      <w:r w:rsidRPr="00386444">
        <w:rPr>
          <w:bCs/>
          <w:iCs/>
          <w:szCs w:val="28"/>
          <w:bdr w:val="none" w:sz="0" w:space="0" w:color="auto" w:frame="1"/>
        </w:rPr>
        <w:t>Муниципальный служащий обязан представлять сведения о доходах и расходах, об имуществе и обязательствах имущественного характера своих и членов своей семьи в соответствии с законодательством Российской Федерации</w:t>
      </w:r>
      <w:r w:rsidRPr="001962E0">
        <w:rPr>
          <w:szCs w:val="28"/>
        </w:rPr>
        <w:t>.</w:t>
      </w:r>
    </w:p>
    <w:p w:rsidR="005D3740" w:rsidRPr="00386444" w:rsidRDefault="005D3740" w:rsidP="005D3740">
      <w:pPr>
        <w:shd w:val="clear" w:color="auto" w:fill="FFFFFF"/>
        <w:textAlignment w:val="baseline"/>
        <w:rPr>
          <w:szCs w:val="28"/>
        </w:rPr>
      </w:pPr>
      <w:r w:rsidRPr="00386444">
        <w:rPr>
          <w:szCs w:val="28"/>
        </w:rPr>
        <w:t xml:space="preserve">2.8. </w:t>
      </w:r>
      <w:r w:rsidRPr="00386444">
        <w:rPr>
          <w:bCs/>
          <w:iCs/>
          <w:szCs w:val="28"/>
          <w:bdr w:val="none" w:sz="0" w:space="0" w:color="auto" w:frame="1"/>
        </w:rPr>
        <w:t>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D3740" w:rsidRPr="00386444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 xml:space="preserve">2.8.1. </w:t>
      </w:r>
      <w:r w:rsidRPr="00386444">
        <w:rPr>
          <w:bCs/>
          <w:iCs/>
          <w:szCs w:val="28"/>
          <w:bdr w:val="none" w:sz="0" w:space="0" w:color="auto" w:frame="1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</w:t>
      </w:r>
      <w:hyperlink r:id="rId14">
        <w:r w:rsidRPr="00386444">
          <w:rPr>
            <w:rStyle w:val="af"/>
            <w:bCs/>
            <w:iCs/>
            <w:szCs w:val="28"/>
            <w:bdr w:val="none" w:sz="0" w:space="0" w:color="auto" w:frame="1"/>
          </w:rPr>
          <w:t>должностной обязанностью</w:t>
        </w:r>
      </w:hyperlink>
      <w:r w:rsidRPr="00386444">
        <w:rPr>
          <w:bCs/>
          <w:iCs/>
          <w:szCs w:val="28"/>
          <w:bdr w:val="none" w:sz="0" w:space="0" w:color="auto" w:frame="1"/>
        </w:rPr>
        <w:t xml:space="preserve"> муниципального служащего</w:t>
      </w:r>
      <w:r>
        <w:rPr>
          <w:bCs/>
          <w:iCs/>
          <w:szCs w:val="28"/>
          <w:bdr w:val="none" w:sz="0" w:space="0" w:color="auto" w:frame="1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2.9. </w:t>
      </w:r>
      <w:r w:rsidRPr="00A96987">
        <w:rPr>
          <w:bCs/>
          <w:iCs/>
          <w:szCs w:val="28"/>
          <w:bdr w:val="none" w:sz="0" w:space="0" w:color="auto" w:frame="1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муниципальным служащим по акту в администрацию, в которой он замещает должность муниципальной службы, за исключением случаев, установленных Гражданским </w:t>
      </w:r>
      <w:hyperlink r:id="rId15" w:anchor="dst102904">
        <w:r w:rsidRPr="00A96987">
          <w:rPr>
            <w:rStyle w:val="af"/>
            <w:bCs/>
            <w:iCs/>
            <w:szCs w:val="28"/>
            <w:bdr w:val="none" w:sz="0" w:space="0" w:color="auto" w:frame="1"/>
          </w:rPr>
          <w:t>кодексом</w:t>
        </w:r>
      </w:hyperlink>
      <w:r w:rsidRPr="00A96987">
        <w:rPr>
          <w:bCs/>
          <w:iCs/>
          <w:szCs w:val="28"/>
          <w:bdr w:val="none" w:sz="0" w:space="0" w:color="auto" w:frame="1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6" w:anchor="dst100052">
        <w:r w:rsidRPr="00A96987">
          <w:rPr>
            <w:rStyle w:val="af"/>
            <w:bCs/>
            <w:iCs/>
            <w:szCs w:val="28"/>
            <w:bdr w:val="none" w:sz="0" w:space="0" w:color="auto" w:frame="1"/>
          </w:rPr>
          <w:t>порядке</w:t>
        </w:r>
      </w:hyperlink>
      <w:r w:rsidRPr="00A96987">
        <w:rPr>
          <w:bCs/>
          <w:iCs/>
          <w:szCs w:val="28"/>
          <w:bdr w:val="none" w:sz="0" w:space="0" w:color="auto" w:frame="1"/>
        </w:rPr>
        <w:t>, устанавливаемом нормативными правовыми актами Российской Федерации</w:t>
      </w:r>
      <w:r w:rsidRPr="001962E0"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2.10. </w:t>
      </w:r>
      <w:r w:rsidRPr="00A96987">
        <w:rPr>
          <w:szCs w:val="28"/>
        </w:rPr>
        <w:t>Муниципальный служащий может обрабатывать и передавать служебную информацию при соблюдении действующих в органе местного самоуправления</w:t>
      </w:r>
      <w:r>
        <w:rPr>
          <w:szCs w:val="28"/>
        </w:rPr>
        <w:t xml:space="preserve"> </w:t>
      </w:r>
      <w:r w:rsidRPr="00A96987">
        <w:rPr>
          <w:szCs w:val="28"/>
        </w:rPr>
        <w:t>норм</w:t>
      </w:r>
      <w:r>
        <w:rPr>
          <w:szCs w:val="28"/>
        </w:rPr>
        <w:t xml:space="preserve"> </w:t>
      </w:r>
      <w:r w:rsidRPr="00A96987">
        <w:rPr>
          <w:szCs w:val="28"/>
        </w:rPr>
        <w:t>и</w:t>
      </w:r>
      <w:r>
        <w:rPr>
          <w:szCs w:val="28"/>
        </w:rPr>
        <w:t xml:space="preserve"> </w:t>
      </w:r>
      <w:r w:rsidRPr="00A96987">
        <w:rPr>
          <w:szCs w:val="28"/>
        </w:rPr>
        <w:t>требований,</w:t>
      </w:r>
      <w:r>
        <w:rPr>
          <w:szCs w:val="28"/>
        </w:rPr>
        <w:t xml:space="preserve"> </w:t>
      </w:r>
      <w:r w:rsidRPr="00A96987">
        <w:rPr>
          <w:szCs w:val="28"/>
        </w:rPr>
        <w:t>принятых</w:t>
      </w:r>
      <w:r>
        <w:rPr>
          <w:szCs w:val="28"/>
        </w:rPr>
        <w:t xml:space="preserve"> </w:t>
      </w:r>
      <w:r w:rsidRPr="00A96987">
        <w:rPr>
          <w:szCs w:val="28"/>
        </w:rPr>
        <w:t>в</w:t>
      </w:r>
      <w:r>
        <w:rPr>
          <w:szCs w:val="28"/>
        </w:rPr>
        <w:t xml:space="preserve"> </w:t>
      </w:r>
      <w:r w:rsidRPr="00A96987">
        <w:rPr>
          <w:szCs w:val="28"/>
        </w:rPr>
        <w:t>соответствии</w:t>
      </w:r>
      <w:r>
        <w:rPr>
          <w:szCs w:val="28"/>
        </w:rPr>
        <w:t xml:space="preserve"> </w:t>
      </w:r>
      <w:r w:rsidRPr="00A96987">
        <w:rPr>
          <w:szCs w:val="28"/>
        </w:rPr>
        <w:t>с</w:t>
      </w:r>
      <w:r w:rsidRPr="00A96987">
        <w:t xml:space="preserve"> </w:t>
      </w:r>
      <w:r w:rsidRPr="00A96987">
        <w:rPr>
          <w:szCs w:val="28"/>
        </w:rPr>
        <w:t>законодательством Российской Федерации</w:t>
      </w:r>
      <w:r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2.11. </w:t>
      </w:r>
      <w:r w:rsidRPr="00A96987">
        <w:rPr>
          <w:szCs w:val="28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</w:t>
      </w:r>
      <w:r>
        <w:rPr>
          <w:szCs w:val="28"/>
        </w:rPr>
        <w:t xml:space="preserve">н несет ответственность и (или) </w:t>
      </w:r>
      <w:r w:rsidRPr="00A96987">
        <w:rPr>
          <w:szCs w:val="28"/>
        </w:rPr>
        <w:t>которая стала известна ему в связи с исполнением им должностных обязанностей</w:t>
      </w:r>
      <w:r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2.12. </w:t>
      </w:r>
      <w:r w:rsidRPr="00A96987">
        <w:rPr>
          <w:szCs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климата.</w:t>
      </w:r>
    </w:p>
    <w:p w:rsidR="005D3740" w:rsidRPr="00A9698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2.13. </w:t>
      </w:r>
      <w:r w:rsidRPr="00A96987">
        <w:rPr>
          <w:szCs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призван:</w:t>
      </w:r>
    </w:p>
    <w:p w:rsidR="005D3740" w:rsidRPr="00A9698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2.13.1.</w:t>
      </w:r>
      <w:r w:rsidRPr="00A96987">
        <w:rPr>
          <w:szCs w:val="28"/>
        </w:rPr>
        <w:t xml:space="preserve"> </w:t>
      </w:r>
      <w:r>
        <w:rPr>
          <w:szCs w:val="28"/>
        </w:rPr>
        <w:t>П</w:t>
      </w:r>
      <w:r w:rsidRPr="00A96987">
        <w:rPr>
          <w:szCs w:val="28"/>
        </w:rPr>
        <w:t>ринимать меры по предотвращению и урегулированию конфликта интересов;</w:t>
      </w:r>
    </w:p>
    <w:p w:rsidR="005D3740" w:rsidRPr="00A9698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2.13.2. П</w:t>
      </w:r>
      <w:r w:rsidRPr="00A96987">
        <w:rPr>
          <w:szCs w:val="28"/>
        </w:rPr>
        <w:t>ринимать меры по предупреждению коррупции;</w:t>
      </w:r>
    </w:p>
    <w:p w:rsidR="005D3740" w:rsidRPr="00A96987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lastRenderedPageBreak/>
        <w:t>2.13.3. Н</w:t>
      </w:r>
      <w:r w:rsidRPr="00A96987">
        <w:rPr>
          <w:szCs w:val="28"/>
        </w:rPr>
        <w:t>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2.14. </w:t>
      </w:r>
      <w:r w:rsidRPr="00A96987">
        <w:rPr>
          <w:szCs w:val="28"/>
        </w:rPr>
        <w:t xml:space="preserve">Муниципальный служащий, наделенный организационно-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A96987">
        <w:rPr>
          <w:szCs w:val="28"/>
        </w:rPr>
        <w:t>коррупционно</w:t>
      </w:r>
      <w:proofErr w:type="spellEnd"/>
      <w:r>
        <w:rPr>
          <w:szCs w:val="28"/>
        </w:rPr>
        <w:t xml:space="preserve"> – </w:t>
      </w:r>
      <w:r w:rsidRPr="00A96987">
        <w:rPr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2.15. </w:t>
      </w:r>
      <w:r w:rsidRPr="00A96987">
        <w:rPr>
          <w:szCs w:val="28"/>
        </w:rPr>
        <w:t>Муниципальный служащий, наделенный организационно- 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D3740" w:rsidRPr="00A96987" w:rsidRDefault="005D3740" w:rsidP="005D3740">
      <w:pPr>
        <w:shd w:val="clear" w:color="auto" w:fill="FFFFFF"/>
        <w:textAlignment w:val="baseline"/>
        <w:rPr>
          <w:bCs/>
          <w:iCs/>
          <w:szCs w:val="28"/>
          <w:bdr w:val="none" w:sz="0" w:space="0" w:color="auto" w:frame="1"/>
        </w:rPr>
      </w:pPr>
      <w:r>
        <w:rPr>
          <w:bCs/>
          <w:iCs/>
          <w:szCs w:val="28"/>
          <w:bdr w:val="none" w:sz="0" w:space="0" w:color="auto" w:frame="1"/>
        </w:rPr>
        <w:t xml:space="preserve">2.16. </w:t>
      </w:r>
      <w:r w:rsidRPr="00A96987">
        <w:rPr>
          <w:bCs/>
          <w:iCs/>
          <w:szCs w:val="28"/>
          <w:bdr w:val="none" w:sz="0" w:space="0" w:color="auto" w:frame="1"/>
        </w:rPr>
        <w:t>Муниципальный служащий обязан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  <w:r w:rsidRPr="001962E0">
        <w:rPr>
          <w:b/>
          <w:bCs/>
          <w:szCs w:val="28"/>
          <w:lang w:val="x-none" w:eastAsia="x-none"/>
        </w:rPr>
        <w:t xml:space="preserve">3. </w:t>
      </w:r>
      <w:r w:rsidRPr="00A96987">
        <w:rPr>
          <w:b/>
          <w:bCs/>
          <w:szCs w:val="28"/>
          <w:lang w:eastAsia="x-none"/>
        </w:rPr>
        <w:t>Рекомендательные этические правила служебного поведения муниципальных служащих</w:t>
      </w: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3.1. </w:t>
      </w:r>
      <w:r w:rsidRPr="00A96987">
        <w:rPr>
          <w:szCs w:val="28"/>
        </w:rPr>
        <w:t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  <w:bdr w:val="none" w:sz="0" w:space="0" w:color="auto" w:frame="1"/>
        </w:rPr>
      </w:pPr>
      <w:r>
        <w:rPr>
          <w:szCs w:val="28"/>
        </w:rPr>
        <w:t xml:space="preserve">3.2. </w:t>
      </w:r>
      <w:r w:rsidRPr="00A96987">
        <w:rPr>
          <w:szCs w:val="28"/>
          <w:bdr w:val="none" w:sz="0" w:space="0" w:color="auto" w:frame="1"/>
        </w:rPr>
        <w:t>В служебном поведении муниципальны</w:t>
      </w:r>
      <w:r>
        <w:rPr>
          <w:szCs w:val="28"/>
          <w:bdr w:val="none" w:sz="0" w:space="0" w:color="auto" w:frame="1"/>
        </w:rPr>
        <w:t xml:space="preserve">й служащий воздерживается от: 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>3.2.1.</w:t>
      </w:r>
      <w:r>
        <w:rPr>
          <w:szCs w:val="28"/>
        </w:rPr>
        <w:t xml:space="preserve"> Л</w:t>
      </w:r>
      <w:r w:rsidRPr="00A96987">
        <w:rPr>
          <w:szCs w:val="28"/>
        </w:rPr>
        <w:t>юбого вида высказываний и действий дискриминационного характера</w:t>
      </w:r>
      <w:r>
        <w:rPr>
          <w:szCs w:val="28"/>
        </w:rPr>
        <w:t xml:space="preserve"> </w:t>
      </w:r>
      <w:r w:rsidRPr="00A96987">
        <w:rPr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Pr="001962E0">
        <w:rPr>
          <w:szCs w:val="28"/>
        </w:rPr>
        <w:t>;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>3.2.2.</w:t>
      </w:r>
      <w:r>
        <w:rPr>
          <w:szCs w:val="28"/>
        </w:rPr>
        <w:t xml:space="preserve"> Г</w:t>
      </w:r>
      <w:r w:rsidRPr="00A96987">
        <w:rPr>
          <w:szCs w:val="28"/>
        </w:rPr>
        <w:t>рубости,</w:t>
      </w:r>
      <w:r>
        <w:rPr>
          <w:szCs w:val="28"/>
        </w:rPr>
        <w:t xml:space="preserve"> </w:t>
      </w:r>
      <w:r w:rsidRPr="00A96987">
        <w:rPr>
          <w:szCs w:val="28"/>
        </w:rPr>
        <w:t>проявлений</w:t>
      </w:r>
      <w:r>
        <w:rPr>
          <w:szCs w:val="28"/>
        </w:rPr>
        <w:t xml:space="preserve"> </w:t>
      </w:r>
      <w:r w:rsidRPr="00A96987">
        <w:rPr>
          <w:szCs w:val="28"/>
        </w:rPr>
        <w:t>пренебрежительного</w:t>
      </w:r>
      <w:r>
        <w:rPr>
          <w:szCs w:val="28"/>
        </w:rPr>
        <w:t xml:space="preserve"> </w:t>
      </w:r>
      <w:r w:rsidRPr="00A96987">
        <w:rPr>
          <w:szCs w:val="28"/>
        </w:rPr>
        <w:t>тона,</w:t>
      </w:r>
      <w:r>
        <w:rPr>
          <w:szCs w:val="28"/>
        </w:rPr>
        <w:t xml:space="preserve"> </w:t>
      </w:r>
      <w:r w:rsidRPr="00A96987">
        <w:rPr>
          <w:szCs w:val="28"/>
        </w:rPr>
        <w:t>заносчивости, предвзятых замечаний, предъявления неправомерных, незаслуженных обвинений</w:t>
      </w:r>
      <w:r>
        <w:rPr>
          <w:szCs w:val="28"/>
        </w:rPr>
        <w:t>;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3.2.3. У</w:t>
      </w:r>
      <w:r w:rsidRPr="00A779A8">
        <w:rPr>
          <w:szCs w:val="28"/>
        </w:rPr>
        <w:t>гроз,</w:t>
      </w:r>
      <w:r>
        <w:rPr>
          <w:szCs w:val="28"/>
        </w:rPr>
        <w:t xml:space="preserve"> </w:t>
      </w:r>
      <w:r w:rsidRPr="00A779A8">
        <w:rPr>
          <w:szCs w:val="28"/>
        </w:rPr>
        <w:t>оскорбительных</w:t>
      </w:r>
      <w:r>
        <w:rPr>
          <w:szCs w:val="28"/>
        </w:rPr>
        <w:t xml:space="preserve"> </w:t>
      </w:r>
      <w:r w:rsidRPr="00A779A8">
        <w:rPr>
          <w:szCs w:val="28"/>
        </w:rPr>
        <w:t>выражений</w:t>
      </w:r>
      <w:r>
        <w:rPr>
          <w:szCs w:val="28"/>
        </w:rPr>
        <w:t xml:space="preserve"> </w:t>
      </w:r>
      <w:r w:rsidRPr="00A779A8">
        <w:rPr>
          <w:szCs w:val="28"/>
        </w:rPr>
        <w:t>или</w:t>
      </w:r>
      <w:r>
        <w:rPr>
          <w:szCs w:val="28"/>
        </w:rPr>
        <w:t xml:space="preserve"> </w:t>
      </w:r>
      <w:r w:rsidRPr="00A779A8">
        <w:rPr>
          <w:szCs w:val="28"/>
        </w:rPr>
        <w:t>реплик,</w:t>
      </w:r>
      <w:r>
        <w:rPr>
          <w:szCs w:val="28"/>
        </w:rPr>
        <w:t xml:space="preserve"> </w:t>
      </w:r>
      <w:r w:rsidRPr="00A779A8">
        <w:rPr>
          <w:szCs w:val="28"/>
        </w:rPr>
        <w:t>действий,</w:t>
      </w:r>
      <w:r>
        <w:rPr>
          <w:szCs w:val="28"/>
        </w:rPr>
        <w:t xml:space="preserve"> </w:t>
      </w:r>
      <w:r w:rsidRPr="00A779A8">
        <w:rPr>
          <w:szCs w:val="28"/>
        </w:rPr>
        <w:t>препятствующих нормальному общению или провоцирующих противоправное поведение;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3.2.4. К</w:t>
      </w:r>
      <w:r w:rsidRPr="00A779A8">
        <w:rPr>
          <w:szCs w:val="28"/>
        </w:rPr>
        <w:t>урения во время служебных совещаний, бесед, иного служебного общения с гражданами</w:t>
      </w:r>
      <w:r>
        <w:rPr>
          <w:szCs w:val="28"/>
        </w:rPr>
        <w:t>;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3.2.5. П</w:t>
      </w:r>
      <w:r w:rsidRPr="00A779A8">
        <w:rPr>
          <w:szCs w:val="28"/>
        </w:rPr>
        <w:t>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3.3. </w:t>
      </w:r>
      <w:r w:rsidRPr="00A779A8">
        <w:rPr>
          <w:szCs w:val="28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lastRenderedPageBreak/>
        <w:t>3.4. М</w:t>
      </w:r>
      <w:r w:rsidRPr="00A779A8">
        <w:rPr>
          <w:szCs w:val="28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3.5. </w:t>
      </w:r>
      <w:r w:rsidRPr="00A779A8">
        <w:rPr>
          <w:szCs w:val="28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</w:t>
      </w:r>
    </w:p>
    <w:p w:rsidR="005D3740" w:rsidRPr="001962E0" w:rsidRDefault="005D3740" w:rsidP="005D3740">
      <w:pPr>
        <w:shd w:val="clear" w:color="auto" w:fill="FFFFFF"/>
        <w:textAlignment w:val="baseline"/>
        <w:rPr>
          <w:szCs w:val="28"/>
        </w:rPr>
      </w:pP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  <w:r w:rsidRPr="001962E0">
        <w:rPr>
          <w:b/>
          <w:bCs/>
          <w:szCs w:val="28"/>
          <w:lang w:val="x-none" w:eastAsia="x-none"/>
        </w:rPr>
        <w:t xml:space="preserve">4. </w:t>
      </w:r>
      <w:r w:rsidRPr="00A779A8">
        <w:rPr>
          <w:b/>
          <w:bCs/>
          <w:szCs w:val="28"/>
          <w:lang w:eastAsia="x-none"/>
        </w:rPr>
        <w:t>Ответственность за нарушение положений Кодекса</w:t>
      </w:r>
    </w:p>
    <w:p w:rsidR="005D3740" w:rsidRPr="001962E0" w:rsidRDefault="005D3740" w:rsidP="005D3740">
      <w:pPr>
        <w:keepNext/>
        <w:shd w:val="clear" w:color="auto" w:fill="FFFFFF"/>
        <w:jc w:val="center"/>
        <w:textAlignment w:val="baseline"/>
        <w:outlineLvl w:val="2"/>
        <w:rPr>
          <w:b/>
          <w:bCs/>
          <w:szCs w:val="28"/>
          <w:lang w:val="x-none" w:eastAsia="x-none"/>
        </w:rPr>
      </w:pPr>
    </w:p>
    <w:p w:rsidR="005D3740" w:rsidRPr="00A779A8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4.1. </w:t>
      </w:r>
      <w:r w:rsidRPr="00A779A8">
        <w:rPr>
          <w:szCs w:val="28"/>
        </w:rP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интересов, образуемой в соответствии с </w:t>
      </w:r>
      <w:hyperlink r:id="rId17">
        <w:r w:rsidRPr="00A779A8">
          <w:rPr>
            <w:rStyle w:val="af"/>
            <w:szCs w:val="28"/>
          </w:rPr>
          <w:t>Указом</w:t>
        </w:r>
      </w:hyperlink>
      <w:r w:rsidRPr="00A779A8">
        <w:rPr>
          <w:szCs w:val="28"/>
        </w:rPr>
        <w:t xml:space="preserve"> Президента Российск</w:t>
      </w:r>
      <w:r>
        <w:rPr>
          <w:szCs w:val="28"/>
        </w:rPr>
        <w:t>ой Федерации от 1 июля 2010 г. № 821 «</w:t>
      </w:r>
      <w:r w:rsidRPr="00A779A8">
        <w:rPr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szCs w:val="28"/>
        </w:rPr>
        <w:t>гулированию конфликта интересов»</w:t>
      </w:r>
      <w:r w:rsidRPr="00A779A8">
        <w:rPr>
          <w:szCs w:val="28"/>
        </w:rP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</w:t>
      </w:r>
    </w:p>
    <w:p w:rsidR="005D3740" w:rsidRPr="00A779A8" w:rsidRDefault="005D3740" w:rsidP="005D3740">
      <w:pPr>
        <w:shd w:val="clear" w:color="auto" w:fill="FFFFFF"/>
        <w:textAlignment w:val="baseline"/>
        <w:rPr>
          <w:szCs w:val="28"/>
        </w:rPr>
      </w:pPr>
      <w:r w:rsidRPr="001962E0">
        <w:rPr>
          <w:szCs w:val="28"/>
        </w:rPr>
        <w:t xml:space="preserve">4.2. </w:t>
      </w:r>
      <w:r w:rsidRPr="00A779A8">
        <w:rPr>
          <w:szCs w:val="28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hyperlink r:id="rId18">
        <w:r w:rsidRPr="00A779A8">
          <w:rPr>
            <w:rStyle w:val="af"/>
            <w:szCs w:val="28"/>
          </w:rPr>
          <w:t>дисциплинарных взысканий</w:t>
        </w:r>
      </w:hyperlink>
      <w:r w:rsidRPr="00A779A8">
        <w:rPr>
          <w:szCs w:val="28"/>
        </w:rPr>
        <w:t>.</w:t>
      </w:r>
    </w:p>
    <w:p w:rsidR="005D3740" w:rsidRDefault="005D3740" w:rsidP="005D3740">
      <w:pPr>
        <w:shd w:val="clear" w:color="auto" w:fill="FFFFFF"/>
        <w:textAlignment w:val="baseline"/>
        <w:rPr>
          <w:szCs w:val="28"/>
        </w:rPr>
      </w:pPr>
    </w:p>
    <w:p w:rsidR="005D3740" w:rsidRPr="00A779A8" w:rsidRDefault="005D3740" w:rsidP="005D3740">
      <w:pPr>
        <w:shd w:val="clear" w:color="auto" w:fill="FFFFFF"/>
        <w:jc w:val="center"/>
        <w:textAlignment w:val="baseline"/>
        <w:rPr>
          <w:b/>
          <w:bCs/>
          <w:szCs w:val="28"/>
          <w:lang w:val="x-none"/>
        </w:rPr>
      </w:pPr>
      <w:r w:rsidRPr="00A779A8">
        <w:rPr>
          <w:b/>
          <w:bCs/>
          <w:szCs w:val="28"/>
          <w:lang w:val="x-none"/>
        </w:rPr>
        <w:t>5. Заключительные положения</w:t>
      </w:r>
    </w:p>
    <w:p w:rsidR="005D3740" w:rsidRPr="00A779A8" w:rsidRDefault="005D3740" w:rsidP="005D3740">
      <w:pPr>
        <w:shd w:val="clear" w:color="auto" w:fill="FFFFFF"/>
        <w:textAlignment w:val="baseline"/>
        <w:rPr>
          <w:b/>
          <w:bCs/>
          <w:szCs w:val="28"/>
          <w:lang w:val="x-none"/>
        </w:rPr>
      </w:pPr>
    </w:p>
    <w:p w:rsidR="005D3740" w:rsidRPr="00A779A8" w:rsidRDefault="005D3740" w:rsidP="005D3740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>5.1. Настоящий</w:t>
      </w:r>
      <w:r w:rsidRPr="00A779A8">
        <w:rPr>
          <w:szCs w:val="28"/>
        </w:rPr>
        <w:t xml:space="preserve"> </w:t>
      </w:r>
      <w:r>
        <w:rPr>
          <w:szCs w:val="28"/>
        </w:rPr>
        <w:t>Кодекс</w:t>
      </w:r>
      <w:r w:rsidRPr="00A779A8">
        <w:rPr>
          <w:szCs w:val="28"/>
        </w:rPr>
        <w:t xml:space="preserve"> является локальным нормативным актом, который в соответствии со ст. 372 Трудового Кодекса Российской Федерации подлежит согласованию с первичной профсоюзной организац</w:t>
      </w:r>
      <w:r>
        <w:rPr>
          <w:szCs w:val="28"/>
        </w:rPr>
        <w:t>ией и утверждается постановлением</w:t>
      </w:r>
      <w:r w:rsidRPr="00A779A8">
        <w:rPr>
          <w:szCs w:val="28"/>
        </w:rPr>
        <w:t xml:space="preserve"> администрации Мошковского района Новосибирской области.</w:t>
      </w:r>
    </w:p>
    <w:p w:rsidR="005D3740" w:rsidRPr="00A779A8" w:rsidRDefault="005D3740" w:rsidP="005D3740">
      <w:pPr>
        <w:shd w:val="clear" w:color="auto" w:fill="FFFFFF"/>
        <w:textAlignment w:val="baseline"/>
        <w:rPr>
          <w:szCs w:val="28"/>
        </w:rPr>
      </w:pPr>
      <w:r w:rsidRPr="00A779A8">
        <w:rPr>
          <w:szCs w:val="28"/>
        </w:rPr>
        <w:t>5.2. Все из</w:t>
      </w:r>
      <w:r>
        <w:rPr>
          <w:szCs w:val="28"/>
        </w:rPr>
        <w:t>менения и дополнения в настоящий</w:t>
      </w:r>
      <w:r w:rsidRPr="00A779A8">
        <w:rPr>
          <w:szCs w:val="28"/>
        </w:rPr>
        <w:t xml:space="preserve"> </w:t>
      </w:r>
      <w:r>
        <w:rPr>
          <w:szCs w:val="28"/>
        </w:rPr>
        <w:t>Кодекс</w:t>
      </w:r>
      <w:r w:rsidRPr="00A779A8">
        <w:rPr>
          <w:szCs w:val="28"/>
        </w:rPr>
        <w:t xml:space="preserve"> вно</w:t>
      </w:r>
      <w:r>
        <w:rPr>
          <w:szCs w:val="28"/>
        </w:rPr>
        <w:t>сятся путем издания постановления</w:t>
      </w:r>
      <w:r w:rsidRPr="00A779A8">
        <w:rPr>
          <w:szCs w:val="28"/>
        </w:rPr>
        <w:t xml:space="preserve"> администрации Мошковского района Новосибирской области о внесении</w:t>
      </w:r>
      <w:r>
        <w:rPr>
          <w:szCs w:val="28"/>
        </w:rPr>
        <w:t xml:space="preserve"> изменений в настоящий Кодекс</w:t>
      </w:r>
      <w:r w:rsidRPr="00A779A8">
        <w:rPr>
          <w:szCs w:val="28"/>
        </w:rPr>
        <w:t>, с учет</w:t>
      </w:r>
      <w:r>
        <w:rPr>
          <w:szCs w:val="28"/>
        </w:rPr>
        <w:t>ом пункта 5.1</w:t>
      </w:r>
      <w:r w:rsidRPr="00A779A8">
        <w:rPr>
          <w:szCs w:val="28"/>
        </w:rPr>
        <w:t>.</w:t>
      </w:r>
    </w:p>
    <w:p w:rsidR="005D3740" w:rsidRPr="00A779A8" w:rsidRDefault="005D3740" w:rsidP="005D3740">
      <w:pPr>
        <w:shd w:val="clear" w:color="auto" w:fill="FFFFFF"/>
        <w:textAlignment w:val="baseline"/>
        <w:rPr>
          <w:szCs w:val="28"/>
        </w:rPr>
      </w:pPr>
    </w:p>
    <w:p w:rsidR="005D3740" w:rsidRPr="001544CF" w:rsidRDefault="005D3740" w:rsidP="00197C58">
      <w:pPr>
        <w:ind w:firstLine="0"/>
        <w:rPr>
          <w:sz w:val="16"/>
          <w:szCs w:val="16"/>
        </w:rPr>
      </w:pPr>
    </w:p>
    <w:sectPr w:rsidR="005D3740" w:rsidRPr="001544CF" w:rsidSect="000C3B48">
      <w:headerReference w:type="default" r:id="rId19"/>
      <w:pgSz w:w="11906" w:h="16838"/>
      <w:pgMar w:top="567" w:right="566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1C" w:rsidRDefault="00393D1C" w:rsidP="00791F5A">
      <w:r>
        <w:separator/>
      </w:r>
    </w:p>
  </w:endnote>
  <w:endnote w:type="continuationSeparator" w:id="0">
    <w:p w:rsidR="00393D1C" w:rsidRDefault="00393D1C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1C" w:rsidRDefault="00393D1C" w:rsidP="00791F5A">
      <w:r>
        <w:separator/>
      </w:r>
    </w:p>
  </w:footnote>
  <w:footnote w:type="continuationSeparator" w:id="0">
    <w:p w:rsidR="00393D1C" w:rsidRDefault="00393D1C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240562"/>
      <w:docPartObj>
        <w:docPartGallery w:val="Page Numbers (Top of Page)"/>
        <w:docPartUnique/>
      </w:docPartObj>
    </w:sdtPr>
    <w:sdtEndPr/>
    <w:sdtContent>
      <w:p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5D3740">
          <w:rPr>
            <w:noProof/>
          </w:rPr>
          <w:t>8</w:t>
        </w:r>
        <w:r w:rsidRPr="00B10074">
          <w:fldChar w:fldCharType="end"/>
        </w:r>
      </w:p>
      <w:p w:rsidR="007448C4" w:rsidRPr="007448C4" w:rsidRDefault="00393D1C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72A4E"/>
    <w:multiLevelType w:val="multilevel"/>
    <w:tmpl w:val="AF3C2E2C"/>
    <w:numStyleLink w:val="a"/>
  </w:abstractNum>
  <w:abstractNum w:abstractNumId="11">
    <w:nsid w:val="0DD266F3"/>
    <w:multiLevelType w:val="multilevel"/>
    <w:tmpl w:val="5D9805C0"/>
    <w:numStyleLink w:val="1250"/>
  </w:abstractNum>
  <w:abstractNum w:abstractNumId="12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B05BBB"/>
    <w:multiLevelType w:val="multilevel"/>
    <w:tmpl w:val="5D9805C0"/>
    <w:numStyleLink w:val="1250"/>
  </w:abstractNum>
  <w:abstractNum w:abstractNumId="15">
    <w:nsid w:val="24D12E83"/>
    <w:multiLevelType w:val="multilevel"/>
    <w:tmpl w:val="5D9805C0"/>
    <w:numStyleLink w:val="1250"/>
  </w:abstractNum>
  <w:abstractNum w:abstractNumId="16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044BF0"/>
    <w:multiLevelType w:val="multilevel"/>
    <w:tmpl w:val="5D9805C0"/>
    <w:numStyleLink w:val="1250"/>
  </w:abstractNum>
  <w:abstractNum w:abstractNumId="20">
    <w:nsid w:val="3F6E1572"/>
    <w:multiLevelType w:val="multilevel"/>
    <w:tmpl w:val="AF3C2E2C"/>
    <w:numStyleLink w:val="a0"/>
  </w:abstractNum>
  <w:abstractNum w:abstractNumId="21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82042DD"/>
    <w:multiLevelType w:val="multilevel"/>
    <w:tmpl w:val="AF3C2E2C"/>
    <w:numStyleLink w:val="a"/>
  </w:abstractNum>
  <w:abstractNum w:abstractNumId="24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4FA94B4D"/>
    <w:multiLevelType w:val="multilevel"/>
    <w:tmpl w:val="2916B630"/>
    <w:numStyleLink w:val="12500"/>
  </w:abstractNum>
  <w:abstractNum w:abstractNumId="28">
    <w:nsid w:val="5A232D3C"/>
    <w:multiLevelType w:val="multilevel"/>
    <w:tmpl w:val="5D9805C0"/>
    <w:numStyleLink w:val="1250"/>
  </w:abstractNum>
  <w:abstractNum w:abstractNumId="29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>
    <w:nsid w:val="66081CA6"/>
    <w:multiLevelType w:val="multilevel"/>
    <w:tmpl w:val="AF3C2E2C"/>
    <w:numStyleLink w:val="a0"/>
  </w:abstractNum>
  <w:abstractNum w:abstractNumId="31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>
    <w:nsid w:val="7099740D"/>
    <w:multiLevelType w:val="multilevel"/>
    <w:tmpl w:val="5D9805C0"/>
    <w:numStyleLink w:val="1250"/>
  </w:abstractNum>
  <w:abstractNum w:abstractNumId="36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5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7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6"/>
  </w:num>
  <w:num w:numId="35">
    <w:abstractNumId w:val="27"/>
  </w:num>
  <w:num w:numId="36">
    <w:abstractNumId w:val="34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61"/>
    <w:rsid w:val="00012E10"/>
    <w:rsid w:val="00033854"/>
    <w:rsid w:val="0003433C"/>
    <w:rsid w:val="0003575D"/>
    <w:rsid w:val="000372E7"/>
    <w:rsid w:val="00086BDC"/>
    <w:rsid w:val="000A7AF3"/>
    <w:rsid w:val="000C22AB"/>
    <w:rsid w:val="000C3B48"/>
    <w:rsid w:val="000C7CD3"/>
    <w:rsid w:val="000F59AA"/>
    <w:rsid w:val="0013099C"/>
    <w:rsid w:val="00140D41"/>
    <w:rsid w:val="001464F0"/>
    <w:rsid w:val="001507E4"/>
    <w:rsid w:val="001544CF"/>
    <w:rsid w:val="00154540"/>
    <w:rsid w:val="00154992"/>
    <w:rsid w:val="001776B7"/>
    <w:rsid w:val="00197C58"/>
    <w:rsid w:val="001A3808"/>
    <w:rsid w:val="001B268A"/>
    <w:rsid w:val="001B322B"/>
    <w:rsid w:val="001B3F13"/>
    <w:rsid w:val="001C37F1"/>
    <w:rsid w:val="001F2051"/>
    <w:rsid w:val="001F5F8A"/>
    <w:rsid w:val="002339EB"/>
    <w:rsid w:val="00240222"/>
    <w:rsid w:val="002435D6"/>
    <w:rsid w:val="00243D3D"/>
    <w:rsid w:val="002705DB"/>
    <w:rsid w:val="00272FF6"/>
    <w:rsid w:val="00275D2F"/>
    <w:rsid w:val="002A2623"/>
    <w:rsid w:val="002A327E"/>
    <w:rsid w:val="002A794B"/>
    <w:rsid w:val="002B1603"/>
    <w:rsid w:val="002B40A3"/>
    <w:rsid w:val="002C4D6F"/>
    <w:rsid w:val="002D4CA6"/>
    <w:rsid w:val="002E3CB0"/>
    <w:rsid w:val="002E3E28"/>
    <w:rsid w:val="002F3F89"/>
    <w:rsid w:val="002F6B11"/>
    <w:rsid w:val="00311DA2"/>
    <w:rsid w:val="00314079"/>
    <w:rsid w:val="0036604C"/>
    <w:rsid w:val="00381D6F"/>
    <w:rsid w:val="00384468"/>
    <w:rsid w:val="00393D1C"/>
    <w:rsid w:val="003A0A58"/>
    <w:rsid w:val="003A160B"/>
    <w:rsid w:val="003B0A97"/>
    <w:rsid w:val="003D58D8"/>
    <w:rsid w:val="003E4BB0"/>
    <w:rsid w:val="003F67F3"/>
    <w:rsid w:val="004035CE"/>
    <w:rsid w:val="00411DB5"/>
    <w:rsid w:val="00412BAD"/>
    <w:rsid w:val="00426240"/>
    <w:rsid w:val="004302EE"/>
    <w:rsid w:val="00475B23"/>
    <w:rsid w:val="004A35E1"/>
    <w:rsid w:val="004C0A0A"/>
    <w:rsid w:val="004E1661"/>
    <w:rsid w:val="004F2817"/>
    <w:rsid w:val="005102D1"/>
    <w:rsid w:val="00515B68"/>
    <w:rsid w:val="00542566"/>
    <w:rsid w:val="00560871"/>
    <w:rsid w:val="00583858"/>
    <w:rsid w:val="005A1A0C"/>
    <w:rsid w:val="005A4EA4"/>
    <w:rsid w:val="005B02CC"/>
    <w:rsid w:val="005D3740"/>
    <w:rsid w:val="005E07BB"/>
    <w:rsid w:val="005F21FE"/>
    <w:rsid w:val="00615448"/>
    <w:rsid w:val="00623479"/>
    <w:rsid w:val="00626A70"/>
    <w:rsid w:val="00657668"/>
    <w:rsid w:val="00673F9A"/>
    <w:rsid w:val="00675440"/>
    <w:rsid w:val="00682D66"/>
    <w:rsid w:val="006945BD"/>
    <w:rsid w:val="006B62F9"/>
    <w:rsid w:val="006E7B10"/>
    <w:rsid w:val="006E7CA3"/>
    <w:rsid w:val="006F7D1B"/>
    <w:rsid w:val="0072069E"/>
    <w:rsid w:val="007227E3"/>
    <w:rsid w:val="007314F5"/>
    <w:rsid w:val="007448C4"/>
    <w:rsid w:val="0075410F"/>
    <w:rsid w:val="00775CB7"/>
    <w:rsid w:val="007839B6"/>
    <w:rsid w:val="00791F5A"/>
    <w:rsid w:val="007930EA"/>
    <w:rsid w:val="00796506"/>
    <w:rsid w:val="007B1964"/>
    <w:rsid w:val="007C1F92"/>
    <w:rsid w:val="007E76DB"/>
    <w:rsid w:val="0081686D"/>
    <w:rsid w:val="00826F0E"/>
    <w:rsid w:val="00831B14"/>
    <w:rsid w:val="00837105"/>
    <w:rsid w:val="008439EC"/>
    <w:rsid w:val="00853826"/>
    <w:rsid w:val="0085475D"/>
    <w:rsid w:val="0085769D"/>
    <w:rsid w:val="008743EB"/>
    <w:rsid w:val="008A2E61"/>
    <w:rsid w:val="008A59DE"/>
    <w:rsid w:val="008B138E"/>
    <w:rsid w:val="008B4061"/>
    <w:rsid w:val="008C28A4"/>
    <w:rsid w:val="008E0A39"/>
    <w:rsid w:val="008F2F1B"/>
    <w:rsid w:val="00900273"/>
    <w:rsid w:val="00900D8E"/>
    <w:rsid w:val="00902E19"/>
    <w:rsid w:val="009036B6"/>
    <w:rsid w:val="00916B3A"/>
    <w:rsid w:val="00920002"/>
    <w:rsid w:val="00924868"/>
    <w:rsid w:val="0094501F"/>
    <w:rsid w:val="00973EE6"/>
    <w:rsid w:val="009774EB"/>
    <w:rsid w:val="00990325"/>
    <w:rsid w:val="009C04E9"/>
    <w:rsid w:val="009D4508"/>
    <w:rsid w:val="009F3CFA"/>
    <w:rsid w:val="009F75C4"/>
    <w:rsid w:val="00A314E7"/>
    <w:rsid w:val="00A37867"/>
    <w:rsid w:val="00A37CA6"/>
    <w:rsid w:val="00A40C26"/>
    <w:rsid w:val="00A60553"/>
    <w:rsid w:val="00A92B2A"/>
    <w:rsid w:val="00A92CCC"/>
    <w:rsid w:val="00AA2164"/>
    <w:rsid w:val="00AB7DD7"/>
    <w:rsid w:val="00B01583"/>
    <w:rsid w:val="00B02ABC"/>
    <w:rsid w:val="00B10074"/>
    <w:rsid w:val="00B30080"/>
    <w:rsid w:val="00B52B80"/>
    <w:rsid w:val="00B5398F"/>
    <w:rsid w:val="00B7376A"/>
    <w:rsid w:val="00B8398D"/>
    <w:rsid w:val="00BA2A2C"/>
    <w:rsid w:val="00BA2B9E"/>
    <w:rsid w:val="00BC22B8"/>
    <w:rsid w:val="00C01CD7"/>
    <w:rsid w:val="00C115C3"/>
    <w:rsid w:val="00C20A7C"/>
    <w:rsid w:val="00C213B7"/>
    <w:rsid w:val="00C22C50"/>
    <w:rsid w:val="00C26AFA"/>
    <w:rsid w:val="00C32DC0"/>
    <w:rsid w:val="00C467C3"/>
    <w:rsid w:val="00C66F77"/>
    <w:rsid w:val="00CC78E2"/>
    <w:rsid w:val="00CD22F5"/>
    <w:rsid w:val="00CD28FE"/>
    <w:rsid w:val="00CE5D83"/>
    <w:rsid w:val="00D1272A"/>
    <w:rsid w:val="00D15856"/>
    <w:rsid w:val="00D24FF5"/>
    <w:rsid w:val="00D31549"/>
    <w:rsid w:val="00D476F1"/>
    <w:rsid w:val="00D61077"/>
    <w:rsid w:val="00D6169D"/>
    <w:rsid w:val="00D648E3"/>
    <w:rsid w:val="00D656CF"/>
    <w:rsid w:val="00D67D4A"/>
    <w:rsid w:val="00DD0661"/>
    <w:rsid w:val="00DE66D8"/>
    <w:rsid w:val="00DF0608"/>
    <w:rsid w:val="00DF6BD6"/>
    <w:rsid w:val="00E021B8"/>
    <w:rsid w:val="00E04C5B"/>
    <w:rsid w:val="00E05B5B"/>
    <w:rsid w:val="00E20879"/>
    <w:rsid w:val="00E43163"/>
    <w:rsid w:val="00E4791B"/>
    <w:rsid w:val="00E5673E"/>
    <w:rsid w:val="00E674C4"/>
    <w:rsid w:val="00E932B1"/>
    <w:rsid w:val="00EA5B0E"/>
    <w:rsid w:val="00EB5ABE"/>
    <w:rsid w:val="00EB6FFE"/>
    <w:rsid w:val="00EC3421"/>
    <w:rsid w:val="00ED51FB"/>
    <w:rsid w:val="00EE52B4"/>
    <w:rsid w:val="00EF6C65"/>
    <w:rsid w:val="00F04538"/>
    <w:rsid w:val="00F302CA"/>
    <w:rsid w:val="00F547A7"/>
    <w:rsid w:val="00F65726"/>
    <w:rsid w:val="00F67AD6"/>
    <w:rsid w:val="00F70F1F"/>
    <w:rsid w:val="00F7383C"/>
    <w:rsid w:val="00F772E2"/>
    <w:rsid w:val="00FA3FAB"/>
    <w:rsid w:val="00FC0B07"/>
    <w:rsid w:val="00FD56F4"/>
    <w:rsid w:val="00FD5EEB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6E193-56D1-408D-8B44-0980809A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Название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Hyperlink"/>
    <w:basedOn w:val="a2"/>
    <w:uiPriority w:val="99"/>
    <w:unhideWhenUsed/>
    <w:rsid w:val="0024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64203.0/" TargetMode="External"/><Relationship Id="rId18" Type="http://schemas.openxmlformats.org/officeDocument/2006/relationships/hyperlink" Target="garantf1://12025268.19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0003000.0/" TargetMode="External"/><Relationship Id="rId17" Type="http://schemas.openxmlformats.org/officeDocument/2006/relationships/hyperlink" Target="garantf1://98625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3333/7394ec3e5c62293e4ca1845be074b24a6fb0b34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3556.10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3202/b1a993705399bf4cbb20df769e04d055c4d1f17a/" TargetMode="External"/><Relationship Id="rId10" Type="http://schemas.openxmlformats.org/officeDocument/2006/relationships/hyperlink" Target="garantf1://12064203.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2272.0/" TargetMode="External"/><Relationship Id="rId14" Type="http://schemas.openxmlformats.org/officeDocument/2006/relationships/hyperlink" Target="garantf1://12064203.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2;&#1073;&#1086;&#1074;&#1100;\Desktop\&#1041;&#1083;&#1072;&#1085;&#1082;&#1080;\&#1056;&#1072;&#1089;&#1087;&#1086;&#1088;&#1103;&#1078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55F0-DA81-452E-AA49-7EB9A87A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18</TotalTime>
  <Pages>8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Любовь</dc:creator>
  <cp:lastModifiedBy>User</cp:lastModifiedBy>
  <cp:revision>13</cp:revision>
  <cp:lastPrinted>2025-07-10T09:55:00Z</cp:lastPrinted>
  <dcterms:created xsi:type="dcterms:W3CDTF">2025-06-19T07:21:00Z</dcterms:created>
  <dcterms:modified xsi:type="dcterms:W3CDTF">2025-07-17T03:04:00Z</dcterms:modified>
</cp:coreProperties>
</file>