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751"/>
      </w:tblGrid>
      <w:tr w:rsidR="00EA14AB" w:rsidRPr="00EA14AB" w:rsidTr="00D03B73">
        <w:trPr>
          <w:trHeight w:val="1128"/>
          <w:jc w:val="center"/>
        </w:trPr>
        <w:tc>
          <w:tcPr>
            <w:tcW w:w="9853" w:type="dxa"/>
            <w:shd w:val="clear" w:color="auto" w:fill="auto"/>
            <w:vAlign w:val="center"/>
          </w:tcPr>
          <w:p w:rsidR="00EA14AB" w:rsidRPr="00EA14AB" w:rsidRDefault="00EA14AB" w:rsidP="00D03B73">
            <w:pPr>
              <w:ind w:left="-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Toc16665049"/>
            <w:bookmarkStart w:id="1" w:name="_Toc16665780"/>
            <w:bookmarkStart w:id="2" w:name="_Toc16665800"/>
            <w:r w:rsidRPr="00EA14A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2925" cy="6477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4AB" w:rsidRPr="00EA14AB" w:rsidTr="00D03B73">
        <w:trPr>
          <w:jc w:val="center"/>
        </w:trPr>
        <w:tc>
          <w:tcPr>
            <w:tcW w:w="9853" w:type="dxa"/>
            <w:shd w:val="clear" w:color="auto" w:fill="auto"/>
          </w:tcPr>
          <w:p w:rsidR="00EA14AB" w:rsidRPr="00EA14AB" w:rsidRDefault="00EA14AB" w:rsidP="00D03B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4AB" w:rsidRPr="00EA14AB" w:rsidTr="00D03B73">
        <w:trPr>
          <w:jc w:val="center"/>
        </w:trPr>
        <w:tc>
          <w:tcPr>
            <w:tcW w:w="9853" w:type="dxa"/>
            <w:shd w:val="clear" w:color="auto" w:fill="auto"/>
          </w:tcPr>
          <w:p w:rsidR="00EA14AB" w:rsidRPr="00EA14AB" w:rsidRDefault="00EA14AB" w:rsidP="00D03B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4AB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АДМИНИСТРАЦИЯ МОШКОВСКОГО РАЙОНА</w:t>
            </w:r>
          </w:p>
          <w:p w:rsidR="00EA14AB" w:rsidRPr="00EA14AB" w:rsidRDefault="00EA14AB" w:rsidP="00D03B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4AB">
              <w:rPr>
                <w:rFonts w:ascii="Times New Roman" w:hAnsi="Times New Roman" w:cs="Times New Roman"/>
                <w:b/>
                <w:sz w:val="28"/>
                <w:szCs w:val="28"/>
              </w:rPr>
              <w:t>НОВОСИБИРСКОЙ ОБЛАСТИ</w:t>
            </w:r>
          </w:p>
        </w:tc>
      </w:tr>
      <w:tr w:rsidR="00EA14AB" w:rsidRPr="00EA14AB" w:rsidTr="00D03B73">
        <w:trPr>
          <w:jc w:val="center"/>
        </w:trPr>
        <w:tc>
          <w:tcPr>
            <w:tcW w:w="9853" w:type="dxa"/>
            <w:shd w:val="clear" w:color="auto" w:fill="auto"/>
          </w:tcPr>
          <w:p w:rsidR="00EA14AB" w:rsidRPr="00EA14AB" w:rsidRDefault="00EA14AB" w:rsidP="00D03B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4AB" w:rsidRPr="00EA14AB" w:rsidTr="00D03B73">
        <w:trPr>
          <w:jc w:val="center"/>
        </w:trPr>
        <w:tc>
          <w:tcPr>
            <w:tcW w:w="9853" w:type="dxa"/>
            <w:shd w:val="clear" w:color="auto" w:fill="auto"/>
          </w:tcPr>
          <w:p w:rsidR="00EA14AB" w:rsidRPr="00EA14AB" w:rsidRDefault="00EA14AB" w:rsidP="00D03B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4AB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</w:tc>
      </w:tr>
      <w:tr w:rsidR="00EA14AB" w:rsidRPr="00EA14AB" w:rsidTr="00D03B73">
        <w:trPr>
          <w:jc w:val="center"/>
        </w:trPr>
        <w:tc>
          <w:tcPr>
            <w:tcW w:w="9853" w:type="dxa"/>
            <w:shd w:val="clear" w:color="auto" w:fill="auto"/>
          </w:tcPr>
          <w:p w:rsidR="00EA14AB" w:rsidRPr="00EA14AB" w:rsidRDefault="00EA14AB" w:rsidP="00D03B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4AB" w:rsidRPr="00EA14AB" w:rsidTr="00D03B73">
        <w:trPr>
          <w:trHeight w:val="391"/>
          <w:jc w:val="center"/>
        </w:trPr>
        <w:tc>
          <w:tcPr>
            <w:tcW w:w="9853" w:type="dxa"/>
            <w:shd w:val="clear" w:color="auto" w:fill="auto"/>
          </w:tcPr>
          <w:p w:rsidR="00EA14AB" w:rsidRPr="00EA14AB" w:rsidRDefault="00EA14AB" w:rsidP="00D03B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14A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EA14AB">
              <w:rPr>
                <w:rFonts w:ascii="Times New Roman" w:hAnsi="Times New Roman" w:cs="Times New Roman"/>
                <w:sz w:val="28"/>
                <w:szCs w:val="28"/>
              </w:rPr>
              <w:t xml:space="preserve"> __</w:t>
            </w:r>
            <w:r w:rsidRPr="00EA14A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30.07.2025</w:t>
            </w:r>
            <w:r w:rsidRPr="00EA14AB">
              <w:rPr>
                <w:rFonts w:ascii="Times New Roman" w:hAnsi="Times New Roman" w:cs="Times New Roman"/>
                <w:sz w:val="28"/>
                <w:szCs w:val="28"/>
              </w:rPr>
              <w:t>__ № __</w:t>
            </w:r>
            <w:r w:rsidRPr="00EA14A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1156-па</w:t>
            </w:r>
            <w:r w:rsidRPr="00EA14AB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</w:tr>
      <w:tr w:rsidR="00EA14AB" w:rsidRPr="00EA14AB" w:rsidTr="00D03B73">
        <w:trPr>
          <w:trHeight w:val="567"/>
          <w:jc w:val="center"/>
        </w:trPr>
        <w:tc>
          <w:tcPr>
            <w:tcW w:w="9853" w:type="dxa"/>
            <w:shd w:val="clear" w:color="auto" w:fill="auto"/>
          </w:tcPr>
          <w:p w:rsidR="00EA14AB" w:rsidRPr="00EA14AB" w:rsidRDefault="00EA14AB" w:rsidP="00D03B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4AB" w:rsidRPr="00EA14AB" w:rsidTr="00D03B73">
        <w:trPr>
          <w:jc w:val="center"/>
        </w:trPr>
        <w:tc>
          <w:tcPr>
            <w:tcW w:w="9853" w:type="dxa"/>
            <w:shd w:val="clear" w:color="auto" w:fill="auto"/>
          </w:tcPr>
          <w:p w:rsidR="00EA14AB" w:rsidRPr="00EA14AB" w:rsidRDefault="00EA14AB" w:rsidP="00D03B73">
            <w:pPr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4AB">
              <w:rPr>
                <w:rFonts w:ascii="Times New Roman" w:hAnsi="Times New Roman" w:cs="Times New Roman"/>
                <w:sz w:val="28"/>
                <w:szCs w:val="28"/>
              </w:rPr>
              <w:t xml:space="preserve">О назначении публичных слушаний по вопросу внесения изменений в правила землепользования и застройки </w:t>
            </w:r>
            <w:proofErr w:type="spellStart"/>
            <w:r w:rsidRPr="00EA14AB">
              <w:rPr>
                <w:rFonts w:ascii="Times New Roman" w:hAnsi="Times New Roman" w:cs="Times New Roman"/>
                <w:sz w:val="28"/>
                <w:szCs w:val="28"/>
              </w:rPr>
              <w:t>Барлакского</w:t>
            </w:r>
            <w:proofErr w:type="spellEnd"/>
            <w:r w:rsidRPr="00EA14AB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 Мошковского района Новосибирской области, утвержденные приказом министерства строительства Новосибирской области от 27.12.2019 №722</w:t>
            </w:r>
          </w:p>
          <w:p w:rsidR="00EA14AB" w:rsidRPr="00EA14AB" w:rsidRDefault="00EA14AB" w:rsidP="00D03B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4AB" w:rsidRPr="00EA14AB" w:rsidTr="00D03B73">
        <w:trPr>
          <w:jc w:val="center"/>
        </w:trPr>
        <w:tc>
          <w:tcPr>
            <w:tcW w:w="9853" w:type="dxa"/>
            <w:shd w:val="clear" w:color="auto" w:fill="auto"/>
          </w:tcPr>
          <w:p w:rsidR="00EA14AB" w:rsidRPr="00EA14AB" w:rsidRDefault="00EA14AB" w:rsidP="00D03B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14AB" w:rsidRPr="00EA14AB" w:rsidRDefault="00EA14AB" w:rsidP="00EA14A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A14AB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14.03.2022 №58-ФЗ «О внесении изменений в отдельные законодательные акты Российской Федерации», решением Совета депутатов Мошковского района Новосибирской области от 20.07.2021 № 95 «Об утверждения порядка проведения общественных обсуждений, публичных слушаний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в </w:t>
      </w:r>
      <w:proofErr w:type="spellStart"/>
      <w:r w:rsidRPr="00EA14AB">
        <w:rPr>
          <w:rFonts w:ascii="Times New Roman" w:hAnsi="Times New Roman" w:cs="Times New Roman"/>
          <w:sz w:val="28"/>
          <w:szCs w:val="28"/>
        </w:rPr>
        <w:t>Мошковском</w:t>
      </w:r>
      <w:proofErr w:type="spellEnd"/>
      <w:r w:rsidRPr="00EA14AB">
        <w:rPr>
          <w:rFonts w:ascii="Times New Roman" w:hAnsi="Times New Roman" w:cs="Times New Roman"/>
          <w:sz w:val="28"/>
          <w:szCs w:val="28"/>
        </w:rPr>
        <w:t xml:space="preserve"> районе Новосибирской области», на основании письма министерства строительства Новосибирской области от 22.07.2025 № 6107-06-05-06/45 о внесении изменений в приказ министерства строительства Новосибирской области от 27.12.2019 №722 «Об утверждении правил землепользования и застройки </w:t>
      </w:r>
      <w:proofErr w:type="spellStart"/>
      <w:r w:rsidRPr="00EA14AB">
        <w:rPr>
          <w:rFonts w:ascii="Times New Roman" w:hAnsi="Times New Roman" w:cs="Times New Roman"/>
          <w:sz w:val="28"/>
          <w:szCs w:val="28"/>
        </w:rPr>
        <w:t>Барлакского</w:t>
      </w:r>
      <w:proofErr w:type="spellEnd"/>
      <w:r w:rsidRPr="00EA14AB">
        <w:rPr>
          <w:rFonts w:ascii="Times New Roman" w:hAnsi="Times New Roman" w:cs="Times New Roman"/>
          <w:sz w:val="28"/>
          <w:szCs w:val="28"/>
        </w:rPr>
        <w:t xml:space="preserve"> сельсовета Мошковского района Новосибирской области»,  </w:t>
      </w:r>
    </w:p>
    <w:p w:rsidR="00EA14AB" w:rsidRPr="00EA14AB" w:rsidRDefault="00EA14AB" w:rsidP="00EA14A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EA14AB">
        <w:rPr>
          <w:rFonts w:ascii="Times New Roman" w:hAnsi="Times New Roman" w:cs="Times New Roman"/>
          <w:bCs/>
          <w:sz w:val="28"/>
          <w:szCs w:val="28"/>
        </w:rPr>
        <w:t>ПОСТАНОВЛЯЮ:</w:t>
      </w:r>
    </w:p>
    <w:p w:rsidR="00EA14AB" w:rsidRPr="00EA14AB" w:rsidRDefault="00EA14AB" w:rsidP="007A41DA">
      <w:pPr>
        <w:widowControl/>
        <w:numPr>
          <w:ilvl w:val="0"/>
          <w:numId w:val="28"/>
        </w:numPr>
        <w:autoSpaceDE w:val="0"/>
        <w:autoSpaceDN w:val="0"/>
        <w:adjustRightInd w:val="0"/>
        <w:ind w:left="0" w:right="112" w:firstLine="709"/>
        <w:rPr>
          <w:rFonts w:ascii="Times New Roman" w:hAnsi="Times New Roman" w:cs="Times New Roman"/>
          <w:sz w:val="28"/>
          <w:szCs w:val="28"/>
        </w:rPr>
      </w:pPr>
      <w:r w:rsidRPr="00EA14AB">
        <w:rPr>
          <w:rFonts w:ascii="Times New Roman" w:hAnsi="Times New Roman" w:cs="Times New Roman"/>
          <w:sz w:val="28"/>
          <w:szCs w:val="28"/>
        </w:rPr>
        <w:t xml:space="preserve">Назначить публичные слушания на 27.08.2025 в 10:00 часов в здании администрации </w:t>
      </w:r>
      <w:proofErr w:type="spellStart"/>
      <w:r w:rsidRPr="00EA14AB">
        <w:rPr>
          <w:rFonts w:ascii="Times New Roman" w:hAnsi="Times New Roman" w:cs="Times New Roman"/>
          <w:sz w:val="28"/>
          <w:szCs w:val="28"/>
        </w:rPr>
        <w:t>Барлакского</w:t>
      </w:r>
      <w:proofErr w:type="spellEnd"/>
      <w:r w:rsidRPr="00EA14AB">
        <w:rPr>
          <w:rFonts w:ascii="Times New Roman" w:hAnsi="Times New Roman" w:cs="Times New Roman"/>
          <w:sz w:val="28"/>
          <w:szCs w:val="28"/>
        </w:rPr>
        <w:t xml:space="preserve"> сельсовета Мошковского района Новосибирской области, расположенном по адресу: 633137, Новосибирская область, </w:t>
      </w:r>
      <w:proofErr w:type="spellStart"/>
      <w:r w:rsidRPr="00EA14AB">
        <w:rPr>
          <w:rFonts w:ascii="Times New Roman" w:hAnsi="Times New Roman" w:cs="Times New Roman"/>
          <w:sz w:val="28"/>
          <w:szCs w:val="28"/>
        </w:rPr>
        <w:t>Мошковский</w:t>
      </w:r>
      <w:proofErr w:type="spellEnd"/>
      <w:r w:rsidRPr="00EA14AB">
        <w:rPr>
          <w:rFonts w:ascii="Times New Roman" w:hAnsi="Times New Roman" w:cs="Times New Roman"/>
          <w:sz w:val="28"/>
          <w:szCs w:val="28"/>
        </w:rPr>
        <w:t xml:space="preserve"> район, п. Октябрьский, ул. Октябрьская д. 14, по вопросу внесения изменений в правила землепользования и застройки </w:t>
      </w:r>
      <w:proofErr w:type="spellStart"/>
      <w:r w:rsidRPr="00EA14AB">
        <w:rPr>
          <w:rFonts w:ascii="Times New Roman" w:hAnsi="Times New Roman" w:cs="Times New Roman"/>
          <w:sz w:val="28"/>
          <w:szCs w:val="28"/>
        </w:rPr>
        <w:t>Барлакского</w:t>
      </w:r>
      <w:proofErr w:type="spellEnd"/>
      <w:r w:rsidRPr="00EA14AB">
        <w:rPr>
          <w:rFonts w:ascii="Times New Roman" w:hAnsi="Times New Roman" w:cs="Times New Roman"/>
          <w:sz w:val="28"/>
          <w:szCs w:val="28"/>
        </w:rPr>
        <w:t xml:space="preserve"> сельсовета Мошковского района Новосибирской области, утвержденные приказом </w:t>
      </w:r>
      <w:r w:rsidRPr="00EA14AB"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министерства строительства Новосибирской области от 27.12.2019 №722 «Об утверждении правил землепользования и застройки </w:t>
      </w:r>
      <w:proofErr w:type="spellStart"/>
      <w:r w:rsidRPr="00EA14AB">
        <w:rPr>
          <w:rFonts w:ascii="Times New Roman" w:hAnsi="Times New Roman" w:cs="Times New Roman"/>
          <w:sz w:val="28"/>
          <w:szCs w:val="28"/>
        </w:rPr>
        <w:t>Барлакского</w:t>
      </w:r>
      <w:proofErr w:type="spellEnd"/>
      <w:r w:rsidRPr="00EA14AB">
        <w:rPr>
          <w:rFonts w:ascii="Times New Roman" w:hAnsi="Times New Roman" w:cs="Times New Roman"/>
          <w:sz w:val="28"/>
          <w:szCs w:val="28"/>
        </w:rPr>
        <w:t xml:space="preserve"> сельсовета Мошковского района Новосибирской области», согласно приложению к настоящему постановлению. </w:t>
      </w:r>
    </w:p>
    <w:p w:rsidR="00EA14AB" w:rsidRPr="00EA14AB" w:rsidRDefault="00EA14AB" w:rsidP="00EA14AB">
      <w:pPr>
        <w:widowControl/>
        <w:numPr>
          <w:ilvl w:val="0"/>
          <w:numId w:val="28"/>
        </w:numPr>
        <w:autoSpaceDE w:val="0"/>
        <w:autoSpaceDN w:val="0"/>
        <w:adjustRightInd w:val="0"/>
        <w:ind w:left="0" w:right="112" w:firstLine="0"/>
        <w:rPr>
          <w:rFonts w:ascii="Times New Roman" w:hAnsi="Times New Roman" w:cs="Times New Roman"/>
          <w:sz w:val="28"/>
          <w:szCs w:val="28"/>
        </w:rPr>
      </w:pPr>
      <w:r w:rsidRPr="00EA14AB">
        <w:rPr>
          <w:rFonts w:ascii="Times New Roman" w:hAnsi="Times New Roman" w:cs="Times New Roman"/>
          <w:sz w:val="28"/>
          <w:szCs w:val="28"/>
        </w:rPr>
        <w:t xml:space="preserve">Определить срок проведения публичных слушаний: с 07.08.2025 по 27.08.2025 в здании администрации </w:t>
      </w:r>
      <w:proofErr w:type="spellStart"/>
      <w:r w:rsidRPr="00EA14AB">
        <w:rPr>
          <w:rFonts w:ascii="Times New Roman" w:hAnsi="Times New Roman" w:cs="Times New Roman"/>
          <w:sz w:val="28"/>
          <w:szCs w:val="28"/>
        </w:rPr>
        <w:t>Барлакского</w:t>
      </w:r>
      <w:proofErr w:type="spellEnd"/>
      <w:r w:rsidRPr="00EA14AB">
        <w:rPr>
          <w:rFonts w:ascii="Times New Roman" w:hAnsi="Times New Roman" w:cs="Times New Roman"/>
          <w:sz w:val="28"/>
          <w:szCs w:val="28"/>
        </w:rPr>
        <w:t xml:space="preserve"> сельсовета Мошковского района Новосибирской области, расположенном по адресу: 633137, Новосибирская область, </w:t>
      </w:r>
      <w:proofErr w:type="spellStart"/>
      <w:r w:rsidRPr="00EA14AB">
        <w:rPr>
          <w:rFonts w:ascii="Times New Roman" w:hAnsi="Times New Roman" w:cs="Times New Roman"/>
          <w:sz w:val="28"/>
          <w:szCs w:val="28"/>
        </w:rPr>
        <w:t>Мошковский</w:t>
      </w:r>
      <w:proofErr w:type="spellEnd"/>
      <w:r w:rsidRPr="00EA14AB">
        <w:rPr>
          <w:rFonts w:ascii="Times New Roman" w:hAnsi="Times New Roman" w:cs="Times New Roman"/>
          <w:sz w:val="28"/>
          <w:szCs w:val="28"/>
        </w:rPr>
        <w:t xml:space="preserve"> район, п. Октябрьский, ул. Октябрьская д. 14.</w:t>
      </w:r>
    </w:p>
    <w:p w:rsidR="00EA14AB" w:rsidRPr="00EA14AB" w:rsidRDefault="00EA14AB" w:rsidP="00EA14AB">
      <w:pPr>
        <w:tabs>
          <w:tab w:val="left" w:pos="1134"/>
        </w:tabs>
        <w:autoSpaceDE w:val="0"/>
        <w:autoSpaceDN w:val="0"/>
        <w:adjustRightInd w:val="0"/>
        <w:ind w:right="112"/>
        <w:rPr>
          <w:rFonts w:ascii="Times New Roman" w:hAnsi="Times New Roman" w:cs="Times New Roman"/>
          <w:i/>
          <w:sz w:val="28"/>
          <w:szCs w:val="28"/>
        </w:rPr>
      </w:pPr>
      <w:r w:rsidRPr="00EA14AB">
        <w:rPr>
          <w:rFonts w:ascii="Times New Roman" w:hAnsi="Times New Roman" w:cs="Times New Roman"/>
          <w:sz w:val="28"/>
          <w:szCs w:val="28"/>
        </w:rPr>
        <w:t xml:space="preserve"> 3.  Муниципальному казенному учреждению Мошковского района Новосибирской области «Центр муниципальных услуг Мошковского района Новосибирской области» (Д.С. </w:t>
      </w:r>
      <w:proofErr w:type="spellStart"/>
      <w:r w:rsidRPr="00EA14AB">
        <w:rPr>
          <w:rFonts w:ascii="Times New Roman" w:hAnsi="Times New Roman" w:cs="Times New Roman"/>
          <w:sz w:val="28"/>
          <w:szCs w:val="28"/>
        </w:rPr>
        <w:t>Воложаниной</w:t>
      </w:r>
      <w:proofErr w:type="spellEnd"/>
      <w:r w:rsidRPr="00EA14AB">
        <w:rPr>
          <w:rFonts w:ascii="Times New Roman" w:hAnsi="Times New Roman" w:cs="Times New Roman"/>
          <w:sz w:val="28"/>
          <w:szCs w:val="28"/>
        </w:rPr>
        <w:t>) обеспечить организацию и проведение публичных слушаний.</w:t>
      </w:r>
    </w:p>
    <w:p w:rsidR="00EA14AB" w:rsidRPr="00EA14AB" w:rsidRDefault="00EA14AB" w:rsidP="00EA14AB">
      <w:pPr>
        <w:tabs>
          <w:tab w:val="left" w:pos="1134"/>
        </w:tabs>
        <w:ind w:right="112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EA14AB">
        <w:rPr>
          <w:rFonts w:ascii="Times New Roman" w:hAnsi="Times New Roman" w:cs="Times New Roman"/>
          <w:iCs/>
          <w:sz w:val="28"/>
          <w:szCs w:val="28"/>
        </w:rPr>
        <w:t xml:space="preserve"> 4.  </w:t>
      </w:r>
      <w:r w:rsidRPr="00EA14AB">
        <w:rPr>
          <w:rFonts w:ascii="Times New Roman" w:hAnsi="Times New Roman" w:cs="Times New Roman"/>
          <w:bCs/>
          <w:iCs/>
          <w:sz w:val="28"/>
          <w:szCs w:val="28"/>
        </w:rPr>
        <w:t>Управлению организационно-контрольной и кадровой работы администрации Мошковского района Новосибирской области (Ю.Н. Кудрявцевой) обеспечить опубликование оповещения о назначении публичных слушаний в газете «</w:t>
      </w:r>
      <w:proofErr w:type="spellStart"/>
      <w:r w:rsidRPr="00EA14AB">
        <w:rPr>
          <w:rFonts w:ascii="Times New Roman" w:hAnsi="Times New Roman" w:cs="Times New Roman"/>
          <w:bCs/>
          <w:iCs/>
          <w:sz w:val="28"/>
          <w:szCs w:val="28"/>
        </w:rPr>
        <w:t>Мошковская</w:t>
      </w:r>
      <w:proofErr w:type="spellEnd"/>
      <w:r w:rsidRPr="00EA14AB">
        <w:rPr>
          <w:rFonts w:ascii="Times New Roman" w:hAnsi="Times New Roman" w:cs="Times New Roman"/>
          <w:bCs/>
          <w:iCs/>
          <w:sz w:val="28"/>
          <w:szCs w:val="28"/>
        </w:rPr>
        <w:t xml:space="preserve"> Новь» и размещение настоящего постановления на официальном сайте Мошковского района Новосибирской области </w:t>
      </w:r>
      <w:r w:rsidRPr="00EA14AB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«Интернет».</w:t>
      </w:r>
      <w:r w:rsidRPr="00EA14A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A14A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A14AB" w:rsidRPr="00EA14AB" w:rsidRDefault="00EA14AB" w:rsidP="00EA14AB">
      <w:pPr>
        <w:tabs>
          <w:tab w:val="left" w:pos="1134"/>
          <w:tab w:val="left" w:pos="4536"/>
        </w:tabs>
        <w:ind w:right="112"/>
        <w:rPr>
          <w:rFonts w:ascii="Times New Roman" w:hAnsi="Times New Roman" w:cs="Times New Roman"/>
          <w:iCs/>
          <w:sz w:val="28"/>
          <w:szCs w:val="28"/>
        </w:rPr>
      </w:pPr>
      <w:r w:rsidRPr="00EA14AB">
        <w:rPr>
          <w:rFonts w:ascii="Times New Roman" w:hAnsi="Times New Roman" w:cs="Times New Roman"/>
          <w:iCs/>
          <w:sz w:val="28"/>
          <w:szCs w:val="28"/>
        </w:rPr>
        <w:t xml:space="preserve"> 5.   Контроль за исполнением настоящего постановления возложить на заместителя главы администрации Мошковского района Новосибирской области С.М. </w:t>
      </w:r>
      <w:proofErr w:type="spellStart"/>
      <w:r w:rsidRPr="00EA14AB">
        <w:rPr>
          <w:rFonts w:ascii="Times New Roman" w:hAnsi="Times New Roman" w:cs="Times New Roman"/>
          <w:iCs/>
          <w:sz w:val="28"/>
          <w:szCs w:val="28"/>
        </w:rPr>
        <w:t>Подвысоцкого</w:t>
      </w:r>
      <w:proofErr w:type="spellEnd"/>
      <w:r w:rsidRPr="00EA14AB">
        <w:rPr>
          <w:rFonts w:ascii="Times New Roman" w:hAnsi="Times New Roman" w:cs="Times New Roman"/>
          <w:iCs/>
          <w:sz w:val="28"/>
          <w:szCs w:val="28"/>
        </w:rPr>
        <w:t>.</w:t>
      </w:r>
    </w:p>
    <w:tbl>
      <w:tblPr>
        <w:tblpPr w:leftFromText="180" w:rightFromText="180" w:vertAnchor="text" w:horzAnchor="margin" w:tblpY="277"/>
        <w:tblW w:w="4945" w:type="pct"/>
        <w:tblLook w:val="04A0" w:firstRow="1" w:lastRow="0" w:firstColumn="1" w:lastColumn="0" w:noHBand="0" w:noVBand="1"/>
      </w:tblPr>
      <w:tblGrid>
        <w:gridCol w:w="5350"/>
        <w:gridCol w:w="4294"/>
      </w:tblGrid>
      <w:tr w:rsidR="00EA14AB" w:rsidRPr="00EA14AB" w:rsidTr="00EA14AB">
        <w:trPr>
          <w:trHeight w:val="1481"/>
        </w:trPr>
        <w:tc>
          <w:tcPr>
            <w:tcW w:w="5350" w:type="dxa"/>
            <w:shd w:val="clear" w:color="auto" w:fill="auto"/>
            <w:vAlign w:val="bottom"/>
          </w:tcPr>
          <w:p w:rsidR="00EA14AB" w:rsidRPr="00EA14AB" w:rsidRDefault="00EA14AB" w:rsidP="00EA14AB">
            <w:pPr>
              <w:ind w:right="11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14AB"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 w:rsidRPr="00EA14AB">
              <w:rPr>
                <w:rFonts w:ascii="Times New Roman" w:hAnsi="Times New Roman" w:cs="Times New Roman"/>
                <w:sz w:val="28"/>
                <w:szCs w:val="28"/>
              </w:rPr>
              <w:t>. Главы Мошковского района</w:t>
            </w:r>
            <w:r w:rsidRPr="00EA14AB">
              <w:rPr>
                <w:rFonts w:ascii="Times New Roman" w:hAnsi="Times New Roman" w:cs="Times New Roman"/>
                <w:sz w:val="28"/>
                <w:szCs w:val="28"/>
              </w:rPr>
              <w:br/>
              <w:t>Новосибирской области</w:t>
            </w:r>
          </w:p>
        </w:tc>
        <w:tc>
          <w:tcPr>
            <w:tcW w:w="4294" w:type="dxa"/>
            <w:shd w:val="clear" w:color="auto" w:fill="auto"/>
            <w:vAlign w:val="bottom"/>
          </w:tcPr>
          <w:p w:rsidR="00EA14AB" w:rsidRPr="00EA14AB" w:rsidRDefault="00EA14AB" w:rsidP="00EA14AB">
            <w:pPr>
              <w:ind w:right="1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A14AB">
              <w:rPr>
                <w:rFonts w:ascii="Times New Roman" w:hAnsi="Times New Roman" w:cs="Times New Roman"/>
                <w:sz w:val="28"/>
                <w:szCs w:val="28"/>
              </w:rPr>
              <w:t xml:space="preserve">Г.В. </w:t>
            </w:r>
            <w:proofErr w:type="spellStart"/>
            <w:r w:rsidRPr="00EA14AB">
              <w:rPr>
                <w:rFonts w:ascii="Times New Roman" w:hAnsi="Times New Roman" w:cs="Times New Roman"/>
                <w:sz w:val="28"/>
                <w:szCs w:val="28"/>
              </w:rPr>
              <w:t>Гейдарова</w:t>
            </w:r>
            <w:proofErr w:type="spellEnd"/>
          </w:p>
        </w:tc>
      </w:tr>
    </w:tbl>
    <w:p w:rsidR="00EA14AB" w:rsidRPr="00EA14AB" w:rsidRDefault="00EA14AB" w:rsidP="00EA14AB">
      <w:pPr>
        <w:tabs>
          <w:tab w:val="left" w:pos="4536"/>
        </w:tabs>
        <w:ind w:right="112"/>
        <w:rPr>
          <w:rFonts w:ascii="Times New Roman" w:hAnsi="Times New Roman" w:cs="Times New Roman"/>
          <w:iCs/>
          <w:sz w:val="28"/>
          <w:szCs w:val="28"/>
        </w:rPr>
      </w:pPr>
    </w:p>
    <w:p w:rsidR="00EA14AB" w:rsidRPr="00EA14AB" w:rsidRDefault="00EA14AB" w:rsidP="00EA14AB">
      <w:pPr>
        <w:ind w:right="112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spacing w:after="200" w:line="276" w:lineRule="auto"/>
        <w:ind w:right="112"/>
        <w:jc w:val="left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spacing w:after="200" w:line="276" w:lineRule="auto"/>
        <w:ind w:right="112"/>
        <w:jc w:val="left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ind w:left="-567" w:hanging="567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ind w:left="-567" w:hanging="567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ind w:left="-567" w:hanging="567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ind w:left="-567" w:hanging="567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ind w:left="-567" w:hanging="567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ind w:left="-567" w:hanging="567"/>
        <w:rPr>
          <w:rFonts w:ascii="Times New Roman" w:hAnsi="Times New Roman" w:cs="Times New Roman"/>
          <w:sz w:val="28"/>
          <w:szCs w:val="28"/>
        </w:rPr>
      </w:pPr>
    </w:p>
    <w:p w:rsidR="00EA14AB" w:rsidRPr="00EA14AB" w:rsidRDefault="00EA14AB" w:rsidP="00EA14A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A14AB">
        <w:rPr>
          <w:rFonts w:ascii="Times New Roman" w:hAnsi="Times New Roman" w:cs="Times New Roman"/>
          <w:sz w:val="24"/>
          <w:szCs w:val="24"/>
        </w:rPr>
        <w:t>Сердюкова</w:t>
      </w:r>
      <w:proofErr w:type="spellEnd"/>
      <w:r w:rsidRPr="00EA14AB">
        <w:rPr>
          <w:rFonts w:ascii="Times New Roman" w:hAnsi="Times New Roman" w:cs="Times New Roman"/>
          <w:sz w:val="24"/>
          <w:szCs w:val="24"/>
        </w:rPr>
        <w:t xml:space="preserve"> М.А.</w:t>
      </w:r>
    </w:p>
    <w:p w:rsidR="00EA14AB" w:rsidRPr="00EA14AB" w:rsidRDefault="00EA14AB" w:rsidP="00EA14AB">
      <w:pPr>
        <w:rPr>
          <w:rFonts w:ascii="Times New Roman" w:hAnsi="Times New Roman" w:cs="Times New Roman"/>
          <w:sz w:val="24"/>
          <w:szCs w:val="24"/>
        </w:rPr>
      </w:pPr>
      <w:r w:rsidRPr="00EA14AB">
        <w:rPr>
          <w:rFonts w:ascii="Times New Roman" w:hAnsi="Times New Roman" w:cs="Times New Roman"/>
          <w:sz w:val="24"/>
          <w:szCs w:val="24"/>
        </w:rPr>
        <w:t>8(38348) 21-420</w:t>
      </w:r>
    </w:p>
    <w:p w:rsidR="00EA14AB" w:rsidRDefault="00EA14AB" w:rsidP="00EA14AB">
      <w:pPr>
        <w:widowControl/>
        <w:rPr>
          <w:rFonts w:ascii="Times New Roman" w:hAnsi="Times New Roman" w:cs="Times New Roman"/>
          <w:sz w:val="28"/>
          <w:szCs w:val="28"/>
        </w:rPr>
      </w:pPr>
    </w:p>
    <w:p w:rsidR="00EA14AB" w:rsidRDefault="00EA14AB" w:rsidP="00EA14AB">
      <w:pPr>
        <w:widowControl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:rsidR="009D0E1A" w:rsidRDefault="009D0E1A" w:rsidP="009D0E1A">
      <w:pPr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 постановлению</w:t>
      </w:r>
    </w:p>
    <w:p w:rsidR="009D0E1A" w:rsidRDefault="009D0E1A" w:rsidP="009D0E1A">
      <w:pPr>
        <w:widowControl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Мошковского района</w:t>
      </w:r>
    </w:p>
    <w:p w:rsidR="009D0E1A" w:rsidRDefault="009D0E1A" w:rsidP="009D0E1A">
      <w:pPr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9D0E1A" w:rsidRDefault="009D0E1A" w:rsidP="009D0E1A">
      <w:pPr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</w:t>
      </w:r>
      <w:r w:rsidR="00D837B8" w:rsidRPr="00D837B8">
        <w:rPr>
          <w:rFonts w:ascii="Times New Roman" w:hAnsi="Times New Roman" w:cs="Times New Roman"/>
          <w:sz w:val="28"/>
          <w:szCs w:val="28"/>
          <w:u w:val="single"/>
        </w:rPr>
        <w:t>30.07.2025</w:t>
      </w:r>
      <w:r>
        <w:rPr>
          <w:rFonts w:ascii="Times New Roman" w:hAnsi="Times New Roman" w:cs="Times New Roman"/>
          <w:sz w:val="28"/>
          <w:szCs w:val="28"/>
        </w:rPr>
        <w:t>__№__</w:t>
      </w:r>
      <w:r w:rsidR="00D837B8" w:rsidRPr="00D837B8">
        <w:rPr>
          <w:rFonts w:ascii="Times New Roman" w:hAnsi="Times New Roman" w:cs="Times New Roman"/>
          <w:sz w:val="28"/>
          <w:szCs w:val="28"/>
          <w:u w:val="single"/>
        </w:rPr>
        <w:t>1156-па</w:t>
      </w:r>
      <w:r>
        <w:rPr>
          <w:rFonts w:ascii="Times New Roman" w:hAnsi="Times New Roman" w:cs="Times New Roman"/>
          <w:sz w:val="28"/>
          <w:szCs w:val="28"/>
        </w:rPr>
        <w:t xml:space="preserve">__                                                   </w:t>
      </w:r>
    </w:p>
    <w:p w:rsidR="009D0E1A" w:rsidRDefault="009D0E1A" w:rsidP="009D0E1A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D0E1A" w:rsidRDefault="009D0E1A" w:rsidP="009D0E1A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D0E1A" w:rsidRDefault="009D0E1A" w:rsidP="009D0E1A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D0E1A" w:rsidRPr="003613FC" w:rsidRDefault="009D0E1A" w:rsidP="009D0E1A">
      <w:pPr>
        <w:widowControl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3FC">
        <w:rPr>
          <w:rFonts w:ascii="Times New Roman" w:hAnsi="Times New Roman" w:cs="Times New Roman"/>
          <w:b/>
          <w:sz w:val="28"/>
          <w:szCs w:val="28"/>
        </w:rPr>
        <w:t xml:space="preserve">Предлагаемое внесение изменений в правила землепользования и застройки Барлакского сельсовета Мошковского района Новосибирской, утвержденные приказом министерства строительства </w:t>
      </w:r>
    </w:p>
    <w:p w:rsidR="009D0E1A" w:rsidRDefault="009D0E1A" w:rsidP="009D0E1A">
      <w:pPr>
        <w:widowControl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3FC">
        <w:rPr>
          <w:rFonts w:ascii="Times New Roman" w:hAnsi="Times New Roman" w:cs="Times New Roman"/>
          <w:b/>
          <w:sz w:val="28"/>
          <w:szCs w:val="28"/>
        </w:rPr>
        <w:t>Новосибирской области от 27.12.2019 № 722</w:t>
      </w:r>
    </w:p>
    <w:p w:rsidR="009D0E1A" w:rsidRDefault="009D0E1A" w:rsidP="009D0E1A">
      <w:pPr>
        <w:widowControl/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0E1A" w:rsidRDefault="009D0E1A" w:rsidP="009D0E1A">
      <w:pPr>
        <w:widowControl/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</w:rPr>
      </w:pPr>
      <w:r w:rsidRPr="003613FC">
        <w:rPr>
          <w:rFonts w:ascii="Times New Roman" w:hAnsi="Times New Roman" w:cs="Times New Roman"/>
          <w:sz w:val="28"/>
          <w:szCs w:val="28"/>
        </w:rPr>
        <w:t>Предлагается внести</w:t>
      </w:r>
      <w:r>
        <w:rPr>
          <w:rFonts w:ascii="Times New Roman" w:hAnsi="Times New Roman" w:cs="Times New Roman"/>
          <w:sz w:val="28"/>
          <w:szCs w:val="28"/>
        </w:rPr>
        <w:t xml:space="preserve"> в правила землепользования и застройки Барлакского сельсовета Мошковского района Новосибирской области, утвержденные приказом министерства строительства Новосибирской области            от 27.12.2019 №722 «Об утверждении правил землепользования и застройки        Барлакского сельсовета Мошковского района Новосибирской области» следующие изменения:</w:t>
      </w:r>
    </w:p>
    <w:p w:rsidR="003C2FDB" w:rsidRDefault="004441DF">
      <w:pPr>
        <w:pStyle w:val="1NoSpacingNoSpacing1110"/>
        <w:ind w:firstLine="708"/>
        <w:rPr>
          <w:sz w:val="28"/>
          <w:szCs w:val="28"/>
        </w:rPr>
      </w:pPr>
      <w:r>
        <w:rPr>
          <w:sz w:val="28"/>
          <w:szCs w:val="28"/>
        </w:rPr>
        <w:t>1. Часть III изложить в следующей редакции:</w:t>
      </w:r>
    </w:p>
    <w:p w:rsidR="003C2FDB" w:rsidRDefault="004441DF">
      <w:pPr>
        <w:widowControl/>
        <w:ind w:firstLine="708"/>
        <w:rPr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Часть III. Карты градостроительного зонирования Барлакского сельсовета Мошковского района Новосибирской области</w:t>
      </w:r>
    </w:p>
    <w:p w:rsidR="003C2FDB" w:rsidRDefault="004441DF">
      <w:pPr>
        <w:widowControl/>
        <w:ind w:firstLine="708"/>
      </w:pPr>
      <w:r>
        <w:rPr>
          <w:rFonts w:ascii="Times New Roman" w:hAnsi="Times New Roman" w:cs="Times New Roman"/>
          <w:sz w:val="28"/>
          <w:szCs w:val="28"/>
        </w:rPr>
        <w:t>43. Карта градостроительного зонирования Барлакского сельсовета Мошковского района Новосибирской области (приложение № 1, лист № 1).</w:t>
      </w:r>
    </w:p>
    <w:p w:rsidR="003C2FDB" w:rsidRDefault="004441DF">
      <w:pPr>
        <w:widowControl/>
        <w:ind w:firstLine="708"/>
      </w:pPr>
      <w:r>
        <w:rPr>
          <w:rFonts w:ascii="Times New Roman" w:hAnsi="Times New Roman" w:cs="Times New Roman"/>
          <w:sz w:val="28"/>
          <w:szCs w:val="28"/>
        </w:rPr>
        <w:t>44. Карта градостроительного зонирования Барлакского сельсовета Мошковского района Новосибирской области. Часть карты градостроительного зонирования. Территория села Локти (приложение № 1, лист № 2).</w:t>
      </w:r>
    </w:p>
    <w:p w:rsidR="003C2FDB" w:rsidRDefault="004441DF">
      <w:pPr>
        <w:widowControl/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45. Карта градостроительного зонирования Барлакского сельсовета Мошковского района Новосибирской области. Часть карты градостроительного зонирования. Территория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(приложение № 1, лист № 3).</w:t>
      </w:r>
    </w:p>
    <w:p w:rsidR="003C2FDB" w:rsidRDefault="004441DF">
      <w:pPr>
        <w:widowControl/>
        <w:ind w:firstLine="708"/>
      </w:pPr>
      <w:r>
        <w:rPr>
          <w:rFonts w:ascii="Times New Roman" w:hAnsi="Times New Roman" w:cs="Times New Roman"/>
          <w:sz w:val="28"/>
          <w:szCs w:val="28"/>
        </w:rPr>
        <w:t>46. Карта градостроительного зонирования Барлакского сельсовета Мошковского района Новосибирской области. Часть карты градостроительного зонирования. Территория поселка Октябрьский (приложение № 1, лист № 4).</w:t>
      </w:r>
    </w:p>
    <w:p w:rsidR="003C2FDB" w:rsidRDefault="004441DF">
      <w:pPr>
        <w:widowControl/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47. Карта градостроительного зонирования Барлакского сельсовета Мошковского района Новосибирской области. Часть карты градостроительного зонирования. Территория населенного пункта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(приложение № 1, лист     № 5).</w:t>
      </w:r>
    </w:p>
    <w:p w:rsidR="003C2FDB" w:rsidRDefault="004441DF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48. Карта зон с особыми условиями использования территории Барлакского сельсовета Мошковского района Новосибирской области (приложение № 2).</w:t>
      </w:r>
    </w:p>
    <w:p w:rsidR="003C2FDB" w:rsidRDefault="004441DF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49. Карта территории, в границах которой предусматривается осуществление комплексного развития территории (приложение 2.1).</w:t>
      </w:r>
    </w:p>
    <w:p w:rsidR="003C2FDB" w:rsidRDefault="004441DF">
      <w:pPr>
        <w:widowControl/>
        <w:ind w:firstLine="708"/>
      </w:pPr>
      <w:r>
        <w:rPr>
          <w:rFonts w:ascii="Times New Roman" w:hAnsi="Times New Roman" w:cs="Times New Roman"/>
          <w:sz w:val="28"/>
          <w:szCs w:val="28"/>
        </w:rPr>
        <w:t>50. Сведения о границах территориальных зон, перечень координат характерных точек границ территориальных зон правил землепользования и застройки Барлакского сельсовета Мошковского района Новосибирской области в системе координат, используемой для ведения Единого государственного реестра недвижимости (приложение № 3).</w:t>
      </w:r>
    </w:p>
    <w:p w:rsidR="003C2FDB" w:rsidRDefault="004441DF">
      <w:pPr>
        <w:widowControl/>
        <w:ind w:firstLine="708"/>
      </w:pPr>
      <w:r>
        <w:rPr>
          <w:rFonts w:ascii="Times New Roman" w:hAnsi="Times New Roman" w:cs="Times New Roman"/>
          <w:sz w:val="28"/>
          <w:szCs w:val="28"/>
        </w:rPr>
        <w:lastRenderedPageBreak/>
        <w:t>51. Перечень ликвидируемых (изменяемых) территориальных зон (частей территориальных зон) Барлакского сельсовета Мошковского района Новосибирской области, сведения о которых внесены в Единый Государственный реестр (приложение № 4).».</w:t>
      </w:r>
    </w:p>
    <w:p w:rsidR="009D0E1A" w:rsidRPr="009D0E1A" w:rsidRDefault="009D0E1A" w:rsidP="009D0E1A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  <w:r w:rsidRPr="009D0E1A">
        <w:rPr>
          <w:rFonts w:ascii="Times New Roman" w:hAnsi="Times New Roman" w:cs="Times New Roman"/>
          <w:sz w:val="28"/>
          <w:szCs w:val="28"/>
        </w:rPr>
        <w:t>2. Дополнить приложением № 2.1 следующего содержания:</w:t>
      </w:r>
    </w:p>
    <w:p w:rsidR="003C2FDB" w:rsidRDefault="003C2FDB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</w:p>
    <w:p w:rsidR="007976F1" w:rsidRPr="007976F1" w:rsidRDefault="007976F1" w:rsidP="007976F1">
      <w:pPr>
        <w:widowControl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976F1">
        <w:rPr>
          <w:rFonts w:ascii="Times New Roman" w:hAnsi="Times New Roman" w:cs="Times New Roman"/>
          <w:bCs/>
          <w:sz w:val="28"/>
          <w:szCs w:val="28"/>
        </w:rPr>
        <w:t>ПРИЛОЖЕНИЕ № 2.1</w:t>
      </w:r>
    </w:p>
    <w:p w:rsidR="007976F1" w:rsidRPr="007976F1" w:rsidRDefault="007976F1" w:rsidP="007976F1">
      <w:pPr>
        <w:widowControl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976F1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7976F1">
        <w:rPr>
          <w:rFonts w:ascii="Times New Roman" w:hAnsi="Times New Roman" w:cs="Times New Roman"/>
          <w:bCs/>
          <w:sz w:val="28"/>
          <w:szCs w:val="28"/>
        </w:rPr>
        <w:t xml:space="preserve"> правилам землепользования и застройки </w:t>
      </w:r>
    </w:p>
    <w:p w:rsidR="007976F1" w:rsidRPr="007976F1" w:rsidRDefault="007976F1" w:rsidP="007976F1">
      <w:pPr>
        <w:widowControl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976F1">
        <w:rPr>
          <w:rFonts w:ascii="Times New Roman" w:hAnsi="Times New Roman" w:cs="Times New Roman"/>
          <w:bCs/>
          <w:sz w:val="28"/>
          <w:szCs w:val="28"/>
        </w:rPr>
        <w:t xml:space="preserve">Барлакского сельсовета Мошковского района </w:t>
      </w:r>
    </w:p>
    <w:p w:rsidR="007976F1" w:rsidRPr="007976F1" w:rsidRDefault="007976F1" w:rsidP="007976F1">
      <w:pPr>
        <w:widowControl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976F1">
        <w:rPr>
          <w:rFonts w:ascii="Times New Roman" w:hAnsi="Times New Roman" w:cs="Times New Roman"/>
          <w:bCs/>
          <w:sz w:val="28"/>
          <w:szCs w:val="28"/>
        </w:rPr>
        <w:t>Новосибирской области</w:t>
      </w:r>
    </w:p>
    <w:p w:rsidR="007976F1" w:rsidRPr="007976F1" w:rsidRDefault="007976F1" w:rsidP="007976F1">
      <w:pPr>
        <w:widowControl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976F1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Pr="007976F1">
        <w:rPr>
          <w:rFonts w:ascii="Times New Roman" w:hAnsi="Times New Roman" w:cs="Times New Roman"/>
          <w:bCs/>
          <w:sz w:val="28"/>
          <w:szCs w:val="28"/>
        </w:rPr>
        <w:t xml:space="preserve"> 27.12.2019 № 722</w:t>
      </w:r>
    </w:p>
    <w:p w:rsidR="003C2FDB" w:rsidRDefault="003C2FDB" w:rsidP="007976F1">
      <w:pPr>
        <w:widowControl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C2FDB" w:rsidRDefault="003C2FDB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</w:p>
    <w:p w:rsidR="003C2FDB" w:rsidRDefault="003C2FDB">
      <w:pPr>
        <w:widowControl/>
        <w:jc w:val="left"/>
        <w:rPr>
          <w:rFonts w:ascii="Times New Roman" w:hAnsi="Times New Roman" w:cs="Times New Roman"/>
        </w:rPr>
      </w:pPr>
    </w:p>
    <w:p w:rsidR="003C2FDB" w:rsidRDefault="003C2FDB">
      <w:pPr>
        <w:widowControl/>
        <w:jc w:val="left"/>
        <w:rPr>
          <w:rFonts w:ascii="Times New Roman" w:hAnsi="Times New Roman" w:cs="Times New Roman"/>
        </w:rPr>
      </w:pPr>
    </w:p>
    <w:p w:rsidR="003C2FDB" w:rsidRDefault="003C2FDB">
      <w:pPr>
        <w:widowControl/>
        <w:jc w:val="left"/>
        <w:rPr>
          <w:rFonts w:ascii="Times New Roman" w:hAnsi="Times New Roman" w:cs="Times New Roman"/>
        </w:rPr>
      </w:pPr>
    </w:p>
    <w:p w:rsidR="003C2FDB" w:rsidRDefault="003C2FDB">
      <w:pPr>
        <w:widowControl/>
        <w:jc w:val="left"/>
        <w:rPr>
          <w:rFonts w:ascii="Times New Roman" w:hAnsi="Times New Roman" w:cs="Times New Roman"/>
        </w:rPr>
      </w:pPr>
    </w:p>
    <w:p w:rsidR="003C2FDB" w:rsidRDefault="007976F1" w:rsidP="007976F1">
      <w:pPr>
        <w:jc w:val="right"/>
        <w:rPr>
          <w:rFonts w:ascii="Times New Roman" w:hAnsi="Times New Roman" w:cs="Times New Roman"/>
        </w:rPr>
        <w:sectPr w:rsidR="003C2FDB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851" w:right="737" w:bottom="851" w:left="1418" w:header="709" w:footer="709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7105A3A4" wp14:editId="0063ACE3">
            <wp:extent cx="6191885" cy="43783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76434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19188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2AC">
        <w:rPr>
          <w:rFonts w:ascii="Times New Roman" w:hAnsi="Times New Roman" w:cs="Times New Roman"/>
          <w:sz w:val="28"/>
        </w:rPr>
        <w:t>»</w:t>
      </w:r>
      <w:r w:rsidRPr="001B6122">
        <w:rPr>
          <w:rFonts w:ascii="Times New Roman" w:hAnsi="Times New Roman" w:cs="Times New Roman"/>
          <w:sz w:val="28"/>
        </w:rPr>
        <w:t>»</w:t>
      </w:r>
      <w:r w:rsidR="001B6122">
        <w:rPr>
          <w:rFonts w:ascii="Times New Roman" w:hAnsi="Times New Roman" w:cs="Times New Roman"/>
          <w:sz w:val="28"/>
        </w:rPr>
        <w:t>.</w:t>
      </w:r>
    </w:p>
    <w:bookmarkEnd w:id="0"/>
    <w:bookmarkEnd w:id="1"/>
    <w:bookmarkEnd w:id="2"/>
    <w:p w:rsidR="003C2FDB" w:rsidRDefault="003C2FDB" w:rsidP="007976F1">
      <w:pPr>
        <w:pStyle w:val="S"/>
        <w:ind w:firstLine="0"/>
        <w:jc w:val="center"/>
      </w:pPr>
    </w:p>
    <w:sectPr w:rsidR="003C2FDB">
      <w:headerReference w:type="default" r:id="rId13"/>
      <w:footerReference w:type="even" r:id="rId14"/>
      <w:pgSz w:w="23811" w:h="16838" w:orient="landscape"/>
      <w:pgMar w:top="851" w:right="851" w:bottom="624" w:left="1276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A2B" w:rsidRDefault="00960A2B">
      <w:r>
        <w:separator/>
      </w:r>
    </w:p>
  </w:endnote>
  <w:endnote w:type="continuationSeparator" w:id="0">
    <w:p w:rsidR="00960A2B" w:rsidRDefault="00960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FDB" w:rsidRDefault="003C2FD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FDB" w:rsidRDefault="003C2FD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FDB" w:rsidRDefault="004441DF">
    <w:pPr>
      <w:pStyle w:val="aa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3C2FDB" w:rsidRDefault="003C2FD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A2B" w:rsidRDefault="00960A2B">
      <w:r>
        <w:separator/>
      </w:r>
    </w:p>
  </w:footnote>
  <w:footnote w:type="continuationSeparator" w:id="0">
    <w:p w:rsidR="00960A2B" w:rsidRDefault="00960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FDB" w:rsidRDefault="004441DF">
    <w:pPr>
      <w:pStyle w:val="a9"/>
      <w:jc w:val="center"/>
    </w:pPr>
    <w:r>
      <w:fldChar w:fldCharType="begin"/>
    </w:r>
    <w:r>
      <w:instrText>PAGE \* MERGEFORMAT</w:instrText>
    </w:r>
    <w:r>
      <w:fldChar w:fldCharType="separate"/>
    </w:r>
    <w:r w:rsidR="00EA14AB">
      <w:rPr>
        <w:noProof/>
      </w:rPr>
      <w:t>4</w:t>
    </w:r>
    <w:r>
      <w:fldChar w:fldCharType="end"/>
    </w:r>
  </w:p>
  <w:p w:rsidR="003C2FDB" w:rsidRDefault="003C2FDB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FDB" w:rsidRDefault="003C2FDB">
    <w:pPr>
      <w:pStyle w:val="a9"/>
      <w:jc w:val="center"/>
    </w:pPr>
  </w:p>
  <w:p w:rsidR="003C2FDB" w:rsidRDefault="003C2FDB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FDB" w:rsidRDefault="004441DF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7976F1" w:rsidRPr="007976F1">
      <w:rPr>
        <w:noProof/>
        <w:lang w:val="ru-RU"/>
      </w:rPr>
      <w:t>2</w:t>
    </w:r>
    <w:r>
      <w:fldChar w:fldCharType="end"/>
    </w:r>
  </w:p>
  <w:p w:rsidR="003C2FDB" w:rsidRDefault="003C2FD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F4B30"/>
    <w:multiLevelType w:val="multilevel"/>
    <w:tmpl w:val="93A0C9A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073F2794"/>
    <w:multiLevelType w:val="multilevel"/>
    <w:tmpl w:val="9C561D60"/>
    <w:lvl w:ilvl="0">
      <w:start w:val="7"/>
      <w:numFmt w:val="decimal"/>
      <w:lvlText w:val="%1"/>
      <w:lvlJc w:val="center"/>
      <w:pPr>
        <w:ind w:left="609" w:hanging="360"/>
      </w:pPr>
      <w:rPr>
        <w:rFonts w:ascii="Symbol" w:eastAsia="Times New Roman" w:hAnsi="Symbol" w:cs="Symbol"/>
        <w:sz w:val="24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Symbol" w:eastAsia="Times New Roman" w:hAnsi="Symbol" w:cs="Symbol"/>
        <w:sz w:val="24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ascii="Symbol" w:eastAsia="Times New Roman" w:hAnsi="Symbol" w:cs="Symbol"/>
        <w:sz w:val="24"/>
      </w:rPr>
    </w:lvl>
    <w:lvl w:ilvl="3">
      <w:start w:val="1"/>
      <w:numFmt w:val="decimal"/>
      <w:lvlText w:val="%1.%2.%3.%4."/>
      <w:lvlJc w:val="left"/>
      <w:pPr>
        <w:ind w:left="1222" w:hanging="1080"/>
      </w:pPr>
      <w:rPr>
        <w:rFonts w:ascii="Symbol" w:eastAsia="Times New Roman" w:hAnsi="Symbol" w:cs="Symbol"/>
        <w:sz w:val="24"/>
      </w:rPr>
    </w:lvl>
    <w:lvl w:ilvl="4">
      <w:start w:val="1"/>
      <w:numFmt w:val="decimal"/>
      <w:lvlText w:val="%1.%2.%3.%4.%5."/>
      <w:lvlJc w:val="left"/>
      <w:pPr>
        <w:ind w:left="1222" w:hanging="1080"/>
      </w:pPr>
      <w:rPr>
        <w:rFonts w:ascii="Symbol" w:eastAsia="Times New Roman" w:hAnsi="Symbol" w:cs="Symbol"/>
        <w:sz w:val="24"/>
      </w:rPr>
    </w:lvl>
    <w:lvl w:ilvl="5">
      <w:start w:val="1"/>
      <w:numFmt w:val="decimal"/>
      <w:lvlText w:val="%1.%2.%3.%4.%5.%6."/>
      <w:lvlJc w:val="left"/>
      <w:pPr>
        <w:ind w:left="1582" w:hanging="1440"/>
      </w:pPr>
      <w:rPr>
        <w:rFonts w:ascii="Symbol" w:eastAsia="Times New Roman" w:hAnsi="Symbol" w:cs="Symbol"/>
        <w:sz w:val="24"/>
      </w:rPr>
    </w:lvl>
    <w:lvl w:ilvl="6">
      <w:start w:val="1"/>
      <w:numFmt w:val="decimal"/>
      <w:lvlText w:val="%1.%2.%3.%4.%5.%6.%7."/>
      <w:lvlJc w:val="left"/>
      <w:pPr>
        <w:ind w:left="1942" w:hanging="1800"/>
      </w:pPr>
      <w:rPr>
        <w:rFonts w:ascii="Symbol" w:eastAsia="Times New Roman" w:hAnsi="Symbol" w:cs="Symbol"/>
        <w:sz w:val="24"/>
      </w:rPr>
    </w:lvl>
    <w:lvl w:ilvl="7">
      <w:start w:val="1"/>
      <w:numFmt w:val="decimal"/>
      <w:lvlText w:val="%1.%2.%3.%4.%5.%6.%7.%8."/>
      <w:lvlJc w:val="left"/>
      <w:pPr>
        <w:ind w:left="1942" w:hanging="1800"/>
      </w:pPr>
      <w:rPr>
        <w:rFonts w:ascii="Symbol" w:eastAsia="Times New Roman" w:hAnsi="Symbol" w:cs="Symbol"/>
        <w:sz w:val="24"/>
      </w:rPr>
    </w:lvl>
    <w:lvl w:ilvl="8">
      <w:start w:val="1"/>
      <w:numFmt w:val="decimal"/>
      <w:lvlText w:val="%1.%2.%3.%4.%5.%6.%7.%8.%9."/>
      <w:lvlJc w:val="left"/>
      <w:pPr>
        <w:ind w:left="2302" w:hanging="2160"/>
      </w:pPr>
      <w:rPr>
        <w:rFonts w:ascii="Symbol" w:eastAsia="Times New Roman" w:hAnsi="Symbol" w:cs="Symbol"/>
        <w:sz w:val="24"/>
      </w:rPr>
    </w:lvl>
  </w:abstractNum>
  <w:abstractNum w:abstractNumId="2">
    <w:nsid w:val="0BF84AA7"/>
    <w:multiLevelType w:val="hybridMultilevel"/>
    <w:tmpl w:val="4CE6A32E"/>
    <w:lvl w:ilvl="0" w:tplc="C6C4DD90">
      <w:start w:val="1"/>
      <w:numFmt w:val="decimal"/>
      <w:lvlText w:val="%1)"/>
      <w:lvlJc w:val="left"/>
      <w:pPr>
        <w:ind w:left="900" w:hanging="360"/>
      </w:pPr>
    </w:lvl>
    <w:lvl w:ilvl="1" w:tplc="5AF4AECC">
      <w:start w:val="1"/>
      <w:numFmt w:val="lowerLetter"/>
      <w:lvlText w:val="%2."/>
      <w:lvlJc w:val="left"/>
      <w:pPr>
        <w:ind w:left="1620" w:hanging="360"/>
      </w:pPr>
    </w:lvl>
    <w:lvl w:ilvl="2" w:tplc="348679EA">
      <w:start w:val="1"/>
      <w:numFmt w:val="lowerRoman"/>
      <w:lvlText w:val="%3."/>
      <w:lvlJc w:val="right"/>
      <w:pPr>
        <w:ind w:left="2340" w:hanging="180"/>
      </w:pPr>
    </w:lvl>
    <w:lvl w:ilvl="3" w:tplc="967EF098">
      <w:start w:val="1"/>
      <w:numFmt w:val="decimal"/>
      <w:lvlText w:val="%4."/>
      <w:lvlJc w:val="left"/>
      <w:pPr>
        <w:ind w:left="3060" w:hanging="360"/>
      </w:pPr>
    </w:lvl>
    <w:lvl w:ilvl="4" w:tplc="AC744D6A">
      <w:start w:val="1"/>
      <w:numFmt w:val="lowerLetter"/>
      <w:lvlText w:val="%5."/>
      <w:lvlJc w:val="left"/>
      <w:pPr>
        <w:ind w:left="3780" w:hanging="360"/>
      </w:pPr>
    </w:lvl>
    <w:lvl w:ilvl="5" w:tplc="6474327A">
      <w:start w:val="1"/>
      <w:numFmt w:val="lowerRoman"/>
      <w:lvlText w:val="%6."/>
      <w:lvlJc w:val="right"/>
      <w:pPr>
        <w:ind w:left="4500" w:hanging="180"/>
      </w:pPr>
    </w:lvl>
    <w:lvl w:ilvl="6" w:tplc="B808A5CA">
      <w:start w:val="1"/>
      <w:numFmt w:val="decimal"/>
      <w:lvlText w:val="%7."/>
      <w:lvlJc w:val="left"/>
      <w:pPr>
        <w:ind w:left="5220" w:hanging="360"/>
      </w:pPr>
    </w:lvl>
    <w:lvl w:ilvl="7" w:tplc="C728049E">
      <w:start w:val="1"/>
      <w:numFmt w:val="lowerLetter"/>
      <w:lvlText w:val="%8."/>
      <w:lvlJc w:val="left"/>
      <w:pPr>
        <w:ind w:left="5940" w:hanging="360"/>
      </w:pPr>
    </w:lvl>
    <w:lvl w:ilvl="8" w:tplc="984AF90E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F7C29D0"/>
    <w:multiLevelType w:val="multilevel"/>
    <w:tmpl w:val="60FC0DD4"/>
    <w:lvl w:ilvl="0">
      <w:start w:val="1"/>
      <w:numFmt w:val="decimal"/>
      <w:lvlText w:val="%1"/>
      <w:lvlJc w:val="center"/>
      <w:pPr>
        <w:ind w:left="568" w:hanging="227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1.%2"/>
      <w:lvlJc w:val="center"/>
      <w:pPr>
        <w:ind w:left="1134" w:hanging="567"/>
      </w:pPr>
      <w:rPr>
        <w:rFonts w:ascii="Times New Roman" w:hAnsi="Times New Roman" w:cs="Times New Roman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</w:lvl>
    <w:lvl w:ilvl="4">
      <w:start w:val="1"/>
      <w:numFmt w:val="decimal"/>
      <w:lvlText w:val="%1.%2.%3.%4.%5."/>
      <w:lvlJc w:val="left"/>
      <w:pPr>
        <w:ind w:left="2175" w:hanging="792"/>
      </w:pPr>
    </w:lvl>
    <w:lvl w:ilvl="5">
      <w:start w:val="1"/>
      <w:numFmt w:val="decimal"/>
      <w:lvlText w:val="%1.%2.%3.%4.%5.%6."/>
      <w:lvlJc w:val="left"/>
      <w:pPr>
        <w:ind w:left="2679" w:hanging="936"/>
      </w:pPr>
    </w:lvl>
    <w:lvl w:ilvl="6">
      <w:start w:val="1"/>
      <w:numFmt w:val="decimal"/>
      <w:lvlText w:val="%1.%2.%3.%4.%5.%6.%7."/>
      <w:lvlJc w:val="left"/>
      <w:pPr>
        <w:ind w:left="3183" w:hanging="1080"/>
      </w:pPr>
    </w:lvl>
    <w:lvl w:ilvl="7">
      <w:start w:val="1"/>
      <w:numFmt w:val="decimal"/>
      <w:lvlText w:val="%1.%2.%3.%4.%5.%6.%7.%8."/>
      <w:lvlJc w:val="left"/>
      <w:pPr>
        <w:ind w:left="3687" w:hanging="1224"/>
      </w:pPr>
    </w:lvl>
    <w:lvl w:ilvl="8">
      <w:start w:val="1"/>
      <w:numFmt w:val="decimal"/>
      <w:lvlText w:val="%1.%2.%3.%4.%5.%6.%7.%8.%9."/>
      <w:lvlJc w:val="left"/>
      <w:pPr>
        <w:ind w:left="4263" w:hanging="1440"/>
      </w:pPr>
    </w:lvl>
  </w:abstractNum>
  <w:abstractNum w:abstractNumId="4">
    <w:nsid w:val="10083209"/>
    <w:multiLevelType w:val="multilevel"/>
    <w:tmpl w:val="FA0EB064"/>
    <w:lvl w:ilvl="0">
      <w:start w:val="1"/>
      <w:numFmt w:val="decimal"/>
      <w:lvlText w:val="%1"/>
      <w:lvlJc w:val="center"/>
      <w:pPr>
        <w:ind w:left="568" w:hanging="227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1.%2"/>
      <w:lvlJc w:val="center"/>
      <w:pPr>
        <w:ind w:left="1134" w:hanging="567"/>
      </w:pPr>
      <w:rPr>
        <w:rFonts w:ascii="Times New Roman" w:hAnsi="Times New Roman" w:cs="Times New Roman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</w:lvl>
    <w:lvl w:ilvl="4">
      <w:start w:val="1"/>
      <w:numFmt w:val="decimal"/>
      <w:lvlText w:val="%1.%2.%3.%4.%5."/>
      <w:lvlJc w:val="left"/>
      <w:pPr>
        <w:ind w:left="2175" w:hanging="792"/>
      </w:pPr>
    </w:lvl>
    <w:lvl w:ilvl="5">
      <w:start w:val="1"/>
      <w:numFmt w:val="decimal"/>
      <w:lvlText w:val="%1.%2.%3.%4.%5.%6."/>
      <w:lvlJc w:val="left"/>
      <w:pPr>
        <w:ind w:left="2679" w:hanging="936"/>
      </w:pPr>
    </w:lvl>
    <w:lvl w:ilvl="6">
      <w:start w:val="1"/>
      <w:numFmt w:val="decimal"/>
      <w:lvlText w:val="%1.%2.%3.%4.%5.%6.%7."/>
      <w:lvlJc w:val="left"/>
      <w:pPr>
        <w:ind w:left="3183" w:hanging="1080"/>
      </w:pPr>
    </w:lvl>
    <w:lvl w:ilvl="7">
      <w:start w:val="1"/>
      <w:numFmt w:val="decimal"/>
      <w:lvlText w:val="%1.%2.%3.%4.%5.%6.%7.%8."/>
      <w:lvlJc w:val="left"/>
      <w:pPr>
        <w:ind w:left="3687" w:hanging="1224"/>
      </w:pPr>
    </w:lvl>
    <w:lvl w:ilvl="8">
      <w:start w:val="1"/>
      <w:numFmt w:val="decimal"/>
      <w:lvlText w:val="%1.%2.%3.%4.%5.%6.%7.%8.%9."/>
      <w:lvlJc w:val="left"/>
      <w:pPr>
        <w:ind w:left="4263" w:hanging="1440"/>
      </w:pPr>
    </w:lvl>
  </w:abstractNum>
  <w:abstractNum w:abstractNumId="5">
    <w:nsid w:val="11023508"/>
    <w:multiLevelType w:val="multilevel"/>
    <w:tmpl w:val="A17ECF38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6">
    <w:nsid w:val="15836B28"/>
    <w:multiLevelType w:val="multilevel"/>
    <w:tmpl w:val="50D2E88A"/>
    <w:lvl w:ilvl="0">
      <w:start w:val="4"/>
      <w:numFmt w:val="decimal"/>
      <w:lvlText w:val="%1."/>
      <w:lvlJc w:val="left"/>
      <w:pPr>
        <w:ind w:left="450" w:hanging="450"/>
      </w:pPr>
      <w:rPr>
        <w:rFonts w:cs="Times New Roman"/>
        <w:b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b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  <w:b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  <w:b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  <w:b/>
        <w:sz w:val="24"/>
      </w:rPr>
    </w:lvl>
  </w:abstractNum>
  <w:abstractNum w:abstractNumId="7">
    <w:nsid w:val="18B1661B"/>
    <w:multiLevelType w:val="multilevel"/>
    <w:tmpl w:val="7EE2445E"/>
    <w:lvl w:ilvl="0">
      <w:start w:val="1"/>
      <w:numFmt w:val="decimal"/>
      <w:lvlText w:val="%1"/>
      <w:lvlJc w:val="center"/>
      <w:pPr>
        <w:ind w:left="568" w:hanging="227"/>
      </w:pPr>
      <w:rPr>
        <w:rFonts w:ascii="Times New Roman" w:hAnsi="Times New Roman" w:cs="Times New Roman"/>
        <w:sz w:val="24"/>
      </w:rPr>
    </w:lvl>
    <w:lvl w:ilvl="1">
      <w:numFmt w:val="decimal"/>
      <w:lvlText w:val="%1.%2"/>
      <w:lvlJc w:val="center"/>
      <w:pPr>
        <w:ind w:left="1134" w:hanging="567"/>
      </w:pPr>
      <w:rPr>
        <w:rFonts w:ascii="Times New Roman" w:hAnsi="Times New Roman" w:cs="Times New Roman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</w:lvl>
    <w:lvl w:ilvl="4">
      <w:start w:val="1"/>
      <w:numFmt w:val="decimal"/>
      <w:lvlText w:val="%1.%2.%3.%4.%5."/>
      <w:lvlJc w:val="left"/>
      <w:pPr>
        <w:ind w:left="2175" w:hanging="792"/>
      </w:pPr>
    </w:lvl>
    <w:lvl w:ilvl="5">
      <w:start w:val="1"/>
      <w:numFmt w:val="decimal"/>
      <w:lvlText w:val="%1.%2.%3.%4.%5.%6."/>
      <w:lvlJc w:val="left"/>
      <w:pPr>
        <w:ind w:left="2679" w:hanging="936"/>
      </w:pPr>
    </w:lvl>
    <w:lvl w:ilvl="6">
      <w:start w:val="1"/>
      <w:numFmt w:val="decimal"/>
      <w:lvlText w:val="%1.%2.%3.%4.%5.%6.%7."/>
      <w:lvlJc w:val="left"/>
      <w:pPr>
        <w:ind w:left="3183" w:hanging="1080"/>
      </w:pPr>
    </w:lvl>
    <w:lvl w:ilvl="7">
      <w:start w:val="1"/>
      <w:numFmt w:val="decimal"/>
      <w:lvlText w:val="%1.%2.%3.%4.%5.%6.%7.%8."/>
      <w:lvlJc w:val="left"/>
      <w:pPr>
        <w:ind w:left="3687" w:hanging="1224"/>
      </w:pPr>
    </w:lvl>
    <w:lvl w:ilvl="8">
      <w:start w:val="1"/>
      <w:numFmt w:val="decimal"/>
      <w:lvlText w:val="%1.%2.%3.%4.%5.%6.%7.%8.%9."/>
      <w:lvlJc w:val="left"/>
      <w:pPr>
        <w:ind w:left="4263" w:hanging="1440"/>
      </w:pPr>
    </w:lvl>
  </w:abstractNum>
  <w:abstractNum w:abstractNumId="8">
    <w:nsid w:val="1A8800C2"/>
    <w:multiLevelType w:val="multilevel"/>
    <w:tmpl w:val="20826B2A"/>
    <w:lvl w:ilvl="0">
      <w:start w:val="1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6A6CF8"/>
    <w:multiLevelType w:val="hybridMultilevel"/>
    <w:tmpl w:val="5A527838"/>
    <w:lvl w:ilvl="0" w:tplc="6D327DB2">
      <w:start w:val="2"/>
      <w:numFmt w:val="decimal"/>
      <w:lvlText w:val="%1."/>
      <w:lvlJc w:val="left"/>
      <w:pPr>
        <w:ind w:left="900" w:hanging="360"/>
      </w:pPr>
    </w:lvl>
    <w:lvl w:ilvl="1" w:tplc="B834373C">
      <w:start w:val="1"/>
      <w:numFmt w:val="lowerLetter"/>
      <w:lvlText w:val="%2."/>
      <w:lvlJc w:val="left"/>
      <w:pPr>
        <w:ind w:left="1620" w:hanging="360"/>
      </w:pPr>
    </w:lvl>
    <w:lvl w:ilvl="2" w:tplc="6C7C4434">
      <w:start w:val="1"/>
      <w:numFmt w:val="lowerRoman"/>
      <w:lvlText w:val="%3."/>
      <w:lvlJc w:val="right"/>
      <w:pPr>
        <w:ind w:left="2340" w:hanging="180"/>
      </w:pPr>
    </w:lvl>
    <w:lvl w:ilvl="3" w:tplc="08DE6852">
      <w:start w:val="1"/>
      <w:numFmt w:val="decimal"/>
      <w:lvlText w:val="%4."/>
      <w:lvlJc w:val="left"/>
      <w:pPr>
        <w:ind w:left="3060" w:hanging="360"/>
      </w:pPr>
    </w:lvl>
    <w:lvl w:ilvl="4" w:tplc="8750A200">
      <w:start w:val="1"/>
      <w:numFmt w:val="lowerLetter"/>
      <w:lvlText w:val="%5."/>
      <w:lvlJc w:val="left"/>
      <w:pPr>
        <w:ind w:left="3780" w:hanging="360"/>
      </w:pPr>
    </w:lvl>
    <w:lvl w:ilvl="5" w:tplc="6568B28E">
      <w:start w:val="1"/>
      <w:numFmt w:val="lowerRoman"/>
      <w:lvlText w:val="%6."/>
      <w:lvlJc w:val="right"/>
      <w:pPr>
        <w:ind w:left="4500" w:hanging="180"/>
      </w:pPr>
    </w:lvl>
    <w:lvl w:ilvl="6" w:tplc="92229BFE">
      <w:start w:val="1"/>
      <w:numFmt w:val="decimal"/>
      <w:lvlText w:val="%7."/>
      <w:lvlJc w:val="left"/>
      <w:pPr>
        <w:ind w:left="5220" w:hanging="360"/>
      </w:pPr>
    </w:lvl>
    <w:lvl w:ilvl="7" w:tplc="F7BEC3EA">
      <w:start w:val="1"/>
      <w:numFmt w:val="lowerLetter"/>
      <w:lvlText w:val="%8."/>
      <w:lvlJc w:val="left"/>
      <w:pPr>
        <w:ind w:left="5940" w:hanging="360"/>
      </w:pPr>
    </w:lvl>
    <w:lvl w:ilvl="8" w:tplc="7B005138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D9C68C7"/>
    <w:multiLevelType w:val="hybridMultilevel"/>
    <w:tmpl w:val="F0FA6976"/>
    <w:lvl w:ilvl="0" w:tplc="2BF025FC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/>
      </w:rPr>
    </w:lvl>
    <w:lvl w:ilvl="1" w:tplc="A1AE40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 w:tplc="29980C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 w:tplc="947269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 w:tplc="789C82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 w:tplc="D626F8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 w:tplc="6FCA33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 w:tplc="D812B1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 w:tplc="1CD0C6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1">
    <w:nsid w:val="354568B2"/>
    <w:multiLevelType w:val="hybridMultilevel"/>
    <w:tmpl w:val="8AAEDA6C"/>
    <w:lvl w:ilvl="0" w:tplc="F91E7B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5501C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 w:tplc="83A4A0C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 w:tplc="984415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EAB8F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 w:tplc="5FE8B0E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 w:tplc="74DA60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0890B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 w:tplc="0A7A562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abstractNum w:abstractNumId="12">
    <w:nsid w:val="39FE0B29"/>
    <w:multiLevelType w:val="hybridMultilevel"/>
    <w:tmpl w:val="F176BB0A"/>
    <w:lvl w:ilvl="0" w:tplc="F5B824A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B9A417C"/>
    <w:multiLevelType w:val="hybridMultilevel"/>
    <w:tmpl w:val="DC16CB28"/>
    <w:lvl w:ilvl="0" w:tplc="34D40C68">
      <w:start w:val="1"/>
      <w:numFmt w:val="decimal"/>
      <w:lvlText w:val="%1."/>
      <w:lvlJc w:val="left"/>
      <w:pPr>
        <w:ind w:left="720" w:hanging="360"/>
      </w:pPr>
    </w:lvl>
    <w:lvl w:ilvl="1" w:tplc="34667EE2">
      <w:start w:val="1"/>
      <w:numFmt w:val="lowerLetter"/>
      <w:lvlText w:val="%2."/>
      <w:lvlJc w:val="left"/>
      <w:pPr>
        <w:ind w:left="1440" w:hanging="360"/>
      </w:pPr>
    </w:lvl>
    <w:lvl w:ilvl="2" w:tplc="0F7E9CA6">
      <w:start w:val="1"/>
      <w:numFmt w:val="lowerRoman"/>
      <w:lvlText w:val="%3."/>
      <w:lvlJc w:val="right"/>
      <w:pPr>
        <w:ind w:left="2160" w:hanging="180"/>
      </w:pPr>
    </w:lvl>
    <w:lvl w:ilvl="3" w:tplc="F80478BC">
      <w:start w:val="1"/>
      <w:numFmt w:val="decimal"/>
      <w:lvlText w:val="%4."/>
      <w:lvlJc w:val="left"/>
      <w:pPr>
        <w:ind w:left="2880" w:hanging="360"/>
      </w:pPr>
    </w:lvl>
    <w:lvl w:ilvl="4" w:tplc="39142FF0">
      <w:start w:val="1"/>
      <w:numFmt w:val="lowerLetter"/>
      <w:lvlText w:val="%5."/>
      <w:lvlJc w:val="left"/>
      <w:pPr>
        <w:ind w:left="3600" w:hanging="360"/>
      </w:pPr>
    </w:lvl>
    <w:lvl w:ilvl="5" w:tplc="5E02D564">
      <w:start w:val="1"/>
      <w:numFmt w:val="lowerRoman"/>
      <w:lvlText w:val="%6."/>
      <w:lvlJc w:val="right"/>
      <w:pPr>
        <w:ind w:left="4320" w:hanging="180"/>
      </w:pPr>
    </w:lvl>
    <w:lvl w:ilvl="6" w:tplc="13DC6362">
      <w:start w:val="1"/>
      <w:numFmt w:val="decimal"/>
      <w:lvlText w:val="%7."/>
      <w:lvlJc w:val="left"/>
      <w:pPr>
        <w:ind w:left="5040" w:hanging="360"/>
      </w:pPr>
    </w:lvl>
    <w:lvl w:ilvl="7" w:tplc="1368EE46">
      <w:start w:val="1"/>
      <w:numFmt w:val="lowerLetter"/>
      <w:lvlText w:val="%8."/>
      <w:lvlJc w:val="left"/>
      <w:pPr>
        <w:ind w:left="5760" w:hanging="360"/>
      </w:pPr>
    </w:lvl>
    <w:lvl w:ilvl="8" w:tplc="7E80559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F564BF"/>
    <w:multiLevelType w:val="hybridMultilevel"/>
    <w:tmpl w:val="A59C03E0"/>
    <w:lvl w:ilvl="0" w:tplc="0AACBF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B428054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D0693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C487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48F20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F8CE9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EA64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8EFD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72D44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625540"/>
    <w:multiLevelType w:val="hybridMultilevel"/>
    <w:tmpl w:val="78223BEE"/>
    <w:lvl w:ilvl="0" w:tplc="7BE45CB6">
      <w:start w:val="1"/>
      <w:numFmt w:val="bullet"/>
      <w:lvlText w:val=""/>
      <w:lvlJc w:val="left"/>
      <w:pPr>
        <w:tabs>
          <w:tab w:val="num" w:pos="360"/>
        </w:tabs>
        <w:ind w:firstLine="284"/>
      </w:pPr>
      <w:rPr>
        <w:rFonts w:ascii="Symbol" w:hAnsi="Symbol"/>
      </w:rPr>
    </w:lvl>
    <w:lvl w:ilvl="1" w:tplc="1EEEF0C2">
      <w:numFmt w:val="decimal"/>
      <w:lvlText w:val=""/>
      <w:lvlJc w:val="left"/>
      <w:rPr>
        <w:rFonts w:cs="Times New Roman"/>
      </w:rPr>
    </w:lvl>
    <w:lvl w:ilvl="2" w:tplc="E378FDA8">
      <w:numFmt w:val="decimal"/>
      <w:lvlText w:val=""/>
      <w:lvlJc w:val="left"/>
      <w:rPr>
        <w:rFonts w:cs="Times New Roman"/>
      </w:rPr>
    </w:lvl>
    <w:lvl w:ilvl="3" w:tplc="ACBC173E">
      <w:numFmt w:val="decimal"/>
      <w:lvlText w:val=""/>
      <w:lvlJc w:val="left"/>
      <w:rPr>
        <w:rFonts w:cs="Times New Roman"/>
      </w:rPr>
    </w:lvl>
    <w:lvl w:ilvl="4" w:tplc="FA7CEFBE">
      <w:numFmt w:val="decimal"/>
      <w:lvlText w:val=""/>
      <w:lvlJc w:val="left"/>
      <w:rPr>
        <w:rFonts w:cs="Times New Roman"/>
      </w:rPr>
    </w:lvl>
    <w:lvl w:ilvl="5" w:tplc="DE0C211E">
      <w:numFmt w:val="decimal"/>
      <w:lvlText w:val=""/>
      <w:lvlJc w:val="left"/>
      <w:rPr>
        <w:rFonts w:cs="Times New Roman"/>
      </w:rPr>
    </w:lvl>
    <w:lvl w:ilvl="6" w:tplc="DF1A9782">
      <w:numFmt w:val="decimal"/>
      <w:lvlText w:val=""/>
      <w:lvlJc w:val="left"/>
      <w:rPr>
        <w:rFonts w:cs="Times New Roman"/>
      </w:rPr>
    </w:lvl>
    <w:lvl w:ilvl="7" w:tplc="FD265FEE">
      <w:numFmt w:val="decimal"/>
      <w:lvlText w:val=""/>
      <w:lvlJc w:val="left"/>
      <w:rPr>
        <w:rFonts w:cs="Times New Roman"/>
      </w:rPr>
    </w:lvl>
    <w:lvl w:ilvl="8" w:tplc="A0B4C7AE">
      <w:numFmt w:val="decimal"/>
      <w:lvlText w:val=""/>
      <w:lvlJc w:val="left"/>
      <w:rPr>
        <w:rFonts w:cs="Times New Roman"/>
      </w:rPr>
    </w:lvl>
  </w:abstractNum>
  <w:abstractNum w:abstractNumId="16">
    <w:nsid w:val="41F52258"/>
    <w:multiLevelType w:val="multilevel"/>
    <w:tmpl w:val="AEC2B6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Times New Roman" w:eastAsia="Times New Roman" w:hAnsi="Times New Roman" w:cs="Times New Roman"/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8A35131"/>
    <w:multiLevelType w:val="multilevel"/>
    <w:tmpl w:val="B5200BF8"/>
    <w:lvl w:ilvl="0">
      <w:start w:val="1"/>
      <w:numFmt w:val="decimal"/>
      <w:lvlText w:val="%1."/>
      <w:lvlJc w:val="center"/>
      <w:pPr>
        <w:ind w:left="609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222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22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582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94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942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302" w:hanging="2160"/>
      </w:pPr>
      <w:rPr>
        <w:rFonts w:cs="Times New Roman"/>
      </w:rPr>
    </w:lvl>
  </w:abstractNum>
  <w:abstractNum w:abstractNumId="18">
    <w:nsid w:val="48B62FC9"/>
    <w:multiLevelType w:val="multilevel"/>
    <w:tmpl w:val="86FE2ECA"/>
    <w:lvl w:ilvl="0">
      <w:start w:val="1"/>
      <w:numFmt w:val="decimal"/>
      <w:lvlText w:val="%1."/>
      <w:lvlJc w:val="left"/>
      <w:pPr>
        <w:ind w:left="644" w:hanging="360"/>
      </w:pPr>
      <w:rPr>
        <w:spacing w:val="0"/>
        <w:position w:val="0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F995D31"/>
    <w:multiLevelType w:val="multilevel"/>
    <w:tmpl w:val="7AA45164"/>
    <w:lvl w:ilvl="0">
      <w:start w:val="1"/>
      <w:numFmt w:val="decimal"/>
      <w:lvlText w:val="%1"/>
      <w:lvlJc w:val="center"/>
      <w:pPr>
        <w:ind w:left="511" w:hanging="227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1.%2"/>
      <w:lvlJc w:val="center"/>
      <w:pPr>
        <w:ind w:left="851" w:hanging="567"/>
      </w:pPr>
      <w:rPr>
        <w:rFonts w:ascii="Times New Roman" w:hAnsi="Times New Roman" w:cs="Times New Roman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cs="Times New Roman"/>
      </w:rPr>
    </w:lvl>
  </w:abstractNum>
  <w:abstractNum w:abstractNumId="20">
    <w:nsid w:val="594B5944"/>
    <w:multiLevelType w:val="multilevel"/>
    <w:tmpl w:val="DD84CD2C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cs="Times New Roman"/>
        <w:sz w:val="24"/>
      </w:rPr>
    </w:lvl>
    <w:lvl w:ilvl="1">
      <w:start w:val="1"/>
      <w:numFmt w:val="decimal"/>
      <w:lvlText w:val="%1.%2."/>
      <w:lvlJc w:val="left"/>
      <w:pPr>
        <w:ind w:left="366" w:hanging="360"/>
      </w:pPr>
      <w:rPr>
        <w:rFonts w:eastAsia="Times New Roman" w:cs="Times New Roman"/>
        <w:sz w:val="24"/>
      </w:rPr>
    </w:lvl>
    <w:lvl w:ilvl="2">
      <w:start w:val="1"/>
      <w:numFmt w:val="decimal"/>
      <w:lvlText w:val="%1.%2.%3."/>
      <w:lvlJc w:val="left"/>
      <w:pPr>
        <w:ind w:left="732" w:hanging="720"/>
      </w:pPr>
      <w:rPr>
        <w:rFonts w:eastAsia="Times New Roman" w:cs="Times New Roman"/>
        <w:sz w:val="24"/>
      </w:rPr>
    </w:lvl>
    <w:lvl w:ilvl="3">
      <w:start w:val="1"/>
      <w:numFmt w:val="decimal"/>
      <w:lvlText w:val="%1.%2.%3.%4."/>
      <w:lvlJc w:val="left"/>
      <w:pPr>
        <w:ind w:left="738" w:hanging="720"/>
      </w:pPr>
      <w:rPr>
        <w:rFonts w:eastAsia="Times New Roman" w:cs="Times New Roman"/>
        <w:sz w:val="24"/>
      </w:rPr>
    </w:lvl>
    <w:lvl w:ilvl="4">
      <w:start w:val="1"/>
      <w:numFmt w:val="decimal"/>
      <w:lvlText w:val="%1.%2.%3.%4.%5."/>
      <w:lvlJc w:val="left"/>
      <w:pPr>
        <w:ind w:left="1104" w:hanging="1080"/>
      </w:pPr>
      <w:rPr>
        <w:rFonts w:eastAsia="Times New Roman" w:cs="Times New Roman"/>
        <w:sz w:val="24"/>
      </w:rPr>
    </w:lvl>
    <w:lvl w:ilvl="5">
      <w:start w:val="1"/>
      <w:numFmt w:val="decimal"/>
      <w:lvlText w:val="%1.%2.%3.%4.%5.%6."/>
      <w:lvlJc w:val="left"/>
      <w:pPr>
        <w:ind w:left="1110" w:hanging="1080"/>
      </w:pPr>
      <w:rPr>
        <w:rFonts w:eastAsia="Times New Roman" w:cs="Times New Roman"/>
        <w:sz w:val="24"/>
      </w:rPr>
    </w:lvl>
    <w:lvl w:ilvl="6">
      <w:start w:val="1"/>
      <w:numFmt w:val="decimal"/>
      <w:lvlText w:val="%1.%2.%3.%4.%5.%6.%7."/>
      <w:lvlJc w:val="left"/>
      <w:pPr>
        <w:ind w:left="1476" w:hanging="1440"/>
      </w:pPr>
      <w:rPr>
        <w:rFonts w:eastAsia="Times New Roman" w:cs="Times New Roman"/>
        <w:sz w:val="24"/>
      </w:rPr>
    </w:lvl>
    <w:lvl w:ilvl="7">
      <w:start w:val="1"/>
      <w:numFmt w:val="decimal"/>
      <w:lvlText w:val="%1.%2.%3.%4.%5.%6.%7.%8."/>
      <w:lvlJc w:val="left"/>
      <w:pPr>
        <w:ind w:left="1482" w:hanging="1440"/>
      </w:pPr>
      <w:rPr>
        <w:rFonts w:eastAsia="Times New Roman" w:cs="Times New Roman"/>
        <w:sz w:val="24"/>
      </w:rPr>
    </w:lvl>
    <w:lvl w:ilvl="8">
      <w:start w:val="1"/>
      <w:numFmt w:val="decimal"/>
      <w:lvlText w:val="%1.%2.%3.%4.%5.%6.%7.%8.%9."/>
      <w:lvlJc w:val="left"/>
      <w:pPr>
        <w:ind w:left="1848" w:hanging="1800"/>
      </w:pPr>
      <w:rPr>
        <w:rFonts w:eastAsia="Times New Roman" w:cs="Times New Roman"/>
        <w:sz w:val="24"/>
      </w:rPr>
    </w:lvl>
  </w:abstractNum>
  <w:abstractNum w:abstractNumId="21">
    <w:nsid w:val="5C851751"/>
    <w:multiLevelType w:val="hybridMultilevel"/>
    <w:tmpl w:val="73A6063C"/>
    <w:lvl w:ilvl="0" w:tplc="7CEA8914">
      <w:start w:val="1"/>
      <w:numFmt w:val="decimal"/>
      <w:lvlText w:val="%1."/>
      <w:lvlJc w:val="left"/>
      <w:pPr>
        <w:ind w:left="900" w:hanging="360"/>
      </w:pPr>
    </w:lvl>
    <w:lvl w:ilvl="1" w:tplc="5CB626B8">
      <w:start w:val="1"/>
      <w:numFmt w:val="lowerLetter"/>
      <w:lvlText w:val="%2."/>
      <w:lvlJc w:val="left"/>
      <w:pPr>
        <w:ind w:left="1620" w:hanging="360"/>
      </w:pPr>
    </w:lvl>
    <w:lvl w:ilvl="2" w:tplc="ED7650C0">
      <w:start w:val="1"/>
      <w:numFmt w:val="lowerRoman"/>
      <w:lvlText w:val="%3."/>
      <w:lvlJc w:val="right"/>
      <w:pPr>
        <w:ind w:left="2340" w:hanging="180"/>
      </w:pPr>
    </w:lvl>
    <w:lvl w:ilvl="3" w:tplc="383A9314">
      <w:start w:val="1"/>
      <w:numFmt w:val="decimal"/>
      <w:lvlText w:val="%4."/>
      <w:lvlJc w:val="left"/>
      <w:pPr>
        <w:ind w:left="3060" w:hanging="360"/>
      </w:pPr>
    </w:lvl>
    <w:lvl w:ilvl="4" w:tplc="EE98CF40">
      <w:start w:val="1"/>
      <w:numFmt w:val="lowerLetter"/>
      <w:lvlText w:val="%5."/>
      <w:lvlJc w:val="left"/>
      <w:pPr>
        <w:ind w:left="3780" w:hanging="360"/>
      </w:pPr>
    </w:lvl>
    <w:lvl w:ilvl="5" w:tplc="5BF42D38">
      <w:start w:val="1"/>
      <w:numFmt w:val="lowerRoman"/>
      <w:lvlText w:val="%6."/>
      <w:lvlJc w:val="right"/>
      <w:pPr>
        <w:ind w:left="4500" w:hanging="180"/>
      </w:pPr>
    </w:lvl>
    <w:lvl w:ilvl="6" w:tplc="34A6118A">
      <w:start w:val="1"/>
      <w:numFmt w:val="decimal"/>
      <w:lvlText w:val="%7."/>
      <w:lvlJc w:val="left"/>
      <w:pPr>
        <w:ind w:left="5220" w:hanging="360"/>
      </w:pPr>
    </w:lvl>
    <w:lvl w:ilvl="7" w:tplc="1F789AB4">
      <w:start w:val="1"/>
      <w:numFmt w:val="lowerLetter"/>
      <w:lvlText w:val="%8."/>
      <w:lvlJc w:val="left"/>
      <w:pPr>
        <w:ind w:left="5940" w:hanging="360"/>
      </w:pPr>
    </w:lvl>
    <w:lvl w:ilvl="8" w:tplc="6DC6A594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5577F55"/>
    <w:multiLevelType w:val="hybridMultilevel"/>
    <w:tmpl w:val="4FA02C10"/>
    <w:lvl w:ilvl="0" w:tplc="DE027BCE">
      <w:start w:val="1"/>
      <w:numFmt w:val="decimal"/>
      <w:lvlText w:val="%1."/>
      <w:lvlJc w:val="left"/>
      <w:pPr>
        <w:ind w:left="1068" w:hanging="360"/>
      </w:pPr>
    </w:lvl>
    <w:lvl w:ilvl="1" w:tplc="23283296">
      <w:start w:val="1"/>
      <w:numFmt w:val="lowerLetter"/>
      <w:lvlText w:val="%2."/>
      <w:lvlJc w:val="left"/>
      <w:pPr>
        <w:ind w:left="1788" w:hanging="360"/>
      </w:pPr>
    </w:lvl>
    <w:lvl w:ilvl="2" w:tplc="F4589D4A">
      <w:start w:val="1"/>
      <w:numFmt w:val="lowerRoman"/>
      <w:lvlText w:val="%3."/>
      <w:lvlJc w:val="right"/>
      <w:pPr>
        <w:ind w:left="2508" w:hanging="180"/>
      </w:pPr>
    </w:lvl>
    <w:lvl w:ilvl="3" w:tplc="9C981BF4">
      <w:start w:val="1"/>
      <w:numFmt w:val="decimal"/>
      <w:lvlText w:val="%4."/>
      <w:lvlJc w:val="left"/>
      <w:pPr>
        <w:ind w:left="3228" w:hanging="360"/>
      </w:pPr>
    </w:lvl>
    <w:lvl w:ilvl="4" w:tplc="BB367F20">
      <w:start w:val="1"/>
      <w:numFmt w:val="lowerLetter"/>
      <w:lvlText w:val="%5."/>
      <w:lvlJc w:val="left"/>
      <w:pPr>
        <w:ind w:left="3948" w:hanging="360"/>
      </w:pPr>
    </w:lvl>
    <w:lvl w:ilvl="5" w:tplc="7116F394">
      <w:start w:val="1"/>
      <w:numFmt w:val="lowerRoman"/>
      <w:lvlText w:val="%6."/>
      <w:lvlJc w:val="right"/>
      <w:pPr>
        <w:ind w:left="4668" w:hanging="180"/>
      </w:pPr>
    </w:lvl>
    <w:lvl w:ilvl="6" w:tplc="F5986270">
      <w:start w:val="1"/>
      <w:numFmt w:val="decimal"/>
      <w:lvlText w:val="%7."/>
      <w:lvlJc w:val="left"/>
      <w:pPr>
        <w:ind w:left="5388" w:hanging="360"/>
      </w:pPr>
    </w:lvl>
    <w:lvl w:ilvl="7" w:tplc="BC84915A">
      <w:start w:val="1"/>
      <w:numFmt w:val="lowerLetter"/>
      <w:lvlText w:val="%8."/>
      <w:lvlJc w:val="left"/>
      <w:pPr>
        <w:ind w:left="6108" w:hanging="360"/>
      </w:pPr>
    </w:lvl>
    <w:lvl w:ilvl="8" w:tplc="C22C88A4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DAD6569"/>
    <w:multiLevelType w:val="hybridMultilevel"/>
    <w:tmpl w:val="9418FFA2"/>
    <w:lvl w:ilvl="0" w:tplc="ACCC89C4">
      <w:start w:val="1"/>
      <w:numFmt w:val="decimal"/>
      <w:lvlText w:val="%1."/>
      <w:lvlJc w:val="left"/>
      <w:pPr>
        <w:ind w:left="900" w:hanging="360"/>
      </w:pPr>
    </w:lvl>
    <w:lvl w:ilvl="1" w:tplc="AB3A535C">
      <w:start w:val="1"/>
      <w:numFmt w:val="lowerLetter"/>
      <w:lvlText w:val="%2."/>
      <w:lvlJc w:val="left"/>
      <w:pPr>
        <w:ind w:left="1620" w:hanging="360"/>
      </w:pPr>
    </w:lvl>
    <w:lvl w:ilvl="2" w:tplc="4498DF8C">
      <w:start w:val="1"/>
      <w:numFmt w:val="lowerRoman"/>
      <w:lvlText w:val="%3."/>
      <w:lvlJc w:val="right"/>
      <w:pPr>
        <w:ind w:left="2340" w:hanging="180"/>
      </w:pPr>
    </w:lvl>
    <w:lvl w:ilvl="3" w:tplc="9AE82C44">
      <w:start w:val="1"/>
      <w:numFmt w:val="decimal"/>
      <w:lvlText w:val="%4."/>
      <w:lvlJc w:val="left"/>
      <w:pPr>
        <w:ind w:left="3060" w:hanging="360"/>
      </w:pPr>
    </w:lvl>
    <w:lvl w:ilvl="4" w:tplc="91A27E02">
      <w:start w:val="1"/>
      <w:numFmt w:val="lowerLetter"/>
      <w:lvlText w:val="%5."/>
      <w:lvlJc w:val="left"/>
      <w:pPr>
        <w:ind w:left="3780" w:hanging="360"/>
      </w:pPr>
    </w:lvl>
    <w:lvl w:ilvl="5" w:tplc="80E8D020">
      <w:start w:val="1"/>
      <w:numFmt w:val="lowerRoman"/>
      <w:lvlText w:val="%6."/>
      <w:lvlJc w:val="right"/>
      <w:pPr>
        <w:ind w:left="4500" w:hanging="180"/>
      </w:pPr>
    </w:lvl>
    <w:lvl w:ilvl="6" w:tplc="D40C9242">
      <w:start w:val="1"/>
      <w:numFmt w:val="decimal"/>
      <w:lvlText w:val="%7."/>
      <w:lvlJc w:val="left"/>
      <w:pPr>
        <w:ind w:left="5220" w:hanging="360"/>
      </w:pPr>
    </w:lvl>
    <w:lvl w:ilvl="7" w:tplc="538C9800">
      <w:start w:val="1"/>
      <w:numFmt w:val="lowerLetter"/>
      <w:lvlText w:val="%8."/>
      <w:lvlJc w:val="left"/>
      <w:pPr>
        <w:ind w:left="5940" w:hanging="360"/>
      </w:pPr>
    </w:lvl>
    <w:lvl w:ilvl="8" w:tplc="B31E0E98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DD266AB"/>
    <w:multiLevelType w:val="hybridMultilevel"/>
    <w:tmpl w:val="E7E038E6"/>
    <w:lvl w:ilvl="0" w:tplc="4A1A3508">
      <w:start w:val="1"/>
      <w:numFmt w:val="decimal"/>
      <w:lvlText w:val="%1)"/>
      <w:lvlJc w:val="left"/>
      <w:pPr>
        <w:ind w:left="900" w:hanging="360"/>
      </w:pPr>
    </w:lvl>
    <w:lvl w:ilvl="1" w:tplc="F08E2AE4">
      <w:start w:val="1"/>
      <w:numFmt w:val="lowerLetter"/>
      <w:lvlText w:val="%2."/>
      <w:lvlJc w:val="left"/>
      <w:pPr>
        <w:ind w:left="1620" w:hanging="360"/>
      </w:pPr>
    </w:lvl>
    <w:lvl w:ilvl="2" w:tplc="E0F4B02E">
      <w:start w:val="1"/>
      <w:numFmt w:val="lowerRoman"/>
      <w:lvlText w:val="%3."/>
      <w:lvlJc w:val="right"/>
      <w:pPr>
        <w:ind w:left="2340" w:hanging="180"/>
      </w:pPr>
    </w:lvl>
    <w:lvl w:ilvl="3" w:tplc="71F070AC">
      <w:start w:val="1"/>
      <w:numFmt w:val="decimal"/>
      <w:lvlText w:val="%4."/>
      <w:lvlJc w:val="left"/>
      <w:pPr>
        <w:ind w:left="3060" w:hanging="360"/>
      </w:pPr>
    </w:lvl>
    <w:lvl w:ilvl="4" w:tplc="0C94E078">
      <w:start w:val="1"/>
      <w:numFmt w:val="lowerLetter"/>
      <w:lvlText w:val="%5."/>
      <w:lvlJc w:val="left"/>
      <w:pPr>
        <w:ind w:left="3780" w:hanging="360"/>
      </w:pPr>
    </w:lvl>
    <w:lvl w:ilvl="5" w:tplc="F7562A7C">
      <w:start w:val="1"/>
      <w:numFmt w:val="lowerRoman"/>
      <w:lvlText w:val="%6."/>
      <w:lvlJc w:val="right"/>
      <w:pPr>
        <w:ind w:left="4500" w:hanging="180"/>
      </w:pPr>
    </w:lvl>
    <w:lvl w:ilvl="6" w:tplc="580A026E">
      <w:start w:val="1"/>
      <w:numFmt w:val="decimal"/>
      <w:lvlText w:val="%7."/>
      <w:lvlJc w:val="left"/>
      <w:pPr>
        <w:ind w:left="5220" w:hanging="360"/>
      </w:pPr>
    </w:lvl>
    <w:lvl w:ilvl="7" w:tplc="AAB2E32E">
      <w:start w:val="1"/>
      <w:numFmt w:val="lowerLetter"/>
      <w:lvlText w:val="%8."/>
      <w:lvlJc w:val="left"/>
      <w:pPr>
        <w:ind w:left="5940" w:hanging="360"/>
      </w:pPr>
    </w:lvl>
    <w:lvl w:ilvl="8" w:tplc="EA5C7982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716215C5"/>
    <w:multiLevelType w:val="hybridMultilevel"/>
    <w:tmpl w:val="97AABAE2"/>
    <w:lvl w:ilvl="0" w:tplc="E3F0E9C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1CFD38">
      <w:numFmt w:val="decimal"/>
      <w:lvlText w:val=""/>
      <w:lvlJc w:val="left"/>
      <w:rPr>
        <w:rFonts w:cs="Times New Roman"/>
      </w:rPr>
    </w:lvl>
    <w:lvl w:ilvl="2" w:tplc="08003908">
      <w:numFmt w:val="decimal"/>
      <w:lvlText w:val=""/>
      <w:lvlJc w:val="left"/>
      <w:rPr>
        <w:rFonts w:cs="Times New Roman"/>
      </w:rPr>
    </w:lvl>
    <w:lvl w:ilvl="3" w:tplc="77C423C2">
      <w:numFmt w:val="decimal"/>
      <w:lvlText w:val=""/>
      <w:lvlJc w:val="left"/>
      <w:rPr>
        <w:rFonts w:cs="Times New Roman"/>
      </w:rPr>
    </w:lvl>
    <w:lvl w:ilvl="4" w:tplc="1E4A603E">
      <w:numFmt w:val="decimal"/>
      <w:lvlText w:val=""/>
      <w:lvlJc w:val="left"/>
      <w:rPr>
        <w:rFonts w:cs="Times New Roman"/>
      </w:rPr>
    </w:lvl>
    <w:lvl w:ilvl="5" w:tplc="B3A2FB36">
      <w:numFmt w:val="decimal"/>
      <w:lvlText w:val=""/>
      <w:lvlJc w:val="left"/>
      <w:rPr>
        <w:rFonts w:cs="Times New Roman"/>
      </w:rPr>
    </w:lvl>
    <w:lvl w:ilvl="6" w:tplc="E4A646F4">
      <w:numFmt w:val="decimal"/>
      <w:lvlText w:val=""/>
      <w:lvlJc w:val="left"/>
      <w:rPr>
        <w:rFonts w:cs="Times New Roman"/>
      </w:rPr>
    </w:lvl>
    <w:lvl w:ilvl="7" w:tplc="5A5A94DC">
      <w:numFmt w:val="decimal"/>
      <w:lvlText w:val=""/>
      <w:lvlJc w:val="left"/>
      <w:rPr>
        <w:rFonts w:cs="Times New Roman"/>
      </w:rPr>
    </w:lvl>
    <w:lvl w:ilvl="8" w:tplc="45A89D0A">
      <w:numFmt w:val="decimal"/>
      <w:lvlText w:val=""/>
      <w:lvlJc w:val="left"/>
      <w:rPr>
        <w:rFonts w:cs="Times New Roman"/>
      </w:rPr>
    </w:lvl>
  </w:abstractNum>
  <w:abstractNum w:abstractNumId="26">
    <w:nsid w:val="771F207D"/>
    <w:multiLevelType w:val="multilevel"/>
    <w:tmpl w:val="B914D4C8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cs="Times New Roman"/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>
    <w:nsid w:val="7ADC182B"/>
    <w:multiLevelType w:val="hybridMultilevel"/>
    <w:tmpl w:val="A42E2114"/>
    <w:lvl w:ilvl="0" w:tplc="6BC85D72">
      <w:start w:val="1"/>
      <w:numFmt w:val="decimal"/>
      <w:lvlText w:val="%1."/>
      <w:lvlJc w:val="left"/>
      <w:pPr>
        <w:ind w:left="1068" w:hanging="360"/>
      </w:pPr>
    </w:lvl>
    <w:lvl w:ilvl="1" w:tplc="4C90B8DC">
      <w:start w:val="1"/>
      <w:numFmt w:val="lowerLetter"/>
      <w:lvlText w:val="%2."/>
      <w:lvlJc w:val="left"/>
      <w:pPr>
        <w:ind w:left="1788" w:hanging="360"/>
      </w:pPr>
    </w:lvl>
    <w:lvl w:ilvl="2" w:tplc="769E236A">
      <w:start w:val="1"/>
      <w:numFmt w:val="lowerRoman"/>
      <w:lvlText w:val="%3."/>
      <w:lvlJc w:val="right"/>
      <w:pPr>
        <w:ind w:left="2508" w:hanging="180"/>
      </w:pPr>
    </w:lvl>
    <w:lvl w:ilvl="3" w:tplc="25347E80">
      <w:start w:val="1"/>
      <w:numFmt w:val="decimal"/>
      <w:lvlText w:val="%4."/>
      <w:lvlJc w:val="left"/>
      <w:pPr>
        <w:ind w:left="3228" w:hanging="360"/>
      </w:pPr>
    </w:lvl>
    <w:lvl w:ilvl="4" w:tplc="6A06EA6C">
      <w:start w:val="1"/>
      <w:numFmt w:val="lowerLetter"/>
      <w:lvlText w:val="%5."/>
      <w:lvlJc w:val="left"/>
      <w:pPr>
        <w:ind w:left="3948" w:hanging="360"/>
      </w:pPr>
    </w:lvl>
    <w:lvl w:ilvl="5" w:tplc="DBF02120">
      <w:start w:val="1"/>
      <w:numFmt w:val="lowerRoman"/>
      <w:lvlText w:val="%6."/>
      <w:lvlJc w:val="right"/>
      <w:pPr>
        <w:ind w:left="4668" w:hanging="180"/>
      </w:pPr>
    </w:lvl>
    <w:lvl w:ilvl="6" w:tplc="410E4834">
      <w:start w:val="1"/>
      <w:numFmt w:val="decimal"/>
      <w:lvlText w:val="%7."/>
      <w:lvlJc w:val="left"/>
      <w:pPr>
        <w:ind w:left="5388" w:hanging="360"/>
      </w:pPr>
    </w:lvl>
    <w:lvl w:ilvl="7" w:tplc="69A2EF7E">
      <w:start w:val="1"/>
      <w:numFmt w:val="lowerLetter"/>
      <w:lvlText w:val="%8."/>
      <w:lvlJc w:val="left"/>
      <w:pPr>
        <w:ind w:left="6108" w:hanging="360"/>
      </w:pPr>
    </w:lvl>
    <w:lvl w:ilvl="8" w:tplc="6FD80D66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8"/>
  </w:num>
  <w:num w:numId="3">
    <w:abstractNumId w:val="14"/>
  </w:num>
  <w:num w:numId="4">
    <w:abstractNumId w:val="19"/>
  </w:num>
  <w:num w:numId="5">
    <w:abstractNumId w:val="15"/>
  </w:num>
  <w:num w:numId="6">
    <w:abstractNumId w:val="1"/>
  </w:num>
  <w:num w:numId="7">
    <w:abstractNumId w:val="20"/>
  </w:num>
  <w:num w:numId="8">
    <w:abstractNumId w:val="17"/>
  </w:num>
  <w:num w:numId="9">
    <w:abstractNumId w:val="0"/>
  </w:num>
  <w:num w:numId="10">
    <w:abstractNumId w:val="6"/>
  </w:num>
  <w:num w:numId="11">
    <w:abstractNumId w:val="26"/>
  </w:num>
  <w:num w:numId="12">
    <w:abstractNumId w:val="5"/>
  </w:num>
  <w:num w:numId="13">
    <w:abstractNumId w:val="25"/>
  </w:num>
  <w:num w:numId="14">
    <w:abstractNumId w:val="2"/>
  </w:num>
  <w:num w:numId="15">
    <w:abstractNumId w:val="11"/>
  </w:num>
  <w:num w:numId="16">
    <w:abstractNumId w:val="22"/>
  </w:num>
  <w:num w:numId="17">
    <w:abstractNumId w:val="13"/>
  </w:num>
  <w:num w:numId="18">
    <w:abstractNumId w:val="27"/>
  </w:num>
  <w:num w:numId="19">
    <w:abstractNumId w:val="21"/>
  </w:num>
  <w:num w:numId="20">
    <w:abstractNumId w:val="9"/>
  </w:num>
  <w:num w:numId="21">
    <w:abstractNumId w:val="23"/>
  </w:num>
  <w:num w:numId="22">
    <w:abstractNumId w:val="24"/>
  </w:num>
  <w:num w:numId="23">
    <w:abstractNumId w:val="4"/>
  </w:num>
  <w:num w:numId="24">
    <w:abstractNumId w:val="3"/>
  </w:num>
  <w:num w:numId="25">
    <w:abstractNumId w:val="7"/>
  </w:num>
  <w:num w:numId="26">
    <w:abstractNumId w:val="16"/>
  </w:num>
  <w:num w:numId="27">
    <w:abstractNumId w:val="18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FDB"/>
    <w:rsid w:val="000D4DE7"/>
    <w:rsid w:val="001B6122"/>
    <w:rsid w:val="00390177"/>
    <w:rsid w:val="003C2FDB"/>
    <w:rsid w:val="004441DF"/>
    <w:rsid w:val="005152AC"/>
    <w:rsid w:val="005F5F63"/>
    <w:rsid w:val="007976F1"/>
    <w:rsid w:val="00960A2B"/>
    <w:rsid w:val="009D0E1A"/>
    <w:rsid w:val="00AE2BD1"/>
    <w:rsid w:val="00B47939"/>
    <w:rsid w:val="00D837B8"/>
    <w:rsid w:val="00EA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47FB1E-96F7-4BE5-920B-5F30D824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="Arial" w:hAnsi="Arial" w:cs="Arial"/>
      <w:lang w:eastAsia="ru-RU"/>
    </w:rPr>
  </w:style>
  <w:style w:type="paragraph" w:styleId="1">
    <w:name w:val="heading 1"/>
    <w:basedOn w:val="a0"/>
    <w:next w:val="a0"/>
    <w:link w:val="11"/>
    <w:qFormat/>
    <w:pPr>
      <w:keepNext/>
      <w:widowControl/>
      <w:spacing w:before="240" w:after="60"/>
      <w:jc w:val="center"/>
      <w:outlineLvl w:val="0"/>
    </w:pPr>
    <w:rPr>
      <w:rFonts w:ascii="Times New Roman" w:hAnsi="Times New Roman" w:cs="Times New Roman"/>
      <w:b/>
      <w:bCs/>
      <w:sz w:val="28"/>
      <w:szCs w:val="32"/>
      <w:lang w:val="en-US" w:eastAsia="en-US"/>
    </w:rPr>
  </w:style>
  <w:style w:type="paragraph" w:styleId="2">
    <w:name w:val="heading 2"/>
    <w:basedOn w:val="a0"/>
    <w:next w:val="a0"/>
    <w:link w:val="21"/>
    <w:qFormat/>
    <w:pPr>
      <w:keepNext/>
      <w:widowControl/>
      <w:jc w:val="center"/>
      <w:outlineLvl w:val="1"/>
    </w:pPr>
    <w:rPr>
      <w:rFonts w:ascii="Times New Roman" w:hAnsi="Times New Roman" w:cs="Times New Roman"/>
      <w:b/>
      <w:sz w:val="28"/>
      <w:szCs w:val="28"/>
      <w:lang w:val="en-US" w:eastAsia="en-US"/>
    </w:rPr>
  </w:style>
  <w:style w:type="paragraph" w:styleId="3">
    <w:name w:val="heading 3"/>
    <w:basedOn w:val="a0"/>
    <w:next w:val="a0"/>
    <w:link w:val="31"/>
    <w:qFormat/>
    <w:pPr>
      <w:keepNext/>
      <w:spacing w:before="240" w:after="60"/>
      <w:ind w:firstLine="709"/>
      <w:outlineLvl w:val="2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4">
    <w:name w:val="heading 4"/>
    <w:basedOn w:val="a0"/>
    <w:next w:val="a0"/>
    <w:link w:val="41"/>
    <w:qFormat/>
    <w:pPr>
      <w:keepNext/>
      <w:widowControl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5">
    <w:name w:val="heading 5"/>
    <w:basedOn w:val="a0"/>
    <w:next w:val="a0"/>
    <w:link w:val="51"/>
    <w:qFormat/>
    <w:pPr>
      <w:keepNext/>
      <w:ind w:left="6521" w:firstLine="709"/>
      <w:jc w:val="left"/>
      <w:outlineLvl w:val="4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paragraph" w:styleId="6">
    <w:name w:val="heading 6"/>
    <w:basedOn w:val="a0"/>
    <w:next w:val="a0"/>
    <w:link w:val="61"/>
    <w:qFormat/>
    <w:pPr>
      <w:keepNext/>
      <w:spacing w:before="480"/>
      <w:ind w:firstLine="709"/>
      <w:jc w:val="center"/>
      <w:outlineLvl w:val="5"/>
    </w:pPr>
    <w:rPr>
      <w:rFonts w:ascii="Times New Roman" w:eastAsia="Calibri" w:hAnsi="Times New Roman" w:cs="Times New Roman"/>
      <w:b/>
      <w:bCs/>
      <w:sz w:val="28"/>
      <w:szCs w:val="28"/>
      <w:lang w:val="en-US" w:eastAsia="en-US"/>
    </w:rPr>
  </w:style>
  <w:style w:type="paragraph" w:styleId="7">
    <w:name w:val="heading 7"/>
    <w:basedOn w:val="a0"/>
    <w:next w:val="a0"/>
    <w:link w:val="71"/>
    <w:qFormat/>
    <w:pPr>
      <w:keepNext/>
      <w:widowControl/>
      <w:spacing w:before="600" w:line="240" w:lineRule="atLeast"/>
      <w:ind w:firstLine="709"/>
      <w:outlineLvl w:val="6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paragraph" w:styleId="8">
    <w:name w:val="heading 8"/>
    <w:basedOn w:val="a0"/>
    <w:next w:val="a0"/>
    <w:link w:val="81"/>
    <w:qFormat/>
    <w:pPr>
      <w:keepNext/>
      <w:widowControl/>
      <w:spacing w:line="240" w:lineRule="atLeast"/>
      <w:ind w:left="36" w:right="36" w:firstLine="709"/>
      <w:jc w:val="center"/>
      <w:outlineLvl w:val="7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paragraph" w:styleId="9">
    <w:name w:val="heading 9"/>
    <w:basedOn w:val="a0"/>
    <w:next w:val="a0"/>
    <w:link w:val="91"/>
    <w:qFormat/>
    <w:pPr>
      <w:keepNext/>
      <w:widowControl/>
      <w:spacing w:line="240" w:lineRule="atLeast"/>
      <w:ind w:left="36" w:right="36" w:firstLine="709"/>
      <w:outlineLvl w:val="8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</w:style>
  <w:style w:type="paragraph" w:styleId="a5">
    <w:name w:val="Title"/>
    <w:basedOn w:val="a0"/>
    <w:link w:val="10"/>
    <w:qFormat/>
    <w:pPr>
      <w:widowControl/>
      <w:jc w:val="center"/>
    </w:pPr>
    <w:rPr>
      <w:rFonts w:ascii="Times New Roman" w:hAnsi="Times New Roman" w:cs="Times New Roman"/>
      <w:sz w:val="32"/>
      <w:lang w:val="en-US" w:eastAsia="en-US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6">
    <w:name w:val="Subtitle"/>
    <w:basedOn w:val="a0"/>
    <w:next w:val="a0"/>
    <w:link w:val="12"/>
    <w:uiPriority w:val="11"/>
    <w:qFormat/>
    <w:pPr>
      <w:spacing w:before="200" w:after="200"/>
    </w:pPr>
    <w:rPr>
      <w:sz w:val="24"/>
      <w:szCs w:val="24"/>
    </w:rPr>
  </w:style>
  <w:style w:type="character" w:customStyle="1" w:styleId="12">
    <w:name w:val="Подзаголовок Знак1"/>
    <w:link w:val="a6"/>
    <w:uiPriority w:val="11"/>
    <w:rPr>
      <w:sz w:val="24"/>
      <w:szCs w:val="24"/>
    </w:rPr>
  </w:style>
  <w:style w:type="paragraph" w:styleId="20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Pr>
      <w:i/>
    </w:rPr>
  </w:style>
  <w:style w:type="paragraph" w:styleId="a7">
    <w:name w:val="Intense Quote"/>
    <w:basedOn w:val="a0"/>
    <w:next w:val="a0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0"/>
    <w:link w:val="13"/>
    <w:uiPriority w:val="99"/>
    <w:pPr>
      <w:tabs>
        <w:tab w:val="center" w:pos="4677"/>
        <w:tab w:val="right" w:pos="9355"/>
      </w:tabs>
    </w:pPr>
    <w:rPr>
      <w:rFonts w:cs="Times New Roman"/>
      <w:lang w:val="en-US" w:eastAsia="en-US"/>
    </w:rPr>
  </w:style>
  <w:style w:type="character" w:customStyle="1" w:styleId="HeaderChar">
    <w:name w:val="Header Char"/>
    <w:uiPriority w:val="99"/>
  </w:style>
  <w:style w:type="paragraph" w:styleId="aa">
    <w:name w:val="footer"/>
    <w:basedOn w:val="a0"/>
    <w:link w:val="14"/>
    <w:pPr>
      <w:tabs>
        <w:tab w:val="center" w:pos="4677"/>
        <w:tab w:val="right" w:pos="9355"/>
      </w:tabs>
    </w:pPr>
    <w:rPr>
      <w:rFonts w:cs="Times New Roman"/>
      <w:lang w:val="en-US" w:eastAsia="en-US"/>
    </w:rPr>
  </w:style>
  <w:style w:type="character" w:customStyle="1" w:styleId="FooterChar">
    <w:name w:val="Footer Char"/>
    <w:uiPriority w:val="99"/>
  </w:style>
  <w:style w:type="paragraph" w:styleId="ab">
    <w:name w:val="caption"/>
    <w:basedOn w:val="a0"/>
    <w:next w:val="a0"/>
    <w:qFormat/>
    <w:pPr>
      <w:ind w:left="-57" w:right="-57" w:firstLine="709"/>
      <w:jc w:val="center"/>
    </w:pPr>
    <w:rPr>
      <w:rFonts w:ascii="Times New Roman" w:eastAsia="Calibri" w:hAnsi="Times New Roman" w:cs="Times New Roman"/>
      <w:b/>
      <w:szCs w:val="28"/>
      <w:lang w:eastAsia="en-US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rPr>
      <w:color w:val="0000FF"/>
      <w:u w:val="single"/>
    </w:rPr>
  </w:style>
  <w:style w:type="paragraph" w:styleId="ae">
    <w:name w:val="footnote text"/>
    <w:basedOn w:val="a0"/>
    <w:link w:val="16"/>
    <w:uiPriority w:val="99"/>
    <w:pPr>
      <w:widowControl/>
      <w:jc w:val="left"/>
    </w:pPr>
    <w:rPr>
      <w:rFonts w:ascii="Times New Roman" w:hAnsi="Times New Roman" w:cs="Times New Roman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">
    <w:name w:val="footnote reference"/>
    <w:rPr>
      <w:vertAlign w:val="superscript"/>
    </w:rPr>
  </w:style>
  <w:style w:type="paragraph" w:styleId="af0">
    <w:name w:val="endnote text"/>
    <w:basedOn w:val="a0"/>
    <w:link w:val="af1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styleId="af2">
    <w:name w:val="endnote reference"/>
    <w:uiPriority w:val="99"/>
    <w:semiHidden/>
    <w:unhideWhenUsed/>
    <w:rPr>
      <w:vertAlign w:val="superscript"/>
    </w:rPr>
  </w:style>
  <w:style w:type="paragraph" w:styleId="17">
    <w:name w:val="toc 1"/>
    <w:basedOn w:val="a0"/>
    <w:next w:val="a0"/>
    <w:uiPriority w:val="39"/>
    <w:unhideWhenUsed/>
    <w:pPr>
      <w:spacing w:before="120" w:after="120"/>
      <w:jc w:val="left"/>
    </w:pPr>
    <w:rPr>
      <w:rFonts w:ascii="Times New Roman" w:hAnsi="Times New Roman" w:cs="Times New Roman"/>
      <w:b/>
      <w:bCs/>
      <w:caps/>
    </w:rPr>
  </w:style>
  <w:style w:type="paragraph" w:styleId="24">
    <w:name w:val="toc 2"/>
    <w:basedOn w:val="a0"/>
    <w:next w:val="a0"/>
    <w:uiPriority w:val="39"/>
    <w:pPr>
      <w:ind w:left="200"/>
      <w:jc w:val="left"/>
    </w:pPr>
    <w:rPr>
      <w:rFonts w:ascii="Times New Roman" w:hAnsi="Times New Roman" w:cs="Times New Roman"/>
      <w:smallCaps/>
    </w:rPr>
  </w:style>
  <w:style w:type="paragraph" w:styleId="32">
    <w:name w:val="toc 3"/>
    <w:basedOn w:val="a0"/>
    <w:next w:val="a0"/>
    <w:uiPriority w:val="39"/>
    <w:pPr>
      <w:ind w:left="400"/>
      <w:jc w:val="left"/>
    </w:pPr>
    <w:rPr>
      <w:rFonts w:ascii="Times New Roman" w:hAnsi="Times New Roman" w:cs="Times New Roman"/>
      <w:i/>
      <w:iCs/>
    </w:rPr>
  </w:style>
  <w:style w:type="paragraph" w:styleId="42">
    <w:name w:val="toc 4"/>
    <w:basedOn w:val="a0"/>
    <w:next w:val="a0"/>
    <w:uiPriority w:val="39"/>
    <w:unhideWhenUsed/>
    <w:pPr>
      <w:ind w:left="600"/>
      <w:jc w:val="left"/>
    </w:pPr>
    <w:rPr>
      <w:rFonts w:ascii="Times New Roman" w:hAnsi="Times New Roman" w:cs="Times New Roman"/>
      <w:sz w:val="18"/>
      <w:szCs w:val="18"/>
    </w:rPr>
  </w:style>
  <w:style w:type="paragraph" w:styleId="52">
    <w:name w:val="toc 5"/>
    <w:basedOn w:val="a0"/>
    <w:next w:val="a0"/>
    <w:uiPriority w:val="39"/>
    <w:unhideWhenUsed/>
    <w:pPr>
      <w:ind w:left="800"/>
      <w:jc w:val="left"/>
    </w:pPr>
    <w:rPr>
      <w:rFonts w:ascii="Times New Roman" w:hAnsi="Times New Roman" w:cs="Times New Roman"/>
      <w:sz w:val="18"/>
      <w:szCs w:val="18"/>
    </w:rPr>
  </w:style>
  <w:style w:type="paragraph" w:styleId="60">
    <w:name w:val="toc 6"/>
    <w:basedOn w:val="a0"/>
    <w:next w:val="a0"/>
    <w:uiPriority w:val="39"/>
    <w:unhideWhenUsed/>
    <w:pPr>
      <w:ind w:left="1000"/>
      <w:jc w:val="left"/>
    </w:pPr>
    <w:rPr>
      <w:rFonts w:ascii="Times New Roman" w:hAnsi="Times New Roman" w:cs="Times New Roman"/>
      <w:sz w:val="18"/>
      <w:szCs w:val="18"/>
    </w:rPr>
  </w:style>
  <w:style w:type="paragraph" w:styleId="70">
    <w:name w:val="toc 7"/>
    <w:basedOn w:val="a0"/>
    <w:next w:val="a0"/>
    <w:uiPriority w:val="39"/>
    <w:unhideWhenUsed/>
    <w:pPr>
      <w:ind w:left="1200"/>
      <w:jc w:val="left"/>
    </w:pPr>
    <w:rPr>
      <w:rFonts w:ascii="Times New Roman" w:hAnsi="Times New Roman" w:cs="Times New Roman"/>
      <w:sz w:val="18"/>
      <w:szCs w:val="18"/>
    </w:rPr>
  </w:style>
  <w:style w:type="paragraph" w:styleId="80">
    <w:name w:val="toc 8"/>
    <w:basedOn w:val="a0"/>
    <w:next w:val="a0"/>
    <w:uiPriority w:val="39"/>
    <w:unhideWhenUsed/>
    <w:pPr>
      <w:ind w:left="1400"/>
      <w:jc w:val="left"/>
    </w:pPr>
    <w:rPr>
      <w:rFonts w:ascii="Times New Roman" w:hAnsi="Times New Roman" w:cs="Times New Roman"/>
      <w:sz w:val="18"/>
      <w:szCs w:val="18"/>
    </w:rPr>
  </w:style>
  <w:style w:type="paragraph" w:styleId="90">
    <w:name w:val="toc 9"/>
    <w:basedOn w:val="a0"/>
    <w:next w:val="a0"/>
    <w:uiPriority w:val="39"/>
    <w:unhideWhenUsed/>
    <w:pPr>
      <w:ind w:left="1600"/>
      <w:jc w:val="left"/>
    </w:pPr>
    <w:rPr>
      <w:rFonts w:ascii="Times New Roman" w:hAnsi="Times New Roman" w:cs="Times New Roman"/>
      <w:sz w:val="18"/>
      <w:szCs w:val="18"/>
    </w:rPr>
  </w:style>
  <w:style w:type="paragraph" w:styleId="af3">
    <w:name w:val="TOC Heading"/>
    <w:basedOn w:val="1"/>
    <w:next w:val="a0"/>
    <w:uiPriority w:val="99"/>
    <w:qFormat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af4">
    <w:name w:val="table of figures"/>
    <w:basedOn w:val="a0"/>
    <w:next w:val="a0"/>
    <w:uiPriority w:val="99"/>
    <w:unhideWhenUsed/>
  </w:style>
  <w:style w:type="character" w:customStyle="1" w:styleId="11">
    <w:name w:val="Заголовок 1 Знак1"/>
    <w:link w:val="1"/>
    <w:rPr>
      <w:b/>
      <w:bCs/>
      <w:sz w:val="28"/>
      <w:szCs w:val="32"/>
    </w:rPr>
  </w:style>
  <w:style w:type="character" w:customStyle="1" w:styleId="31">
    <w:name w:val="Заголовок 3 Знак1"/>
    <w:link w:val="3"/>
    <w:rPr>
      <w:b/>
      <w:bCs/>
      <w:sz w:val="28"/>
      <w:szCs w:val="28"/>
    </w:rPr>
  </w:style>
  <w:style w:type="character" w:customStyle="1" w:styleId="41">
    <w:name w:val="Заголовок 4 Знак1"/>
    <w:link w:val="4"/>
    <w:rPr>
      <w:b/>
      <w:bCs/>
      <w:sz w:val="28"/>
      <w:szCs w:val="28"/>
    </w:rPr>
  </w:style>
  <w:style w:type="character" w:customStyle="1" w:styleId="14">
    <w:name w:val="Нижний колонтитул Знак1"/>
    <w:link w:val="aa"/>
    <w:rPr>
      <w:rFonts w:ascii="Arial" w:hAnsi="Arial" w:cs="Arial"/>
    </w:rPr>
  </w:style>
  <w:style w:type="character" w:styleId="af5">
    <w:name w:val="page number"/>
    <w:basedOn w:val="a1"/>
  </w:style>
  <w:style w:type="paragraph" w:customStyle="1" w:styleId="af6">
    <w:name w:val="Îáû÷íûé"/>
    <w:uiPriority w:val="99"/>
    <w:pPr>
      <w:jc w:val="both"/>
    </w:pPr>
    <w:rPr>
      <w:sz w:val="24"/>
      <w:lang w:eastAsia="ru-RU"/>
    </w:rPr>
  </w:style>
  <w:style w:type="paragraph" w:styleId="af7">
    <w:name w:val="Balloon Text"/>
    <w:basedOn w:val="a0"/>
    <w:link w:val="18"/>
    <w:rPr>
      <w:rFonts w:ascii="Tahoma" w:hAnsi="Tahoma" w:cs="Times New Roman"/>
      <w:sz w:val="16"/>
      <w:szCs w:val="16"/>
      <w:lang w:val="en-US" w:eastAsia="en-US"/>
    </w:rPr>
  </w:style>
  <w:style w:type="character" w:customStyle="1" w:styleId="13">
    <w:name w:val="Верхний колонтитул Знак1"/>
    <w:link w:val="a9"/>
    <w:rPr>
      <w:rFonts w:ascii="Arial" w:hAnsi="Arial" w:cs="Arial"/>
    </w:rPr>
  </w:style>
  <w:style w:type="paragraph" w:customStyle="1" w:styleId="ArialNarrow13pt1">
    <w:name w:val="Arial Narrow 13 pt по ширине Первая строка:  1 см"/>
    <w:basedOn w:val="af6"/>
    <w:pPr>
      <w:ind w:firstLine="567"/>
    </w:pPr>
    <w:rPr>
      <w:rFonts w:ascii="Arial Narrow" w:hAnsi="Arial Narrow"/>
      <w:sz w:val="26"/>
      <w:lang w:val="en-US"/>
    </w:rPr>
  </w:style>
  <w:style w:type="paragraph" w:customStyle="1" w:styleId="33">
    <w:name w:val="аква3"/>
    <w:basedOn w:val="a0"/>
    <w:uiPriority w:val="99"/>
    <w:pPr>
      <w:widowControl/>
      <w:spacing w:line="360" w:lineRule="auto"/>
      <w:ind w:firstLine="709"/>
    </w:pPr>
    <w:rPr>
      <w:rFonts w:ascii="Book Antiqua" w:hAnsi="Book Antiqua" w:cs="Times New Roman"/>
      <w:sz w:val="28"/>
      <w:szCs w:val="24"/>
    </w:rPr>
  </w:style>
  <w:style w:type="paragraph" w:customStyle="1" w:styleId="af8">
    <w:name w:val="аква"/>
    <w:basedOn w:val="a0"/>
    <w:uiPriority w:val="99"/>
    <w:pPr>
      <w:widowControl/>
      <w:ind w:firstLine="709"/>
    </w:pPr>
    <w:rPr>
      <w:rFonts w:ascii="Book Antiqua" w:hAnsi="Book Antiqua" w:cs="Times New Roman"/>
      <w:sz w:val="28"/>
      <w:szCs w:val="24"/>
    </w:rPr>
  </w:style>
  <w:style w:type="paragraph" w:customStyle="1" w:styleId="NAmber">
    <w:name w:val="NAmber"/>
    <w:basedOn w:val="af8"/>
    <w:uiPriority w:val="99"/>
    <w:pPr>
      <w:jc w:val="center"/>
    </w:pPr>
    <w:rPr>
      <w:rFonts w:ascii="Gaze" w:hAnsi="Gaze"/>
      <w:b/>
      <w:bCs/>
      <w:sz w:val="36"/>
    </w:rPr>
  </w:style>
  <w:style w:type="paragraph" w:customStyle="1" w:styleId="af9">
    <w:name w:val="аквамарин"/>
    <w:basedOn w:val="af8"/>
    <w:uiPriority w:val="99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uiPriority w:val="99"/>
    <w:pPr>
      <w:widowControl/>
      <w:spacing w:line="360" w:lineRule="auto"/>
      <w:jc w:val="center"/>
    </w:pPr>
    <w:rPr>
      <w:rFonts w:cs="Times New Roman"/>
      <w:sz w:val="24"/>
      <w:szCs w:val="24"/>
    </w:rPr>
  </w:style>
  <w:style w:type="paragraph" w:customStyle="1" w:styleId="afa">
    <w:name w:val="Реферат"/>
    <w:basedOn w:val="a0"/>
    <w:uiPriority w:val="99"/>
    <w:pPr>
      <w:widowControl/>
      <w:spacing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afb">
    <w:name w:val="реферат"/>
    <w:basedOn w:val="afc"/>
    <w:uiPriority w:val="99"/>
    <w:pPr>
      <w:spacing w:before="100" w:beforeAutospacing="1" w:after="100" w:afterAutospacing="1" w:line="360" w:lineRule="auto"/>
      <w:ind w:firstLine="709"/>
    </w:pPr>
  </w:style>
  <w:style w:type="paragraph" w:styleId="afc">
    <w:name w:val="Normal (Web)"/>
    <w:basedOn w:val="a0"/>
    <w:uiPriority w:val="99"/>
    <w:pPr>
      <w:widowControl/>
    </w:pPr>
    <w:rPr>
      <w:rFonts w:ascii="Times New Roman" w:hAnsi="Times New Roman" w:cs="Times New Roman"/>
      <w:sz w:val="24"/>
      <w:szCs w:val="24"/>
    </w:rPr>
  </w:style>
  <w:style w:type="paragraph" w:styleId="34">
    <w:name w:val="Body Text 3"/>
    <w:basedOn w:val="a0"/>
    <w:link w:val="320"/>
    <w:rPr>
      <w:rFonts w:ascii="Courier New" w:hAnsi="Courier New" w:cs="Times New Roman"/>
      <w:sz w:val="22"/>
      <w:lang w:val="en-US" w:eastAsia="en-US"/>
    </w:rPr>
  </w:style>
  <w:style w:type="character" w:customStyle="1" w:styleId="320">
    <w:name w:val="Основной текст 3 Знак2"/>
    <w:link w:val="34"/>
    <w:rPr>
      <w:rFonts w:ascii="Courier New" w:hAnsi="Courier New"/>
      <w:sz w:val="22"/>
    </w:rPr>
  </w:style>
  <w:style w:type="paragraph" w:styleId="afd">
    <w:name w:val="Body Text"/>
    <w:basedOn w:val="a0"/>
    <w:link w:val="19"/>
    <w:pPr>
      <w:widowControl/>
      <w:spacing w:after="120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19">
    <w:name w:val="Основной текст Знак1"/>
    <w:link w:val="afd"/>
    <w:rPr>
      <w:sz w:val="24"/>
      <w:szCs w:val="24"/>
    </w:rPr>
  </w:style>
  <w:style w:type="paragraph" w:styleId="afe">
    <w:name w:val="Body Text Indent"/>
    <w:basedOn w:val="a0"/>
    <w:link w:val="1a"/>
    <w:pPr>
      <w:widowControl/>
      <w:spacing w:after="120"/>
      <w:ind w:left="283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1a">
    <w:name w:val="Основной текст с отступом Знак1"/>
    <w:link w:val="afe"/>
    <w:rPr>
      <w:sz w:val="24"/>
      <w:szCs w:val="24"/>
    </w:rPr>
  </w:style>
  <w:style w:type="paragraph" w:styleId="aff">
    <w:name w:val="List"/>
    <w:basedOn w:val="a0"/>
    <w:uiPriority w:val="99"/>
    <w:pPr>
      <w:widowControl/>
      <w:ind w:left="283" w:hanging="283"/>
    </w:pPr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pPr>
      <w:ind w:right="19772" w:firstLine="720"/>
      <w:jc w:val="both"/>
    </w:pPr>
    <w:rPr>
      <w:rFonts w:ascii="Arial" w:hAnsi="Arial" w:cs="Arial"/>
      <w:lang w:eastAsia="ru-RU"/>
    </w:rPr>
  </w:style>
  <w:style w:type="character" w:customStyle="1" w:styleId="fts-hit">
    <w:name w:val="fts-hit"/>
    <w:uiPriority w:val="99"/>
    <w:rPr>
      <w:shd w:val="clear" w:color="auto" w:fill="FFC0CB"/>
    </w:rPr>
  </w:style>
  <w:style w:type="paragraph" w:customStyle="1" w:styleId="ConsPlusNormal">
    <w:name w:val="ConsPlusNormal"/>
    <w:link w:val="ConsPlusNormal0"/>
    <w:pPr>
      <w:widowControl w:val="0"/>
      <w:ind w:firstLine="720"/>
      <w:jc w:val="both"/>
    </w:pPr>
    <w:rPr>
      <w:rFonts w:ascii="Arial" w:hAnsi="Arial" w:cs="Arial"/>
      <w:lang w:eastAsia="ru-RU"/>
    </w:rPr>
  </w:style>
  <w:style w:type="paragraph" w:styleId="HTML">
    <w:name w:val="HTML Preformatted"/>
    <w:basedOn w:val="a0"/>
    <w:link w:val="HTML1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lang w:val="en-US" w:eastAsia="en-US"/>
    </w:rPr>
  </w:style>
  <w:style w:type="character" w:customStyle="1" w:styleId="HTML1">
    <w:name w:val="Стандартный HTML Знак1"/>
    <w:link w:val="HTML"/>
    <w:uiPriority w:val="99"/>
    <w:rPr>
      <w:rFonts w:ascii="Courier New" w:hAnsi="Courier New" w:cs="Courier New"/>
    </w:rPr>
  </w:style>
  <w:style w:type="character" w:styleId="aff0">
    <w:name w:val="Strong"/>
    <w:qFormat/>
    <w:rPr>
      <w:b/>
      <w:bCs/>
    </w:rPr>
  </w:style>
  <w:style w:type="paragraph" w:customStyle="1" w:styleId="Iauiue">
    <w:name w:val="Iau?iue"/>
    <w:pPr>
      <w:widowControl w:val="0"/>
      <w:jc w:val="both"/>
    </w:pPr>
    <w:rPr>
      <w:lang w:eastAsia="ar-SA"/>
    </w:rPr>
  </w:style>
  <w:style w:type="paragraph" w:customStyle="1" w:styleId="ConsPlusTitle">
    <w:name w:val="ConsPlusTitle"/>
    <w:uiPriority w:val="99"/>
    <w:pPr>
      <w:widowControl w:val="0"/>
      <w:jc w:val="both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62">
    <w:name w:val="Стиль По ширине Перед:  6 пт"/>
    <w:basedOn w:val="a0"/>
    <w:pPr>
      <w:widowControl/>
      <w:ind w:firstLine="709"/>
    </w:pPr>
    <w:rPr>
      <w:rFonts w:ascii="Times New Roman" w:hAnsi="Times New Roman" w:cs="Times New Roman"/>
      <w:sz w:val="28"/>
      <w:szCs w:val="28"/>
    </w:rPr>
  </w:style>
  <w:style w:type="paragraph" w:customStyle="1" w:styleId="125">
    <w:name w:val="Стиль По ширине Первая строка:  1.25 см"/>
    <w:basedOn w:val="a0"/>
    <w:uiPriority w:val="99"/>
    <w:pPr>
      <w:widowControl/>
      <w:spacing w:before="120"/>
      <w:ind w:firstLine="709"/>
    </w:pPr>
    <w:rPr>
      <w:rFonts w:ascii="Times New Roman" w:hAnsi="Times New Roman" w:cs="Times New Roman"/>
      <w:sz w:val="24"/>
    </w:rPr>
  </w:style>
  <w:style w:type="paragraph" w:customStyle="1" w:styleId="zagc-1">
    <w:name w:val="zagc-1"/>
    <w:basedOn w:val="a0"/>
    <w:pPr>
      <w:widowControl/>
      <w:spacing w:before="135" w:after="60"/>
      <w:ind w:firstLine="150"/>
      <w:jc w:val="center"/>
    </w:pPr>
    <w:rPr>
      <w:b/>
      <w:bCs/>
      <w:caps/>
      <w:color w:val="29211E"/>
    </w:rPr>
  </w:style>
  <w:style w:type="paragraph" w:customStyle="1" w:styleId="Iauiue3">
    <w:name w:val="Iau?iue3"/>
    <w:uiPriority w:val="99"/>
    <w:pPr>
      <w:widowControl w:val="0"/>
      <w:jc w:val="both"/>
    </w:pPr>
    <w:rPr>
      <w:lang w:eastAsia="ru-RU"/>
    </w:rPr>
  </w:style>
  <w:style w:type="paragraph" w:styleId="aff1">
    <w:name w:val="List Paragraph"/>
    <w:basedOn w:val="a0"/>
    <w:link w:val="aff2"/>
    <w:pPr>
      <w:widowControl/>
      <w:ind w:left="720" w:firstLine="567"/>
      <w:contextualSpacing/>
    </w:pPr>
    <w:rPr>
      <w:rFonts w:ascii="Calibri" w:eastAsia="Calibri" w:hAnsi="Calibri" w:cs="Times New Roman"/>
      <w:sz w:val="22"/>
      <w:szCs w:val="22"/>
      <w:lang w:eastAsia="hi-IN" w:bidi="hi-IN"/>
    </w:rPr>
  </w:style>
  <w:style w:type="paragraph" w:customStyle="1" w:styleId="zagc-0">
    <w:name w:val="zagc-0"/>
    <w:basedOn w:val="a0"/>
    <w:pPr>
      <w:widowControl/>
      <w:spacing w:before="180" w:after="60"/>
      <w:ind w:firstLine="150"/>
      <w:jc w:val="center"/>
    </w:pPr>
    <w:rPr>
      <w:b/>
      <w:bCs/>
      <w:caps/>
      <w:color w:val="29211E"/>
      <w:sz w:val="24"/>
      <w:szCs w:val="24"/>
    </w:rPr>
  </w:style>
  <w:style w:type="paragraph" w:customStyle="1" w:styleId="aff3">
    <w:name w:val="Подзаголовок;Обычный таблица"/>
    <w:basedOn w:val="a0"/>
    <w:next w:val="a0"/>
    <w:link w:val="25"/>
    <w:uiPriority w:val="99"/>
    <w:qFormat/>
    <w:pPr>
      <w:spacing w:after="60"/>
      <w:ind w:firstLine="709"/>
      <w:outlineLvl w:val="1"/>
    </w:pPr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25">
    <w:name w:val="Подзаголовок Знак2;Обычный таблица Знак"/>
    <w:link w:val="aff3"/>
    <w:uiPriority w:val="99"/>
    <w:rPr>
      <w:sz w:val="28"/>
      <w:szCs w:val="28"/>
    </w:rPr>
  </w:style>
  <w:style w:type="paragraph" w:customStyle="1" w:styleId="aff4">
    <w:name w:val="Прижатый влево"/>
    <w:basedOn w:val="a0"/>
    <w:next w:val="a0"/>
    <w:uiPriority w:val="99"/>
    <w:rPr>
      <w:sz w:val="24"/>
      <w:szCs w:val="24"/>
    </w:rPr>
  </w:style>
  <w:style w:type="paragraph" w:customStyle="1" w:styleId="aff5">
    <w:name w:val="Нормальный (таблица)"/>
    <w:basedOn w:val="a0"/>
    <w:next w:val="a0"/>
    <w:uiPriority w:val="99"/>
    <w:rPr>
      <w:sz w:val="24"/>
      <w:szCs w:val="24"/>
    </w:rPr>
  </w:style>
  <w:style w:type="character" w:customStyle="1" w:styleId="aff6">
    <w:name w:val="Цветовое выделение"/>
    <w:uiPriority w:val="99"/>
    <w:rPr>
      <w:b/>
      <w:bCs/>
      <w:color w:val="000080"/>
    </w:rPr>
  </w:style>
  <w:style w:type="paragraph" w:customStyle="1" w:styleId="1NoSpacingNoSpacing1">
    <w:name w:val="Без интервала;с интервалом;Без интервала1;No Spacing;No Spacing1"/>
    <w:link w:val="1NoSpacingNoSpacing10"/>
    <w:uiPriority w:val="1"/>
    <w:qFormat/>
    <w:pPr>
      <w:jc w:val="both"/>
    </w:pPr>
    <w:rPr>
      <w:sz w:val="24"/>
      <w:szCs w:val="22"/>
      <w:lang w:eastAsia="en-US"/>
    </w:rPr>
  </w:style>
  <w:style w:type="character" w:customStyle="1" w:styleId="1NoSpacingNoSpacing10">
    <w:name w:val="Без интервала Знак;с интервалом Знак;Без интервала1 Знак;No Spacing Знак;No Spacing1 Знак"/>
    <w:link w:val="1NoSpacingNoSpacing1"/>
    <w:uiPriority w:val="1"/>
    <w:rPr>
      <w:sz w:val="24"/>
      <w:szCs w:val="22"/>
      <w:lang w:eastAsia="en-US" w:bidi="ar-SA"/>
    </w:rPr>
  </w:style>
  <w:style w:type="paragraph" w:customStyle="1" w:styleId="a">
    <w:name w:val="Маркированный"/>
    <w:basedOn w:val="a0"/>
    <w:uiPriority w:val="99"/>
    <w:pPr>
      <w:widowControl/>
      <w:numPr>
        <w:numId w:val="1"/>
      </w:numPr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  <w:lang w:eastAsia="ru-RU"/>
    </w:rPr>
  </w:style>
  <w:style w:type="paragraph" w:customStyle="1" w:styleId="S">
    <w:name w:val="S_Обычный жирный"/>
    <w:basedOn w:val="62"/>
    <w:qFormat/>
  </w:style>
  <w:style w:type="character" w:customStyle="1" w:styleId="21">
    <w:name w:val="Заголовок 2 Знак1"/>
    <w:link w:val="2"/>
    <w:rPr>
      <w:b/>
      <w:sz w:val="28"/>
      <w:szCs w:val="28"/>
    </w:rPr>
  </w:style>
  <w:style w:type="character" w:customStyle="1" w:styleId="18">
    <w:name w:val="Текст выноски Знак1"/>
    <w:link w:val="af7"/>
    <w:rPr>
      <w:rFonts w:ascii="Tahoma" w:hAnsi="Tahoma" w:cs="Tahoma"/>
      <w:sz w:val="16"/>
      <w:szCs w:val="16"/>
    </w:rPr>
  </w:style>
  <w:style w:type="character" w:customStyle="1" w:styleId="WW8Num8z0">
    <w:name w:val="WW8Num8z0"/>
    <w:uiPriority w:val="99"/>
    <w:rPr>
      <w:rFonts w:ascii="Symbol" w:hAnsi="Symbol"/>
      <w:sz w:val="18"/>
    </w:rPr>
  </w:style>
  <w:style w:type="paragraph" w:customStyle="1" w:styleId="1b">
    <w:name w:val="Знак1"/>
    <w:basedOn w:val="a0"/>
    <w:next w:val="a0"/>
    <w:semiHidden/>
    <w:pPr>
      <w:widowControl/>
      <w:spacing w:after="160" w:line="240" w:lineRule="exact"/>
      <w:jc w:val="left"/>
    </w:pPr>
    <w:rPr>
      <w:lang w:val="en-US" w:eastAsia="en-US"/>
    </w:rPr>
  </w:style>
  <w:style w:type="character" w:customStyle="1" w:styleId="10">
    <w:name w:val="Название Знак1"/>
    <w:link w:val="a5"/>
    <w:rPr>
      <w:sz w:val="32"/>
    </w:rPr>
  </w:style>
  <w:style w:type="paragraph" w:styleId="35">
    <w:name w:val="Body Text Indent 3"/>
    <w:basedOn w:val="a0"/>
    <w:link w:val="321"/>
    <w:unhideWhenUsed/>
    <w:pPr>
      <w:spacing w:after="120"/>
      <w:ind w:left="283"/>
    </w:pPr>
    <w:rPr>
      <w:rFonts w:cs="Times New Roman"/>
      <w:sz w:val="16"/>
      <w:szCs w:val="16"/>
      <w:lang w:val="en-US" w:eastAsia="en-US"/>
    </w:rPr>
  </w:style>
  <w:style w:type="character" w:customStyle="1" w:styleId="321">
    <w:name w:val="Основной текст с отступом 3 Знак2"/>
    <w:link w:val="35"/>
    <w:rPr>
      <w:rFonts w:ascii="Arial" w:hAnsi="Arial" w:cs="Arial"/>
      <w:sz w:val="16"/>
      <w:szCs w:val="16"/>
    </w:rPr>
  </w:style>
  <w:style w:type="paragraph" w:customStyle="1" w:styleId="ConsNonformat">
    <w:name w:val="ConsNonformat"/>
    <w:pPr>
      <w:widowControl w:val="0"/>
    </w:pPr>
    <w:rPr>
      <w:rFonts w:ascii="Courier New" w:hAnsi="Courier New" w:cs="Courier New"/>
      <w:lang w:eastAsia="ru-RU"/>
    </w:rPr>
  </w:style>
  <w:style w:type="paragraph" w:customStyle="1" w:styleId="ConsCell">
    <w:name w:val="ConsCell"/>
    <w:pPr>
      <w:widowControl w:val="0"/>
    </w:pPr>
    <w:rPr>
      <w:rFonts w:ascii="Arial" w:hAnsi="Arial" w:cs="Arial"/>
      <w:lang w:eastAsia="ru-RU"/>
    </w:rPr>
  </w:style>
  <w:style w:type="paragraph" w:customStyle="1" w:styleId="1c">
    <w:name w:val="Стиль1"/>
    <w:basedOn w:val="a0"/>
    <w:link w:val="1d"/>
    <w:qFormat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1d">
    <w:name w:val="Стиль1 Знак"/>
    <w:link w:val="1c"/>
    <w:rPr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pPr>
      <w:widowControl/>
      <w:ind w:right="-40" w:firstLine="709"/>
    </w:pPr>
    <w:rPr>
      <w:rFonts w:ascii="Times New Roman" w:hAnsi="Times New Roman" w:cs="Times New Roman"/>
      <w:sz w:val="28"/>
      <w:lang w:eastAsia="ar-SA"/>
    </w:rPr>
  </w:style>
  <w:style w:type="paragraph" w:customStyle="1" w:styleId="Default">
    <w:name w:val="Default"/>
    <w:rPr>
      <w:color w:val="000000"/>
      <w:sz w:val="24"/>
      <w:szCs w:val="24"/>
      <w:lang w:eastAsia="ru-RU"/>
    </w:rPr>
  </w:style>
  <w:style w:type="paragraph" w:customStyle="1" w:styleId="tekstob">
    <w:name w:val="tekstob"/>
    <w:basedOn w:val="a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u">
    <w:name w:val="u"/>
    <w:basedOn w:val="a0"/>
    <w:pPr>
      <w:widowControl/>
      <w:ind w:firstLine="390"/>
    </w:pPr>
    <w:rPr>
      <w:rFonts w:ascii="Times New Roman" w:hAnsi="Times New Roman" w:cs="Times New Roman"/>
      <w:sz w:val="24"/>
      <w:szCs w:val="24"/>
    </w:rPr>
  </w:style>
  <w:style w:type="paragraph" w:customStyle="1" w:styleId="headertext">
    <w:name w:val="headertext"/>
    <w:basedOn w:val="a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ff7">
    <w:name w:val="Гипертекстовая ссылка"/>
    <w:rPr>
      <w:rFonts w:cs="Times New Roman"/>
      <w:b/>
      <w:bCs/>
      <w:color w:val="008000"/>
    </w:rPr>
  </w:style>
  <w:style w:type="paragraph" w:styleId="26">
    <w:name w:val="Body Text 2"/>
    <w:basedOn w:val="a0"/>
    <w:link w:val="220"/>
    <w:unhideWhenUsed/>
    <w:pPr>
      <w:spacing w:after="120" w:line="480" w:lineRule="auto"/>
    </w:pPr>
    <w:rPr>
      <w:rFonts w:cs="Times New Roman"/>
      <w:lang w:val="en-US" w:eastAsia="en-US"/>
    </w:rPr>
  </w:style>
  <w:style w:type="character" w:customStyle="1" w:styleId="220">
    <w:name w:val="Основной текст 2 Знак2"/>
    <w:link w:val="26"/>
    <w:rPr>
      <w:rFonts w:ascii="Arial" w:hAnsi="Arial" w:cs="Arial"/>
    </w:rPr>
  </w:style>
  <w:style w:type="paragraph" w:customStyle="1" w:styleId="NoSpacing2">
    <w:name w:val="No Spacing2"/>
    <w:rPr>
      <w:sz w:val="22"/>
      <w:szCs w:val="22"/>
      <w:lang w:eastAsia="ru-RU"/>
    </w:rPr>
  </w:style>
  <w:style w:type="paragraph" w:customStyle="1" w:styleId="s151">
    <w:name w:val="s_151"/>
    <w:basedOn w:val="a0"/>
    <w:pPr>
      <w:widowControl/>
      <w:spacing w:before="100" w:beforeAutospacing="1" w:after="100" w:afterAutospacing="1"/>
      <w:ind w:left="825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Pr>
      <w:rFonts w:ascii="Arial" w:hAnsi="Arial" w:cs="Arial"/>
      <w:lang w:val="ru-RU" w:eastAsia="ru-RU" w:bidi="ar-SA"/>
    </w:rPr>
  </w:style>
  <w:style w:type="character" w:customStyle="1" w:styleId="aff8">
    <w:name w:val="Продолжение ссылки"/>
    <w:basedOn w:val="aff7"/>
    <w:uiPriority w:val="99"/>
    <w:rPr>
      <w:rFonts w:cs="Times New Roman"/>
      <w:b/>
      <w:bCs/>
      <w:color w:val="008000"/>
    </w:rPr>
  </w:style>
  <w:style w:type="paragraph" w:customStyle="1" w:styleId="aff9">
    <w:name w:val="Подчёркнуный текст"/>
    <w:basedOn w:val="a0"/>
    <w:next w:val="a0"/>
    <w:uiPriority w:val="99"/>
    <w:pPr>
      <w:pBdr>
        <w:bottom w:val="single" w:sz="4" w:space="0" w:color="000000"/>
      </w:pBdr>
      <w:ind w:firstLine="720"/>
    </w:pPr>
    <w:rPr>
      <w:rFonts w:ascii="Times New Roman" w:hAnsi="Times New Roman" w:cs="Times New Roman"/>
      <w:sz w:val="24"/>
      <w:szCs w:val="24"/>
    </w:rPr>
  </w:style>
  <w:style w:type="character" w:customStyle="1" w:styleId="ecattext">
    <w:name w:val="ecattext"/>
    <w:basedOn w:val="a1"/>
  </w:style>
  <w:style w:type="character" w:styleId="affa">
    <w:name w:val="annotation reference"/>
    <w:unhideWhenUsed/>
    <w:rPr>
      <w:sz w:val="16"/>
      <w:szCs w:val="16"/>
    </w:rPr>
  </w:style>
  <w:style w:type="paragraph" w:styleId="affb">
    <w:name w:val="annotation text"/>
    <w:basedOn w:val="a0"/>
    <w:link w:val="36"/>
    <w:unhideWhenUsed/>
    <w:rPr>
      <w:rFonts w:cs="Times New Roman"/>
      <w:lang w:val="en-US" w:eastAsia="en-US"/>
    </w:rPr>
  </w:style>
  <w:style w:type="character" w:customStyle="1" w:styleId="36">
    <w:name w:val="Текст примечания Знак3"/>
    <w:link w:val="affb"/>
    <w:rPr>
      <w:rFonts w:ascii="Arial" w:hAnsi="Arial" w:cs="Arial"/>
    </w:rPr>
  </w:style>
  <w:style w:type="paragraph" w:styleId="affc">
    <w:name w:val="annotation subject"/>
    <w:basedOn w:val="affb"/>
    <w:next w:val="affb"/>
    <w:link w:val="1e"/>
    <w:unhideWhenUsed/>
    <w:rPr>
      <w:b/>
      <w:bCs/>
    </w:rPr>
  </w:style>
  <w:style w:type="character" w:customStyle="1" w:styleId="1e">
    <w:name w:val="Тема примечания Знак1"/>
    <w:link w:val="affc"/>
    <w:rPr>
      <w:rFonts w:ascii="Arial" w:hAnsi="Arial" w:cs="Arial"/>
      <w:b/>
      <w:bCs/>
    </w:rPr>
  </w:style>
  <w:style w:type="character" w:customStyle="1" w:styleId="51">
    <w:name w:val="Заголовок 5 Знак1"/>
    <w:link w:val="5"/>
    <w:rPr>
      <w:rFonts w:eastAsia="Calibri"/>
      <w:sz w:val="28"/>
      <w:szCs w:val="28"/>
      <w:lang w:eastAsia="en-US"/>
    </w:rPr>
  </w:style>
  <w:style w:type="character" w:customStyle="1" w:styleId="61">
    <w:name w:val="Заголовок 6 Знак1"/>
    <w:link w:val="6"/>
    <w:rPr>
      <w:rFonts w:eastAsia="Calibri"/>
      <w:b/>
      <w:bCs/>
      <w:sz w:val="28"/>
      <w:szCs w:val="28"/>
      <w:lang w:eastAsia="en-US"/>
    </w:rPr>
  </w:style>
  <w:style w:type="character" w:customStyle="1" w:styleId="71">
    <w:name w:val="Заголовок 7 Знак1"/>
    <w:link w:val="7"/>
    <w:rPr>
      <w:rFonts w:eastAsia="Calibri"/>
      <w:sz w:val="28"/>
      <w:szCs w:val="28"/>
      <w:lang w:eastAsia="en-US"/>
    </w:rPr>
  </w:style>
  <w:style w:type="character" w:customStyle="1" w:styleId="81">
    <w:name w:val="Заголовок 8 Знак1"/>
    <w:link w:val="8"/>
    <w:rPr>
      <w:rFonts w:eastAsia="Calibri"/>
      <w:sz w:val="28"/>
      <w:szCs w:val="28"/>
      <w:lang w:eastAsia="en-US"/>
    </w:rPr>
  </w:style>
  <w:style w:type="character" w:customStyle="1" w:styleId="91">
    <w:name w:val="Заголовок 9 Знак1"/>
    <w:link w:val="9"/>
    <w:rPr>
      <w:rFonts w:eastAsia="Calibri"/>
      <w:sz w:val="28"/>
      <w:szCs w:val="28"/>
      <w:lang w:eastAsia="en-US"/>
    </w:rPr>
  </w:style>
  <w:style w:type="character" w:customStyle="1" w:styleId="1f">
    <w:name w:val="Знак Знак1"/>
    <w:rPr>
      <w:sz w:val="28"/>
      <w:szCs w:val="28"/>
    </w:rPr>
  </w:style>
  <w:style w:type="paragraph" w:styleId="27">
    <w:name w:val="Body Text Indent 2"/>
    <w:basedOn w:val="a0"/>
    <w:link w:val="221"/>
    <w:pPr>
      <w:spacing w:before="600"/>
      <w:ind w:firstLine="709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221">
    <w:name w:val="Основной текст с отступом 2 Знак2"/>
    <w:link w:val="27"/>
    <w:rPr>
      <w:rFonts w:eastAsia="Calibri"/>
      <w:sz w:val="28"/>
      <w:szCs w:val="28"/>
      <w:lang w:eastAsia="en-US"/>
    </w:rPr>
  </w:style>
  <w:style w:type="character" w:styleId="affd">
    <w:name w:val="line number"/>
  </w:style>
  <w:style w:type="paragraph" w:styleId="affe">
    <w:name w:val="Document Map"/>
    <w:basedOn w:val="a0"/>
    <w:link w:val="37"/>
    <w:pPr>
      <w:ind w:firstLine="709"/>
    </w:pPr>
    <w:rPr>
      <w:rFonts w:ascii="Tahoma" w:eastAsia="Calibri" w:hAnsi="Tahoma" w:cs="Times New Roman"/>
      <w:sz w:val="16"/>
      <w:szCs w:val="16"/>
      <w:lang w:val="en-US" w:eastAsia="en-US"/>
    </w:rPr>
  </w:style>
  <w:style w:type="character" w:customStyle="1" w:styleId="afff">
    <w:name w:val="Схема документа Знак"/>
    <w:rPr>
      <w:rFonts w:ascii="Tahoma" w:hAnsi="Tahoma" w:cs="Tahoma"/>
      <w:sz w:val="16"/>
      <w:szCs w:val="16"/>
    </w:rPr>
  </w:style>
  <w:style w:type="character" w:customStyle="1" w:styleId="37">
    <w:name w:val="Схема документа Знак3"/>
    <w:link w:val="affe"/>
    <w:rPr>
      <w:rFonts w:ascii="Tahoma" w:eastAsia="Calibri" w:hAnsi="Tahoma" w:cs="Tahoma"/>
      <w:sz w:val="16"/>
      <w:szCs w:val="16"/>
      <w:lang w:eastAsia="en-US"/>
    </w:rPr>
  </w:style>
  <w:style w:type="character" w:customStyle="1" w:styleId="110">
    <w:name w:val="Подзаголовок Знак1;Обычный таблица Знак1"/>
    <w:uiPriority w:val="99"/>
    <w:rPr>
      <w:sz w:val="28"/>
      <w:szCs w:val="28"/>
      <w:lang w:val="ru-RU" w:eastAsia="ru-RU" w:bidi="ar-SA"/>
    </w:rPr>
  </w:style>
  <w:style w:type="paragraph" w:customStyle="1" w:styleId="stylet3">
    <w:name w:val="stylet3"/>
    <w:basedOn w:val="a0"/>
    <w:pPr>
      <w:widowControl/>
      <w:spacing w:before="100" w:beforeAutospacing="1" w:after="100" w:afterAutospacing="1"/>
      <w:ind w:firstLine="709"/>
      <w:jc w:val="left"/>
    </w:pPr>
    <w:rPr>
      <w:rFonts w:ascii="Times New Roman" w:eastAsia="Calibri" w:hAnsi="Times New Roman" w:cs="Times New Roman"/>
      <w:sz w:val="28"/>
      <w:szCs w:val="24"/>
      <w:lang w:eastAsia="en-US"/>
    </w:rPr>
  </w:style>
  <w:style w:type="numbering" w:customStyle="1" w:styleId="1f0">
    <w:name w:val="Нет списка1"/>
    <w:next w:val="a3"/>
    <w:uiPriority w:val="99"/>
    <w:semiHidden/>
    <w:unhideWhenUsed/>
  </w:style>
  <w:style w:type="numbering" w:customStyle="1" w:styleId="28">
    <w:name w:val="Нет списка2"/>
    <w:next w:val="a3"/>
    <w:uiPriority w:val="99"/>
    <w:semiHidden/>
    <w:unhideWhenUsed/>
  </w:style>
  <w:style w:type="paragraph" w:customStyle="1" w:styleId="1f1">
    <w:name w:val="Обычный1"/>
    <w:rPr>
      <w:lang w:eastAsia="ru-RU"/>
    </w:rPr>
  </w:style>
  <w:style w:type="paragraph" w:customStyle="1" w:styleId="29">
    <w:name w:val="Обычный2"/>
    <w:rPr>
      <w:lang w:eastAsia="ru-RU"/>
    </w:rPr>
  </w:style>
  <w:style w:type="character" w:styleId="afff0">
    <w:name w:val="Emphasis"/>
    <w:uiPriority w:val="20"/>
    <w:qFormat/>
    <w:rPr>
      <w:i/>
      <w:iCs/>
    </w:rPr>
  </w:style>
  <w:style w:type="paragraph" w:customStyle="1" w:styleId="afff1">
    <w:name w:val="Центрированный (таблица)"/>
    <w:basedOn w:val="aff5"/>
    <w:next w:val="a0"/>
    <w:uiPriority w:val="99"/>
    <w:pPr>
      <w:jc w:val="center"/>
    </w:pPr>
    <w:rPr>
      <w:rFonts w:ascii="Times New Roman" w:hAnsi="Times New Roman" w:cs="Times New Roman"/>
      <w:sz w:val="28"/>
    </w:rPr>
  </w:style>
  <w:style w:type="character" w:customStyle="1" w:styleId="apple-converted-space">
    <w:name w:val="apple-converted-space"/>
  </w:style>
  <w:style w:type="character" w:customStyle="1" w:styleId="w">
    <w:name w:val="w"/>
  </w:style>
  <w:style w:type="paragraph" w:customStyle="1" w:styleId="ConsPlusCell">
    <w:name w:val="ConsPlusCell"/>
    <w:uiPriority w:val="99"/>
    <w:rPr>
      <w:rFonts w:ascii="Courier New" w:hAnsi="Courier New" w:cs="Courier New"/>
      <w:lang w:eastAsia="ru-RU"/>
    </w:rPr>
  </w:style>
  <w:style w:type="character" w:customStyle="1" w:styleId="afff2">
    <w:name w:val="Текст_Жирный"/>
    <w:uiPriority w:val="1"/>
    <w:qFormat/>
    <w:rPr>
      <w:rFonts w:ascii="Times New Roman" w:hAnsi="Times New Roman"/>
      <w:b/>
    </w:rPr>
  </w:style>
  <w:style w:type="paragraph" w:customStyle="1" w:styleId="afff3">
    <w:name w:val="Таблица_название_таблицы"/>
    <w:next w:val="a0"/>
    <w:link w:val="afff4"/>
    <w:qFormat/>
    <w:pPr>
      <w:keepNext/>
      <w:spacing w:before="60" w:after="60"/>
      <w:jc w:val="center"/>
    </w:pPr>
    <w:rPr>
      <w:b/>
      <w:bCs/>
      <w:sz w:val="22"/>
      <w:szCs w:val="22"/>
      <w:lang w:eastAsia="ru-RU"/>
    </w:rPr>
  </w:style>
  <w:style w:type="character" w:customStyle="1" w:styleId="afff4">
    <w:name w:val="Таблица_название_таблицы Знак"/>
    <w:link w:val="afff3"/>
    <w:rPr>
      <w:b/>
      <w:bCs/>
      <w:sz w:val="22"/>
      <w:szCs w:val="22"/>
      <w:lang w:bidi="ar-SA"/>
    </w:rPr>
  </w:style>
  <w:style w:type="paragraph" w:customStyle="1" w:styleId="111">
    <w:name w:val="Табличный_таблица_11"/>
    <w:link w:val="112"/>
    <w:qFormat/>
    <w:pPr>
      <w:jc w:val="center"/>
    </w:pPr>
    <w:rPr>
      <w:sz w:val="22"/>
      <w:szCs w:val="22"/>
      <w:lang w:eastAsia="ru-RU"/>
    </w:rPr>
  </w:style>
  <w:style w:type="character" w:customStyle="1" w:styleId="112">
    <w:name w:val="Табличный_таблица_11 Знак"/>
    <w:link w:val="111"/>
    <w:rPr>
      <w:sz w:val="22"/>
      <w:szCs w:val="22"/>
      <w:lang w:bidi="ar-SA"/>
    </w:rPr>
  </w:style>
  <w:style w:type="paragraph" w:customStyle="1" w:styleId="113">
    <w:name w:val="Табличный_боковик_11"/>
    <w:link w:val="114"/>
    <w:qFormat/>
    <w:rPr>
      <w:sz w:val="22"/>
      <w:szCs w:val="24"/>
      <w:lang w:eastAsia="ru-RU"/>
    </w:rPr>
  </w:style>
  <w:style w:type="character" w:customStyle="1" w:styleId="114">
    <w:name w:val="Табличный_боковик_11 Знак"/>
    <w:link w:val="113"/>
    <w:rPr>
      <w:sz w:val="22"/>
      <w:szCs w:val="24"/>
      <w:lang w:bidi="ar-SA"/>
    </w:rPr>
  </w:style>
  <w:style w:type="character" w:customStyle="1" w:styleId="16">
    <w:name w:val="Текст сноски Знак1"/>
    <w:basedOn w:val="a1"/>
    <w:link w:val="ae"/>
    <w:uiPriority w:val="99"/>
  </w:style>
  <w:style w:type="paragraph" w:customStyle="1" w:styleId="211">
    <w:name w:val="Знак2 Знак Знак1 Знак1 Знак Знак Знак Знак Знак Знак Знак Знак Знак Знак Знак Знак"/>
    <w:basedOn w:val="a0"/>
    <w:pPr>
      <w:widowControl/>
      <w:spacing w:after="160" w:line="240" w:lineRule="exact"/>
    </w:pPr>
    <w:rPr>
      <w:rFonts w:ascii="Verdana" w:hAnsi="Verdana" w:cs="Times New Roman"/>
      <w:lang w:val="en-US" w:eastAsia="en-US"/>
    </w:rPr>
  </w:style>
  <w:style w:type="paragraph" w:customStyle="1" w:styleId="115">
    <w:name w:val="Текст;Знак11"/>
    <w:basedOn w:val="a0"/>
    <w:link w:val="211111"/>
    <w:uiPriority w:val="99"/>
    <w:pPr>
      <w:widowControl/>
    </w:pPr>
    <w:rPr>
      <w:rFonts w:ascii="Courier New" w:hAnsi="Courier New" w:cs="Times New Roman"/>
      <w:lang w:val="en-US" w:eastAsia="en-US"/>
    </w:rPr>
  </w:style>
  <w:style w:type="character" w:customStyle="1" w:styleId="211111">
    <w:name w:val="Текст Знак2;Знак11 Знак1;Знак11 Знак"/>
    <w:link w:val="115"/>
    <w:uiPriority w:val="99"/>
    <w:rPr>
      <w:rFonts w:ascii="Courier New" w:hAnsi="Courier New"/>
      <w:lang w:val="en-US" w:eastAsia="en-US"/>
    </w:rPr>
  </w:style>
  <w:style w:type="character" w:customStyle="1" w:styleId="aff2">
    <w:name w:val="Абзац списка Знак"/>
    <w:link w:val="aff1"/>
    <w:uiPriority w:val="34"/>
    <w:rPr>
      <w:sz w:val="22"/>
      <w:szCs w:val="22"/>
      <w:lang w:eastAsia="en-US"/>
    </w:rPr>
  </w:style>
  <w:style w:type="numbering" w:customStyle="1" w:styleId="List0">
    <w:name w:val="List 0"/>
    <w:basedOn w:val="a3"/>
    <w:semiHidden/>
  </w:style>
  <w:style w:type="character" w:styleId="afff5">
    <w:name w:val="FollowedHyperlink"/>
    <w:uiPriority w:val="99"/>
    <w:unhideWhenUsed/>
    <w:rPr>
      <w:color w:val="800080"/>
      <w:u w:val="single"/>
    </w:rPr>
  </w:style>
  <w:style w:type="paragraph" w:customStyle="1" w:styleId="xl63">
    <w:name w:val="xl63"/>
    <w:basedOn w:val="a0"/>
    <w:pPr>
      <w:widowControl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64">
    <w:name w:val="xl64"/>
    <w:basedOn w:val="a0"/>
    <w:pPr>
      <w:widowControl/>
      <w:pBdr>
        <w:left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65">
    <w:name w:val="xl65"/>
    <w:basedOn w:val="a0"/>
    <w:pPr>
      <w:widowControl/>
      <w:spacing w:before="100" w:beforeAutospacing="1" w:after="100" w:afterAutospacing="1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xl66">
    <w:name w:val="xl66"/>
    <w:basedOn w:val="a0"/>
    <w:pPr>
      <w:widowControl/>
      <w:pBdr>
        <w:right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67">
    <w:name w:val="xl67"/>
    <w:basedOn w:val="a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68">
    <w:name w:val="xl68"/>
    <w:basedOn w:val="a0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69">
    <w:name w:val="xl69"/>
    <w:basedOn w:val="a0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0">
    <w:name w:val="xl70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1">
    <w:name w:val="xl71"/>
    <w:basedOn w:val="a0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2">
    <w:name w:val="xl72"/>
    <w:basedOn w:val="a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3">
    <w:name w:val="xl73"/>
    <w:basedOn w:val="a0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4">
    <w:name w:val="xl74"/>
    <w:basedOn w:val="a0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5">
    <w:name w:val="xl75"/>
    <w:basedOn w:val="a0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6">
    <w:name w:val="xl76"/>
    <w:basedOn w:val="a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7">
    <w:name w:val="xl77"/>
    <w:basedOn w:val="a0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8">
    <w:name w:val="xl78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9">
    <w:name w:val="xl79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80">
    <w:name w:val="xl80"/>
    <w:basedOn w:val="a0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81">
    <w:name w:val="xl81"/>
    <w:basedOn w:val="a0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82">
    <w:name w:val="xl82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83">
    <w:name w:val="xl83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xl84">
    <w:name w:val="xl84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85">
    <w:name w:val="xl85"/>
    <w:basedOn w:val="a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86">
    <w:name w:val="xl86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xl87">
    <w:name w:val="xl87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xl88">
    <w:name w:val="xl88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89">
    <w:name w:val="xl89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90">
    <w:name w:val="xl90"/>
    <w:basedOn w:val="a0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91">
    <w:name w:val="xl91"/>
    <w:basedOn w:val="a0"/>
    <w:pPr>
      <w:widowControl/>
      <w:pBdr>
        <w:lef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92">
    <w:name w:val="xl92"/>
    <w:basedOn w:val="a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93">
    <w:name w:val="xl93"/>
    <w:basedOn w:val="a0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94">
    <w:name w:val="xl94"/>
    <w:basedOn w:val="a0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95">
    <w:name w:val="xl95"/>
    <w:basedOn w:val="a0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96">
    <w:name w:val="xl96"/>
    <w:basedOn w:val="a0"/>
    <w:pPr>
      <w:widowControl/>
      <w:pBdr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97">
    <w:name w:val="xl97"/>
    <w:basedOn w:val="a0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98">
    <w:name w:val="xl98"/>
    <w:basedOn w:val="a0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99">
    <w:name w:val="xl99"/>
    <w:basedOn w:val="a0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0">
    <w:name w:val="xl100"/>
    <w:basedOn w:val="a0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1">
    <w:name w:val="xl101"/>
    <w:basedOn w:val="a0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2">
    <w:name w:val="xl102"/>
    <w:basedOn w:val="a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3">
    <w:name w:val="xl103"/>
    <w:basedOn w:val="a0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4">
    <w:name w:val="xl104"/>
    <w:basedOn w:val="a0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5">
    <w:name w:val="xl105"/>
    <w:basedOn w:val="a0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6">
    <w:name w:val="xl106"/>
    <w:basedOn w:val="a0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7">
    <w:name w:val="xl107"/>
    <w:basedOn w:val="a0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8">
    <w:name w:val="xl108"/>
    <w:basedOn w:val="a0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9">
    <w:name w:val="xl109"/>
    <w:basedOn w:val="a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0">
    <w:name w:val="xl110"/>
    <w:basedOn w:val="a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xl111">
    <w:name w:val="xl111"/>
    <w:basedOn w:val="a0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112">
    <w:name w:val="xl112"/>
    <w:basedOn w:val="a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113">
    <w:name w:val="xl113"/>
    <w:basedOn w:val="a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4">
    <w:name w:val="xl114"/>
    <w:basedOn w:val="a0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5">
    <w:name w:val="xl115"/>
    <w:basedOn w:val="a0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6">
    <w:name w:val="xl116"/>
    <w:basedOn w:val="a0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7">
    <w:name w:val="xl117"/>
    <w:basedOn w:val="a0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8">
    <w:name w:val="xl118"/>
    <w:basedOn w:val="a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9">
    <w:name w:val="xl119"/>
    <w:basedOn w:val="a0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0">
    <w:name w:val="xl120"/>
    <w:basedOn w:val="a0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1">
    <w:name w:val="xl121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2">
    <w:name w:val="xl122"/>
    <w:basedOn w:val="a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3">
    <w:name w:val="xl123"/>
    <w:basedOn w:val="a0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4">
    <w:name w:val="xl124"/>
    <w:basedOn w:val="a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125">
    <w:name w:val="xl125"/>
    <w:basedOn w:val="a0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126">
    <w:name w:val="xl126"/>
    <w:basedOn w:val="a0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127">
    <w:name w:val="xl127"/>
    <w:basedOn w:val="a0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xl128">
    <w:name w:val="xl128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9">
    <w:name w:val="xl129"/>
    <w:basedOn w:val="a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30">
    <w:name w:val="xl130"/>
    <w:basedOn w:val="a0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31">
    <w:name w:val="xl131"/>
    <w:basedOn w:val="a0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132">
    <w:name w:val="xl132"/>
    <w:basedOn w:val="a0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133">
    <w:name w:val="xl133"/>
    <w:basedOn w:val="a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xl134">
    <w:name w:val="xl134"/>
    <w:basedOn w:val="a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35">
    <w:name w:val="xl135"/>
    <w:basedOn w:val="a0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36">
    <w:name w:val="xl136"/>
    <w:basedOn w:val="a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  <w:sz w:val="24"/>
      <w:lang w:val="en-US" w:eastAsia="en-US"/>
    </w:rPr>
  </w:style>
  <w:style w:type="character" w:customStyle="1" w:styleId="WW8Num4z0">
    <w:name w:val="WW8Num4z0"/>
    <w:rPr>
      <w:rFonts w:eastAsia="Times New Roman"/>
      <w:sz w:val="24"/>
      <w:lang w:val="en-US" w:eastAsia="en-US"/>
    </w:rPr>
  </w:style>
  <w:style w:type="character" w:customStyle="1" w:styleId="WW8Num5z0">
    <w:name w:val="WW8Num5z0"/>
    <w:rPr>
      <w:rFonts w:eastAsia="Times New Roman"/>
      <w:sz w:val="24"/>
      <w:lang w:val="en-US" w:eastAsia="en-US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link w:val="1NoSpacingNoSpacing111"/>
    <w:rPr>
      <w:rFonts w:ascii="Times New Roman" w:hAnsi="Times New Roman"/>
      <w:sz w:val="28"/>
    </w:rPr>
  </w:style>
  <w:style w:type="character" w:customStyle="1" w:styleId="WW8Num6z1">
    <w:name w:val="WW8Num6z1"/>
    <w:rPr>
      <w:sz w:val="24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 New Roman" w:hAnsi="Times New Roman"/>
      <w:sz w:val="24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Times New Roman" w:hAnsi="Times New Roman"/>
      <w:sz w:val="24"/>
    </w:rPr>
  </w:style>
  <w:style w:type="character" w:customStyle="1" w:styleId="WW8Num13z2">
    <w:name w:val="WW8Num13z2"/>
    <w:rPr>
      <w:rFonts w:ascii="Times New Roman" w:hAnsi="Times New Roman"/>
      <w:sz w:val="28"/>
    </w:rPr>
  </w:style>
  <w:style w:type="character" w:customStyle="1" w:styleId="WW8Num13z3">
    <w:name w:val="WW8Num13z3"/>
  </w:style>
  <w:style w:type="character" w:customStyle="1" w:styleId="WW8Num14z0">
    <w:name w:val="WW8Num14z0"/>
    <w:rPr>
      <w:sz w:val="22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b/>
      <w:sz w:val="24"/>
    </w:rPr>
  </w:style>
  <w:style w:type="character" w:customStyle="1" w:styleId="WW8Num16z0">
    <w:name w:val="WW8Num16z0"/>
    <w:rPr>
      <w:rFonts w:ascii="Times New Roman" w:hAnsi="Times New Roman"/>
      <w:sz w:val="24"/>
    </w:rPr>
  </w:style>
  <w:style w:type="character" w:customStyle="1" w:styleId="WW8Num16z1">
    <w:name w:val="WW8Num16z1"/>
    <w:rPr>
      <w:sz w:val="24"/>
    </w:rPr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9z1">
    <w:name w:val="WW8Num9z1"/>
    <w:rPr>
      <w:sz w:val="24"/>
    </w:rPr>
  </w:style>
  <w:style w:type="character" w:customStyle="1" w:styleId="WW8Num9z2">
    <w:name w:val="WW8Num9z2"/>
    <w:rPr>
      <w:rFonts w:ascii="Times New Roman" w:hAnsi="Times New Roman"/>
      <w:sz w:val="28"/>
    </w:rPr>
  </w:style>
  <w:style w:type="character" w:customStyle="1" w:styleId="WW8Num9z3">
    <w:name w:val="WW8Num9z3"/>
  </w:style>
  <w:style w:type="character" w:customStyle="1" w:styleId="WW8Num13z1">
    <w:name w:val="WW8Num13z1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2a">
    <w:name w:val="Основной шрифт абзаца2"/>
  </w:style>
  <w:style w:type="character" w:customStyle="1" w:styleId="afff6">
    <w:name w:val="Верхний колонтитул Знак"/>
    <w:uiPriority w:val="99"/>
    <w:rPr>
      <w:sz w:val="24"/>
    </w:rPr>
  </w:style>
  <w:style w:type="character" w:customStyle="1" w:styleId="2b">
    <w:name w:val="Знак примечания2"/>
    <w:rPr>
      <w:sz w:val="18"/>
    </w:rPr>
  </w:style>
  <w:style w:type="character" w:customStyle="1" w:styleId="afff7">
    <w:name w:val="Текст примечания Знак"/>
    <w:rPr>
      <w:sz w:val="24"/>
      <w:lang w:val="en-US" w:eastAsia="en-US"/>
    </w:rPr>
  </w:style>
  <w:style w:type="character" w:customStyle="1" w:styleId="afff8">
    <w:name w:val="Текст выноски Знак"/>
    <w:rPr>
      <w:rFonts w:ascii="Tahoma" w:hAnsi="Tahoma"/>
      <w:sz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afff9">
    <w:name w:val="Тема примечания Знак"/>
    <w:rPr>
      <w:b/>
      <w:sz w:val="24"/>
      <w:lang w:val="en-US" w:eastAsia="en-US"/>
    </w:rPr>
  </w:style>
  <w:style w:type="character" w:customStyle="1" w:styleId="afffa">
    <w:name w:val="Текст Знак"/>
    <w:rPr>
      <w:rFonts w:ascii="Courier New" w:hAnsi="Courier New"/>
    </w:rPr>
  </w:style>
  <w:style w:type="character" w:customStyle="1" w:styleId="afffb">
    <w:name w:val="Текст сноски Знак"/>
    <w:uiPriority w:val="99"/>
    <w:rPr>
      <w:rFonts w:cs="Times New Roman"/>
    </w:rPr>
  </w:style>
  <w:style w:type="character" w:customStyle="1" w:styleId="afffc">
    <w:name w:val="Символ сноски"/>
    <w:rPr>
      <w:vertAlign w:val="superscript"/>
    </w:rPr>
  </w:style>
  <w:style w:type="character" w:customStyle="1" w:styleId="afffd">
    <w:name w:val="Основной текст с отступом Знак"/>
    <w:rPr>
      <w:sz w:val="24"/>
    </w:rPr>
  </w:style>
  <w:style w:type="character" w:customStyle="1" w:styleId="1f2">
    <w:name w:val="Заголовок 1 Знак"/>
    <w:rPr>
      <w:rFonts w:eastAsia="Times New Roman"/>
      <w:sz w:val="28"/>
    </w:rPr>
  </w:style>
  <w:style w:type="character" w:customStyle="1" w:styleId="2c">
    <w:name w:val="Заголовок 2 Знак"/>
    <w:rPr>
      <w:rFonts w:eastAsia="Times New Roman"/>
      <w:sz w:val="28"/>
    </w:rPr>
  </w:style>
  <w:style w:type="character" w:customStyle="1" w:styleId="38">
    <w:name w:val="Заголовок 3 Знак"/>
    <w:rPr>
      <w:rFonts w:eastAsia="Times New Roman"/>
      <w:sz w:val="28"/>
    </w:rPr>
  </w:style>
  <w:style w:type="character" w:customStyle="1" w:styleId="43">
    <w:name w:val="Заголовок 4 Знак"/>
    <w:rPr>
      <w:rFonts w:eastAsia="Times New Roman"/>
      <w:b/>
      <w:sz w:val="28"/>
    </w:rPr>
  </w:style>
  <w:style w:type="character" w:customStyle="1" w:styleId="53">
    <w:name w:val="Заголовок 5 Знак"/>
    <w:rPr>
      <w:rFonts w:eastAsia="Times New Roman"/>
      <w:sz w:val="28"/>
    </w:rPr>
  </w:style>
  <w:style w:type="character" w:customStyle="1" w:styleId="63">
    <w:name w:val="Заголовок 6 Знак"/>
    <w:rPr>
      <w:rFonts w:eastAsia="Times New Roman"/>
      <w:b/>
      <w:sz w:val="28"/>
    </w:rPr>
  </w:style>
  <w:style w:type="character" w:customStyle="1" w:styleId="72">
    <w:name w:val="Заголовок 7 Знак"/>
    <w:rPr>
      <w:rFonts w:eastAsia="Times New Roman"/>
      <w:sz w:val="28"/>
    </w:rPr>
  </w:style>
  <w:style w:type="character" w:customStyle="1" w:styleId="82">
    <w:name w:val="Заголовок 8 Знак"/>
    <w:rPr>
      <w:rFonts w:eastAsia="Times New Roman"/>
      <w:sz w:val="28"/>
    </w:rPr>
  </w:style>
  <w:style w:type="character" w:customStyle="1" w:styleId="92">
    <w:name w:val="Заголовок 9 Знак"/>
    <w:rPr>
      <w:rFonts w:eastAsia="Times New Roman"/>
      <w:sz w:val="28"/>
    </w:rPr>
  </w:style>
  <w:style w:type="character" w:customStyle="1" w:styleId="afffe">
    <w:name w:val="Основной текст Знак"/>
    <w:rPr>
      <w:sz w:val="24"/>
    </w:rPr>
  </w:style>
  <w:style w:type="character" w:customStyle="1" w:styleId="2d">
    <w:name w:val="Основной текст 2 Знак"/>
    <w:rPr>
      <w:rFonts w:eastAsia="Times New Roman"/>
      <w:sz w:val="28"/>
      <w:lang w:val="en-US" w:eastAsia="en-US"/>
    </w:rPr>
  </w:style>
  <w:style w:type="character" w:customStyle="1" w:styleId="affff">
    <w:name w:val="Нижний колонтитул Знак"/>
    <w:uiPriority w:val="99"/>
    <w:rPr>
      <w:sz w:val="24"/>
    </w:rPr>
  </w:style>
  <w:style w:type="character" w:customStyle="1" w:styleId="2e">
    <w:name w:val="Основной текст с отступом 2 Знак"/>
    <w:rPr>
      <w:rFonts w:eastAsia="Times New Roman"/>
      <w:sz w:val="28"/>
    </w:rPr>
  </w:style>
  <w:style w:type="character" w:customStyle="1" w:styleId="39">
    <w:name w:val="Основной текст 3 Знак"/>
    <w:rPr>
      <w:rFonts w:eastAsia="Times New Roman"/>
      <w:color w:val="FF0000"/>
      <w:sz w:val="28"/>
    </w:rPr>
  </w:style>
  <w:style w:type="character" w:customStyle="1" w:styleId="LineNumbering">
    <w:name w:val="Line Numbering"/>
  </w:style>
  <w:style w:type="character" w:customStyle="1" w:styleId="1f3">
    <w:name w:val="Схема документа Знак1"/>
    <w:rPr>
      <w:rFonts w:ascii="Tahoma" w:eastAsia="Times New Roman" w:hAnsi="Tahoma"/>
      <w:sz w:val="16"/>
    </w:rPr>
  </w:style>
  <w:style w:type="character" w:customStyle="1" w:styleId="affff0">
    <w:name w:val="Подзаголовок Знак"/>
    <w:rPr>
      <w:rFonts w:ascii="Cambria" w:hAnsi="Cambria"/>
      <w:sz w:val="24"/>
    </w:rPr>
  </w:style>
  <w:style w:type="character" w:customStyle="1" w:styleId="StrongEmphasis">
    <w:name w:val="Strong Emphasis"/>
    <w:rPr>
      <w:b/>
    </w:rPr>
  </w:style>
  <w:style w:type="character" w:customStyle="1" w:styleId="affff1">
    <w:name w:val="Название Знак"/>
    <w:rPr>
      <w:rFonts w:ascii="Cambria" w:hAnsi="Cambria"/>
      <w:b/>
      <w:sz w:val="32"/>
    </w:rPr>
  </w:style>
  <w:style w:type="character" w:customStyle="1" w:styleId="HTML0">
    <w:name w:val="Стандартный HTML Знак"/>
    <w:rPr>
      <w:rFonts w:ascii="Courier New" w:hAnsi="Courier New"/>
    </w:rPr>
  </w:style>
  <w:style w:type="character" w:customStyle="1" w:styleId="3a">
    <w:name w:val="Основной текст с отступом 3 Знак"/>
    <w:rPr>
      <w:rFonts w:ascii="Courier New" w:hAnsi="Courier New"/>
      <w:sz w:val="28"/>
    </w:rPr>
  </w:style>
  <w:style w:type="character" w:customStyle="1" w:styleId="1f4">
    <w:name w:val="Основной шрифт абзаца1"/>
  </w:style>
  <w:style w:type="character" w:customStyle="1" w:styleId="1f5">
    <w:name w:val="Знак примечания1"/>
    <w:rPr>
      <w:sz w:val="16"/>
    </w:rPr>
  </w:style>
  <w:style w:type="character" w:customStyle="1" w:styleId="affff2">
    <w:name w:val="Символ нумерации"/>
  </w:style>
  <w:style w:type="character" w:customStyle="1" w:styleId="FontStyle25">
    <w:name w:val="Font Style25"/>
    <w:rPr>
      <w:rFonts w:ascii="Times New Roman" w:hAnsi="Times New Roman"/>
      <w:b/>
      <w:sz w:val="20"/>
    </w:rPr>
  </w:style>
  <w:style w:type="character" w:customStyle="1" w:styleId="1f6">
    <w:name w:val="Текст примечания Знак1"/>
    <w:rPr>
      <w:rFonts w:ascii="Calibri" w:eastAsia="Times New Roman" w:hAnsi="Calibri"/>
    </w:rPr>
  </w:style>
  <w:style w:type="character" w:customStyle="1" w:styleId="serp-urlitem1">
    <w:name w:val="serp-url__item1"/>
  </w:style>
  <w:style w:type="character" w:customStyle="1" w:styleId="serp-urlmark1">
    <w:name w:val="serp-url__mark1"/>
    <w:rPr>
      <w:rFonts w:ascii="Verdana" w:hAnsi="Verdana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affff3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customStyle="1" w:styleId="EndnoteCharacters">
    <w:name w:val="Endnote Characters"/>
    <w:rPr>
      <w:vertAlign w:val="superscript"/>
    </w:rPr>
  </w:style>
  <w:style w:type="character" w:customStyle="1" w:styleId="1f7">
    <w:name w:val="Текст Знак1"/>
    <w:rPr>
      <w:rFonts w:ascii="Courier New" w:hAnsi="Courier New"/>
    </w:rPr>
  </w:style>
  <w:style w:type="character" w:customStyle="1" w:styleId="310">
    <w:name w:val="Основной текст с отступом 3 Знак1"/>
    <w:rPr>
      <w:sz w:val="16"/>
    </w:rPr>
  </w:style>
  <w:style w:type="character" w:customStyle="1" w:styleId="2f">
    <w:name w:val="Текст примечания Знак2"/>
  </w:style>
  <w:style w:type="character" w:customStyle="1" w:styleId="210">
    <w:name w:val="Основной текст 2 Знак1"/>
    <w:rPr>
      <w:sz w:val="24"/>
    </w:rPr>
  </w:style>
  <w:style w:type="character" w:customStyle="1" w:styleId="212">
    <w:name w:val="Основной текст с отступом 2 Знак1"/>
    <w:rPr>
      <w:sz w:val="24"/>
    </w:rPr>
  </w:style>
  <w:style w:type="character" w:customStyle="1" w:styleId="311">
    <w:name w:val="Основной текст 3 Знак1"/>
    <w:rPr>
      <w:sz w:val="16"/>
    </w:rPr>
  </w:style>
  <w:style w:type="character" w:customStyle="1" w:styleId="2f0">
    <w:name w:val="Схема документа Знак2"/>
    <w:rPr>
      <w:rFonts w:ascii="Tahoma" w:hAnsi="Tahoma"/>
      <w:sz w:val="16"/>
    </w:rPr>
  </w:style>
  <w:style w:type="character" w:customStyle="1" w:styleId="ng-binding">
    <w:name w:val="ng-binding"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paragraph" w:customStyle="1" w:styleId="Heading">
    <w:name w:val="Heading"/>
    <w:basedOn w:val="a0"/>
    <w:next w:val="a0"/>
    <w:pPr>
      <w:spacing w:before="240" w:after="60"/>
      <w:ind w:firstLine="709"/>
      <w:jc w:val="center"/>
    </w:pPr>
    <w:rPr>
      <w:rFonts w:ascii="Cambria" w:eastAsia="DejaVu Sans" w:hAnsi="Cambria" w:cs="Cambria"/>
      <w:b/>
      <w:bCs/>
      <w:sz w:val="32"/>
      <w:szCs w:val="32"/>
      <w:lang w:eastAsia="zh-CN"/>
    </w:rPr>
  </w:style>
  <w:style w:type="paragraph" w:customStyle="1" w:styleId="Index">
    <w:name w:val="Index"/>
    <w:basedOn w:val="a0"/>
    <w:pPr>
      <w:widowControl/>
      <w:suppressLineNumbers/>
    </w:pPr>
    <w:rPr>
      <w:rFonts w:ascii="Times New Roman" w:eastAsia="DejaVu Sans" w:hAnsi="Times New Roman" w:cs="Times New Roman"/>
      <w:sz w:val="28"/>
      <w:szCs w:val="24"/>
      <w:lang w:eastAsia="zh-CN"/>
    </w:rPr>
  </w:style>
  <w:style w:type="paragraph" w:customStyle="1" w:styleId="affff4">
    <w:name w:val="Заголовок"/>
    <w:basedOn w:val="a0"/>
    <w:next w:val="afd"/>
    <w:pPr>
      <w:keepNext/>
      <w:widowControl/>
      <w:spacing w:before="240" w:after="120" w:line="276" w:lineRule="auto"/>
      <w:jc w:val="left"/>
    </w:pPr>
    <w:rPr>
      <w:rFonts w:eastAsia="Microsoft YaHei" w:cs="Mangal"/>
      <w:sz w:val="28"/>
      <w:szCs w:val="28"/>
      <w:lang w:eastAsia="zh-CN"/>
    </w:rPr>
  </w:style>
  <w:style w:type="paragraph" w:customStyle="1" w:styleId="2f1">
    <w:name w:val="Название2"/>
    <w:basedOn w:val="a0"/>
    <w:pPr>
      <w:widowControl/>
      <w:suppressLineNumbers/>
      <w:spacing w:before="120" w:after="120"/>
    </w:pPr>
    <w:rPr>
      <w:rFonts w:ascii="Times New Roman" w:eastAsia="DejaVu Sans" w:hAnsi="Times New Roman"/>
      <w:i/>
      <w:iCs/>
      <w:sz w:val="24"/>
      <w:szCs w:val="24"/>
      <w:lang w:eastAsia="zh-CN"/>
    </w:rPr>
  </w:style>
  <w:style w:type="paragraph" w:customStyle="1" w:styleId="2f2">
    <w:name w:val="Указатель2"/>
    <w:basedOn w:val="a0"/>
    <w:pPr>
      <w:widowControl/>
      <w:suppressLineNumbers/>
    </w:pPr>
    <w:rPr>
      <w:rFonts w:ascii="Times New Roman" w:eastAsia="DejaVu Sans" w:hAnsi="Times New Roman"/>
      <w:sz w:val="28"/>
      <w:szCs w:val="24"/>
      <w:lang w:eastAsia="zh-CN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0"/>
    <w:pPr>
      <w:widowControl/>
      <w:spacing w:after="160" w:line="240" w:lineRule="exact"/>
    </w:pPr>
    <w:rPr>
      <w:rFonts w:ascii="Verdana" w:eastAsia="DejaVu Sans" w:hAnsi="Verdana" w:cs="Verdana"/>
      <w:lang w:val="en-US" w:eastAsia="zh-CN"/>
    </w:rPr>
  </w:style>
  <w:style w:type="paragraph" w:customStyle="1" w:styleId="1f8">
    <w:name w:val="Текст1"/>
    <w:basedOn w:val="a0"/>
    <w:pPr>
      <w:widowControl/>
    </w:pPr>
    <w:rPr>
      <w:rFonts w:ascii="Courier New" w:eastAsia="DejaVu Sans" w:hAnsi="Courier New" w:cs="Courier New"/>
      <w:lang w:val="en-US" w:eastAsia="zh-CN"/>
    </w:rPr>
  </w:style>
  <w:style w:type="paragraph" w:customStyle="1" w:styleId="312">
    <w:name w:val="Основной текст с отступом 31"/>
    <w:basedOn w:val="a0"/>
    <w:pPr>
      <w:ind w:left="900"/>
    </w:pPr>
    <w:rPr>
      <w:rFonts w:ascii="Courier New" w:eastAsia="DejaVu Sans" w:hAnsi="Courier New" w:cs="Courier New"/>
      <w:sz w:val="28"/>
      <w:lang w:eastAsia="zh-CN"/>
    </w:rPr>
  </w:style>
  <w:style w:type="paragraph" w:customStyle="1" w:styleId="2f3">
    <w:name w:val="Текст примечания2"/>
    <w:basedOn w:val="a0"/>
    <w:pPr>
      <w:widowControl/>
    </w:pPr>
    <w:rPr>
      <w:rFonts w:ascii="Times New Roman" w:eastAsia="DejaVu Sans" w:hAnsi="Times New Roman" w:cs="Times New Roman"/>
      <w:sz w:val="28"/>
      <w:szCs w:val="24"/>
      <w:lang w:val="en-US" w:eastAsia="zh-CN"/>
    </w:rPr>
  </w:style>
  <w:style w:type="paragraph" w:customStyle="1" w:styleId="1f9">
    <w:name w:val="Название объекта1"/>
    <w:basedOn w:val="a0"/>
    <w:next w:val="a0"/>
    <w:pPr>
      <w:ind w:left="-57" w:right="-57" w:firstLine="709"/>
      <w:jc w:val="center"/>
    </w:pPr>
    <w:rPr>
      <w:rFonts w:ascii="Times New Roman" w:hAnsi="Times New Roman" w:cs="Times New Roman"/>
      <w:b/>
      <w:szCs w:val="28"/>
      <w:lang w:eastAsia="zh-CN"/>
    </w:rPr>
  </w:style>
  <w:style w:type="paragraph" w:customStyle="1" w:styleId="213">
    <w:name w:val="Основной текст 21"/>
    <w:basedOn w:val="a0"/>
    <w:pPr>
      <w:tabs>
        <w:tab w:val="left" w:pos="6237"/>
      </w:tabs>
      <w:ind w:firstLine="709"/>
      <w:jc w:val="center"/>
    </w:pPr>
    <w:rPr>
      <w:rFonts w:ascii="Times New Roman" w:hAnsi="Times New Roman" w:cs="Times New Roman"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a0"/>
    <w:pPr>
      <w:spacing w:before="600"/>
      <w:ind w:firstLine="709"/>
    </w:pPr>
    <w:rPr>
      <w:rFonts w:ascii="Times New Roman" w:hAnsi="Times New Roman" w:cs="Times New Roman"/>
      <w:sz w:val="28"/>
      <w:szCs w:val="28"/>
      <w:lang w:eastAsia="zh-CN"/>
    </w:rPr>
  </w:style>
  <w:style w:type="paragraph" w:customStyle="1" w:styleId="313">
    <w:name w:val="Основной текст 31"/>
    <w:basedOn w:val="a0"/>
    <w:pPr>
      <w:ind w:firstLine="709"/>
    </w:pPr>
    <w:rPr>
      <w:rFonts w:ascii="Times New Roman" w:hAnsi="Times New Roman" w:cs="Times New Roman"/>
      <w:color w:val="FF0000"/>
      <w:sz w:val="26"/>
      <w:szCs w:val="28"/>
      <w:lang w:eastAsia="zh-CN"/>
    </w:rPr>
  </w:style>
  <w:style w:type="paragraph" w:customStyle="1" w:styleId="1fa">
    <w:name w:val="Схема документа1"/>
    <w:basedOn w:val="a0"/>
    <w:pPr>
      <w:ind w:firstLine="709"/>
    </w:pPr>
    <w:rPr>
      <w:rFonts w:ascii="Tahoma" w:hAnsi="Tahoma" w:cs="Tahoma"/>
      <w:sz w:val="16"/>
      <w:szCs w:val="16"/>
      <w:lang w:eastAsia="zh-CN"/>
    </w:rPr>
  </w:style>
  <w:style w:type="paragraph" w:customStyle="1" w:styleId="2111">
    <w:name w:val="Знак2 Знак Знак1 Знак1 Знак Знак Знак Знак Знак Знак Знак Знак Знак Знак Знак Знак1"/>
    <w:basedOn w:val="a0"/>
    <w:pPr>
      <w:widowControl/>
      <w:spacing w:after="160" w:line="240" w:lineRule="exact"/>
    </w:pPr>
    <w:rPr>
      <w:rFonts w:ascii="Verdana" w:eastAsia="DejaVu Sans" w:hAnsi="Verdana" w:cs="Verdana"/>
      <w:lang w:val="en-US" w:eastAsia="zh-CN"/>
    </w:rPr>
  </w:style>
  <w:style w:type="paragraph" w:customStyle="1" w:styleId="1fb">
    <w:name w:val="Абзац списка1"/>
    <w:basedOn w:val="a0"/>
    <w:pPr>
      <w:widowControl/>
      <w:ind w:left="720" w:firstLine="567"/>
    </w:pPr>
    <w:rPr>
      <w:rFonts w:ascii="Calibri" w:hAnsi="Calibri" w:cs="Calibri"/>
      <w:sz w:val="22"/>
      <w:szCs w:val="22"/>
      <w:lang w:eastAsia="zh-CN" w:bidi="hi-IN"/>
    </w:rPr>
  </w:style>
  <w:style w:type="paragraph" w:customStyle="1" w:styleId="1fc">
    <w:name w:val="Название1"/>
    <w:basedOn w:val="a0"/>
    <w:pPr>
      <w:widowControl/>
      <w:suppressLineNumbers/>
      <w:spacing w:before="120" w:after="120" w:line="276" w:lineRule="auto"/>
      <w:jc w:val="left"/>
    </w:pPr>
    <w:rPr>
      <w:rFonts w:ascii="Calibri" w:hAnsi="Calibri" w:cs="Mangal"/>
      <w:i/>
      <w:iCs/>
      <w:sz w:val="24"/>
      <w:szCs w:val="24"/>
      <w:lang w:eastAsia="zh-CN"/>
    </w:rPr>
  </w:style>
  <w:style w:type="paragraph" w:customStyle="1" w:styleId="1fd">
    <w:name w:val="Указатель1"/>
    <w:basedOn w:val="a0"/>
    <w:pPr>
      <w:widowControl/>
      <w:suppressLineNumbers/>
      <w:spacing w:after="200" w:line="276" w:lineRule="auto"/>
      <w:jc w:val="left"/>
    </w:pPr>
    <w:rPr>
      <w:rFonts w:ascii="Calibri" w:hAnsi="Calibri" w:cs="Mangal"/>
      <w:sz w:val="22"/>
      <w:szCs w:val="22"/>
      <w:lang w:eastAsia="zh-CN"/>
    </w:rPr>
  </w:style>
  <w:style w:type="paragraph" w:customStyle="1" w:styleId="1fe">
    <w:name w:val="Текст примечания1"/>
    <w:basedOn w:val="a0"/>
    <w:pPr>
      <w:widowControl/>
      <w:spacing w:after="200" w:line="276" w:lineRule="auto"/>
      <w:jc w:val="left"/>
    </w:pPr>
    <w:rPr>
      <w:rFonts w:ascii="Calibri" w:hAnsi="Calibri" w:cs="Calibri"/>
      <w:lang w:eastAsia="zh-CN"/>
    </w:rPr>
  </w:style>
  <w:style w:type="paragraph" w:customStyle="1" w:styleId="affff5">
    <w:name w:val="Обычный + по ширине"/>
    <w:basedOn w:val="a0"/>
    <w:pPr>
      <w:widowControl/>
    </w:pPr>
    <w:rPr>
      <w:rFonts w:ascii="Times New Roman" w:eastAsia="DejaVu Sans" w:hAnsi="Times New Roman" w:cs="Times New Roman"/>
      <w:sz w:val="24"/>
      <w:szCs w:val="24"/>
      <w:lang w:eastAsia="zh-CN"/>
    </w:rPr>
  </w:style>
  <w:style w:type="paragraph" w:customStyle="1" w:styleId="affff6">
    <w:name w:val="Содержимое таблицы"/>
    <w:basedOn w:val="a0"/>
    <w:pPr>
      <w:widowControl/>
      <w:suppressLineNumbers/>
      <w:spacing w:after="200" w:line="276" w:lineRule="auto"/>
      <w:jc w:val="left"/>
    </w:pPr>
    <w:rPr>
      <w:rFonts w:ascii="Calibri" w:hAnsi="Calibri" w:cs="Calibri"/>
      <w:sz w:val="22"/>
      <w:szCs w:val="22"/>
      <w:lang w:eastAsia="zh-CN"/>
    </w:rPr>
  </w:style>
  <w:style w:type="paragraph" w:customStyle="1" w:styleId="affff7">
    <w:name w:val="Заголовок таблицы"/>
    <w:basedOn w:val="affff6"/>
    <w:pPr>
      <w:jc w:val="center"/>
    </w:pPr>
    <w:rPr>
      <w:b/>
      <w:bCs/>
    </w:rPr>
  </w:style>
  <w:style w:type="paragraph" w:customStyle="1" w:styleId="2f4">
    <w:name w:val="Абзац списка2"/>
    <w:basedOn w:val="a0"/>
    <w:pPr>
      <w:widowControl/>
      <w:ind w:left="720" w:firstLine="567"/>
    </w:pPr>
    <w:rPr>
      <w:rFonts w:ascii="Calibri" w:hAnsi="Calibri" w:cs="Calibri"/>
      <w:sz w:val="22"/>
      <w:szCs w:val="22"/>
      <w:lang w:eastAsia="zh-CN" w:bidi="hi-IN"/>
    </w:rPr>
  </w:style>
  <w:style w:type="paragraph" w:customStyle="1" w:styleId="3b">
    <w:name w:val="Абзац списка3"/>
    <w:basedOn w:val="a0"/>
    <w:pPr>
      <w:widowControl/>
      <w:ind w:left="720" w:firstLine="567"/>
    </w:pPr>
    <w:rPr>
      <w:rFonts w:ascii="Calibri" w:hAnsi="Calibri" w:cs="Calibri"/>
      <w:sz w:val="22"/>
      <w:szCs w:val="22"/>
      <w:lang w:eastAsia="zh-CN" w:bidi="hi-IN"/>
    </w:rPr>
  </w:style>
  <w:style w:type="paragraph" w:customStyle="1" w:styleId="44">
    <w:name w:val="Абзац списка4"/>
    <w:basedOn w:val="a0"/>
    <w:pPr>
      <w:widowControl/>
      <w:ind w:left="720" w:firstLine="567"/>
    </w:pPr>
    <w:rPr>
      <w:rFonts w:ascii="Calibri" w:hAnsi="Calibri" w:cs="Calibri"/>
      <w:sz w:val="22"/>
      <w:szCs w:val="22"/>
      <w:lang w:eastAsia="zh-CN" w:bidi="hi-IN"/>
    </w:rPr>
  </w:style>
  <w:style w:type="paragraph" w:customStyle="1" w:styleId="54">
    <w:name w:val="Абзац списка5"/>
    <w:basedOn w:val="a0"/>
    <w:pPr>
      <w:widowControl/>
      <w:ind w:left="720" w:firstLine="567"/>
    </w:pPr>
    <w:rPr>
      <w:rFonts w:ascii="Calibri" w:hAnsi="Calibri" w:cs="Calibri"/>
      <w:sz w:val="22"/>
      <w:szCs w:val="22"/>
      <w:lang w:eastAsia="zh-CN" w:bidi="hi-IN"/>
    </w:rPr>
  </w:style>
  <w:style w:type="paragraph" w:customStyle="1" w:styleId="64">
    <w:name w:val="Абзац списка6"/>
    <w:basedOn w:val="a0"/>
    <w:pPr>
      <w:widowControl/>
      <w:ind w:left="720" w:firstLine="567"/>
    </w:pPr>
    <w:rPr>
      <w:rFonts w:ascii="Calibri" w:hAnsi="Calibri" w:cs="Calibri"/>
      <w:sz w:val="22"/>
      <w:szCs w:val="22"/>
      <w:lang w:eastAsia="zh-CN" w:bidi="hi-IN"/>
    </w:rPr>
  </w:style>
  <w:style w:type="paragraph" w:customStyle="1" w:styleId="s3">
    <w:name w:val="s_3"/>
    <w:basedOn w:val="a0"/>
    <w:pPr>
      <w:widowControl/>
      <w:spacing w:before="280" w:after="280"/>
      <w:jc w:val="left"/>
    </w:pPr>
    <w:rPr>
      <w:rFonts w:ascii="Times New Roman" w:eastAsia="DejaVu Sans" w:hAnsi="Times New Roman" w:cs="Times New Roman"/>
      <w:sz w:val="24"/>
      <w:szCs w:val="24"/>
      <w:lang w:eastAsia="zh-CN"/>
    </w:rPr>
  </w:style>
  <w:style w:type="paragraph" w:customStyle="1" w:styleId="73">
    <w:name w:val="Абзац списка7"/>
    <w:basedOn w:val="a0"/>
    <w:pPr>
      <w:widowControl/>
      <w:ind w:left="720" w:firstLine="567"/>
    </w:pPr>
    <w:rPr>
      <w:rFonts w:ascii="Calibri" w:hAnsi="Calibri" w:cs="Calibri"/>
      <w:sz w:val="22"/>
      <w:szCs w:val="22"/>
      <w:lang w:eastAsia="zh-CN" w:bidi="hi-IN"/>
    </w:rPr>
  </w:style>
  <w:style w:type="paragraph" w:customStyle="1" w:styleId="TableContents">
    <w:name w:val="Table Contents"/>
    <w:basedOn w:val="a0"/>
    <w:pPr>
      <w:widowControl/>
      <w:suppressLineNumbers/>
    </w:pPr>
    <w:rPr>
      <w:rFonts w:ascii="Times New Roman" w:eastAsia="DejaVu Sans" w:hAnsi="Times New Roman" w:cs="Times New Roman"/>
      <w:sz w:val="28"/>
      <w:szCs w:val="24"/>
      <w:lang w:eastAsia="zh-C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1111">
    <w:name w:val="Знак11 Знак;Знак11 Знак Знак"/>
    <w:rPr>
      <w:rFonts w:ascii="Courier New" w:hAnsi="Courier New" w:cs="Courier New"/>
    </w:rPr>
  </w:style>
  <w:style w:type="character" w:customStyle="1" w:styleId="af1">
    <w:name w:val="Текст концевой сноски Знак"/>
    <w:link w:val="af0"/>
    <w:uiPriority w:val="99"/>
    <w:semiHidden/>
    <w:rPr>
      <w:rFonts w:ascii="Arial" w:hAnsi="Arial" w:cs="Arial"/>
    </w:rPr>
  </w:style>
  <w:style w:type="paragraph" w:customStyle="1" w:styleId="1NoSpacingNoSpacing111">
    <w:name w:val="Без интервала;с интервалом;Без интервала1;No Spacing;No Spacing1;Без интервала11"/>
    <w:link w:val="WW8Num6z0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jc w:val="both"/>
    </w:pPr>
    <w:rPr>
      <w:sz w:val="24"/>
      <w:szCs w:val="24"/>
      <w:lang w:eastAsia="ru-RU"/>
    </w:rPr>
  </w:style>
  <w:style w:type="paragraph" w:customStyle="1" w:styleId="1NoSpacingNoSpacing1110">
    <w:name w:val="Без интервала;с интервалом;Без интервала1;No Spacing;No Spacing1;Без интервала11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jc w:val="both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АГНОиПНО</Company>
  <LinksUpToDate>false</LinksUpToDate>
  <CharactersWithSpaces>6422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Чужина Елена Петровна</dc:creator>
  <cp:lastModifiedBy>User</cp:lastModifiedBy>
  <cp:revision>3</cp:revision>
  <cp:lastPrinted>2025-07-31T09:17:00Z</cp:lastPrinted>
  <dcterms:created xsi:type="dcterms:W3CDTF">2025-07-31T09:35:00Z</dcterms:created>
  <dcterms:modified xsi:type="dcterms:W3CDTF">2025-08-12T08:11:00Z</dcterms:modified>
  <cp:version>917504</cp:version>
</cp:coreProperties>
</file>