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B269A8" w:rsidP="00F9054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28.05.2025</w:t>
                  </w:r>
                  <w:bookmarkStart w:id="0" w:name="_GoBack"/>
                  <w:bookmarkEnd w:id="0"/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0600EC" w:rsidRDefault="00B269A8" w:rsidP="00AE124D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65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4757BE">
        <w:trPr>
          <w:trHeight w:val="734"/>
          <w:jc w:val="center"/>
        </w:trPr>
        <w:tc>
          <w:tcPr>
            <w:tcW w:w="9853" w:type="dxa"/>
          </w:tcPr>
          <w:p w:rsidR="00A314E7" w:rsidRPr="00A314E7" w:rsidRDefault="00A314E7" w:rsidP="00277814">
            <w:pPr>
              <w:ind w:firstLine="0"/>
              <w:rPr>
                <w:szCs w:val="28"/>
                <w:lang w:val="en-US"/>
              </w:rPr>
            </w:pPr>
          </w:p>
        </w:tc>
      </w:tr>
      <w:tr w:rsidR="00F17351" w:rsidRPr="00277814" w:rsidTr="008368E9">
        <w:trPr>
          <w:jc w:val="center"/>
        </w:trPr>
        <w:tc>
          <w:tcPr>
            <w:tcW w:w="9853" w:type="dxa"/>
            <w:shd w:val="clear" w:color="auto" w:fill="auto"/>
          </w:tcPr>
          <w:p w:rsidR="008E0A39" w:rsidRPr="00277814" w:rsidRDefault="00DF3457" w:rsidP="00277814">
            <w:pPr>
              <w:ind w:firstLine="0"/>
              <w:jc w:val="center"/>
              <w:rPr>
                <w:sz w:val="27"/>
                <w:szCs w:val="27"/>
              </w:rPr>
            </w:pPr>
            <w:r w:rsidRPr="00DF3457">
              <w:rPr>
                <w:szCs w:val="28"/>
              </w:rPr>
              <w:t>Об утверждении Положения о муниципальной комиссии по оценке последствий принятия решения о реорганизации или ликвидации образовательных учреждений Мошковского района Новосибирской области</w:t>
            </w:r>
          </w:p>
        </w:tc>
      </w:tr>
      <w:tr w:rsidR="00F17351" w:rsidRPr="00277814" w:rsidTr="003A160B">
        <w:trPr>
          <w:jc w:val="center"/>
        </w:trPr>
        <w:tc>
          <w:tcPr>
            <w:tcW w:w="9853" w:type="dxa"/>
          </w:tcPr>
          <w:p w:rsidR="00A314E7" w:rsidRPr="00277814" w:rsidRDefault="00A314E7" w:rsidP="00412DA4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DF3457" w:rsidRPr="00DF3457" w:rsidRDefault="00DF3457" w:rsidP="00DF3457">
      <w:r w:rsidRPr="00DF3457">
        <w:t>В соответствии с положениями Федерального закона от 29.12.2012 № 273-ФЗ «Об образовании в Российской Федерации», Гражданского кодекса Российской Федерации от 30.11.1994 № 51-ФЗ, постановления Правительства Новосибирской области от 18.02.2014 № 50-п «О Порядке проведения оценки последствий принятия решения о реорганизации или ликвидации государственной образовательной организации Новосибирской области, муниципальной образовательной организации»,</w:t>
      </w:r>
    </w:p>
    <w:p w:rsidR="00DF3457" w:rsidRPr="00DF3457" w:rsidRDefault="00DF3457" w:rsidP="00DF3457">
      <w:pPr>
        <w:ind w:firstLine="0"/>
      </w:pPr>
      <w:r w:rsidRPr="00DF3457">
        <w:t>ПОСТАНОВЛЯЮ:</w:t>
      </w:r>
    </w:p>
    <w:p w:rsidR="00DF3457" w:rsidRPr="00DF3457" w:rsidRDefault="00DF3457" w:rsidP="00DF3457">
      <w:r w:rsidRPr="00DF3457">
        <w:t xml:space="preserve">1. Утвердить Положение о </w:t>
      </w:r>
      <w:bookmarkStart w:id="1" w:name="_Hlk197346220"/>
      <w:r w:rsidRPr="00DF3457">
        <w:t>муниципальной комиссии по оценке последствий принятия решения о реорганизации или ликвидации образовательных учреждений Мошковского района Новосибирской области (Приложение № 1).</w:t>
      </w:r>
    </w:p>
    <w:bookmarkEnd w:id="1"/>
    <w:p w:rsidR="00DF3457" w:rsidRPr="00DF3457" w:rsidRDefault="00DF3457" w:rsidP="00DF3457">
      <w:r w:rsidRPr="00DF3457">
        <w:t>2. Утвердить состав муниципальной комиссии по оценке последствий принятия решения о реорганизации или ликвидации образовательных учреждений Мошковского района Новосибирской области (Приложение № 2).</w:t>
      </w:r>
    </w:p>
    <w:p w:rsidR="00DF3457" w:rsidRPr="00DF3457" w:rsidRDefault="00DF3457" w:rsidP="00DF3457">
      <w:r w:rsidRPr="00DF3457">
        <w:t>3.</w:t>
      </w:r>
      <w:r w:rsidRPr="00DF3457">
        <w:tab/>
        <w:t>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</w:p>
    <w:p w:rsidR="00DF3457" w:rsidRPr="00DF3457" w:rsidRDefault="00DF3457" w:rsidP="00DF3457">
      <w:r w:rsidRPr="00DF3457">
        <w:t>4. Контроль за исполнением настоящего постановления оставляю за собой.</w:t>
      </w:r>
    </w:p>
    <w:p w:rsidR="004478A7" w:rsidRPr="00412DA4" w:rsidRDefault="004478A7" w:rsidP="00DF3457">
      <w:pPr>
        <w:pStyle w:val="ae"/>
        <w:tabs>
          <w:tab w:val="left" w:pos="360"/>
        </w:tabs>
        <w:suppressAutoHyphens/>
        <w:ind w:left="1068" w:firstLine="0"/>
        <w:rPr>
          <w:sz w:val="27"/>
          <w:szCs w:val="27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EA5B0E" w:rsidRPr="00277814" w:rsidTr="000C7CD3">
        <w:trPr>
          <w:trHeight w:val="1304"/>
        </w:trPr>
        <w:tc>
          <w:tcPr>
            <w:tcW w:w="4926" w:type="dxa"/>
            <w:vAlign w:val="bottom"/>
          </w:tcPr>
          <w:p w:rsidR="00EA5B0E" w:rsidRPr="00277814" w:rsidRDefault="00CD4307" w:rsidP="00B96A7F">
            <w:pPr>
              <w:ind w:firstLine="0"/>
              <w:jc w:val="left"/>
              <w:rPr>
                <w:sz w:val="27"/>
                <w:szCs w:val="27"/>
              </w:rPr>
            </w:pPr>
            <w:r w:rsidRPr="00277814">
              <w:rPr>
                <w:sz w:val="27"/>
                <w:szCs w:val="27"/>
              </w:rPr>
              <w:t xml:space="preserve">И.о. </w:t>
            </w:r>
            <w:r w:rsidR="00EA5B0E" w:rsidRPr="00277814">
              <w:rPr>
                <w:sz w:val="27"/>
                <w:szCs w:val="27"/>
              </w:rPr>
              <w:t>Глав</w:t>
            </w:r>
            <w:r w:rsidRPr="00277814">
              <w:rPr>
                <w:sz w:val="27"/>
                <w:szCs w:val="27"/>
              </w:rPr>
              <w:t>ы</w:t>
            </w:r>
            <w:r w:rsidR="00EA5B0E" w:rsidRPr="00277814">
              <w:rPr>
                <w:sz w:val="27"/>
                <w:szCs w:val="27"/>
              </w:rPr>
              <w:t xml:space="preserve"> Мошковского района</w:t>
            </w:r>
          </w:p>
          <w:p w:rsidR="00B96A7F" w:rsidRPr="00277814" w:rsidRDefault="00B96A7F" w:rsidP="00B96A7F">
            <w:pPr>
              <w:ind w:firstLine="0"/>
              <w:jc w:val="left"/>
              <w:rPr>
                <w:sz w:val="27"/>
                <w:szCs w:val="27"/>
              </w:rPr>
            </w:pPr>
            <w:r w:rsidRPr="00277814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Pr="00277814" w:rsidRDefault="00CD4307" w:rsidP="00EA5B0E">
            <w:pPr>
              <w:ind w:firstLine="0"/>
              <w:jc w:val="right"/>
              <w:rPr>
                <w:sz w:val="27"/>
                <w:szCs w:val="27"/>
              </w:rPr>
            </w:pPr>
            <w:r w:rsidRPr="00277814">
              <w:rPr>
                <w:sz w:val="27"/>
                <w:szCs w:val="27"/>
              </w:rPr>
              <w:t>Г.В. Гейдарова</w:t>
            </w:r>
          </w:p>
        </w:tc>
      </w:tr>
    </w:tbl>
    <w:p w:rsidR="00232F02" w:rsidRDefault="00232F02" w:rsidP="003310AF">
      <w:pPr>
        <w:ind w:firstLine="0"/>
        <w:rPr>
          <w:sz w:val="20"/>
        </w:rPr>
      </w:pPr>
    </w:p>
    <w:p w:rsidR="00CD4307" w:rsidRDefault="00CD4307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1"/>
        <w:gridCol w:w="4846"/>
      </w:tblGrid>
      <w:tr w:rsidR="00CD6060" w:rsidTr="00137034">
        <w:tc>
          <w:tcPr>
            <w:tcW w:w="4926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</w:tcPr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Приложение № 1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к постановлению администрации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Мошковского района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Новосибирской области</w:t>
            </w:r>
          </w:p>
          <w:p w:rsidR="00CD6060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«</w:t>
            </w:r>
            <w:r w:rsidRPr="00E4517C">
              <w:rPr>
                <w:szCs w:val="28"/>
              </w:rPr>
              <w:t xml:space="preserve">Об утверждении Положения о муниципальной комиссии по оценке последствий принятия решения о реорганизации или ликвидации образовательных учреждений Мошковского района 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4517C">
              <w:rPr>
                <w:szCs w:val="28"/>
              </w:rPr>
              <w:t>Новосибирской области</w:t>
            </w:r>
            <w:r w:rsidRPr="00EB7307">
              <w:rPr>
                <w:szCs w:val="28"/>
              </w:rPr>
              <w:t>»</w:t>
            </w:r>
          </w:p>
          <w:p w:rsidR="00CD6060" w:rsidRDefault="00CD6060" w:rsidP="00137034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от _______________</w:t>
            </w:r>
            <w:r w:rsidRPr="00EB7307">
              <w:rPr>
                <w:szCs w:val="28"/>
              </w:rPr>
              <w:t xml:space="preserve"> № </w:t>
            </w:r>
            <w:r>
              <w:rPr>
                <w:szCs w:val="28"/>
              </w:rPr>
              <w:t>_____</w:t>
            </w:r>
          </w:p>
          <w:p w:rsidR="00CD6060" w:rsidRDefault="00CD6060" w:rsidP="00137034">
            <w:pPr>
              <w:ind w:firstLine="0"/>
              <w:jc w:val="right"/>
              <w:rPr>
                <w:szCs w:val="28"/>
              </w:rPr>
            </w:pPr>
          </w:p>
        </w:tc>
      </w:tr>
    </w:tbl>
    <w:p w:rsidR="00CD6060" w:rsidRDefault="00CD6060" w:rsidP="00CD6060">
      <w:pPr>
        <w:ind w:firstLine="0"/>
        <w:jc w:val="center"/>
        <w:rPr>
          <w:szCs w:val="28"/>
        </w:rPr>
      </w:pPr>
      <w:r w:rsidRPr="00E4517C">
        <w:rPr>
          <w:szCs w:val="28"/>
        </w:rPr>
        <w:t xml:space="preserve">Положение </w:t>
      </w:r>
    </w:p>
    <w:p w:rsidR="00CD6060" w:rsidRDefault="00CD6060" w:rsidP="00CD6060">
      <w:pPr>
        <w:ind w:firstLine="0"/>
        <w:jc w:val="center"/>
        <w:rPr>
          <w:szCs w:val="28"/>
        </w:rPr>
      </w:pPr>
      <w:r w:rsidRPr="00E4517C">
        <w:rPr>
          <w:szCs w:val="28"/>
        </w:rPr>
        <w:t xml:space="preserve">о муниципальной комиссии по оценке последствий принятия решения о реорганизации или ликвидации образовательных учреждений </w:t>
      </w:r>
    </w:p>
    <w:p w:rsidR="00CD6060" w:rsidRDefault="00CD6060" w:rsidP="00CD6060">
      <w:pPr>
        <w:ind w:firstLine="0"/>
        <w:jc w:val="center"/>
        <w:rPr>
          <w:szCs w:val="28"/>
        </w:rPr>
      </w:pPr>
      <w:r w:rsidRPr="00E4517C">
        <w:rPr>
          <w:szCs w:val="28"/>
        </w:rPr>
        <w:t>Мошковского района Новосибирской области</w:t>
      </w:r>
    </w:p>
    <w:p w:rsidR="00CD6060" w:rsidRDefault="00CD6060" w:rsidP="00CD6060">
      <w:pPr>
        <w:ind w:firstLine="0"/>
        <w:jc w:val="center"/>
        <w:rPr>
          <w:szCs w:val="28"/>
        </w:rPr>
      </w:pPr>
    </w:p>
    <w:p w:rsidR="00CD6060" w:rsidRPr="00E4517C" w:rsidRDefault="00CD6060" w:rsidP="00CD6060">
      <w:pPr>
        <w:ind w:firstLine="0"/>
        <w:jc w:val="center"/>
        <w:rPr>
          <w:b/>
          <w:bCs/>
          <w:szCs w:val="28"/>
        </w:rPr>
      </w:pPr>
      <w:r w:rsidRPr="00E4517C">
        <w:rPr>
          <w:b/>
          <w:bCs/>
          <w:szCs w:val="28"/>
        </w:rPr>
        <w:t>1. Общие положения</w:t>
      </w:r>
    </w:p>
    <w:p w:rsidR="00CD6060" w:rsidRPr="00E4517C" w:rsidRDefault="00CD6060" w:rsidP="00CD6060">
      <w:pPr>
        <w:ind w:firstLine="0"/>
        <w:rPr>
          <w:szCs w:val="28"/>
        </w:rPr>
      </w:pPr>
    </w:p>
    <w:p w:rsidR="00CD6060" w:rsidRPr="00E4517C" w:rsidRDefault="00CD6060" w:rsidP="00CD6060">
      <w:pPr>
        <w:ind w:firstLine="708"/>
        <w:rPr>
          <w:szCs w:val="28"/>
        </w:rPr>
      </w:pPr>
      <w:r w:rsidRPr="00E4517C">
        <w:rPr>
          <w:szCs w:val="28"/>
        </w:rPr>
        <w:t>1.</w:t>
      </w:r>
      <w:r>
        <w:rPr>
          <w:szCs w:val="28"/>
        </w:rPr>
        <w:t>1.</w:t>
      </w:r>
      <w:r w:rsidRPr="00E4517C">
        <w:rPr>
          <w:szCs w:val="28"/>
        </w:rPr>
        <w:t xml:space="preserve"> Процедура проведения оценки последствий принятия решения о реорганизации или ликвидации образовательных учреждений Мошковского района Новосибирской области, включая критерии этой оценки (по типам образовательных </w:t>
      </w:r>
      <w:r>
        <w:rPr>
          <w:szCs w:val="28"/>
        </w:rPr>
        <w:t>учреждений</w:t>
      </w:r>
      <w:r w:rsidRPr="00E4517C">
        <w:rPr>
          <w:szCs w:val="28"/>
        </w:rPr>
        <w:t xml:space="preserve">), процедура создания комиссии по оценке последствий указанного решения и подготовки ею заключений утверждены постановлением Правительства Новосибирской области от 18.02.2014 </w:t>
      </w:r>
      <w:r>
        <w:rPr>
          <w:szCs w:val="28"/>
        </w:rPr>
        <w:t>№</w:t>
      </w:r>
      <w:r w:rsidRPr="00E4517C">
        <w:rPr>
          <w:szCs w:val="28"/>
        </w:rPr>
        <w:t xml:space="preserve"> 50-п </w:t>
      </w:r>
      <w:r>
        <w:rPr>
          <w:szCs w:val="28"/>
        </w:rPr>
        <w:t>«</w:t>
      </w:r>
      <w:r w:rsidRPr="00E4517C">
        <w:rPr>
          <w:szCs w:val="28"/>
        </w:rPr>
        <w:t>О порядке проведения оценки последствий принятия решения о реорганизации или ликвидации государственной образовательной организации Новосибирской области, муниципальной образовательной организации</w:t>
      </w:r>
      <w:r>
        <w:rPr>
          <w:szCs w:val="28"/>
        </w:rPr>
        <w:t>»</w:t>
      </w:r>
      <w:r w:rsidRPr="00E4517C">
        <w:rPr>
          <w:szCs w:val="28"/>
        </w:rPr>
        <w:t xml:space="preserve"> (далее </w:t>
      </w:r>
      <w:r>
        <w:rPr>
          <w:szCs w:val="28"/>
        </w:rPr>
        <w:t>–</w:t>
      </w:r>
      <w:r w:rsidRPr="00E4517C">
        <w:rPr>
          <w:szCs w:val="28"/>
        </w:rPr>
        <w:t xml:space="preserve"> постановление Правительства Новосибирской области от 18.02.2014 </w:t>
      </w:r>
      <w:r>
        <w:rPr>
          <w:szCs w:val="28"/>
        </w:rPr>
        <w:t>№</w:t>
      </w:r>
      <w:r w:rsidRPr="00E4517C">
        <w:rPr>
          <w:szCs w:val="28"/>
        </w:rPr>
        <w:t xml:space="preserve"> 50-п).</w:t>
      </w:r>
    </w:p>
    <w:p w:rsidR="00CD6060" w:rsidRPr="000E277C" w:rsidRDefault="00CD6060" w:rsidP="00CD6060">
      <w:pPr>
        <w:ind w:firstLine="708"/>
        <w:rPr>
          <w:szCs w:val="28"/>
        </w:rPr>
      </w:pPr>
      <w:r>
        <w:rPr>
          <w:szCs w:val="28"/>
        </w:rPr>
        <w:t>1</w:t>
      </w:r>
      <w:r w:rsidRPr="000E277C">
        <w:rPr>
          <w:szCs w:val="28"/>
        </w:rPr>
        <w:t>.</w:t>
      </w:r>
      <w:r>
        <w:rPr>
          <w:szCs w:val="28"/>
        </w:rPr>
        <w:t>2.</w:t>
      </w:r>
      <w:r w:rsidRPr="000E277C">
        <w:rPr>
          <w:szCs w:val="28"/>
        </w:rPr>
        <w:t xml:space="preserve"> Положение о комиссии по оценке последствий принятия решения о реорганизации или ликвидации образовательных учреждений Мошковского района Новосибирской области (далее – муниципальная комиссия) и её состав утверждаются постановлением администрации Мошковского района Новосибирской области.</w:t>
      </w:r>
    </w:p>
    <w:p w:rsidR="00CD6060" w:rsidRDefault="00CD6060" w:rsidP="00CD6060">
      <w:pPr>
        <w:ind w:firstLine="708"/>
        <w:rPr>
          <w:szCs w:val="28"/>
        </w:rPr>
      </w:pPr>
      <w:r>
        <w:rPr>
          <w:szCs w:val="28"/>
        </w:rPr>
        <w:t>1.</w:t>
      </w:r>
      <w:r w:rsidRPr="000E277C">
        <w:rPr>
          <w:szCs w:val="28"/>
        </w:rPr>
        <w:t>3. Положение о муниципальной комиссии включает требования к количественному и качественному составу муниципальной комиссии, полномочия председателя данной комиссии, права и обязанности членов комиссии, порядок работы.</w:t>
      </w:r>
    </w:p>
    <w:p w:rsidR="00CD6060" w:rsidRDefault="00CD6060" w:rsidP="00CD6060">
      <w:pPr>
        <w:ind w:firstLine="708"/>
        <w:rPr>
          <w:szCs w:val="28"/>
        </w:rPr>
      </w:pPr>
    </w:p>
    <w:p w:rsidR="00CD6060" w:rsidRPr="000D1DAC" w:rsidRDefault="00CD6060" w:rsidP="00CD6060">
      <w:pPr>
        <w:ind w:firstLine="0"/>
        <w:jc w:val="center"/>
        <w:rPr>
          <w:b/>
          <w:bCs/>
          <w:szCs w:val="28"/>
        </w:rPr>
      </w:pPr>
      <w:r w:rsidRPr="000D1DAC">
        <w:rPr>
          <w:b/>
          <w:bCs/>
          <w:szCs w:val="28"/>
        </w:rPr>
        <w:t>2. Полномочия, состав и регламент работы муниципальной комиссии</w:t>
      </w:r>
    </w:p>
    <w:p w:rsidR="00CD6060" w:rsidRPr="006574B3" w:rsidRDefault="00CD6060" w:rsidP="00CD6060">
      <w:pPr>
        <w:ind w:firstLine="0"/>
        <w:rPr>
          <w:color w:val="FF0000"/>
          <w:szCs w:val="28"/>
        </w:rPr>
      </w:pPr>
    </w:p>
    <w:p w:rsidR="00CD6060" w:rsidRPr="000D1DAC" w:rsidRDefault="00CD6060" w:rsidP="00CD6060">
      <w:pPr>
        <w:ind w:firstLine="708"/>
        <w:rPr>
          <w:szCs w:val="28"/>
        </w:rPr>
      </w:pPr>
      <w:r w:rsidRPr="000D1DAC">
        <w:rPr>
          <w:szCs w:val="28"/>
        </w:rPr>
        <w:t>2.1. Муниципальная комиссия проводит заседания по мере необходимости.</w:t>
      </w:r>
    </w:p>
    <w:p w:rsidR="00CD6060" w:rsidRPr="000D1DAC" w:rsidRDefault="00CD6060" w:rsidP="00CD6060">
      <w:pPr>
        <w:ind w:firstLine="708"/>
        <w:rPr>
          <w:szCs w:val="28"/>
        </w:rPr>
      </w:pPr>
      <w:r>
        <w:rPr>
          <w:szCs w:val="28"/>
        </w:rPr>
        <w:t>2.</w:t>
      </w:r>
      <w:r w:rsidRPr="000D1DAC">
        <w:rPr>
          <w:szCs w:val="28"/>
        </w:rPr>
        <w:t>2. Муниципальная комиссия:</w:t>
      </w:r>
    </w:p>
    <w:p w:rsidR="00CD6060" w:rsidRPr="000E0433" w:rsidRDefault="00CD6060" w:rsidP="00CD6060">
      <w:pPr>
        <w:ind w:firstLine="708"/>
        <w:rPr>
          <w:szCs w:val="28"/>
        </w:rPr>
      </w:pPr>
      <w:r>
        <w:rPr>
          <w:szCs w:val="28"/>
        </w:rPr>
        <w:t>–</w:t>
      </w:r>
      <w:r w:rsidRPr="000E0433">
        <w:rPr>
          <w:szCs w:val="28"/>
        </w:rPr>
        <w:t xml:space="preserve"> проводит оценку последствий принятия решения о реорганизации или ликвидации образовательной организации на основании критериев, </w:t>
      </w:r>
      <w:r w:rsidRPr="000E0433">
        <w:rPr>
          <w:szCs w:val="28"/>
        </w:rPr>
        <w:lastRenderedPageBreak/>
        <w:t>утвержденных постановлением Правительства Новосибирской области от 18.02.2014 № 50-п (по типам образовательных организаций);</w:t>
      </w:r>
    </w:p>
    <w:p w:rsidR="00CD6060" w:rsidRPr="000E0433" w:rsidRDefault="00CD6060" w:rsidP="00CD6060">
      <w:pPr>
        <w:ind w:firstLine="708"/>
        <w:rPr>
          <w:szCs w:val="28"/>
        </w:rPr>
      </w:pPr>
      <w:r w:rsidRPr="00686642">
        <w:rPr>
          <w:szCs w:val="28"/>
        </w:rPr>
        <w:t xml:space="preserve">– </w:t>
      </w:r>
      <w:r w:rsidRPr="000E0433">
        <w:rPr>
          <w:szCs w:val="28"/>
        </w:rPr>
        <w:t>готовит заключение (положительное или отрицательное) по последствиям принятия решения о реорганизации или ликвидации образовательной организации;</w:t>
      </w:r>
    </w:p>
    <w:p w:rsidR="00CD6060" w:rsidRPr="000E0433" w:rsidRDefault="00CD6060" w:rsidP="00CD6060">
      <w:pPr>
        <w:ind w:firstLine="708"/>
        <w:rPr>
          <w:szCs w:val="28"/>
        </w:rPr>
      </w:pPr>
      <w:r w:rsidRPr="00686642">
        <w:rPr>
          <w:szCs w:val="28"/>
        </w:rPr>
        <w:t xml:space="preserve">– </w:t>
      </w:r>
      <w:r w:rsidRPr="000E0433">
        <w:rPr>
          <w:szCs w:val="28"/>
        </w:rPr>
        <w:t>да</w:t>
      </w:r>
      <w:r>
        <w:rPr>
          <w:szCs w:val="28"/>
        </w:rPr>
        <w:t>ё</w:t>
      </w:r>
      <w:r w:rsidRPr="000E0433">
        <w:rPr>
          <w:szCs w:val="28"/>
        </w:rPr>
        <w:t>т оценку дальнейшей деятельности образовательной организации.</w:t>
      </w:r>
    </w:p>
    <w:p w:rsidR="00CD6060" w:rsidRPr="00621319" w:rsidRDefault="00CD6060" w:rsidP="00CD6060">
      <w:pPr>
        <w:ind w:firstLine="708"/>
        <w:rPr>
          <w:szCs w:val="28"/>
        </w:rPr>
      </w:pPr>
      <w:r>
        <w:rPr>
          <w:szCs w:val="28"/>
        </w:rPr>
        <w:t>2.</w:t>
      </w:r>
      <w:r w:rsidRPr="00621319">
        <w:rPr>
          <w:szCs w:val="28"/>
        </w:rPr>
        <w:t>3. Муниципальная комиссия проводит оценку последствий принятия решения о реорганизации или ликвидации образовательной организации на основании следующих документов, представленных руководителем образовательной организации:</w:t>
      </w:r>
    </w:p>
    <w:p w:rsidR="00CD6060" w:rsidRPr="00686642" w:rsidRDefault="00CD6060" w:rsidP="00CD6060">
      <w:pPr>
        <w:ind w:firstLine="708"/>
        <w:rPr>
          <w:szCs w:val="28"/>
        </w:rPr>
      </w:pPr>
      <w:r w:rsidRPr="00686642">
        <w:rPr>
          <w:szCs w:val="28"/>
        </w:rPr>
        <w:t>– письменного заявления о проведении оценки последствий принятия решения о реорганизации или ликвидации образовательной организации;</w:t>
      </w:r>
    </w:p>
    <w:p w:rsidR="00CD6060" w:rsidRPr="00497CD7" w:rsidRDefault="00CD6060" w:rsidP="00CD6060">
      <w:pPr>
        <w:ind w:firstLine="708"/>
        <w:rPr>
          <w:szCs w:val="28"/>
        </w:rPr>
      </w:pPr>
      <w:r w:rsidRPr="00497CD7">
        <w:rPr>
          <w:szCs w:val="28"/>
        </w:rPr>
        <w:t>– пояснительной записки, содержащей обоснование целесообразности реорганизации или ликвидации образовательной организации, подготовленное с учётом анализа демографической ситуации; финансово-экономическое обоснование предлагаемых изменений; оценку социально-экономических последствий реорганизации (ликвидации) образовательной организации;</w:t>
      </w:r>
    </w:p>
    <w:p w:rsidR="00CD6060" w:rsidRPr="002C4ECA" w:rsidRDefault="00CD6060" w:rsidP="00CD6060">
      <w:pPr>
        <w:ind w:firstLine="708"/>
        <w:rPr>
          <w:szCs w:val="28"/>
        </w:rPr>
      </w:pPr>
      <w:bookmarkStart w:id="2" w:name="_Hlk197349455"/>
      <w:r w:rsidRPr="002C4ECA">
        <w:rPr>
          <w:szCs w:val="28"/>
        </w:rPr>
        <w:t xml:space="preserve">– </w:t>
      </w:r>
      <w:bookmarkEnd w:id="2"/>
      <w:r w:rsidRPr="002C4ECA">
        <w:rPr>
          <w:szCs w:val="28"/>
        </w:rPr>
        <w:t>письменно изложенного мнения наблюдательного совета образовательной организации (для автономных организаций), органа государственно-общественного управления образовательной организации (для бюджетных организаций).</w:t>
      </w:r>
    </w:p>
    <w:p w:rsidR="00CD6060" w:rsidRPr="00256E94" w:rsidRDefault="00CD6060" w:rsidP="00CD6060">
      <w:pPr>
        <w:ind w:firstLine="708"/>
        <w:rPr>
          <w:szCs w:val="28"/>
        </w:rPr>
      </w:pPr>
      <w:r w:rsidRPr="00256E94">
        <w:rPr>
          <w:szCs w:val="28"/>
        </w:rPr>
        <w:t>2.4. Для выполнения возложенных функций муниципальная комиссия по вопросам, входящим в её компетенцию, имеет право:</w:t>
      </w:r>
    </w:p>
    <w:p w:rsidR="00CD6060" w:rsidRPr="00256E94" w:rsidRDefault="00CD6060" w:rsidP="00CD6060">
      <w:pPr>
        <w:ind w:firstLine="708"/>
        <w:rPr>
          <w:szCs w:val="28"/>
        </w:rPr>
      </w:pPr>
      <w:r w:rsidRPr="00256E94">
        <w:rPr>
          <w:szCs w:val="28"/>
        </w:rPr>
        <w:t>– запрашивать необходимые для её деятельности документы, материалы и информацию;</w:t>
      </w:r>
    </w:p>
    <w:p w:rsidR="00CD6060" w:rsidRPr="00256E94" w:rsidRDefault="00CD6060" w:rsidP="00CD6060">
      <w:pPr>
        <w:ind w:firstLine="708"/>
        <w:rPr>
          <w:szCs w:val="28"/>
        </w:rPr>
      </w:pPr>
      <w:r w:rsidRPr="00256E94">
        <w:rPr>
          <w:szCs w:val="28"/>
        </w:rPr>
        <w:t>– устанавливать сроки представления запрашиваемых документов, материалов и информации;</w:t>
      </w:r>
    </w:p>
    <w:p w:rsidR="00CD6060" w:rsidRPr="00256E94" w:rsidRDefault="00CD6060" w:rsidP="00CD6060">
      <w:pPr>
        <w:ind w:firstLine="708"/>
        <w:rPr>
          <w:szCs w:val="28"/>
        </w:rPr>
      </w:pPr>
      <w:r w:rsidRPr="00256E94">
        <w:rPr>
          <w:szCs w:val="28"/>
        </w:rPr>
        <w:t>– создавать рабочие группы с привлечением экспертов и специалистов.</w:t>
      </w:r>
    </w:p>
    <w:p w:rsidR="00CD6060" w:rsidRPr="0008267C" w:rsidRDefault="00CD6060" w:rsidP="00CD6060">
      <w:pPr>
        <w:ind w:firstLine="708"/>
        <w:rPr>
          <w:szCs w:val="28"/>
        </w:rPr>
      </w:pPr>
      <w:r w:rsidRPr="0008267C">
        <w:rPr>
          <w:szCs w:val="28"/>
        </w:rPr>
        <w:t>2.5. По результатам рассмотрения документов, указанных в пунктах 2.3. и 2.4. раздела 2 настоящего Положения, муниципальная комиссия в месячный срок с момента их регистрации готовит обоснованное заключение о возможности или невозможности принятия решения о реорганизации или ликвидации образовательной организации.</w:t>
      </w:r>
    </w:p>
    <w:p w:rsidR="00CD6060" w:rsidRPr="0008267C" w:rsidRDefault="00CD6060" w:rsidP="00CD6060">
      <w:pPr>
        <w:ind w:firstLine="708"/>
        <w:rPr>
          <w:szCs w:val="28"/>
        </w:rPr>
      </w:pPr>
      <w:r w:rsidRPr="0008267C">
        <w:rPr>
          <w:szCs w:val="28"/>
        </w:rPr>
        <w:t>В случаях направления запросов или привлечения экспертов или специалистов в различных областях деятельности председатель комиссии вправе продлить срок подготовки заключения, но не более чем на 30 дней.</w:t>
      </w:r>
    </w:p>
    <w:p w:rsidR="00CD6060" w:rsidRPr="00CA6F5B" w:rsidRDefault="00CD6060" w:rsidP="00CD6060">
      <w:pPr>
        <w:ind w:firstLine="708"/>
        <w:rPr>
          <w:szCs w:val="28"/>
        </w:rPr>
      </w:pPr>
      <w:r w:rsidRPr="00CA6F5B">
        <w:rPr>
          <w:szCs w:val="28"/>
        </w:rPr>
        <w:t>2.</w:t>
      </w:r>
      <w:r>
        <w:rPr>
          <w:szCs w:val="28"/>
        </w:rPr>
        <w:t>6</w:t>
      </w:r>
      <w:r w:rsidRPr="00CA6F5B">
        <w:rPr>
          <w:szCs w:val="28"/>
        </w:rPr>
        <w:t>. Муниципальная комиссия формируется из числа представителей администрации Мошковского района Новосибирской области, МКУ «Управление образования»,</w:t>
      </w:r>
      <w:r w:rsidRPr="006B56A4">
        <w:t xml:space="preserve"> </w:t>
      </w:r>
      <w:r w:rsidRPr="006B56A4">
        <w:rPr>
          <w:szCs w:val="28"/>
        </w:rPr>
        <w:t>представител</w:t>
      </w:r>
      <w:r>
        <w:rPr>
          <w:szCs w:val="28"/>
        </w:rPr>
        <w:t>ей</w:t>
      </w:r>
      <w:r w:rsidRPr="006B56A4">
        <w:rPr>
          <w:szCs w:val="28"/>
        </w:rPr>
        <w:t xml:space="preserve"> </w:t>
      </w:r>
      <w:r>
        <w:rPr>
          <w:szCs w:val="28"/>
        </w:rPr>
        <w:t>организаций</w:t>
      </w:r>
      <w:r w:rsidRPr="006B56A4">
        <w:rPr>
          <w:szCs w:val="28"/>
        </w:rPr>
        <w:t>, осуществляющих деятельность в сфере образования</w:t>
      </w:r>
      <w:r w:rsidRPr="00CA6F5B">
        <w:rPr>
          <w:szCs w:val="28"/>
        </w:rPr>
        <w:t xml:space="preserve">. Минимальное количество членов муниципальной комиссии составляет </w:t>
      </w:r>
      <w:r>
        <w:rPr>
          <w:szCs w:val="28"/>
        </w:rPr>
        <w:t>11</w:t>
      </w:r>
      <w:r w:rsidRPr="00CA6F5B">
        <w:rPr>
          <w:szCs w:val="28"/>
        </w:rPr>
        <w:t xml:space="preserve"> человек, с учётом председателя муниципальной комиссии.</w:t>
      </w:r>
    </w:p>
    <w:p w:rsidR="00CD6060" w:rsidRPr="002B7F75" w:rsidRDefault="00CD6060" w:rsidP="00CD6060">
      <w:pPr>
        <w:ind w:firstLine="708"/>
        <w:rPr>
          <w:szCs w:val="28"/>
        </w:rPr>
      </w:pPr>
      <w:r w:rsidRPr="002B7F75">
        <w:rPr>
          <w:szCs w:val="28"/>
        </w:rPr>
        <w:t>2.7. В состав муниципальной комиссии входят:</w:t>
      </w:r>
    </w:p>
    <w:p w:rsidR="00CD6060" w:rsidRPr="00A507FD" w:rsidRDefault="00CD6060" w:rsidP="00CD6060">
      <w:pPr>
        <w:ind w:firstLine="708"/>
        <w:rPr>
          <w:szCs w:val="28"/>
        </w:rPr>
      </w:pPr>
      <w:r w:rsidRPr="00A507FD">
        <w:rPr>
          <w:szCs w:val="28"/>
        </w:rPr>
        <w:t xml:space="preserve">– председатель муниципальной комиссии – заместитель главы </w:t>
      </w:r>
      <w:r w:rsidRPr="00315972">
        <w:rPr>
          <w:szCs w:val="28"/>
        </w:rPr>
        <w:t>администрации Мошковского района Новосибирской области (по социальной политике) или лицо, замещающее его на время отсутствия;</w:t>
      </w:r>
    </w:p>
    <w:p w:rsidR="00CD6060" w:rsidRPr="009E0611" w:rsidRDefault="00CD6060" w:rsidP="00CD6060">
      <w:pPr>
        <w:ind w:firstLine="708"/>
        <w:rPr>
          <w:szCs w:val="28"/>
        </w:rPr>
      </w:pPr>
      <w:r w:rsidRPr="009E0611">
        <w:rPr>
          <w:szCs w:val="28"/>
        </w:rPr>
        <w:lastRenderedPageBreak/>
        <w:t>– заместитель председателя муниципальной комиссии – директор МКУ «Управление образования»;</w:t>
      </w:r>
    </w:p>
    <w:p w:rsidR="00CD6060" w:rsidRPr="009E0611" w:rsidRDefault="00CD6060" w:rsidP="00CD6060">
      <w:pPr>
        <w:ind w:firstLine="708"/>
        <w:rPr>
          <w:szCs w:val="28"/>
        </w:rPr>
      </w:pPr>
      <w:r w:rsidRPr="009E0611">
        <w:rPr>
          <w:szCs w:val="28"/>
        </w:rPr>
        <w:t xml:space="preserve">– секретарь муниципальной комиссии – </w:t>
      </w:r>
      <w:r>
        <w:rPr>
          <w:szCs w:val="28"/>
        </w:rPr>
        <w:t>представитель</w:t>
      </w:r>
      <w:r w:rsidRPr="009E0611">
        <w:rPr>
          <w:szCs w:val="28"/>
        </w:rPr>
        <w:t xml:space="preserve"> МКУ «Управление образования»;</w:t>
      </w:r>
    </w:p>
    <w:p w:rsidR="00CD6060" w:rsidRPr="009E0611" w:rsidRDefault="00CD6060" w:rsidP="00CD6060">
      <w:pPr>
        <w:ind w:firstLine="708"/>
        <w:rPr>
          <w:szCs w:val="28"/>
        </w:rPr>
      </w:pPr>
      <w:r w:rsidRPr="009E0611">
        <w:rPr>
          <w:szCs w:val="28"/>
        </w:rPr>
        <w:t>– члены комиссии:</w:t>
      </w:r>
    </w:p>
    <w:p w:rsidR="00CD6060" w:rsidRPr="009E0611" w:rsidRDefault="00CD6060" w:rsidP="00CD6060">
      <w:pPr>
        <w:ind w:firstLine="708"/>
        <w:rPr>
          <w:szCs w:val="28"/>
        </w:rPr>
      </w:pPr>
      <w:r w:rsidRPr="009E0611">
        <w:rPr>
          <w:szCs w:val="28"/>
        </w:rPr>
        <w:t>а) представители администрации Мошковского района Новосибирской области;</w:t>
      </w:r>
    </w:p>
    <w:p w:rsidR="00CD6060" w:rsidRPr="009E0611" w:rsidRDefault="00CD6060" w:rsidP="00CD6060">
      <w:pPr>
        <w:ind w:firstLine="708"/>
        <w:rPr>
          <w:szCs w:val="28"/>
        </w:rPr>
      </w:pPr>
      <w:r w:rsidRPr="009E0611">
        <w:rPr>
          <w:szCs w:val="28"/>
        </w:rPr>
        <w:t>б) представители МКУ «Управление образования»;</w:t>
      </w:r>
    </w:p>
    <w:p w:rsidR="00CD6060" w:rsidRPr="009E0611" w:rsidRDefault="00CD6060" w:rsidP="00CD6060">
      <w:pPr>
        <w:ind w:firstLine="708"/>
        <w:rPr>
          <w:szCs w:val="28"/>
        </w:rPr>
      </w:pPr>
      <w:r w:rsidRPr="009E0611">
        <w:rPr>
          <w:szCs w:val="28"/>
        </w:rPr>
        <w:t xml:space="preserve">в) представители </w:t>
      </w:r>
      <w:r w:rsidRPr="008A7561">
        <w:rPr>
          <w:szCs w:val="28"/>
        </w:rPr>
        <w:t>организаций, осуществляющих деятельность в сфере образования</w:t>
      </w:r>
      <w:r>
        <w:rPr>
          <w:szCs w:val="28"/>
        </w:rPr>
        <w:t>.</w:t>
      </w:r>
    </w:p>
    <w:p w:rsidR="00CD6060" w:rsidRPr="00303E9D" w:rsidRDefault="00CD6060" w:rsidP="00CD6060">
      <w:pPr>
        <w:ind w:firstLine="708"/>
        <w:rPr>
          <w:szCs w:val="28"/>
        </w:rPr>
      </w:pPr>
      <w:r w:rsidRPr="00303E9D">
        <w:rPr>
          <w:szCs w:val="28"/>
        </w:rPr>
        <w:t>2.8. Персональный состав членов муниципальной комиссии, указанных в п. 2.7. раздела 2 настоящего Положения, утверждается постановлением администрации Мошковского района Новосибирской области.</w:t>
      </w:r>
    </w:p>
    <w:p w:rsidR="00CD6060" w:rsidRPr="006F51A2" w:rsidRDefault="00CD6060" w:rsidP="00CD6060">
      <w:pPr>
        <w:ind w:firstLine="708"/>
        <w:rPr>
          <w:szCs w:val="28"/>
        </w:rPr>
      </w:pPr>
      <w:r w:rsidRPr="006F51A2">
        <w:rPr>
          <w:szCs w:val="28"/>
        </w:rPr>
        <w:t>2.9. На заседание муниципальной комиссии могут приглашаться представители от каждой ликвидируемой или реорганизуемой образовательной организации, которые в процессе заседания муниципальной комиссии должны давать пояснения, высказывают предложения.</w:t>
      </w:r>
    </w:p>
    <w:p w:rsidR="00CD6060" w:rsidRPr="00930546" w:rsidRDefault="00CD6060" w:rsidP="00CD6060">
      <w:pPr>
        <w:ind w:firstLine="708"/>
        <w:rPr>
          <w:szCs w:val="28"/>
        </w:rPr>
      </w:pPr>
      <w:r w:rsidRPr="00930546">
        <w:rPr>
          <w:szCs w:val="28"/>
        </w:rPr>
        <w:t>2.10. Председатель муниципальной комиссии может принять решение о привлечении профильных специалистов, экспертов. Приглашенные на заседание муниципальной комиссии профильные специалисты, эксперты в голосовании не участвуют, но их оценка последствий принятия решения о реорганизации или ликвидации муниципальных образовательных организаций учитывается муниципальной комиссией при принятии решения.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2.11. Председатель муниципальной комиссии: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возглавляет муниципальную комиссию и руководит её деятельностью;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направляет каждому члену муниципальной комиссии копию рассматриваемого представления с прилагаемыми к нему материалами;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распределяет между членами муниципальной комиссии вопросы для изучения, обязанности;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председательствует на заседаниях муниципальной комиссии;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при необходимости подписывает запросы, обращения, письма и другие документы, направляемые от имени муниципальной комиссии, приглашает на заседания муниципальной комиссии представителей органов, организаций, а также профильных специалистов, экспертов, не входящих в состав муниципальной комиссии;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ставит на голосование предложения по рассматриваемым вопросам, организует голосование и подсчёт голосов членов муниципальной комиссии, определяет результаты их голосования;</w:t>
      </w:r>
    </w:p>
    <w:p w:rsidR="00CD6060" w:rsidRPr="006D57FC" w:rsidRDefault="00CD6060" w:rsidP="00CD6060">
      <w:pPr>
        <w:ind w:firstLine="708"/>
        <w:rPr>
          <w:szCs w:val="28"/>
        </w:rPr>
      </w:pPr>
      <w:r w:rsidRPr="006D57FC">
        <w:rPr>
          <w:szCs w:val="28"/>
        </w:rPr>
        <w:t>– обеспечивает подготовку проекта заключения и его предварительное обсуждение;</w:t>
      </w:r>
    </w:p>
    <w:p w:rsidR="00CD6060" w:rsidRPr="00FA2767" w:rsidRDefault="00CD6060" w:rsidP="00CD6060">
      <w:pPr>
        <w:ind w:firstLine="708"/>
        <w:rPr>
          <w:szCs w:val="28"/>
        </w:rPr>
      </w:pPr>
      <w:r w:rsidRPr="00FA2767">
        <w:rPr>
          <w:szCs w:val="28"/>
        </w:rPr>
        <w:t>– обеспечивает подготовку заключения муниципальной комиссии в установленный срок и в соответствии с требованиями настоящего Положения;</w:t>
      </w:r>
    </w:p>
    <w:p w:rsidR="00CD6060" w:rsidRPr="009F137B" w:rsidRDefault="00CD6060" w:rsidP="00CD6060">
      <w:pPr>
        <w:ind w:firstLine="708"/>
        <w:rPr>
          <w:szCs w:val="28"/>
        </w:rPr>
      </w:pPr>
      <w:r w:rsidRPr="009F137B">
        <w:rPr>
          <w:szCs w:val="28"/>
        </w:rPr>
        <w:t>– решает вопрос о продлении срока подготовки заключения;</w:t>
      </w:r>
    </w:p>
    <w:p w:rsidR="00CD6060" w:rsidRPr="006B74C3" w:rsidRDefault="00CD6060" w:rsidP="00CD6060">
      <w:pPr>
        <w:ind w:firstLine="708"/>
        <w:rPr>
          <w:szCs w:val="28"/>
        </w:rPr>
      </w:pPr>
      <w:bookmarkStart w:id="3" w:name="_Hlk197352403"/>
      <w:r w:rsidRPr="006B74C3">
        <w:rPr>
          <w:szCs w:val="28"/>
        </w:rPr>
        <w:t xml:space="preserve">– </w:t>
      </w:r>
      <w:bookmarkEnd w:id="3"/>
      <w:r w:rsidRPr="006B74C3">
        <w:rPr>
          <w:szCs w:val="28"/>
        </w:rPr>
        <w:t>осуществляет иные необходимые действия по обеспечению работы муниципальной комиссии.</w:t>
      </w:r>
    </w:p>
    <w:p w:rsidR="00CD6060" w:rsidRPr="00E84D9B" w:rsidRDefault="00CD6060" w:rsidP="00CD6060">
      <w:pPr>
        <w:ind w:firstLine="708"/>
        <w:rPr>
          <w:szCs w:val="28"/>
        </w:rPr>
      </w:pPr>
      <w:r w:rsidRPr="00E84D9B">
        <w:rPr>
          <w:szCs w:val="28"/>
        </w:rPr>
        <w:lastRenderedPageBreak/>
        <w:t>2.12. Заместитель председателя муниципальной комиссии осуществляет отдельные полномочия по поручению председателя муниципальной комиссии, а в отсутствие председателя муниципальной комиссии исполняет его обязанности. Председатель имеет право передать заместителю решение части или всех организационных вопросов по работе муниципальной комиссии.</w:t>
      </w:r>
    </w:p>
    <w:p w:rsidR="00CD6060" w:rsidRPr="00E84D9B" w:rsidRDefault="00CD6060" w:rsidP="00CD6060">
      <w:pPr>
        <w:ind w:firstLine="708"/>
        <w:rPr>
          <w:szCs w:val="28"/>
        </w:rPr>
      </w:pPr>
      <w:r w:rsidRPr="00E84D9B">
        <w:rPr>
          <w:szCs w:val="28"/>
        </w:rPr>
        <w:t>2.13. Секретарь муниципальной комиссии:</w:t>
      </w:r>
    </w:p>
    <w:p w:rsidR="00CD6060" w:rsidRPr="0038379B" w:rsidRDefault="00CD6060" w:rsidP="00CD6060">
      <w:pPr>
        <w:ind w:firstLine="708"/>
        <w:rPr>
          <w:szCs w:val="28"/>
        </w:rPr>
      </w:pPr>
      <w:r w:rsidRPr="0038379B">
        <w:rPr>
          <w:szCs w:val="28"/>
        </w:rPr>
        <w:t>– организует подготовку материалов для рассмотрения на заседаниях муниципальной комиссии;</w:t>
      </w:r>
    </w:p>
    <w:p w:rsidR="00CD6060" w:rsidRPr="0038379B" w:rsidRDefault="00CD6060" w:rsidP="00CD6060">
      <w:pPr>
        <w:ind w:firstLine="708"/>
        <w:rPr>
          <w:szCs w:val="28"/>
        </w:rPr>
      </w:pPr>
      <w:r w:rsidRPr="0038379B">
        <w:rPr>
          <w:szCs w:val="28"/>
        </w:rPr>
        <w:t>– формирует проект повестки дня заседания муниципальной комиссии;</w:t>
      </w:r>
    </w:p>
    <w:p w:rsidR="00CD6060" w:rsidRPr="0038379B" w:rsidRDefault="00CD6060" w:rsidP="00CD6060">
      <w:pPr>
        <w:ind w:firstLine="708"/>
        <w:rPr>
          <w:szCs w:val="28"/>
        </w:rPr>
      </w:pPr>
      <w:r w:rsidRPr="0038379B">
        <w:rPr>
          <w:szCs w:val="28"/>
        </w:rPr>
        <w:t>– уведомляет членов муниципальной комиссии и приглашенных на её заседание лиц о времени и месте проведения, повестке дня заседания муниципальной комиссии, по просьбе членов муниципальной комиссии представляет им для предварительного изучения материалы, подготовленные к заседанию комиссии;</w:t>
      </w:r>
    </w:p>
    <w:p w:rsidR="00CD6060" w:rsidRPr="0038379B" w:rsidRDefault="00CD6060" w:rsidP="00CD6060">
      <w:pPr>
        <w:ind w:firstLine="708"/>
        <w:rPr>
          <w:szCs w:val="28"/>
        </w:rPr>
      </w:pPr>
      <w:r w:rsidRPr="0038379B">
        <w:rPr>
          <w:szCs w:val="28"/>
        </w:rPr>
        <w:t>– ведёт протоколы заседаний муниципальной комиссии;</w:t>
      </w:r>
    </w:p>
    <w:p w:rsidR="00CD6060" w:rsidRPr="0038379B" w:rsidRDefault="00CD6060" w:rsidP="00CD6060">
      <w:pPr>
        <w:ind w:firstLine="708"/>
        <w:rPr>
          <w:szCs w:val="28"/>
        </w:rPr>
      </w:pPr>
      <w:r w:rsidRPr="0038379B">
        <w:rPr>
          <w:szCs w:val="28"/>
        </w:rPr>
        <w:t>– оформляет выписки из протоколов, запросы, обращения и другие документы, направляемые от имени муниципальной комиссии;</w:t>
      </w:r>
    </w:p>
    <w:p w:rsidR="00CD6060" w:rsidRPr="0038379B" w:rsidRDefault="00CD6060" w:rsidP="00CD6060">
      <w:pPr>
        <w:ind w:firstLine="708"/>
        <w:rPr>
          <w:szCs w:val="28"/>
        </w:rPr>
      </w:pPr>
      <w:r w:rsidRPr="0038379B">
        <w:rPr>
          <w:szCs w:val="28"/>
        </w:rPr>
        <w:t>– организует рассылку выписок из протоколов заседаний муниципальной комиссии</w:t>
      </w:r>
      <w:r>
        <w:rPr>
          <w:szCs w:val="28"/>
        </w:rPr>
        <w:t>;</w:t>
      </w:r>
    </w:p>
    <w:p w:rsidR="00CD6060" w:rsidRPr="007665D2" w:rsidRDefault="00CD6060" w:rsidP="00CD6060">
      <w:pPr>
        <w:ind w:firstLine="708"/>
        <w:rPr>
          <w:szCs w:val="28"/>
        </w:rPr>
      </w:pPr>
      <w:bookmarkStart w:id="4" w:name="_Hlk197353376"/>
      <w:r w:rsidRPr="007665D2">
        <w:rPr>
          <w:szCs w:val="28"/>
        </w:rPr>
        <w:t xml:space="preserve">– </w:t>
      </w:r>
      <w:bookmarkEnd w:id="4"/>
      <w:r w:rsidRPr="007665D2">
        <w:rPr>
          <w:szCs w:val="28"/>
        </w:rPr>
        <w:t>осуществляет сбор и хранение материалов, связанных с работой муниципальной комиссии.</w:t>
      </w:r>
    </w:p>
    <w:p w:rsidR="00CD6060" w:rsidRPr="009F1C94" w:rsidRDefault="00CD6060" w:rsidP="00CD6060">
      <w:pPr>
        <w:ind w:firstLine="708"/>
        <w:rPr>
          <w:szCs w:val="28"/>
        </w:rPr>
      </w:pPr>
      <w:r w:rsidRPr="009F1C94">
        <w:rPr>
          <w:szCs w:val="28"/>
        </w:rPr>
        <w:t>2.1</w:t>
      </w:r>
      <w:r>
        <w:rPr>
          <w:szCs w:val="28"/>
        </w:rPr>
        <w:t>4</w:t>
      </w:r>
      <w:r w:rsidRPr="009F1C94">
        <w:rPr>
          <w:szCs w:val="28"/>
        </w:rPr>
        <w:t>. В отсутствие секретаря комиссии его полномочия возлагаются председателем муниципальной комиссии на иного члена муниципальной комиссии.</w:t>
      </w:r>
    </w:p>
    <w:p w:rsidR="00CD6060" w:rsidRPr="009F1C94" w:rsidRDefault="00CD6060" w:rsidP="00CD6060">
      <w:pPr>
        <w:ind w:firstLine="708"/>
        <w:rPr>
          <w:szCs w:val="28"/>
        </w:rPr>
      </w:pPr>
      <w:r w:rsidRPr="009F1C94">
        <w:rPr>
          <w:szCs w:val="28"/>
        </w:rPr>
        <w:t>2.15. Члены муниципальной комиссии вправе:</w:t>
      </w:r>
    </w:p>
    <w:p w:rsidR="00CD6060" w:rsidRPr="009F1C94" w:rsidRDefault="00CD6060" w:rsidP="00CD6060">
      <w:pPr>
        <w:ind w:firstLine="708"/>
        <w:rPr>
          <w:szCs w:val="28"/>
        </w:rPr>
      </w:pPr>
      <w:r w:rsidRPr="009F1C94">
        <w:rPr>
          <w:szCs w:val="28"/>
        </w:rPr>
        <w:t>– изучать любые материалы, подготовленные к заседанию муниципальной комиссии;</w:t>
      </w:r>
    </w:p>
    <w:p w:rsidR="00CD6060" w:rsidRPr="009F1C94" w:rsidRDefault="00CD6060" w:rsidP="00CD6060">
      <w:pPr>
        <w:ind w:firstLine="708"/>
        <w:rPr>
          <w:szCs w:val="28"/>
        </w:rPr>
      </w:pPr>
      <w:r w:rsidRPr="009F1C94">
        <w:rPr>
          <w:szCs w:val="28"/>
        </w:rPr>
        <w:t>– выступать и вносить предложения по рассматриваемым вопросам;</w:t>
      </w:r>
    </w:p>
    <w:p w:rsidR="00CD6060" w:rsidRPr="009F1C94" w:rsidRDefault="00CD6060" w:rsidP="00CD6060">
      <w:pPr>
        <w:ind w:firstLine="708"/>
        <w:rPr>
          <w:szCs w:val="28"/>
        </w:rPr>
      </w:pPr>
      <w:r w:rsidRPr="009F1C94">
        <w:rPr>
          <w:szCs w:val="28"/>
        </w:rPr>
        <w:t>– задавать вопросы присутствующим на заседании лицам, в том числе профильным специалистам, экспертам, другим членам муниципальной комиссии, по вопросам повестки дня заседания муниципальной комиссии;</w:t>
      </w:r>
    </w:p>
    <w:p w:rsidR="00CD6060" w:rsidRPr="009F1C94" w:rsidRDefault="00CD6060" w:rsidP="00CD6060">
      <w:pPr>
        <w:ind w:firstLine="708"/>
        <w:rPr>
          <w:szCs w:val="28"/>
        </w:rPr>
      </w:pPr>
      <w:r w:rsidRPr="009F1C94">
        <w:rPr>
          <w:szCs w:val="28"/>
        </w:rPr>
        <w:t>– участвовать в голосовании по всем рассматриваемым вопросам;</w:t>
      </w:r>
    </w:p>
    <w:p w:rsidR="00CD6060" w:rsidRPr="00876E21" w:rsidRDefault="00CD6060" w:rsidP="00CD6060">
      <w:pPr>
        <w:ind w:firstLine="708"/>
        <w:rPr>
          <w:szCs w:val="28"/>
        </w:rPr>
      </w:pPr>
      <w:r w:rsidRPr="00876E21">
        <w:rPr>
          <w:szCs w:val="28"/>
        </w:rPr>
        <w:t>– в случае несогласия с принятым муниципальной комиссией решением письменно изложить своё особое мнение, которое подлежит приобщению к протоколу заседания муниципальной комиссии.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t>2.16. Муниципальная комиссия правомочна решать вопросы, отнесённые к её компетенции, при наличии кворума, который составляет не менее двух третей членов состава муниципальной комиссии, имеющих право голоса.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t>2.17. Заключение подписывается участвующими в заседании членами муниципальной комиссии.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t>2.18. Член муниципальной комиссии, не согласный с принятым решением, имеет право в письменном виде изложить свое особое мнение, которое прилагается к заключению муниципальной комиссии.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t>2.19. Решения муниципальной комиссии принимаются большинством голосов присутствующих на заседании членов муниципальной комиссии.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lastRenderedPageBreak/>
        <w:t>2.20. В случае равенства голосов решающим является голос председательствующего на заседании муниципальной комиссии.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t>2.21. Заседание муниципальной комиссии оформляется протоколом, в котором фиксируется информация об её работе и принятых решениях.</w:t>
      </w:r>
    </w:p>
    <w:p w:rsidR="00CD6060" w:rsidRPr="00457370" w:rsidRDefault="00CD6060" w:rsidP="00CD6060">
      <w:pPr>
        <w:ind w:firstLine="708"/>
        <w:rPr>
          <w:szCs w:val="28"/>
        </w:rPr>
      </w:pPr>
      <w:r w:rsidRPr="00457370">
        <w:rPr>
          <w:szCs w:val="28"/>
        </w:rPr>
        <w:t>Протокол заседания муниципальной комиссии подписывается председателем, секретарем и членами муниципальной комиссии.</w:t>
      </w:r>
    </w:p>
    <w:p w:rsidR="00CD6060" w:rsidRPr="00E11E6B" w:rsidRDefault="00CD6060" w:rsidP="00CD6060">
      <w:pPr>
        <w:ind w:firstLine="708"/>
        <w:rPr>
          <w:szCs w:val="28"/>
        </w:rPr>
      </w:pPr>
      <w:r w:rsidRPr="00E11E6B">
        <w:rPr>
          <w:szCs w:val="28"/>
        </w:rPr>
        <w:t>2.22. Оригиналы протоколов заседаний муниципальной комиссии, иных документов, связанных с работой муниципальной комиссии, хранятся у секретаря муниципальной комиссии или в другом месте, определённом председателем муниципальной комиссии.</w:t>
      </w:r>
    </w:p>
    <w:p w:rsidR="00CD6060" w:rsidRPr="00E11E6B" w:rsidRDefault="00CD6060" w:rsidP="00CD6060">
      <w:pPr>
        <w:ind w:firstLine="708"/>
        <w:rPr>
          <w:szCs w:val="28"/>
        </w:rPr>
      </w:pPr>
      <w:r w:rsidRPr="00E11E6B">
        <w:rPr>
          <w:szCs w:val="28"/>
        </w:rPr>
        <w:t xml:space="preserve">2.23. </w:t>
      </w:r>
      <w:r>
        <w:rPr>
          <w:szCs w:val="28"/>
        </w:rPr>
        <w:t>Заключения</w:t>
      </w:r>
      <w:r w:rsidRPr="00E11E6B">
        <w:rPr>
          <w:szCs w:val="28"/>
        </w:rPr>
        <w:t xml:space="preserve"> размещаются в электронном виде на официальном сайте МКУ «Управление образования» в сети «Интернет».</w:t>
      </w: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p w:rsidR="00CD6060" w:rsidRDefault="00CD6060" w:rsidP="00BD3D7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1"/>
        <w:gridCol w:w="4846"/>
      </w:tblGrid>
      <w:tr w:rsidR="00CD6060" w:rsidTr="00137034">
        <w:tc>
          <w:tcPr>
            <w:tcW w:w="4926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</w:tcPr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к постановлению администрации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Мошковского района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Новосибирской области</w:t>
            </w:r>
          </w:p>
          <w:p w:rsidR="00CD6060" w:rsidRDefault="00CD6060" w:rsidP="00137034">
            <w:pPr>
              <w:ind w:firstLine="0"/>
              <w:jc w:val="right"/>
              <w:rPr>
                <w:szCs w:val="28"/>
              </w:rPr>
            </w:pPr>
            <w:r w:rsidRPr="00EB7307">
              <w:rPr>
                <w:szCs w:val="28"/>
              </w:rPr>
              <w:t>«</w:t>
            </w:r>
            <w:r w:rsidRPr="00E4517C">
              <w:rPr>
                <w:szCs w:val="28"/>
              </w:rPr>
              <w:t xml:space="preserve">Об утверждении Положения о муниципальной комиссии по оценке последствий принятия решения о реорганизации или ликвидации образовательных учреждений Мошковского района </w:t>
            </w:r>
          </w:p>
          <w:p w:rsidR="00CD6060" w:rsidRPr="00EB7307" w:rsidRDefault="00CD6060" w:rsidP="00137034">
            <w:pPr>
              <w:ind w:firstLine="0"/>
              <w:jc w:val="right"/>
              <w:rPr>
                <w:szCs w:val="28"/>
              </w:rPr>
            </w:pPr>
            <w:r w:rsidRPr="00E4517C">
              <w:rPr>
                <w:szCs w:val="28"/>
              </w:rPr>
              <w:t>Новосибирской области</w:t>
            </w:r>
            <w:r w:rsidRPr="00EB7307">
              <w:rPr>
                <w:szCs w:val="28"/>
              </w:rPr>
              <w:t>»</w:t>
            </w:r>
          </w:p>
          <w:p w:rsidR="00CD6060" w:rsidRDefault="00CD6060" w:rsidP="00137034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от _______________</w:t>
            </w:r>
            <w:r w:rsidRPr="00EB7307">
              <w:rPr>
                <w:szCs w:val="28"/>
              </w:rPr>
              <w:t xml:space="preserve"> № </w:t>
            </w:r>
            <w:r>
              <w:rPr>
                <w:szCs w:val="28"/>
              </w:rPr>
              <w:t>_____</w:t>
            </w:r>
          </w:p>
          <w:p w:rsidR="00CD6060" w:rsidRDefault="00CD6060" w:rsidP="00137034">
            <w:pPr>
              <w:ind w:firstLine="0"/>
              <w:jc w:val="right"/>
              <w:rPr>
                <w:szCs w:val="28"/>
              </w:rPr>
            </w:pPr>
          </w:p>
        </w:tc>
      </w:tr>
    </w:tbl>
    <w:p w:rsidR="00CD6060" w:rsidRDefault="00CD6060" w:rsidP="00CD6060">
      <w:pPr>
        <w:ind w:firstLine="0"/>
        <w:jc w:val="center"/>
        <w:rPr>
          <w:szCs w:val="28"/>
        </w:rPr>
      </w:pPr>
      <w:r>
        <w:rPr>
          <w:szCs w:val="28"/>
        </w:rPr>
        <w:t>С</w:t>
      </w:r>
      <w:r w:rsidRPr="00142A7E">
        <w:rPr>
          <w:szCs w:val="28"/>
        </w:rPr>
        <w:t xml:space="preserve">остав </w:t>
      </w:r>
    </w:p>
    <w:p w:rsidR="00CD6060" w:rsidRDefault="00CD6060" w:rsidP="00CD6060">
      <w:pPr>
        <w:ind w:firstLine="0"/>
        <w:jc w:val="center"/>
        <w:rPr>
          <w:szCs w:val="28"/>
        </w:rPr>
      </w:pPr>
      <w:r w:rsidRPr="00142A7E">
        <w:rPr>
          <w:szCs w:val="28"/>
        </w:rPr>
        <w:t xml:space="preserve">муниципальной комиссии по оценке последствий принятия решения о реорганизации или ликвидации образовательных учреждений </w:t>
      </w:r>
    </w:p>
    <w:p w:rsidR="00CD6060" w:rsidRDefault="00CD6060" w:rsidP="00CD6060">
      <w:pPr>
        <w:ind w:firstLine="0"/>
        <w:jc w:val="center"/>
        <w:rPr>
          <w:szCs w:val="28"/>
        </w:rPr>
      </w:pPr>
      <w:r w:rsidRPr="00142A7E">
        <w:rPr>
          <w:szCs w:val="28"/>
        </w:rPr>
        <w:t>Мошковского района Новосибирской области</w:t>
      </w:r>
    </w:p>
    <w:p w:rsidR="00CD6060" w:rsidRDefault="00CD6060" w:rsidP="00CD6060">
      <w:pPr>
        <w:ind w:firstLine="0"/>
        <w:jc w:val="center"/>
        <w:rPr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567"/>
        <w:gridCol w:w="4501"/>
      </w:tblGrid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Гейдарова Галина Викторовна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 w:rsidRPr="00981EE4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981EE4">
              <w:rPr>
                <w:szCs w:val="28"/>
              </w:rPr>
              <w:t xml:space="preserve"> заместител</w:t>
            </w:r>
            <w:r>
              <w:rPr>
                <w:szCs w:val="28"/>
              </w:rPr>
              <w:t>ь</w:t>
            </w:r>
            <w:r w:rsidRPr="00981EE4">
              <w:rPr>
                <w:szCs w:val="28"/>
              </w:rPr>
              <w:t xml:space="preserve"> главы администрации Мошковского района Новосибирской области, председатель </w:t>
            </w:r>
            <w:r>
              <w:rPr>
                <w:szCs w:val="28"/>
              </w:rPr>
              <w:t xml:space="preserve">муниципальной </w:t>
            </w:r>
            <w:r w:rsidRPr="00981EE4">
              <w:rPr>
                <w:szCs w:val="28"/>
              </w:rPr>
              <w:t>комиссии</w:t>
            </w:r>
            <w:r>
              <w:rPr>
                <w:szCs w:val="28"/>
              </w:rPr>
              <w:t>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Рыбалкина Юлия Сергеевна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директор МКУ «Управление образования», заместитель председателя муниципальной комиссии;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Жемейцев Александр Алексеевич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отдела общего образования МКУ «Управление образования», секретарь муниципальной комиссии;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Лебедева Алена Васильевна</w:t>
            </w: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 w:rsidRPr="00417594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информационно-методической работы</w:t>
            </w:r>
            <w:r w:rsidRPr="00417594">
              <w:rPr>
                <w:szCs w:val="28"/>
              </w:rPr>
              <w:t xml:space="preserve"> МКУ «Управление образования»</w:t>
            </w:r>
            <w:r>
              <w:rPr>
                <w:szCs w:val="28"/>
              </w:rPr>
              <w:t>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Баева Евгения Александровна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 w:rsidRPr="00981EE4">
              <w:rPr>
                <w:szCs w:val="28"/>
              </w:rPr>
              <w:t>начальник управления имущественных и земельных отношений администрации Мошковского района Новосибирской области</w:t>
            </w:r>
            <w:r>
              <w:rPr>
                <w:szCs w:val="28"/>
              </w:rPr>
              <w:t>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Смердова Надежда Петровна</w:t>
            </w: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  <w:r w:rsidRPr="00E6098A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E6098A">
              <w:rPr>
                <w:szCs w:val="28"/>
              </w:rPr>
              <w:t xml:space="preserve">управления имущественных и земельных </w:t>
            </w:r>
            <w:r w:rsidRPr="00E6098A">
              <w:rPr>
                <w:szCs w:val="28"/>
              </w:rPr>
              <w:lastRenderedPageBreak/>
              <w:t>отношений администрации Мошковского района Новосибирской области;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Дамер Наталья Анатольевна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54C7">
              <w:rPr>
                <w:szCs w:val="28"/>
              </w:rPr>
              <w:t>ачальник юридического отдела администрации Мошковского района Новосибирской области</w:t>
            </w:r>
            <w:r>
              <w:rPr>
                <w:szCs w:val="28"/>
              </w:rPr>
              <w:t>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Бабич Татьяна Павловна</w:t>
            </w: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53E7B">
              <w:rPr>
                <w:szCs w:val="28"/>
              </w:rPr>
              <w:t>ачальник управления экономического развития и труда администрации Мошковского района Новосибирской области</w:t>
            </w:r>
            <w:r>
              <w:rPr>
                <w:szCs w:val="28"/>
              </w:rPr>
              <w:t>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Ватутина Марина Александровна</w:t>
            </w: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  <w:r w:rsidRPr="00A64FC8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41675">
              <w:rPr>
                <w:szCs w:val="28"/>
              </w:rPr>
              <w:t>ачальник управления финансов и налоговой политики Мошковского района Новосибирской области</w:t>
            </w:r>
            <w:r>
              <w:rPr>
                <w:szCs w:val="28"/>
              </w:rPr>
              <w:t>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Семенова Светлана Александровна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142A7E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Pr="002626CE" w:rsidRDefault="00CD6060" w:rsidP="00137034">
            <w:pPr>
              <w:ind w:firstLine="0"/>
              <w:rPr>
                <w:szCs w:val="28"/>
              </w:rPr>
            </w:pPr>
            <w:r w:rsidRPr="002626CE">
              <w:rPr>
                <w:szCs w:val="28"/>
              </w:rPr>
              <w:t>директор МКУ «Центр БМТ и ИО УМР»;</w:t>
            </w: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</w:p>
        </w:tc>
        <w:tc>
          <w:tcPr>
            <w:tcW w:w="567" w:type="dxa"/>
          </w:tcPr>
          <w:p w:rsidR="00CD6060" w:rsidRPr="00142A7E" w:rsidRDefault="00CD6060" w:rsidP="0013703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01" w:type="dxa"/>
          </w:tcPr>
          <w:p w:rsidR="00CD6060" w:rsidRPr="002626CE" w:rsidRDefault="00CD6060" w:rsidP="00137034">
            <w:pPr>
              <w:ind w:firstLine="0"/>
              <w:rPr>
                <w:szCs w:val="28"/>
              </w:rPr>
            </w:pPr>
          </w:p>
        </w:tc>
      </w:tr>
      <w:tr w:rsidR="00CD6060" w:rsidTr="00137034">
        <w:tc>
          <w:tcPr>
            <w:tcW w:w="4503" w:type="dxa"/>
          </w:tcPr>
          <w:p w:rsidR="00CD6060" w:rsidRDefault="00CD6060" w:rsidP="001370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Ставицкая Татьяна Александровна</w:t>
            </w:r>
          </w:p>
        </w:tc>
        <w:tc>
          <w:tcPr>
            <w:tcW w:w="567" w:type="dxa"/>
          </w:tcPr>
          <w:p w:rsidR="00CD6060" w:rsidRDefault="00CD6060" w:rsidP="00137034">
            <w:pPr>
              <w:ind w:firstLine="0"/>
              <w:jc w:val="center"/>
              <w:rPr>
                <w:szCs w:val="28"/>
              </w:rPr>
            </w:pPr>
            <w:r w:rsidRPr="00ED3187">
              <w:rPr>
                <w:szCs w:val="28"/>
              </w:rPr>
              <w:t>–</w:t>
            </w:r>
          </w:p>
        </w:tc>
        <w:tc>
          <w:tcPr>
            <w:tcW w:w="4501" w:type="dxa"/>
          </w:tcPr>
          <w:p w:rsidR="00CD6060" w:rsidRPr="002626CE" w:rsidRDefault="00CD6060" w:rsidP="00137034">
            <w:pPr>
              <w:ind w:firstLine="0"/>
              <w:rPr>
                <w:szCs w:val="28"/>
              </w:rPr>
            </w:pPr>
            <w:r w:rsidRPr="002626CE">
              <w:rPr>
                <w:szCs w:val="28"/>
              </w:rPr>
              <w:t>заместитель директора по экономическим вопросам МКУ «Центр БМТ и ИО УМР»</w:t>
            </w:r>
            <w:r>
              <w:rPr>
                <w:szCs w:val="28"/>
              </w:rPr>
              <w:t>.</w:t>
            </w:r>
          </w:p>
        </w:tc>
      </w:tr>
    </w:tbl>
    <w:p w:rsidR="00CD6060" w:rsidRPr="00E11E6B" w:rsidRDefault="00CD6060" w:rsidP="00CD6060">
      <w:pPr>
        <w:ind w:firstLine="0"/>
        <w:rPr>
          <w:szCs w:val="28"/>
        </w:rPr>
      </w:pPr>
    </w:p>
    <w:p w:rsidR="00CD6060" w:rsidRPr="00BD3D77" w:rsidRDefault="00CD6060" w:rsidP="00BD3D77">
      <w:pPr>
        <w:ind w:firstLine="0"/>
        <w:rPr>
          <w:sz w:val="16"/>
          <w:szCs w:val="16"/>
        </w:rPr>
      </w:pPr>
    </w:p>
    <w:sectPr w:rsidR="00CD6060" w:rsidRPr="00BD3D77" w:rsidSect="002B5FA4">
      <w:headerReference w:type="default" r:id="rId9"/>
      <w:pgSz w:w="11906" w:h="16838"/>
      <w:pgMar w:top="567" w:right="851" w:bottom="56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18" w:rsidRDefault="008D2F18" w:rsidP="00791F5A">
      <w:r>
        <w:separator/>
      </w:r>
    </w:p>
  </w:endnote>
  <w:endnote w:type="continuationSeparator" w:id="0">
    <w:p w:rsidR="008D2F18" w:rsidRDefault="008D2F1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18" w:rsidRDefault="008D2F18" w:rsidP="00791F5A">
      <w:r>
        <w:separator/>
      </w:r>
    </w:p>
  </w:footnote>
  <w:footnote w:type="continuationSeparator" w:id="0">
    <w:p w:rsidR="008D2F18" w:rsidRDefault="008D2F1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CE4BAD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B269A8">
          <w:rPr>
            <w:noProof/>
          </w:rPr>
          <w:t>8</w:t>
        </w:r>
        <w:r w:rsidRPr="00B10074">
          <w:fldChar w:fldCharType="end"/>
        </w:r>
      </w:p>
      <w:p w:rsidR="007448C4" w:rsidRPr="007448C4" w:rsidRDefault="008D2F1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1D9723F"/>
    <w:multiLevelType w:val="hybridMultilevel"/>
    <w:tmpl w:val="83F6FE0A"/>
    <w:lvl w:ilvl="0" w:tplc="8D78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7826ECB"/>
    <w:multiLevelType w:val="hybridMultilevel"/>
    <w:tmpl w:val="7CE6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2B5345FA"/>
    <w:multiLevelType w:val="hybridMultilevel"/>
    <w:tmpl w:val="E8E2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>
    <w:nsid w:val="36C30A09"/>
    <w:multiLevelType w:val="multilevel"/>
    <w:tmpl w:val="17CEB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072611"/>
    <w:multiLevelType w:val="multilevel"/>
    <w:tmpl w:val="C36A518A"/>
    <w:lvl w:ilvl="0">
      <w:start w:val="1"/>
      <w:numFmt w:val="decimal"/>
      <w:lvlText w:val="%1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4">
    <w:nsid w:val="3F044BF0"/>
    <w:multiLevelType w:val="multilevel"/>
    <w:tmpl w:val="5D9805C0"/>
    <w:numStyleLink w:val="1250"/>
  </w:abstractNum>
  <w:abstractNum w:abstractNumId="25">
    <w:nsid w:val="3F6E1572"/>
    <w:multiLevelType w:val="multilevel"/>
    <w:tmpl w:val="AF3C2E2C"/>
    <w:numStyleLink w:val="a0"/>
  </w:abstractNum>
  <w:abstractNum w:abstractNumId="26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580B2C"/>
    <w:multiLevelType w:val="hybridMultilevel"/>
    <w:tmpl w:val="44888D56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50E7656"/>
    <w:multiLevelType w:val="hybridMultilevel"/>
    <w:tmpl w:val="EF2AA106"/>
    <w:lvl w:ilvl="0" w:tplc="041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2042DD"/>
    <w:multiLevelType w:val="multilevel"/>
    <w:tmpl w:val="AF3C2E2C"/>
    <w:numStyleLink w:val="a"/>
  </w:abstractNum>
  <w:abstractNum w:abstractNumId="31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4C7E54C4"/>
    <w:multiLevelType w:val="hybridMultilevel"/>
    <w:tmpl w:val="828A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4FA94B4D"/>
    <w:multiLevelType w:val="multilevel"/>
    <w:tmpl w:val="2916B630"/>
    <w:numStyleLink w:val="12500"/>
  </w:abstractNum>
  <w:abstractNum w:abstractNumId="36">
    <w:nsid w:val="52EB45EF"/>
    <w:multiLevelType w:val="hybridMultilevel"/>
    <w:tmpl w:val="5B44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32D3C"/>
    <w:multiLevelType w:val="multilevel"/>
    <w:tmpl w:val="5D9805C0"/>
    <w:numStyleLink w:val="1250"/>
  </w:abstractNum>
  <w:abstractNum w:abstractNumId="38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66081CA6"/>
    <w:multiLevelType w:val="multilevel"/>
    <w:tmpl w:val="AF3C2E2C"/>
    <w:numStyleLink w:val="a0"/>
  </w:abstractNum>
  <w:abstractNum w:abstractNumId="4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3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099740D"/>
    <w:multiLevelType w:val="multilevel"/>
    <w:tmpl w:val="5D9805C0"/>
    <w:numStyleLink w:val="1250"/>
  </w:abstractNum>
  <w:abstractNum w:abstractNumId="45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6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2"/>
  </w:num>
  <w:num w:numId="13">
    <w:abstractNumId w:val="13"/>
  </w:num>
  <w:num w:numId="14">
    <w:abstractNumId w:val="44"/>
  </w:num>
  <w:num w:numId="15">
    <w:abstractNumId w:val="37"/>
  </w:num>
  <w:num w:numId="16">
    <w:abstractNumId w:val="14"/>
  </w:num>
  <w:num w:numId="17">
    <w:abstractNumId w:val="24"/>
  </w:num>
  <w:num w:numId="18">
    <w:abstractNumId w:val="15"/>
  </w:num>
  <w:num w:numId="19">
    <w:abstractNumId w:val="11"/>
  </w:num>
  <w:num w:numId="20">
    <w:abstractNumId w:val="18"/>
  </w:num>
  <w:num w:numId="21">
    <w:abstractNumId w:val="39"/>
  </w:num>
  <w:num w:numId="22">
    <w:abstractNumId w:val="25"/>
  </w:num>
  <w:num w:numId="23">
    <w:abstractNumId w:val="41"/>
  </w:num>
  <w:num w:numId="24">
    <w:abstractNumId w:val="46"/>
  </w:num>
  <w:num w:numId="25">
    <w:abstractNumId w:val="16"/>
  </w:num>
  <w:num w:numId="26">
    <w:abstractNumId w:val="38"/>
  </w:num>
  <w:num w:numId="27">
    <w:abstractNumId w:val="31"/>
  </w:num>
  <w:num w:numId="28">
    <w:abstractNumId w:val="33"/>
  </w:num>
  <w:num w:numId="29">
    <w:abstractNumId w:val="20"/>
  </w:num>
  <w:num w:numId="30">
    <w:abstractNumId w:val="30"/>
  </w:num>
  <w:num w:numId="31">
    <w:abstractNumId w:val="10"/>
  </w:num>
  <w:num w:numId="32">
    <w:abstractNumId w:val="40"/>
  </w:num>
  <w:num w:numId="33">
    <w:abstractNumId w:val="34"/>
  </w:num>
  <w:num w:numId="34">
    <w:abstractNumId w:val="45"/>
  </w:num>
  <w:num w:numId="35">
    <w:abstractNumId w:val="35"/>
  </w:num>
  <w:num w:numId="36">
    <w:abstractNumId w:val="43"/>
  </w:num>
  <w:num w:numId="37">
    <w:abstractNumId w:val="28"/>
  </w:num>
  <w:num w:numId="38">
    <w:abstractNumId w:val="42"/>
  </w:num>
  <w:num w:numId="39">
    <w:abstractNumId w:val="23"/>
  </w:num>
  <w:num w:numId="40">
    <w:abstractNumId w:val="17"/>
  </w:num>
  <w:num w:numId="41">
    <w:abstractNumId w:val="21"/>
  </w:num>
  <w:num w:numId="42">
    <w:abstractNumId w:val="32"/>
  </w:num>
  <w:num w:numId="43">
    <w:abstractNumId w:val="19"/>
  </w:num>
  <w:num w:numId="44">
    <w:abstractNumId w:val="36"/>
  </w:num>
  <w:num w:numId="45">
    <w:abstractNumId w:val="12"/>
  </w:num>
  <w:num w:numId="46">
    <w:abstractNumId w:val="2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1"/>
    <w:rsid w:val="00002D4B"/>
    <w:rsid w:val="000251E8"/>
    <w:rsid w:val="000503F1"/>
    <w:rsid w:val="000600EC"/>
    <w:rsid w:val="000705E7"/>
    <w:rsid w:val="00096D7F"/>
    <w:rsid w:val="0009790A"/>
    <w:rsid w:val="000B3484"/>
    <w:rsid w:val="000C7CD3"/>
    <w:rsid w:val="000E28CD"/>
    <w:rsid w:val="000F2D23"/>
    <w:rsid w:val="000F2E67"/>
    <w:rsid w:val="000F59AA"/>
    <w:rsid w:val="000F5C14"/>
    <w:rsid w:val="0013099C"/>
    <w:rsid w:val="001464F0"/>
    <w:rsid w:val="00155F69"/>
    <w:rsid w:val="001A3808"/>
    <w:rsid w:val="001B217F"/>
    <w:rsid w:val="001B268A"/>
    <w:rsid w:val="001B308C"/>
    <w:rsid w:val="001D56BE"/>
    <w:rsid w:val="001E0FE9"/>
    <w:rsid w:val="001F4903"/>
    <w:rsid w:val="00230A0E"/>
    <w:rsid w:val="00232F02"/>
    <w:rsid w:val="002705DB"/>
    <w:rsid w:val="00277814"/>
    <w:rsid w:val="00285309"/>
    <w:rsid w:val="00292BCA"/>
    <w:rsid w:val="002A2623"/>
    <w:rsid w:val="002A794B"/>
    <w:rsid w:val="002B1603"/>
    <w:rsid w:val="002B5FA4"/>
    <w:rsid w:val="002E3CB0"/>
    <w:rsid w:val="002E3E28"/>
    <w:rsid w:val="002E5874"/>
    <w:rsid w:val="002F1A32"/>
    <w:rsid w:val="00312CEF"/>
    <w:rsid w:val="003212BE"/>
    <w:rsid w:val="00322410"/>
    <w:rsid w:val="003310AF"/>
    <w:rsid w:val="00350B85"/>
    <w:rsid w:val="003748A7"/>
    <w:rsid w:val="00381D6F"/>
    <w:rsid w:val="003938E8"/>
    <w:rsid w:val="003A160B"/>
    <w:rsid w:val="003B0A97"/>
    <w:rsid w:val="003B1755"/>
    <w:rsid w:val="003C6EF2"/>
    <w:rsid w:val="00403B10"/>
    <w:rsid w:val="00411DB5"/>
    <w:rsid w:val="00412DA4"/>
    <w:rsid w:val="00444AEE"/>
    <w:rsid w:val="004478A7"/>
    <w:rsid w:val="0047193F"/>
    <w:rsid w:val="004757BE"/>
    <w:rsid w:val="004A0595"/>
    <w:rsid w:val="004A222F"/>
    <w:rsid w:val="004C2911"/>
    <w:rsid w:val="004E3D8E"/>
    <w:rsid w:val="004E79B1"/>
    <w:rsid w:val="00501687"/>
    <w:rsid w:val="00516459"/>
    <w:rsid w:val="005379C9"/>
    <w:rsid w:val="00560871"/>
    <w:rsid w:val="00566D1A"/>
    <w:rsid w:val="00583858"/>
    <w:rsid w:val="00585F41"/>
    <w:rsid w:val="00593569"/>
    <w:rsid w:val="005B02CC"/>
    <w:rsid w:val="005C486A"/>
    <w:rsid w:val="005F77B8"/>
    <w:rsid w:val="00607FEA"/>
    <w:rsid w:val="00615448"/>
    <w:rsid w:val="00650A3F"/>
    <w:rsid w:val="00673F9A"/>
    <w:rsid w:val="00686AEF"/>
    <w:rsid w:val="006A0B06"/>
    <w:rsid w:val="006B3F17"/>
    <w:rsid w:val="006C1DB8"/>
    <w:rsid w:val="00711839"/>
    <w:rsid w:val="0072069E"/>
    <w:rsid w:val="007314F5"/>
    <w:rsid w:val="00732D99"/>
    <w:rsid w:val="007448C4"/>
    <w:rsid w:val="00757D87"/>
    <w:rsid w:val="007839B6"/>
    <w:rsid w:val="00791F5A"/>
    <w:rsid w:val="00792634"/>
    <w:rsid w:val="00794EA8"/>
    <w:rsid w:val="007B5988"/>
    <w:rsid w:val="0081475B"/>
    <w:rsid w:val="00823198"/>
    <w:rsid w:val="00827D05"/>
    <w:rsid w:val="008368E9"/>
    <w:rsid w:val="00843FCF"/>
    <w:rsid w:val="008622E5"/>
    <w:rsid w:val="00863FA7"/>
    <w:rsid w:val="008D2F18"/>
    <w:rsid w:val="008E0A39"/>
    <w:rsid w:val="008E41E5"/>
    <w:rsid w:val="008E674C"/>
    <w:rsid w:val="009036F3"/>
    <w:rsid w:val="0090452B"/>
    <w:rsid w:val="00921985"/>
    <w:rsid w:val="0096402C"/>
    <w:rsid w:val="00990325"/>
    <w:rsid w:val="009A1FC4"/>
    <w:rsid w:val="009C04E9"/>
    <w:rsid w:val="009D4508"/>
    <w:rsid w:val="009E602C"/>
    <w:rsid w:val="00A314E7"/>
    <w:rsid w:val="00A60020"/>
    <w:rsid w:val="00A60553"/>
    <w:rsid w:val="00A8780F"/>
    <w:rsid w:val="00AA09F8"/>
    <w:rsid w:val="00AC6E7E"/>
    <w:rsid w:val="00AD0DAB"/>
    <w:rsid w:val="00AE124D"/>
    <w:rsid w:val="00AE2C62"/>
    <w:rsid w:val="00AF3EBA"/>
    <w:rsid w:val="00B04DA4"/>
    <w:rsid w:val="00B04F0E"/>
    <w:rsid w:val="00B0719F"/>
    <w:rsid w:val="00B10074"/>
    <w:rsid w:val="00B10A1C"/>
    <w:rsid w:val="00B20BFC"/>
    <w:rsid w:val="00B2460E"/>
    <w:rsid w:val="00B269A8"/>
    <w:rsid w:val="00B3658F"/>
    <w:rsid w:val="00B406D8"/>
    <w:rsid w:val="00B46745"/>
    <w:rsid w:val="00B46E7C"/>
    <w:rsid w:val="00B52B80"/>
    <w:rsid w:val="00B60D66"/>
    <w:rsid w:val="00B93150"/>
    <w:rsid w:val="00B96A7F"/>
    <w:rsid w:val="00BC098C"/>
    <w:rsid w:val="00BC22B8"/>
    <w:rsid w:val="00BD3D77"/>
    <w:rsid w:val="00BE590D"/>
    <w:rsid w:val="00C0335A"/>
    <w:rsid w:val="00C221B3"/>
    <w:rsid w:val="00C32DC0"/>
    <w:rsid w:val="00C35F48"/>
    <w:rsid w:val="00C51165"/>
    <w:rsid w:val="00C622BB"/>
    <w:rsid w:val="00C67522"/>
    <w:rsid w:val="00C80E2F"/>
    <w:rsid w:val="00C96EC1"/>
    <w:rsid w:val="00CA5267"/>
    <w:rsid w:val="00CD181B"/>
    <w:rsid w:val="00CD4307"/>
    <w:rsid w:val="00CD6060"/>
    <w:rsid w:val="00CE21D1"/>
    <w:rsid w:val="00CE4BAD"/>
    <w:rsid w:val="00D037AF"/>
    <w:rsid w:val="00D05C0B"/>
    <w:rsid w:val="00D1272A"/>
    <w:rsid w:val="00D1590E"/>
    <w:rsid w:val="00D263E6"/>
    <w:rsid w:val="00D26C2D"/>
    <w:rsid w:val="00D56844"/>
    <w:rsid w:val="00D95FCC"/>
    <w:rsid w:val="00DA4CE1"/>
    <w:rsid w:val="00DB6FDD"/>
    <w:rsid w:val="00DE66D8"/>
    <w:rsid w:val="00DF3457"/>
    <w:rsid w:val="00E02FC4"/>
    <w:rsid w:val="00E04C5B"/>
    <w:rsid w:val="00E079F7"/>
    <w:rsid w:val="00E26896"/>
    <w:rsid w:val="00E545A6"/>
    <w:rsid w:val="00E72B41"/>
    <w:rsid w:val="00EA3029"/>
    <w:rsid w:val="00EA5B0E"/>
    <w:rsid w:val="00EB5ABE"/>
    <w:rsid w:val="00EC4382"/>
    <w:rsid w:val="00ED3406"/>
    <w:rsid w:val="00ED51FB"/>
    <w:rsid w:val="00EF6C65"/>
    <w:rsid w:val="00F17351"/>
    <w:rsid w:val="00F302CA"/>
    <w:rsid w:val="00F43C84"/>
    <w:rsid w:val="00F67AD6"/>
    <w:rsid w:val="00F70CD8"/>
    <w:rsid w:val="00F7383C"/>
    <w:rsid w:val="00F85389"/>
    <w:rsid w:val="00F90548"/>
    <w:rsid w:val="00FC6395"/>
    <w:rsid w:val="00FD0171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8AC57-140C-4C88-A7EE-B9A83C0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rmal (Web)"/>
    <w:basedOn w:val="a1"/>
    <w:unhideWhenUsed/>
    <w:rsid w:val="008368E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link w:val="af1"/>
    <w:rsid w:val="00C0335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1"/>
    <w:link w:val="af0"/>
    <w:rsid w:val="00C0335A"/>
    <w:pPr>
      <w:widowControl w:val="0"/>
      <w:shd w:val="clear" w:color="auto" w:fill="FFFFFF"/>
      <w:spacing w:line="634" w:lineRule="exact"/>
      <w:ind w:firstLine="0"/>
      <w:jc w:val="center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2"/>
    <w:uiPriority w:val="99"/>
    <w:semiHidden/>
    <w:rsid w:val="00C033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2634-232B-4969-8836-5558F2C0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2025-05-06T05:27:00Z</cp:lastPrinted>
  <dcterms:created xsi:type="dcterms:W3CDTF">2025-05-29T09:07:00Z</dcterms:created>
  <dcterms:modified xsi:type="dcterms:W3CDTF">2025-05-29T09:12:00Z</dcterms:modified>
</cp:coreProperties>
</file>