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6C08" w:rsidRDefault="00140626">
      <w:pPr>
        <w:jc w:val="center"/>
      </w:pPr>
      <w:r>
        <w:rPr>
          <w:noProof/>
          <w:lang w:eastAsia="ru-RU"/>
        </w:rPr>
        <w:drawing>
          <wp:inline distT="0" distB="0" distL="0" distR="0">
            <wp:extent cx="542925" cy="6477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66549" name="Рисунок 1"/>
                    <pic:cNvPicPr>
                      <a:picLocks noChangeAspect="1"/>
                    </pic:cNvPicPr>
                  </pic:nvPicPr>
                  <pic:blipFill>
                    <a:blip r:embed="rId8"/>
                    <a:stretch/>
                  </pic:blipFill>
                  <pic:spPr bwMode="auto">
                    <a:xfrm>
                      <a:off x="0" y="0"/>
                      <a:ext cx="542925" cy="647699"/>
                    </a:xfrm>
                    <a:prstGeom prst="rect">
                      <a:avLst/>
                    </a:prstGeom>
                    <a:noFill/>
                    <a:ln>
                      <a:noFill/>
                    </a:ln>
                  </pic:spPr>
                </pic:pic>
              </a:graphicData>
            </a:graphic>
          </wp:inline>
        </w:drawing>
      </w:r>
    </w:p>
    <w:tbl>
      <w:tblPr>
        <w:tblW w:w="5000" w:type="pct"/>
        <w:jc w:val="center"/>
        <w:tblLook w:val="04A0" w:firstRow="1" w:lastRow="0" w:firstColumn="1" w:lastColumn="0" w:noHBand="0" w:noVBand="1"/>
      </w:tblPr>
      <w:tblGrid>
        <w:gridCol w:w="9921"/>
      </w:tblGrid>
      <w:tr w:rsidR="00336C08">
        <w:trPr>
          <w:jc w:val="center"/>
        </w:trPr>
        <w:tc>
          <w:tcPr>
            <w:tcW w:w="9637" w:type="dxa"/>
          </w:tcPr>
          <w:p w:rsidR="00336C08" w:rsidRDefault="00140626">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АДМИНИСТРАЦИЯ МОШКОВСКОГО РАЙОНА</w:t>
            </w:r>
          </w:p>
          <w:p w:rsidR="00336C08" w:rsidRDefault="00140626">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t xml:space="preserve"> НОВОСИБИРСКОЙ ОБЛАСТИ</w:t>
            </w:r>
          </w:p>
        </w:tc>
      </w:tr>
      <w:tr w:rsidR="00336C08">
        <w:trPr>
          <w:jc w:val="center"/>
        </w:trPr>
        <w:tc>
          <w:tcPr>
            <w:tcW w:w="9637" w:type="dxa"/>
          </w:tcPr>
          <w:p w:rsidR="00336C08" w:rsidRDefault="00336C08">
            <w:pPr>
              <w:jc w:val="center"/>
              <w:rPr>
                <w:rFonts w:ascii="Times New Roman" w:hAnsi="Times New Roman" w:cs="Times New Roman"/>
              </w:rPr>
            </w:pPr>
          </w:p>
        </w:tc>
      </w:tr>
      <w:tr w:rsidR="00336C08">
        <w:trPr>
          <w:jc w:val="center"/>
        </w:trPr>
        <w:tc>
          <w:tcPr>
            <w:tcW w:w="9637" w:type="dxa"/>
          </w:tcPr>
          <w:p w:rsidR="00336C08" w:rsidRDefault="00140626">
            <w:pPr>
              <w:jc w:val="center"/>
              <w:rPr>
                <w:rFonts w:ascii="Times New Roman" w:hAnsi="Times New Roman" w:cs="Times New Roman"/>
                <w:b/>
              </w:rPr>
            </w:pPr>
            <w:r>
              <w:rPr>
                <w:rFonts w:ascii="Times New Roman" w:eastAsia="Times New Roman" w:hAnsi="Times New Roman" w:cs="Times New Roman"/>
                <w:b/>
                <w:sz w:val="36"/>
              </w:rPr>
              <w:t>ПОСТАНОВЛЕНИЕ</w:t>
            </w:r>
          </w:p>
        </w:tc>
      </w:tr>
      <w:tr w:rsidR="00336C08">
        <w:trPr>
          <w:jc w:val="center"/>
        </w:trPr>
        <w:tc>
          <w:tcPr>
            <w:tcW w:w="9637" w:type="dxa"/>
          </w:tcPr>
          <w:p w:rsidR="00336C08" w:rsidRDefault="00336C08">
            <w:pPr>
              <w:jc w:val="center"/>
              <w:rPr>
                <w:rFonts w:ascii="Times New Roman" w:hAnsi="Times New Roman" w:cs="Times New Roman"/>
              </w:rPr>
            </w:pPr>
          </w:p>
        </w:tc>
      </w:tr>
      <w:tr w:rsidR="00336C08">
        <w:trPr>
          <w:trHeight w:val="294"/>
          <w:jc w:val="center"/>
        </w:trPr>
        <w:tc>
          <w:tcPr>
            <w:tcW w:w="9637" w:type="dxa"/>
          </w:tcPr>
          <w:tbl>
            <w:tblPr>
              <w:tblW w:w="0" w:type="auto"/>
              <w:jc w:val="center"/>
              <w:tblLook w:val="04A0" w:firstRow="1" w:lastRow="0" w:firstColumn="1" w:lastColumn="0" w:noHBand="0" w:noVBand="1"/>
            </w:tblPr>
            <w:tblGrid>
              <w:gridCol w:w="479"/>
              <w:gridCol w:w="2090"/>
              <w:gridCol w:w="484"/>
              <w:gridCol w:w="1285"/>
            </w:tblGrid>
            <w:tr w:rsidR="00336C08">
              <w:trPr>
                <w:jc w:val="center"/>
              </w:trPr>
              <w:tc>
                <w:tcPr>
                  <w:tcW w:w="0" w:type="auto"/>
                  <w:vAlign w:val="bottom"/>
                </w:tcPr>
                <w:p w:rsidR="00336C08" w:rsidRDefault="00140626">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w:t>
                  </w:r>
                </w:p>
              </w:tc>
              <w:tc>
                <w:tcPr>
                  <w:tcW w:w="2090" w:type="dxa"/>
                  <w:tcBorders>
                    <w:bottom w:val="single" w:sz="4" w:space="0" w:color="000000"/>
                  </w:tcBorders>
                  <w:vAlign w:val="bottom"/>
                </w:tcPr>
                <w:p w:rsidR="00336C08" w:rsidRDefault="00E95764">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22.04.2025</w:t>
                  </w:r>
                </w:p>
              </w:tc>
              <w:tc>
                <w:tcPr>
                  <w:tcW w:w="484" w:type="dxa"/>
                  <w:vAlign w:val="bottom"/>
                </w:tcPr>
                <w:p w:rsidR="00336C08" w:rsidRDefault="00140626">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1285" w:type="dxa"/>
                  <w:tcBorders>
                    <w:bottom w:val="single" w:sz="4" w:space="0" w:color="000000"/>
                  </w:tcBorders>
                  <w:vAlign w:val="bottom"/>
                </w:tcPr>
                <w:p w:rsidR="00336C08" w:rsidRDefault="00E95764">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49</w:t>
                  </w:r>
                </w:p>
              </w:tc>
            </w:tr>
          </w:tbl>
          <w:p w:rsidR="00336C08" w:rsidRDefault="00336C08">
            <w:pPr>
              <w:jc w:val="center"/>
              <w:rPr>
                <w:rFonts w:ascii="Times New Roman" w:hAnsi="Times New Roman" w:cs="Times New Roman"/>
              </w:rPr>
            </w:pPr>
          </w:p>
        </w:tc>
      </w:tr>
      <w:tr w:rsidR="00336C08">
        <w:trPr>
          <w:jc w:val="center"/>
        </w:trPr>
        <w:tc>
          <w:tcPr>
            <w:tcW w:w="9637" w:type="dxa"/>
          </w:tcPr>
          <w:p w:rsidR="00336C08" w:rsidRDefault="00336C08"/>
          <w:tbl>
            <w:tblPr>
              <w:tblW w:w="5000" w:type="pct"/>
              <w:jc w:val="center"/>
              <w:tblLook w:val="04A0" w:firstRow="1" w:lastRow="0" w:firstColumn="1" w:lastColumn="0" w:noHBand="0" w:noVBand="1"/>
            </w:tblPr>
            <w:tblGrid>
              <w:gridCol w:w="9705"/>
            </w:tblGrid>
            <w:tr w:rsidR="00336C08">
              <w:trPr>
                <w:jc w:val="center"/>
              </w:trPr>
              <w:tc>
                <w:tcPr>
                  <w:tcW w:w="9989" w:type="dxa"/>
                </w:tcPr>
                <w:p w:rsidR="00336C08" w:rsidRDefault="00140626">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Об утверждении Инвестиционного паспорта  </w:t>
                  </w:r>
                </w:p>
                <w:p w:rsidR="00336C08" w:rsidRDefault="00140626">
                  <w:pPr>
                    <w:spacing w:after="0" w:line="240" w:lineRule="auto"/>
                    <w:ind w:firstLine="708"/>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Мошковского района Новосибирской области за 202</w:t>
                  </w:r>
                  <w:r w:rsidR="001B27EB">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eastAsia="ru-RU"/>
                    </w:rPr>
                    <w:t xml:space="preserve"> год</w:t>
                  </w:r>
                </w:p>
                <w:p w:rsidR="00336C08" w:rsidRDefault="00336C08">
                  <w:pPr>
                    <w:spacing w:after="0" w:line="240" w:lineRule="auto"/>
                    <w:ind w:firstLine="708"/>
                    <w:jc w:val="center"/>
                    <w:rPr>
                      <w:rFonts w:ascii="Times New Roman" w:eastAsia="Times New Roman" w:hAnsi="Times New Roman" w:cs="Times New Roman"/>
                      <w:sz w:val="28"/>
                      <w:szCs w:val="28"/>
                      <w:lang w:eastAsia="ru-RU"/>
                    </w:rPr>
                  </w:pPr>
                </w:p>
              </w:tc>
            </w:tr>
          </w:tbl>
          <w:p w:rsidR="00336C08" w:rsidRDefault="00336C08">
            <w:pPr>
              <w:jc w:val="center"/>
            </w:pPr>
          </w:p>
        </w:tc>
      </w:tr>
    </w:tbl>
    <w:p w:rsidR="00336C08" w:rsidRDefault="00336C08">
      <w:pPr>
        <w:spacing w:after="0" w:line="240" w:lineRule="auto"/>
        <w:ind w:firstLine="709"/>
        <w:jc w:val="both"/>
        <w:rPr>
          <w:rFonts w:ascii="Times New Roman" w:eastAsia="Times New Roman" w:hAnsi="Times New Roman" w:cs="Times New Roman"/>
          <w:sz w:val="28"/>
          <w:szCs w:val="28"/>
          <w:lang w:eastAsia="ru-RU"/>
        </w:rPr>
      </w:pPr>
    </w:p>
    <w:p w:rsidR="00336C08" w:rsidRDefault="00140626">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0"/>
          <w:lang w:eastAsia="ru-RU"/>
        </w:rPr>
        <w:t>В целях повышения привлекательности Мошковского района Новосибирской области для инвестирования средств в создании новых объектов экономической деятельности, реализации приоритетных направлений социально-экономического развития района, предусмотренных Стратегией социально-экономического развития Мошковского района Новосибирской области до 2030 года, утвержденной решением тридцать первой сессии третьего созыва Совета депутатов Мошковского района Новосибирской области от 25.12.2018 № 229,</w:t>
      </w:r>
    </w:p>
    <w:p w:rsidR="00336C08" w:rsidRDefault="00140626">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rPr>
        <w:t>П</w:t>
      </w:r>
      <w:r>
        <w:rPr>
          <w:rFonts w:ascii="Times New Roman" w:eastAsia="Times New Roman" w:hAnsi="Times New Roman" w:cs="Times New Roman"/>
          <w:sz w:val="28"/>
          <w:szCs w:val="20"/>
          <w:lang w:eastAsia="ru-RU"/>
        </w:rPr>
        <w:t>ОСТАНОВЛЯЮ:</w:t>
      </w:r>
    </w:p>
    <w:p w:rsidR="00336C08" w:rsidRDefault="00140626">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0"/>
          <w:lang w:eastAsia="ru-RU"/>
        </w:rPr>
        <w:t>1. Утвердить прилагаемый Инвестиционный паспорт Мошковского райо</w:t>
      </w:r>
      <w:r w:rsidR="001B27EB">
        <w:rPr>
          <w:rFonts w:ascii="Times New Roman" w:eastAsia="Times New Roman" w:hAnsi="Times New Roman" w:cs="Times New Roman"/>
          <w:sz w:val="28"/>
          <w:szCs w:val="20"/>
          <w:lang w:eastAsia="ru-RU"/>
        </w:rPr>
        <w:t>на Новосибирской области за 2024</w:t>
      </w:r>
      <w:r>
        <w:rPr>
          <w:rFonts w:ascii="Times New Roman" w:eastAsia="Times New Roman" w:hAnsi="Times New Roman" w:cs="Times New Roman"/>
          <w:sz w:val="28"/>
          <w:szCs w:val="20"/>
          <w:lang w:eastAsia="ru-RU"/>
        </w:rPr>
        <w:t xml:space="preserve"> год.</w:t>
      </w:r>
    </w:p>
    <w:p w:rsidR="00336C08" w:rsidRDefault="00140626">
      <w:pPr>
        <w:spacing w:after="0" w:line="240" w:lineRule="auto"/>
        <w:ind w:firstLine="708"/>
        <w:jc w:val="both"/>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 xml:space="preserve">2. </w:t>
      </w:r>
      <w:r>
        <w:rPr>
          <w:rFonts w:ascii="Times New Roman" w:eastAsia="Times New Roman" w:hAnsi="Times New Roman" w:cs="Times New Roman"/>
          <w:sz w:val="28"/>
          <w:szCs w:val="20"/>
          <w:highlight w:val="white"/>
          <w:lang w:eastAsia="ru-RU"/>
        </w:rPr>
        <w:t>Признать у</w:t>
      </w:r>
      <w:r>
        <w:rPr>
          <w:rFonts w:ascii="Times New Roman" w:eastAsia="Times New Roman" w:hAnsi="Times New Roman" w:cs="Times New Roman"/>
          <w:sz w:val="28"/>
          <w:szCs w:val="20"/>
          <w:lang w:eastAsia="ru-RU"/>
        </w:rPr>
        <w:t>тратившим силу постановление администрации Мошко</w:t>
      </w:r>
      <w:r w:rsidR="001B27EB">
        <w:rPr>
          <w:rFonts w:ascii="Times New Roman" w:eastAsia="Times New Roman" w:hAnsi="Times New Roman" w:cs="Times New Roman"/>
          <w:sz w:val="28"/>
          <w:szCs w:val="20"/>
          <w:lang w:eastAsia="ru-RU"/>
        </w:rPr>
        <w:t>вского района от 18.04.2024 № 47</w:t>
      </w:r>
      <w:r>
        <w:rPr>
          <w:rFonts w:ascii="Times New Roman" w:eastAsia="Times New Roman" w:hAnsi="Times New Roman" w:cs="Times New Roman"/>
          <w:sz w:val="28"/>
          <w:szCs w:val="20"/>
          <w:lang w:eastAsia="ru-RU"/>
        </w:rPr>
        <w:t xml:space="preserve"> «Об утверждении Инвестиционного паспорта Мошковского райо</w:t>
      </w:r>
      <w:r w:rsidR="001B27EB">
        <w:rPr>
          <w:rFonts w:ascii="Times New Roman" w:eastAsia="Times New Roman" w:hAnsi="Times New Roman" w:cs="Times New Roman"/>
          <w:sz w:val="28"/>
          <w:szCs w:val="20"/>
          <w:lang w:eastAsia="ru-RU"/>
        </w:rPr>
        <w:t>на Новосибирской области за 2023</w:t>
      </w:r>
      <w:r>
        <w:rPr>
          <w:rFonts w:ascii="Times New Roman" w:eastAsia="Times New Roman" w:hAnsi="Times New Roman" w:cs="Times New Roman"/>
          <w:sz w:val="28"/>
          <w:szCs w:val="20"/>
          <w:lang w:eastAsia="ru-RU"/>
        </w:rPr>
        <w:t xml:space="preserve"> год».</w:t>
      </w:r>
    </w:p>
    <w:p w:rsidR="00336C08" w:rsidRDefault="00140626">
      <w:pPr>
        <w:spacing w:after="0" w:line="240" w:lineRule="auto"/>
        <w:ind w:firstLine="709"/>
        <w:jc w:val="both"/>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3. Управлению организационно-контрольной</w:t>
      </w:r>
      <w:r w:rsidR="00C12E43">
        <w:rPr>
          <w:rFonts w:ascii="Times New Roman" w:eastAsia="Times New Roman" w:hAnsi="Times New Roman" w:cs="Times New Roman"/>
          <w:sz w:val="28"/>
          <w:szCs w:val="20"/>
          <w:lang w:eastAsia="ru-RU"/>
        </w:rPr>
        <w:t xml:space="preserve"> и</w:t>
      </w:r>
      <w:r>
        <w:rPr>
          <w:rFonts w:ascii="Times New Roman" w:eastAsia="Times New Roman" w:hAnsi="Times New Roman" w:cs="Times New Roman"/>
          <w:sz w:val="28"/>
          <w:szCs w:val="20"/>
          <w:lang w:eastAsia="ru-RU"/>
        </w:rPr>
        <w:t xml:space="preserve"> кадровой работы администрации Мошковского района Новосибирской области (Кудрявцева Ю.Н.) обеспечить опубликование настоящего постановления в «Вестник</w:t>
      </w:r>
      <w:r w:rsidR="00C12E43">
        <w:rPr>
          <w:rFonts w:ascii="Times New Roman" w:eastAsia="Times New Roman" w:hAnsi="Times New Roman" w:cs="Times New Roman"/>
          <w:sz w:val="28"/>
          <w:szCs w:val="20"/>
          <w:lang w:eastAsia="ru-RU"/>
        </w:rPr>
        <w:t>е</w:t>
      </w:r>
      <w:r>
        <w:rPr>
          <w:rFonts w:ascii="Times New Roman" w:eastAsia="Times New Roman" w:hAnsi="Times New Roman" w:cs="Times New Roman"/>
          <w:sz w:val="28"/>
          <w:szCs w:val="20"/>
          <w:lang w:eastAsia="ru-RU"/>
        </w:rPr>
        <w:t xml:space="preserve"> Мошковского района» и разместить на официальном сайте Мошковского района Новосибирской области в информационно-телекоммуникационной сети «Интернет».</w:t>
      </w:r>
    </w:p>
    <w:p w:rsidR="00336C08" w:rsidRDefault="00140626">
      <w:pPr>
        <w:spacing w:after="0" w:line="240" w:lineRule="auto"/>
        <w:ind w:firstLine="709"/>
        <w:jc w:val="both"/>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 xml:space="preserve">4. Контроль за исполнением настоящего постановления возложить на заместителя главы администрации Мошковского района Новосибирской области Бараника А.А. </w:t>
      </w:r>
    </w:p>
    <w:p w:rsidR="00336C08" w:rsidRDefault="00336C08">
      <w:pPr>
        <w:spacing w:after="0" w:line="240" w:lineRule="auto"/>
        <w:jc w:val="both"/>
        <w:rPr>
          <w:rFonts w:ascii="Times New Roman" w:eastAsia="Times New Roman" w:hAnsi="Times New Roman" w:cs="Times New Roman"/>
          <w:sz w:val="28"/>
          <w:szCs w:val="28"/>
          <w:lang w:eastAsia="ru-RU"/>
        </w:rPr>
      </w:pPr>
    </w:p>
    <w:p w:rsidR="00336C08" w:rsidRDefault="001B27EB">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И.о. Главы</w:t>
      </w:r>
      <w:r w:rsidR="00140626">
        <w:rPr>
          <w:rFonts w:ascii="Times New Roman" w:eastAsia="Times New Roman" w:hAnsi="Times New Roman" w:cs="Times New Roman"/>
          <w:sz w:val="28"/>
          <w:szCs w:val="28"/>
          <w:lang w:eastAsia="ru-RU"/>
        </w:rPr>
        <w:t xml:space="preserve"> Мошковского района </w:t>
      </w:r>
    </w:p>
    <w:p w:rsidR="00336C08" w:rsidRDefault="00140626">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Новосибирской области                                           </w:t>
      </w:r>
      <w:r w:rsidR="001B27EB">
        <w:rPr>
          <w:rFonts w:ascii="Times New Roman" w:eastAsia="Times New Roman" w:hAnsi="Times New Roman" w:cs="Times New Roman"/>
          <w:sz w:val="28"/>
          <w:szCs w:val="28"/>
          <w:lang w:eastAsia="ru-RU"/>
        </w:rPr>
        <w:t xml:space="preserve">                               Г.В. Гейдарова</w:t>
      </w:r>
    </w:p>
    <w:p w:rsidR="00336C08" w:rsidRDefault="00336C08">
      <w:pPr>
        <w:spacing w:after="0" w:line="240" w:lineRule="auto"/>
        <w:jc w:val="both"/>
        <w:rPr>
          <w:rFonts w:ascii="Times New Roman" w:eastAsia="Times New Roman" w:hAnsi="Times New Roman" w:cs="Times New Roman"/>
          <w:sz w:val="16"/>
          <w:szCs w:val="16"/>
          <w:lang w:eastAsia="ru-RU"/>
        </w:rPr>
      </w:pPr>
    </w:p>
    <w:p w:rsidR="00336C08" w:rsidRDefault="00336C08">
      <w:pPr>
        <w:spacing w:after="0" w:line="240" w:lineRule="auto"/>
        <w:jc w:val="both"/>
        <w:rPr>
          <w:rFonts w:ascii="Times New Roman" w:eastAsia="Times New Roman" w:hAnsi="Times New Roman" w:cs="Times New Roman"/>
          <w:sz w:val="16"/>
          <w:szCs w:val="16"/>
          <w:lang w:eastAsia="ru-RU"/>
        </w:rPr>
      </w:pPr>
    </w:p>
    <w:p w:rsidR="00C12E43" w:rsidRPr="00C12E43" w:rsidRDefault="00C12E43">
      <w:pPr>
        <w:spacing w:after="0" w:line="240" w:lineRule="auto"/>
        <w:jc w:val="both"/>
        <w:rPr>
          <w:rFonts w:ascii="Times New Roman" w:eastAsia="Times New Roman" w:hAnsi="Times New Roman" w:cs="Times New Roman"/>
          <w:sz w:val="24"/>
          <w:szCs w:val="24"/>
          <w:lang w:eastAsia="ru-RU"/>
        </w:rPr>
      </w:pPr>
      <w:bookmarkStart w:id="0" w:name="_GoBack"/>
      <w:bookmarkEnd w:id="0"/>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32"/>
        <w:gridCol w:w="4989"/>
      </w:tblGrid>
      <w:tr w:rsidR="00336C08">
        <w:tc>
          <w:tcPr>
            <w:tcW w:w="5068" w:type="dxa"/>
          </w:tcPr>
          <w:p w:rsidR="00336C08" w:rsidRDefault="00336C08">
            <w:pPr>
              <w:jc w:val="right"/>
              <w:rPr>
                <w:rFonts w:ascii="Times New Roman" w:hAnsi="Times New Roman"/>
                <w:b/>
                <w:sz w:val="28"/>
                <w:szCs w:val="28"/>
              </w:rPr>
            </w:pPr>
          </w:p>
          <w:p w:rsidR="00336C08" w:rsidRDefault="00336C08">
            <w:pPr>
              <w:jc w:val="right"/>
              <w:rPr>
                <w:rFonts w:ascii="Times New Roman" w:hAnsi="Times New Roman"/>
                <w:b/>
                <w:sz w:val="28"/>
                <w:szCs w:val="28"/>
              </w:rPr>
            </w:pPr>
          </w:p>
          <w:p w:rsidR="00336C08" w:rsidRDefault="00336C08">
            <w:pPr>
              <w:jc w:val="right"/>
              <w:rPr>
                <w:rFonts w:ascii="Times New Roman" w:hAnsi="Times New Roman"/>
                <w:b/>
                <w:sz w:val="28"/>
                <w:szCs w:val="28"/>
              </w:rPr>
            </w:pPr>
          </w:p>
        </w:tc>
        <w:tc>
          <w:tcPr>
            <w:tcW w:w="5069" w:type="dxa"/>
          </w:tcPr>
          <w:p w:rsidR="00336C08" w:rsidRDefault="00140626">
            <w:pPr>
              <w:jc w:val="center"/>
              <w:rPr>
                <w:rFonts w:ascii="Times New Roman" w:hAnsi="Times New Roman"/>
                <w:caps/>
                <w:sz w:val="28"/>
                <w:szCs w:val="28"/>
              </w:rPr>
            </w:pPr>
            <w:r>
              <w:rPr>
                <w:rFonts w:ascii="Times New Roman" w:hAnsi="Times New Roman"/>
                <w:caps/>
                <w:sz w:val="28"/>
                <w:szCs w:val="28"/>
              </w:rPr>
              <w:t xml:space="preserve">УТВЕРЖДЕН </w:t>
            </w:r>
          </w:p>
          <w:p w:rsidR="00336C08" w:rsidRDefault="00AA412E">
            <w:pPr>
              <w:jc w:val="center"/>
              <w:rPr>
                <w:rFonts w:ascii="Times New Roman" w:hAnsi="Times New Roman"/>
                <w:sz w:val="28"/>
                <w:szCs w:val="28"/>
              </w:rPr>
            </w:pPr>
            <w:r>
              <w:rPr>
                <w:rFonts w:ascii="Times New Roman" w:hAnsi="Times New Roman"/>
                <w:sz w:val="28"/>
                <w:szCs w:val="28"/>
              </w:rPr>
              <w:t>П</w:t>
            </w:r>
            <w:r w:rsidR="00140626">
              <w:rPr>
                <w:rFonts w:ascii="Times New Roman" w:hAnsi="Times New Roman"/>
                <w:sz w:val="28"/>
                <w:szCs w:val="28"/>
              </w:rPr>
              <w:t>остановлением</w:t>
            </w:r>
            <w:r>
              <w:rPr>
                <w:rFonts w:ascii="Times New Roman" w:hAnsi="Times New Roman"/>
                <w:sz w:val="28"/>
                <w:szCs w:val="28"/>
              </w:rPr>
              <w:t xml:space="preserve"> </w:t>
            </w:r>
            <w:r w:rsidR="00140626">
              <w:rPr>
                <w:rFonts w:ascii="Times New Roman" w:hAnsi="Times New Roman"/>
                <w:sz w:val="28"/>
                <w:szCs w:val="28"/>
              </w:rPr>
              <w:t>администрации Мошковского района</w:t>
            </w:r>
          </w:p>
          <w:p w:rsidR="00336C08" w:rsidRDefault="00140626">
            <w:pPr>
              <w:jc w:val="center"/>
              <w:rPr>
                <w:rFonts w:ascii="Times New Roman" w:hAnsi="Times New Roman"/>
                <w:sz w:val="28"/>
                <w:szCs w:val="28"/>
              </w:rPr>
            </w:pPr>
            <w:r>
              <w:rPr>
                <w:rFonts w:ascii="Times New Roman" w:hAnsi="Times New Roman"/>
                <w:sz w:val="28"/>
                <w:szCs w:val="28"/>
              </w:rPr>
              <w:t>Новосибирской области</w:t>
            </w:r>
          </w:p>
          <w:p w:rsidR="00336C08" w:rsidRDefault="00AA412E" w:rsidP="00E95764">
            <w:pPr>
              <w:jc w:val="center"/>
              <w:rPr>
                <w:rFonts w:ascii="Times New Roman" w:hAnsi="Times New Roman"/>
                <w:b/>
                <w:sz w:val="28"/>
                <w:szCs w:val="28"/>
              </w:rPr>
            </w:pPr>
            <w:r>
              <w:rPr>
                <w:rFonts w:ascii="Times New Roman" w:hAnsi="Times New Roman"/>
                <w:sz w:val="28"/>
                <w:szCs w:val="28"/>
              </w:rPr>
              <w:t xml:space="preserve">от  </w:t>
            </w:r>
            <w:r w:rsidR="00E95764">
              <w:rPr>
                <w:rFonts w:ascii="Times New Roman" w:hAnsi="Times New Roman"/>
                <w:sz w:val="28"/>
                <w:szCs w:val="28"/>
              </w:rPr>
              <w:t>22.04.2025</w:t>
            </w:r>
            <w:r>
              <w:rPr>
                <w:rFonts w:ascii="Times New Roman" w:hAnsi="Times New Roman"/>
                <w:sz w:val="28"/>
                <w:szCs w:val="28"/>
              </w:rPr>
              <w:t xml:space="preserve">  № </w:t>
            </w:r>
            <w:r w:rsidR="00E95764">
              <w:rPr>
                <w:rFonts w:ascii="Times New Roman" w:hAnsi="Times New Roman"/>
                <w:sz w:val="28"/>
                <w:szCs w:val="28"/>
              </w:rPr>
              <w:t>49</w:t>
            </w:r>
          </w:p>
        </w:tc>
      </w:tr>
    </w:tbl>
    <w:p w:rsidR="00336C08" w:rsidRDefault="00140626">
      <w:pPr>
        <w:spacing w:after="0" w:line="240" w:lineRule="auto"/>
        <w:jc w:val="center"/>
        <w:rPr>
          <w:rFonts w:ascii="Times New Roman" w:hAnsi="Times New Roman" w:cs="Times New Roman"/>
          <w:b/>
          <w:bCs/>
          <w:sz w:val="48"/>
          <w:szCs w:val="48"/>
        </w:rPr>
      </w:pPr>
      <w:r>
        <w:rPr>
          <w:rFonts w:ascii="Times New Roman" w:hAnsi="Times New Roman" w:cs="Times New Roman"/>
          <w:b/>
          <w:sz w:val="48"/>
          <w:szCs w:val="48"/>
        </w:rPr>
        <w:t xml:space="preserve">     </w:t>
      </w:r>
    </w:p>
    <w:p w:rsidR="00336C08" w:rsidRDefault="00140626">
      <w:pPr>
        <w:spacing w:after="0" w:line="240" w:lineRule="auto"/>
        <w:jc w:val="center"/>
        <w:rPr>
          <w:rFonts w:ascii="Times New Roman" w:hAnsi="Times New Roman" w:cs="Times New Roman"/>
          <w:b/>
          <w:bCs/>
          <w:sz w:val="48"/>
          <w:szCs w:val="48"/>
        </w:rPr>
      </w:pPr>
      <w:r>
        <w:rPr>
          <w:rFonts w:ascii="Times New Roman" w:hAnsi="Times New Roman" w:cs="Times New Roman"/>
          <w:b/>
          <w:noProof/>
          <w:sz w:val="20"/>
          <w:szCs w:val="20"/>
          <w:lang w:eastAsia="ru-RU"/>
        </w:rPr>
        <w:drawing>
          <wp:inline distT="0" distB="0" distL="0" distR="0">
            <wp:extent cx="756769" cy="920344"/>
            <wp:effectExtent l="0" t="0" r="5715" b="0"/>
            <wp:docPr id="2" name="Рисунок 8" descr="C:\Users\Пользователь\Desktop\ГЕР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760826" name="Picture 5" descr="C:\Users\Пользователь\Desktop\ГЕРБ.jpg"/>
                    <pic:cNvPicPr>
                      <a:picLocks noChangeAspect="1"/>
                    </pic:cNvPicPr>
                  </pic:nvPicPr>
                  <pic:blipFill>
                    <a:blip r:embed="rId9"/>
                    <a:stretch/>
                  </pic:blipFill>
                  <pic:spPr bwMode="auto">
                    <a:xfrm>
                      <a:off x="0" y="0"/>
                      <a:ext cx="783834" cy="953259"/>
                    </a:xfrm>
                    <a:prstGeom prst="rect">
                      <a:avLst/>
                    </a:prstGeom>
                    <a:noFill/>
                    <a:ln>
                      <a:noFill/>
                    </a:ln>
                  </pic:spPr>
                </pic:pic>
              </a:graphicData>
            </a:graphic>
          </wp:inline>
        </w:drawing>
      </w:r>
    </w:p>
    <w:p w:rsidR="00336C08" w:rsidRDefault="00140626">
      <w:pPr>
        <w:spacing w:after="0" w:line="240" w:lineRule="auto"/>
        <w:jc w:val="center"/>
        <w:rPr>
          <w:rFonts w:ascii="Times New Roman" w:hAnsi="Times New Roman" w:cs="Times New Roman"/>
          <w:b/>
          <w:bCs/>
          <w:sz w:val="48"/>
          <w:szCs w:val="48"/>
        </w:rPr>
      </w:pPr>
      <w:r>
        <w:rPr>
          <w:rFonts w:ascii="Times New Roman" w:hAnsi="Times New Roman" w:cs="Times New Roman"/>
          <w:b/>
          <w:sz w:val="48"/>
          <w:szCs w:val="48"/>
        </w:rPr>
        <w:t>Инвестиционный паспорт</w:t>
      </w:r>
    </w:p>
    <w:p w:rsidR="00336C08" w:rsidRDefault="00140626">
      <w:pPr>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t>Мошковского  района</w:t>
      </w:r>
    </w:p>
    <w:p w:rsidR="00336C08" w:rsidRDefault="00140626">
      <w:pPr>
        <w:spacing w:after="0" w:line="240" w:lineRule="auto"/>
        <w:jc w:val="center"/>
      </w:pPr>
      <w:r>
        <w:rPr>
          <w:rFonts w:ascii="Times New Roman" w:hAnsi="Times New Roman"/>
          <w:b/>
          <w:sz w:val="36"/>
          <w:szCs w:val="36"/>
        </w:rPr>
        <w:t xml:space="preserve">Новосибирской области </w:t>
      </w:r>
    </w:p>
    <w:p w:rsidR="00336C08" w:rsidRDefault="00336C08">
      <w:pPr>
        <w:spacing w:after="0" w:line="240" w:lineRule="auto"/>
        <w:jc w:val="center"/>
        <w:rPr>
          <w:rFonts w:ascii="Times New Roman" w:hAnsi="Times New Roman"/>
          <w:b/>
          <w:bCs/>
          <w:sz w:val="36"/>
          <w:szCs w:val="36"/>
        </w:rPr>
      </w:pPr>
    </w:p>
    <w:p w:rsidR="00336C08" w:rsidRDefault="00140626">
      <w:pPr>
        <w:tabs>
          <w:tab w:val="left" w:pos="2070"/>
        </w:tabs>
        <w:spacing w:after="0" w:line="240" w:lineRule="auto"/>
        <w:rPr>
          <w:rFonts w:ascii="Times New Roman" w:hAnsi="Times New Roman" w:cs="Times New Roman"/>
          <w:b/>
          <w:bCs/>
          <w:sz w:val="32"/>
          <w:szCs w:val="32"/>
        </w:rPr>
      </w:pPr>
      <w:r>
        <w:rPr>
          <w:noProof/>
          <w:lang w:eastAsia="ru-RU"/>
        </w:rPr>
        <w:drawing>
          <wp:inline distT="0" distB="0" distL="0" distR="0">
            <wp:extent cx="6299835" cy="4724876"/>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6456023" name=""/>
                    <pic:cNvPicPr>
                      <a:picLocks noChangeAspect="1"/>
                    </pic:cNvPicPr>
                  </pic:nvPicPr>
                  <pic:blipFill>
                    <a:blip r:embed="rId10"/>
                    <a:stretch/>
                  </pic:blipFill>
                  <pic:spPr bwMode="auto">
                    <a:xfrm>
                      <a:off x="0" y="0"/>
                      <a:ext cx="6299834" cy="4724876"/>
                    </a:xfrm>
                    <a:prstGeom prst="rect">
                      <a:avLst/>
                    </a:prstGeom>
                  </pic:spPr>
                </pic:pic>
              </a:graphicData>
            </a:graphic>
          </wp:inline>
        </w:drawing>
      </w:r>
    </w:p>
    <w:p w:rsidR="00336C08" w:rsidRDefault="00336C08">
      <w:pPr>
        <w:tabs>
          <w:tab w:val="left" w:pos="2070"/>
        </w:tabs>
        <w:spacing w:after="0" w:line="240" w:lineRule="auto"/>
        <w:rPr>
          <w:rFonts w:ascii="Times New Roman" w:hAnsi="Times New Roman" w:cs="Times New Roman"/>
          <w:b/>
          <w:bCs/>
          <w:sz w:val="32"/>
          <w:szCs w:val="32"/>
        </w:rPr>
      </w:pPr>
    </w:p>
    <w:p w:rsidR="00336C08" w:rsidRDefault="00336C08">
      <w:pPr>
        <w:tabs>
          <w:tab w:val="left" w:pos="2070"/>
        </w:tabs>
        <w:spacing w:after="0" w:line="240" w:lineRule="auto"/>
        <w:rPr>
          <w:rFonts w:ascii="Times New Roman" w:hAnsi="Times New Roman" w:cs="Times New Roman"/>
          <w:b/>
          <w:bCs/>
          <w:sz w:val="32"/>
          <w:szCs w:val="32"/>
        </w:rPr>
      </w:pPr>
    </w:p>
    <w:p w:rsidR="00336C08" w:rsidRDefault="00336C08">
      <w:pPr>
        <w:tabs>
          <w:tab w:val="left" w:pos="2070"/>
        </w:tabs>
        <w:spacing w:after="0" w:line="240" w:lineRule="auto"/>
        <w:rPr>
          <w:rFonts w:ascii="Times New Roman" w:hAnsi="Times New Roman" w:cs="Times New Roman"/>
          <w:b/>
          <w:bCs/>
          <w:sz w:val="32"/>
          <w:szCs w:val="32"/>
        </w:rPr>
      </w:pPr>
    </w:p>
    <w:p w:rsidR="00336C08" w:rsidRDefault="00140626">
      <w:pPr>
        <w:tabs>
          <w:tab w:val="left" w:pos="2070"/>
        </w:tabs>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t>202</w:t>
      </w:r>
      <w:r w:rsidR="00AA412E">
        <w:rPr>
          <w:rFonts w:ascii="Times New Roman" w:hAnsi="Times New Roman" w:cs="Times New Roman"/>
          <w:b/>
          <w:sz w:val="36"/>
          <w:szCs w:val="36"/>
        </w:rPr>
        <w:t>4</w:t>
      </w:r>
      <w:r>
        <w:rPr>
          <w:rFonts w:ascii="Times New Roman" w:hAnsi="Times New Roman" w:cs="Times New Roman"/>
          <w:b/>
          <w:sz w:val="36"/>
          <w:szCs w:val="36"/>
        </w:rPr>
        <w:t xml:space="preserve"> год</w:t>
      </w:r>
    </w:p>
    <w:p w:rsidR="00336C08" w:rsidRDefault="00140626">
      <w:pPr>
        <w:tabs>
          <w:tab w:val="left" w:pos="2070"/>
        </w:tabs>
        <w:spacing w:after="0" w:line="240" w:lineRule="auto"/>
        <w:rPr>
          <w:rFonts w:ascii="Times New Roman" w:hAnsi="Times New Roman" w:cs="Times New Roman"/>
          <w:b/>
          <w:bCs/>
          <w:sz w:val="28"/>
          <w:szCs w:val="28"/>
        </w:rPr>
      </w:pPr>
      <w:r>
        <w:rPr>
          <w:rFonts w:ascii="Times New Roman" w:hAnsi="Times New Roman" w:cs="Times New Roman"/>
          <w:b/>
          <w:sz w:val="28"/>
          <w:szCs w:val="28"/>
        </w:rPr>
        <w:lastRenderedPageBreak/>
        <w:t>СОДЕРЖАНИЕ:</w:t>
      </w:r>
    </w:p>
    <w:p w:rsidR="00336C08" w:rsidRDefault="00140626">
      <w:pPr>
        <w:tabs>
          <w:tab w:val="left" w:pos="945"/>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8"/>
        <w:gridCol w:w="7306"/>
        <w:gridCol w:w="1507"/>
      </w:tblGrid>
      <w:tr w:rsidR="00336C08" w:rsidTr="00376780">
        <w:tc>
          <w:tcPr>
            <w:tcW w:w="1108" w:type="dxa"/>
          </w:tcPr>
          <w:p w:rsidR="00336C08" w:rsidRDefault="00336C08">
            <w:pPr>
              <w:jc w:val="center"/>
              <w:rPr>
                <w:rFonts w:ascii="Times New Roman" w:eastAsia="Calibri" w:hAnsi="Times New Roman" w:cs="Times New Roman"/>
                <w:sz w:val="28"/>
                <w:szCs w:val="28"/>
                <w:lang w:eastAsia="ru-RU"/>
              </w:rPr>
            </w:pPr>
          </w:p>
        </w:tc>
        <w:tc>
          <w:tcPr>
            <w:tcW w:w="7306" w:type="dxa"/>
          </w:tcPr>
          <w:p w:rsidR="00336C08" w:rsidRDefault="00140626">
            <w:pPr>
              <w:rPr>
                <w:rFonts w:ascii="Times New Roman" w:eastAsia="Calibri" w:hAnsi="Times New Roman" w:cs="Times New Roman"/>
                <w:b/>
                <w:sz w:val="28"/>
                <w:szCs w:val="28"/>
                <w:lang w:eastAsia="ru-RU"/>
              </w:rPr>
            </w:pPr>
            <w:r>
              <w:rPr>
                <w:rFonts w:ascii="Times New Roman" w:hAnsi="Times New Roman" w:cs="Times New Roman"/>
                <w:sz w:val="28"/>
                <w:szCs w:val="28"/>
              </w:rPr>
              <w:t>Приветственное слово главы Мошковского района</w:t>
            </w:r>
          </w:p>
        </w:tc>
        <w:tc>
          <w:tcPr>
            <w:tcW w:w="1507" w:type="dxa"/>
          </w:tcPr>
          <w:p w:rsidR="00336C08" w:rsidRPr="00AA412E" w:rsidRDefault="00140626">
            <w:pPr>
              <w:jc w:val="center"/>
              <w:rPr>
                <w:rFonts w:ascii="Times New Roman" w:eastAsia="Calibri" w:hAnsi="Times New Roman" w:cs="Times New Roman"/>
                <w:sz w:val="28"/>
                <w:szCs w:val="28"/>
                <w:highlight w:val="yellow"/>
              </w:rPr>
            </w:pPr>
            <w:r w:rsidRPr="00BC760E">
              <w:rPr>
                <w:rFonts w:ascii="Times New Roman" w:eastAsia="Calibri" w:hAnsi="Times New Roman" w:cs="Times New Roman"/>
                <w:sz w:val="28"/>
                <w:szCs w:val="28"/>
                <w:lang w:eastAsia="ru-RU"/>
              </w:rPr>
              <w:t>4</w:t>
            </w:r>
          </w:p>
        </w:tc>
      </w:tr>
      <w:tr w:rsidR="00336C08" w:rsidTr="00376780">
        <w:tc>
          <w:tcPr>
            <w:tcW w:w="1108" w:type="dxa"/>
          </w:tcPr>
          <w:p w:rsidR="00336C08" w:rsidRDefault="00140626">
            <w:pPr>
              <w:jc w:val="center"/>
              <w:rPr>
                <w:rFonts w:ascii="Times New Roman" w:eastAsia="Calibri" w:hAnsi="Times New Roman" w:cs="Times New Roman"/>
                <w:b/>
                <w:sz w:val="28"/>
                <w:szCs w:val="28"/>
                <w:lang w:eastAsia="ru-RU"/>
              </w:rPr>
            </w:pPr>
            <w:r>
              <w:rPr>
                <w:rFonts w:ascii="Times New Roman" w:eastAsia="Calibri" w:hAnsi="Times New Roman" w:cs="Times New Roman"/>
                <w:b/>
                <w:sz w:val="28"/>
                <w:szCs w:val="28"/>
                <w:lang w:eastAsia="ru-RU"/>
              </w:rPr>
              <w:t>1.</w:t>
            </w:r>
          </w:p>
        </w:tc>
        <w:tc>
          <w:tcPr>
            <w:tcW w:w="7306" w:type="dxa"/>
          </w:tcPr>
          <w:p w:rsidR="00336C08" w:rsidRDefault="00140626">
            <w:pPr>
              <w:rPr>
                <w:rFonts w:ascii="Times New Roman" w:eastAsia="Calibri" w:hAnsi="Times New Roman" w:cs="Times New Roman"/>
                <w:b/>
                <w:sz w:val="28"/>
                <w:szCs w:val="28"/>
                <w:lang w:eastAsia="ru-RU"/>
              </w:rPr>
            </w:pPr>
            <w:r>
              <w:rPr>
                <w:rFonts w:ascii="Times New Roman" w:hAnsi="Times New Roman" w:cs="Times New Roman"/>
                <w:b/>
                <w:sz w:val="28"/>
                <w:szCs w:val="28"/>
              </w:rPr>
              <w:t>Общие сведения о Мошковском  районе</w:t>
            </w:r>
          </w:p>
        </w:tc>
        <w:tc>
          <w:tcPr>
            <w:tcW w:w="1507" w:type="dxa"/>
          </w:tcPr>
          <w:p w:rsidR="00336C08" w:rsidRPr="00BC760E" w:rsidRDefault="00140626">
            <w:pPr>
              <w:jc w:val="center"/>
              <w:rPr>
                <w:rFonts w:ascii="Times New Roman" w:eastAsia="Calibri" w:hAnsi="Times New Roman" w:cs="Times New Roman"/>
                <w:sz w:val="28"/>
                <w:szCs w:val="28"/>
              </w:rPr>
            </w:pPr>
            <w:r w:rsidRPr="00BC760E">
              <w:rPr>
                <w:rFonts w:ascii="Times New Roman" w:eastAsia="Calibri" w:hAnsi="Times New Roman" w:cs="Times New Roman"/>
                <w:sz w:val="28"/>
                <w:szCs w:val="28"/>
                <w:lang w:eastAsia="ru-RU"/>
              </w:rPr>
              <w:t>5</w:t>
            </w:r>
          </w:p>
        </w:tc>
      </w:tr>
      <w:tr w:rsidR="00336C08" w:rsidTr="00376780">
        <w:tc>
          <w:tcPr>
            <w:tcW w:w="1108" w:type="dxa"/>
          </w:tcPr>
          <w:p w:rsidR="00336C08" w:rsidRDefault="00140626">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1.1.</w:t>
            </w:r>
          </w:p>
        </w:tc>
        <w:tc>
          <w:tcPr>
            <w:tcW w:w="7306" w:type="dxa"/>
          </w:tcPr>
          <w:p w:rsidR="00336C08" w:rsidRDefault="00140626">
            <w:pPr>
              <w:rPr>
                <w:rFonts w:ascii="Times New Roman" w:eastAsia="Calibri" w:hAnsi="Times New Roman" w:cs="Times New Roman"/>
                <w:b/>
                <w:sz w:val="28"/>
                <w:szCs w:val="28"/>
                <w:lang w:eastAsia="ru-RU"/>
              </w:rPr>
            </w:pPr>
            <w:r>
              <w:rPr>
                <w:rFonts w:ascii="Times New Roman" w:hAnsi="Times New Roman" w:cs="Times New Roman"/>
                <w:sz w:val="28"/>
                <w:szCs w:val="28"/>
              </w:rPr>
              <w:t xml:space="preserve">     Административно-территориальное деление</w:t>
            </w:r>
          </w:p>
        </w:tc>
        <w:tc>
          <w:tcPr>
            <w:tcW w:w="1507" w:type="dxa"/>
          </w:tcPr>
          <w:p w:rsidR="00336C08" w:rsidRPr="00BC760E" w:rsidRDefault="00140626">
            <w:pPr>
              <w:jc w:val="center"/>
              <w:rPr>
                <w:rFonts w:ascii="Times New Roman" w:eastAsia="Calibri" w:hAnsi="Times New Roman" w:cs="Times New Roman"/>
                <w:sz w:val="28"/>
                <w:szCs w:val="28"/>
              </w:rPr>
            </w:pPr>
            <w:r w:rsidRPr="00BC760E">
              <w:rPr>
                <w:rFonts w:ascii="Times New Roman" w:eastAsia="Calibri" w:hAnsi="Times New Roman" w:cs="Times New Roman"/>
                <w:sz w:val="28"/>
                <w:szCs w:val="28"/>
                <w:lang w:eastAsia="ru-RU"/>
              </w:rPr>
              <w:t>5</w:t>
            </w:r>
          </w:p>
        </w:tc>
      </w:tr>
      <w:tr w:rsidR="00336C08" w:rsidTr="00376780">
        <w:tc>
          <w:tcPr>
            <w:tcW w:w="1108" w:type="dxa"/>
          </w:tcPr>
          <w:p w:rsidR="00336C08" w:rsidRDefault="00140626">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1.2.</w:t>
            </w:r>
          </w:p>
        </w:tc>
        <w:tc>
          <w:tcPr>
            <w:tcW w:w="7306" w:type="dxa"/>
          </w:tcPr>
          <w:p w:rsidR="00336C08" w:rsidRDefault="00140626">
            <w:pPr>
              <w:rPr>
                <w:rFonts w:ascii="Times New Roman" w:eastAsia="Calibri" w:hAnsi="Times New Roman" w:cs="Times New Roman"/>
                <w:b/>
                <w:sz w:val="28"/>
                <w:szCs w:val="28"/>
                <w:lang w:eastAsia="ru-RU"/>
              </w:rPr>
            </w:pPr>
            <w:r>
              <w:rPr>
                <w:rFonts w:ascii="Times New Roman" w:hAnsi="Times New Roman" w:cs="Times New Roman"/>
                <w:sz w:val="28"/>
                <w:szCs w:val="28"/>
              </w:rPr>
              <w:t xml:space="preserve">     Историческая справка</w:t>
            </w:r>
          </w:p>
        </w:tc>
        <w:tc>
          <w:tcPr>
            <w:tcW w:w="1507" w:type="dxa"/>
          </w:tcPr>
          <w:p w:rsidR="00336C08" w:rsidRPr="00BC760E" w:rsidRDefault="00140626">
            <w:pPr>
              <w:jc w:val="center"/>
              <w:rPr>
                <w:rFonts w:ascii="Times New Roman" w:eastAsia="Calibri" w:hAnsi="Times New Roman" w:cs="Times New Roman"/>
                <w:sz w:val="28"/>
                <w:szCs w:val="28"/>
              </w:rPr>
            </w:pPr>
            <w:r w:rsidRPr="00BC760E">
              <w:rPr>
                <w:rFonts w:ascii="Times New Roman" w:eastAsia="Calibri" w:hAnsi="Times New Roman" w:cs="Times New Roman"/>
                <w:sz w:val="28"/>
                <w:szCs w:val="28"/>
                <w:lang w:eastAsia="ru-RU"/>
              </w:rPr>
              <w:t>6</w:t>
            </w:r>
          </w:p>
        </w:tc>
      </w:tr>
      <w:tr w:rsidR="00336C08" w:rsidTr="00376780">
        <w:tc>
          <w:tcPr>
            <w:tcW w:w="1108" w:type="dxa"/>
          </w:tcPr>
          <w:p w:rsidR="00336C08" w:rsidRDefault="00140626">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1.3.</w:t>
            </w:r>
          </w:p>
        </w:tc>
        <w:tc>
          <w:tcPr>
            <w:tcW w:w="7306" w:type="dxa"/>
          </w:tcPr>
          <w:p w:rsidR="00336C08" w:rsidRDefault="00140626">
            <w:pPr>
              <w:rPr>
                <w:rFonts w:ascii="Times New Roman" w:eastAsia="Calibri" w:hAnsi="Times New Roman" w:cs="Times New Roman"/>
                <w:b/>
                <w:sz w:val="28"/>
                <w:szCs w:val="28"/>
                <w:lang w:eastAsia="ru-RU"/>
              </w:rPr>
            </w:pPr>
            <w:r>
              <w:rPr>
                <w:rFonts w:ascii="Times New Roman" w:hAnsi="Times New Roman" w:cs="Times New Roman"/>
                <w:sz w:val="28"/>
                <w:szCs w:val="28"/>
              </w:rPr>
              <w:t xml:space="preserve">     Географическое положение и климат</w:t>
            </w:r>
          </w:p>
        </w:tc>
        <w:tc>
          <w:tcPr>
            <w:tcW w:w="1507" w:type="dxa"/>
          </w:tcPr>
          <w:p w:rsidR="00336C08" w:rsidRPr="00BC760E" w:rsidRDefault="00140626">
            <w:pPr>
              <w:jc w:val="center"/>
              <w:rPr>
                <w:rFonts w:ascii="Times New Roman" w:eastAsia="Calibri" w:hAnsi="Times New Roman" w:cs="Times New Roman"/>
                <w:sz w:val="28"/>
                <w:szCs w:val="28"/>
              </w:rPr>
            </w:pPr>
            <w:r w:rsidRPr="00BC760E">
              <w:rPr>
                <w:rFonts w:ascii="Times New Roman" w:eastAsia="Calibri" w:hAnsi="Times New Roman" w:cs="Times New Roman"/>
                <w:sz w:val="28"/>
                <w:szCs w:val="28"/>
                <w:lang w:eastAsia="ru-RU"/>
              </w:rPr>
              <w:t>7</w:t>
            </w:r>
          </w:p>
        </w:tc>
      </w:tr>
      <w:tr w:rsidR="00336C08" w:rsidTr="00376780">
        <w:tc>
          <w:tcPr>
            <w:tcW w:w="1108" w:type="dxa"/>
          </w:tcPr>
          <w:p w:rsidR="00336C08" w:rsidRDefault="00140626">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1.4</w:t>
            </w:r>
          </w:p>
        </w:tc>
        <w:tc>
          <w:tcPr>
            <w:tcW w:w="7306" w:type="dxa"/>
          </w:tcPr>
          <w:p w:rsidR="00336C08" w:rsidRDefault="00140626">
            <w:pPr>
              <w:rPr>
                <w:rFonts w:ascii="Times New Roman" w:eastAsia="Calibri" w:hAnsi="Times New Roman" w:cs="Times New Roman"/>
                <w:b/>
                <w:sz w:val="28"/>
                <w:szCs w:val="28"/>
                <w:lang w:eastAsia="ru-RU"/>
              </w:rPr>
            </w:pPr>
            <w:r>
              <w:rPr>
                <w:rFonts w:ascii="Times New Roman" w:hAnsi="Times New Roman" w:cs="Times New Roman"/>
                <w:sz w:val="28"/>
                <w:szCs w:val="28"/>
              </w:rPr>
              <w:t xml:space="preserve">     Природные ресурсы и полезные ископаемые</w:t>
            </w:r>
          </w:p>
        </w:tc>
        <w:tc>
          <w:tcPr>
            <w:tcW w:w="1507" w:type="dxa"/>
          </w:tcPr>
          <w:p w:rsidR="00336C08" w:rsidRPr="00AA412E" w:rsidRDefault="00140626">
            <w:pPr>
              <w:jc w:val="center"/>
              <w:rPr>
                <w:rFonts w:ascii="Times New Roman" w:eastAsia="Calibri" w:hAnsi="Times New Roman" w:cs="Times New Roman"/>
                <w:sz w:val="28"/>
                <w:szCs w:val="28"/>
                <w:highlight w:val="yellow"/>
              </w:rPr>
            </w:pPr>
            <w:r w:rsidRPr="00BC760E">
              <w:rPr>
                <w:rFonts w:ascii="Times New Roman" w:eastAsia="Calibri" w:hAnsi="Times New Roman" w:cs="Times New Roman"/>
                <w:sz w:val="28"/>
                <w:szCs w:val="28"/>
                <w:lang w:eastAsia="ru-RU"/>
              </w:rPr>
              <w:t>8</w:t>
            </w:r>
          </w:p>
        </w:tc>
      </w:tr>
      <w:tr w:rsidR="00336C08" w:rsidTr="00376780">
        <w:tc>
          <w:tcPr>
            <w:tcW w:w="1108" w:type="dxa"/>
          </w:tcPr>
          <w:p w:rsidR="00336C08" w:rsidRDefault="00140626">
            <w:pPr>
              <w:jc w:val="center"/>
              <w:rPr>
                <w:rFonts w:ascii="Times New Roman" w:eastAsia="Calibri" w:hAnsi="Times New Roman" w:cs="Times New Roman"/>
                <w:b/>
                <w:sz w:val="28"/>
                <w:szCs w:val="28"/>
                <w:lang w:eastAsia="ru-RU"/>
              </w:rPr>
            </w:pPr>
            <w:r>
              <w:rPr>
                <w:rFonts w:ascii="Times New Roman" w:eastAsia="Calibri" w:hAnsi="Times New Roman" w:cs="Times New Roman"/>
                <w:b/>
                <w:sz w:val="28"/>
                <w:szCs w:val="28"/>
                <w:lang w:eastAsia="ru-RU"/>
              </w:rPr>
              <w:t>2.</w:t>
            </w:r>
          </w:p>
        </w:tc>
        <w:tc>
          <w:tcPr>
            <w:tcW w:w="7306" w:type="dxa"/>
          </w:tcPr>
          <w:p w:rsidR="00336C08" w:rsidRDefault="00140626">
            <w:pPr>
              <w:rPr>
                <w:rFonts w:ascii="Times New Roman" w:eastAsia="Calibri" w:hAnsi="Times New Roman" w:cs="Times New Roman"/>
                <w:b/>
                <w:sz w:val="28"/>
                <w:szCs w:val="28"/>
                <w:lang w:eastAsia="ru-RU"/>
              </w:rPr>
            </w:pPr>
            <w:r>
              <w:rPr>
                <w:rFonts w:ascii="Times New Roman" w:hAnsi="Times New Roman" w:cs="Times New Roman"/>
                <w:b/>
                <w:sz w:val="28"/>
                <w:szCs w:val="28"/>
              </w:rPr>
              <w:t>Население и трудовые ресурсы</w:t>
            </w:r>
          </w:p>
        </w:tc>
        <w:tc>
          <w:tcPr>
            <w:tcW w:w="1507" w:type="dxa"/>
          </w:tcPr>
          <w:p w:rsidR="00336C08" w:rsidRPr="00AA412E" w:rsidRDefault="00140626">
            <w:pPr>
              <w:jc w:val="center"/>
              <w:rPr>
                <w:rFonts w:ascii="Times New Roman" w:eastAsia="Calibri" w:hAnsi="Times New Roman" w:cs="Times New Roman"/>
                <w:sz w:val="28"/>
                <w:szCs w:val="28"/>
                <w:highlight w:val="yellow"/>
              </w:rPr>
            </w:pPr>
            <w:r w:rsidRPr="00BC760E">
              <w:rPr>
                <w:rFonts w:ascii="Times New Roman" w:eastAsia="Calibri" w:hAnsi="Times New Roman" w:cs="Times New Roman"/>
                <w:sz w:val="28"/>
                <w:szCs w:val="28"/>
                <w:lang w:eastAsia="ru-RU"/>
              </w:rPr>
              <w:t>11</w:t>
            </w:r>
          </w:p>
        </w:tc>
      </w:tr>
      <w:tr w:rsidR="00336C08" w:rsidTr="00376780">
        <w:tc>
          <w:tcPr>
            <w:tcW w:w="1108" w:type="dxa"/>
          </w:tcPr>
          <w:p w:rsidR="00336C08" w:rsidRDefault="00140626">
            <w:pPr>
              <w:jc w:val="center"/>
              <w:rPr>
                <w:rFonts w:ascii="Times New Roman" w:eastAsia="Calibri" w:hAnsi="Times New Roman" w:cs="Times New Roman"/>
                <w:b/>
                <w:sz w:val="28"/>
                <w:szCs w:val="28"/>
                <w:lang w:eastAsia="ru-RU"/>
              </w:rPr>
            </w:pPr>
            <w:r>
              <w:rPr>
                <w:rFonts w:ascii="Times New Roman" w:eastAsia="Calibri" w:hAnsi="Times New Roman" w:cs="Times New Roman"/>
                <w:b/>
                <w:sz w:val="28"/>
                <w:szCs w:val="28"/>
                <w:lang w:eastAsia="ru-RU"/>
              </w:rPr>
              <w:t>3.</w:t>
            </w:r>
          </w:p>
        </w:tc>
        <w:tc>
          <w:tcPr>
            <w:tcW w:w="7306" w:type="dxa"/>
          </w:tcPr>
          <w:p w:rsidR="00336C08" w:rsidRDefault="00140626">
            <w:pPr>
              <w:rPr>
                <w:rFonts w:ascii="Times New Roman" w:eastAsia="Calibri" w:hAnsi="Times New Roman" w:cs="Times New Roman"/>
                <w:b/>
                <w:sz w:val="28"/>
                <w:szCs w:val="28"/>
                <w:lang w:eastAsia="ru-RU"/>
              </w:rPr>
            </w:pPr>
            <w:r>
              <w:rPr>
                <w:rFonts w:ascii="Times New Roman" w:hAnsi="Times New Roman" w:cs="Times New Roman"/>
                <w:b/>
                <w:sz w:val="28"/>
                <w:szCs w:val="28"/>
              </w:rPr>
              <w:t>Экономический потенциал</w:t>
            </w:r>
          </w:p>
        </w:tc>
        <w:tc>
          <w:tcPr>
            <w:tcW w:w="1507" w:type="dxa"/>
          </w:tcPr>
          <w:p w:rsidR="00336C08" w:rsidRPr="00AA412E" w:rsidRDefault="00140626">
            <w:pPr>
              <w:jc w:val="center"/>
              <w:rPr>
                <w:rFonts w:ascii="Times New Roman" w:eastAsia="Calibri" w:hAnsi="Times New Roman" w:cs="Times New Roman"/>
                <w:sz w:val="28"/>
                <w:szCs w:val="28"/>
                <w:highlight w:val="yellow"/>
              </w:rPr>
            </w:pPr>
            <w:r w:rsidRPr="00BC760E">
              <w:rPr>
                <w:rFonts w:ascii="Times New Roman" w:eastAsia="Calibri" w:hAnsi="Times New Roman" w:cs="Times New Roman"/>
                <w:sz w:val="28"/>
                <w:szCs w:val="28"/>
                <w:lang w:eastAsia="ru-RU"/>
              </w:rPr>
              <w:t>12</w:t>
            </w:r>
          </w:p>
        </w:tc>
      </w:tr>
      <w:tr w:rsidR="00336C08" w:rsidTr="00376780">
        <w:tc>
          <w:tcPr>
            <w:tcW w:w="1108" w:type="dxa"/>
          </w:tcPr>
          <w:p w:rsidR="00336C08" w:rsidRDefault="00140626">
            <w:pPr>
              <w:jc w:val="center"/>
              <w:rPr>
                <w:rFonts w:ascii="Times New Roman" w:eastAsia="Calibri" w:hAnsi="Times New Roman" w:cs="Times New Roman"/>
                <w:b/>
                <w:sz w:val="28"/>
                <w:szCs w:val="28"/>
                <w:lang w:eastAsia="ru-RU"/>
              </w:rPr>
            </w:pPr>
            <w:r>
              <w:rPr>
                <w:rFonts w:ascii="Times New Roman" w:eastAsia="Calibri" w:hAnsi="Times New Roman" w:cs="Times New Roman"/>
                <w:b/>
                <w:sz w:val="28"/>
                <w:szCs w:val="28"/>
                <w:lang w:eastAsia="ru-RU"/>
              </w:rPr>
              <w:t>4.</w:t>
            </w:r>
          </w:p>
        </w:tc>
        <w:tc>
          <w:tcPr>
            <w:tcW w:w="7306" w:type="dxa"/>
          </w:tcPr>
          <w:p w:rsidR="00336C08" w:rsidRDefault="00140626">
            <w:pPr>
              <w:rPr>
                <w:rFonts w:ascii="Times New Roman" w:eastAsia="Calibri" w:hAnsi="Times New Roman" w:cs="Times New Roman"/>
                <w:b/>
                <w:sz w:val="28"/>
                <w:szCs w:val="28"/>
                <w:lang w:eastAsia="ru-RU"/>
              </w:rPr>
            </w:pPr>
            <w:r>
              <w:rPr>
                <w:rFonts w:ascii="Times New Roman" w:hAnsi="Times New Roman" w:cs="Times New Roman"/>
                <w:b/>
                <w:sz w:val="28"/>
                <w:szCs w:val="28"/>
              </w:rPr>
              <w:t>Туристический потенциал</w:t>
            </w:r>
          </w:p>
        </w:tc>
        <w:tc>
          <w:tcPr>
            <w:tcW w:w="1507" w:type="dxa"/>
          </w:tcPr>
          <w:p w:rsidR="00336C08" w:rsidRPr="00AA412E" w:rsidRDefault="00140626">
            <w:pPr>
              <w:jc w:val="center"/>
              <w:rPr>
                <w:rFonts w:ascii="Times New Roman" w:eastAsia="Calibri" w:hAnsi="Times New Roman" w:cs="Times New Roman"/>
                <w:sz w:val="28"/>
                <w:szCs w:val="28"/>
                <w:highlight w:val="yellow"/>
              </w:rPr>
            </w:pPr>
            <w:r w:rsidRPr="00BC760E">
              <w:rPr>
                <w:rFonts w:ascii="Times New Roman" w:eastAsia="Calibri" w:hAnsi="Times New Roman" w:cs="Times New Roman"/>
                <w:sz w:val="28"/>
                <w:szCs w:val="28"/>
                <w:lang w:eastAsia="ru-RU"/>
              </w:rPr>
              <w:t>16</w:t>
            </w:r>
          </w:p>
        </w:tc>
      </w:tr>
      <w:tr w:rsidR="00336C08" w:rsidTr="00376780">
        <w:tc>
          <w:tcPr>
            <w:tcW w:w="1108" w:type="dxa"/>
          </w:tcPr>
          <w:p w:rsidR="00336C08" w:rsidRDefault="00140626">
            <w:pPr>
              <w:jc w:val="center"/>
              <w:rPr>
                <w:rFonts w:ascii="Times New Roman" w:eastAsia="Calibri" w:hAnsi="Times New Roman" w:cs="Times New Roman"/>
                <w:b/>
                <w:sz w:val="28"/>
                <w:szCs w:val="28"/>
                <w:lang w:eastAsia="ru-RU"/>
              </w:rPr>
            </w:pPr>
            <w:r>
              <w:rPr>
                <w:rFonts w:ascii="Times New Roman" w:eastAsia="Calibri" w:hAnsi="Times New Roman" w:cs="Times New Roman"/>
                <w:b/>
                <w:sz w:val="28"/>
                <w:szCs w:val="28"/>
                <w:lang w:eastAsia="ru-RU"/>
              </w:rPr>
              <w:t>5.</w:t>
            </w:r>
          </w:p>
        </w:tc>
        <w:tc>
          <w:tcPr>
            <w:tcW w:w="7306" w:type="dxa"/>
          </w:tcPr>
          <w:p w:rsidR="00336C08" w:rsidRDefault="00140626">
            <w:pPr>
              <w:rPr>
                <w:rFonts w:ascii="Times New Roman" w:eastAsia="Calibri" w:hAnsi="Times New Roman" w:cs="Times New Roman"/>
                <w:b/>
                <w:sz w:val="28"/>
                <w:szCs w:val="28"/>
                <w:lang w:eastAsia="ru-RU"/>
              </w:rPr>
            </w:pPr>
            <w:r>
              <w:rPr>
                <w:rFonts w:ascii="Times New Roman" w:hAnsi="Times New Roman" w:cs="Times New Roman"/>
                <w:b/>
                <w:sz w:val="28"/>
                <w:szCs w:val="28"/>
              </w:rPr>
              <w:t>Социальная инфраструктура</w:t>
            </w:r>
          </w:p>
        </w:tc>
        <w:tc>
          <w:tcPr>
            <w:tcW w:w="1507" w:type="dxa"/>
          </w:tcPr>
          <w:p w:rsidR="00336C08" w:rsidRPr="00AA412E" w:rsidRDefault="00140626">
            <w:pPr>
              <w:jc w:val="center"/>
              <w:rPr>
                <w:rFonts w:ascii="Times New Roman" w:eastAsia="Calibri" w:hAnsi="Times New Roman" w:cs="Times New Roman"/>
                <w:sz w:val="28"/>
                <w:szCs w:val="28"/>
                <w:highlight w:val="yellow"/>
              </w:rPr>
            </w:pPr>
            <w:r w:rsidRPr="00FF34F7">
              <w:rPr>
                <w:rFonts w:ascii="Times New Roman" w:eastAsia="Calibri" w:hAnsi="Times New Roman" w:cs="Times New Roman"/>
                <w:sz w:val="28"/>
                <w:szCs w:val="28"/>
                <w:lang w:eastAsia="ru-RU"/>
              </w:rPr>
              <w:t>1</w:t>
            </w:r>
            <w:r w:rsidRPr="00FF34F7">
              <w:rPr>
                <w:rFonts w:ascii="Times New Roman" w:eastAsia="Calibri" w:hAnsi="Times New Roman" w:cs="Times New Roman"/>
                <w:sz w:val="28"/>
                <w:szCs w:val="28"/>
              </w:rPr>
              <w:t>9</w:t>
            </w:r>
          </w:p>
        </w:tc>
      </w:tr>
      <w:tr w:rsidR="00336C08" w:rsidTr="00376780">
        <w:tc>
          <w:tcPr>
            <w:tcW w:w="1108" w:type="dxa"/>
          </w:tcPr>
          <w:p w:rsidR="00336C08" w:rsidRDefault="00140626">
            <w:pPr>
              <w:jc w:val="center"/>
              <w:rPr>
                <w:rFonts w:ascii="Times New Roman" w:eastAsia="Calibri" w:hAnsi="Times New Roman" w:cs="Times New Roman"/>
                <w:b/>
                <w:sz w:val="28"/>
                <w:szCs w:val="28"/>
                <w:lang w:eastAsia="ru-RU"/>
              </w:rPr>
            </w:pPr>
            <w:r>
              <w:rPr>
                <w:rFonts w:ascii="Times New Roman" w:eastAsia="Calibri" w:hAnsi="Times New Roman" w:cs="Times New Roman"/>
                <w:b/>
                <w:sz w:val="28"/>
                <w:szCs w:val="28"/>
                <w:lang w:eastAsia="ru-RU"/>
              </w:rPr>
              <w:t>6.</w:t>
            </w:r>
          </w:p>
        </w:tc>
        <w:tc>
          <w:tcPr>
            <w:tcW w:w="7306" w:type="dxa"/>
          </w:tcPr>
          <w:p w:rsidR="00336C08" w:rsidRDefault="00140626">
            <w:pPr>
              <w:rPr>
                <w:rFonts w:ascii="Times New Roman" w:eastAsia="Calibri" w:hAnsi="Times New Roman" w:cs="Times New Roman"/>
                <w:b/>
                <w:sz w:val="28"/>
                <w:szCs w:val="28"/>
                <w:lang w:eastAsia="ru-RU"/>
              </w:rPr>
            </w:pPr>
            <w:r>
              <w:rPr>
                <w:rFonts w:ascii="Times New Roman" w:hAnsi="Times New Roman" w:cs="Times New Roman"/>
                <w:b/>
                <w:sz w:val="28"/>
                <w:szCs w:val="28"/>
              </w:rPr>
              <w:t>Инженерно-коммунальная инфраструктура</w:t>
            </w:r>
          </w:p>
        </w:tc>
        <w:tc>
          <w:tcPr>
            <w:tcW w:w="1507" w:type="dxa"/>
          </w:tcPr>
          <w:p w:rsidR="00336C08" w:rsidRPr="00AA412E" w:rsidRDefault="00FF34F7">
            <w:pPr>
              <w:jc w:val="center"/>
              <w:rPr>
                <w:rFonts w:ascii="Times New Roman" w:eastAsia="Calibri" w:hAnsi="Times New Roman" w:cs="Times New Roman"/>
                <w:sz w:val="28"/>
                <w:szCs w:val="28"/>
                <w:highlight w:val="yellow"/>
              </w:rPr>
            </w:pPr>
            <w:r w:rsidRPr="00FF34F7">
              <w:rPr>
                <w:rFonts w:ascii="Times New Roman" w:eastAsia="Calibri" w:hAnsi="Times New Roman" w:cs="Times New Roman"/>
                <w:sz w:val="28"/>
                <w:szCs w:val="28"/>
                <w:lang w:eastAsia="ru-RU"/>
              </w:rPr>
              <w:t>24</w:t>
            </w:r>
          </w:p>
        </w:tc>
      </w:tr>
      <w:tr w:rsidR="00336C08" w:rsidTr="00376780">
        <w:tc>
          <w:tcPr>
            <w:tcW w:w="1108" w:type="dxa"/>
          </w:tcPr>
          <w:p w:rsidR="00336C08" w:rsidRDefault="00140626">
            <w:pPr>
              <w:jc w:val="center"/>
              <w:rPr>
                <w:rFonts w:ascii="Times New Roman" w:eastAsia="Calibri" w:hAnsi="Times New Roman" w:cs="Times New Roman"/>
                <w:b/>
                <w:sz w:val="28"/>
                <w:szCs w:val="28"/>
                <w:lang w:eastAsia="ru-RU"/>
              </w:rPr>
            </w:pPr>
            <w:r>
              <w:rPr>
                <w:rFonts w:ascii="Times New Roman" w:eastAsia="Calibri" w:hAnsi="Times New Roman" w:cs="Times New Roman"/>
                <w:b/>
                <w:sz w:val="28"/>
                <w:szCs w:val="28"/>
                <w:lang w:eastAsia="ru-RU"/>
              </w:rPr>
              <w:t>7.</w:t>
            </w:r>
          </w:p>
        </w:tc>
        <w:tc>
          <w:tcPr>
            <w:tcW w:w="7306" w:type="dxa"/>
          </w:tcPr>
          <w:p w:rsidR="00336C08" w:rsidRDefault="00140626">
            <w:pPr>
              <w:rPr>
                <w:rFonts w:ascii="Times New Roman" w:eastAsia="Calibri" w:hAnsi="Times New Roman" w:cs="Times New Roman"/>
                <w:b/>
                <w:sz w:val="28"/>
                <w:szCs w:val="28"/>
                <w:lang w:eastAsia="ru-RU"/>
              </w:rPr>
            </w:pPr>
            <w:r>
              <w:rPr>
                <w:rFonts w:ascii="Times New Roman" w:hAnsi="Times New Roman" w:cs="Times New Roman"/>
                <w:b/>
                <w:sz w:val="28"/>
                <w:szCs w:val="28"/>
              </w:rPr>
              <w:t>Транспортная инфраструктура и связь</w:t>
            </w:r>
          </w:p>
        </w:tc>
        <w:tc>
          <w:tcPr>
            <w:tcW w:w="1507" w:type="dxa"/>
          </w:tcPr>
          <w:p w:rsidR="00336C08" w:rsidRPr="00AA412E" w:rsidRDefault="00140626">
            <w:pPr>
              <w:jc w:val="center"/>
              <w:rPr>
                <w:rFonts w:ascii="Times New Roman" w:eastAsia="Calibri" w:hAnsi="Times New Roman" w:cs="Times New Roman"/>
                <w:sz w:val="28"/>
                <w:szCs w:val="28"/>
                <w:highlight w:val="yellow"/>
              </w:rPr>
            </w:pPr>
            <w:r w:rsidRPr="00FF34F7">
              <w:rPr>
                <w:rFonts w:ascii="Times New Roman" w:eastAsia="Calibri" w:hAnsi="Times New Roman" w:cs="Times New Roman"/>
                <w:sz w:val="28"/>
                <w:szCs w:val="28"/>
                <w:lang w:eastAsia="ru-RU"/>
              </w:rPr>
              <w:t>2</w:t>
            </w:r>
            <w:r w:rsidR="00FF34F7" w:rsidRPr="00FF34F7">
              <w:rPr>
                <w:rFonts w:ascii="Times New Roman" w:eastAsia="Calibri" w:hAnsi="Times New Roman" w:cs="Times New Roman"/>
                <w:sz w:val="28"/>
                <w:szCs w:val="28"/>
              </w:rPr>
              <w:t>9</w:t>
            </w:r>
          </w:p>
        </w:tc>
      </w:tr>
      <w:tr w:rsidR="00336C08" w:rsidTr="00376780">
        <w:tc>
          <w:tcPr>
            <w:tcW w:w="1108" w:type="dxa"/>
          </w:tcPr>
          <w:p w:rsidR="00336C08" w:rsidRDefault="00140626">
            <w:pPr>
              <w:jc w:val="center"/>
              <w:rPr>
                <w:rFonts w:ascii="Times New Roman" w:eastAsia="Calibri" w:hAnsi="Times New Roman" w:cs="Times New Roman"/>
                <w:b/>
                <w:sz w:val="28"/>
                <w:szCs w:val="28"/>
                <w:lang w:eastAsia="ru-RU"/>
              </w:rPr>
            </w:pPr>
            <w:r>
              <w:rPr>
                <w:rFonts w:ascii="Times New Roman" w:eastAsia="Calibri" w:hAnsi="Times New Roman" w:cs="Times New Roman"/>
                <w:b/>
                <w:sz w:val="28"/>
                <w:szCs w:val="28"/>
                <w:lang w:eastAsia="ru-RU"/>
              </w:rPr>
              <w:t>8.</w:t>
            </w:r>
          </w:p>
        </w:tc>
        <w:tc>
          <w:tcPr>
            <w:tcW w:w="7306" w:type="dxa"/>
          </w:tcPr>
          <w:p w:rsidR="00336C08" w:rsidRDefault="00140626">
            <w:pPr>
              <w:rPr>
                <w:rFonts w:ascii="Times New Roman" w:eastAsia="Calibri" w:hAnsi="Times New Roman" w:cs="Times New Roman"/>
                <w:b/>
                <w:sz w:val="28"/>
                <w:szCs w:val="28"/>
                <w:lang w:eastAsia="ru-RU"/>
              </w:rPr>
            </w:pPr>
            <w:r>
              <w:rPr>
                <w:rFonts w:ascii="Times New Roman" w:hAnsi="Times New Roman" w:cs="Times New Roman"/>
                <w:b/>
                <w:sz w:val="28"/>
                <w:szCs w:val="28"/>
              </w:rPr>
              <w:t>Инвестиционная привлекательность</w:t>
            </w:r>
          </w:p>
        </w:tc>
        <w:tc>
          <w:tcPr>
            <w:tcW w:w="1507" w:type="dxa"/>
          </w:tcPr>
          <w:p w:rsidR="00336C08" w:rsidRPr="00FF34F7" w:rsidRDefault="00140626">
            <w:pPr>
              <w:jc w:val="center"/>
              <w:rPr>
                <w:rFonts w:ascii="Times New Roman" w:eastAsia="Calibri" w:hAnsi="Times New Roman" w:cs="Times New Roman"/>
                <w:sz w:val="28"/>
                <w:szCs w:val="28"/>
              </w:rPr>
            </w:pPr>
            <w:r w:rsidRPr="00FF34F7">
              <w:rPr>
                <w:rFonts w:ascii="Times New Roman" w:eastAsia="Calibri" w:hAnsi="Times New Roman" w:cs="Times New Roman"/>
                <w:sz w:val="28"/>
                <w:szCs w:val="28"/>
              </w:rPr>
              <w:t>30</w:t>
            </w:r>
          </w:p>
        </w:tc>
      </w:tr>
      <w:tr w:rsidR="00336C08" w:rsidTr="00376780">
        <w:tc>
          <w:tcPr>
            <w:tcW w:w="1108" w:type="dxa"/>
          </w:tcPr>
          <w:p w:rsidR="00336C08" w:rsidRDefault="00140626">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8.1.</w:t>
            </w:r>
          </w:p>
        </w:tc>
        <w:tc>
          <w:tcPr>
            <w:tcW w:w="7306" w:type="dxa"/>
          </w:tcPr>
          <w:p w:rsidR="00336C08" w:rsidRDefault="00140626">
            <w:pPr>
              <w:rPr>
                <w:rFonts w:ascii="Times New Roman" w:eastAsia="Calibri" w:hAnsi="Times New Roman" w:cs="Times New Roman"/>
                <w:sz w:val="28"/>
                <w:szCs w:val="28"/>
                <w:lang w:eastAsia="ru-RU"/>
              </w:rPr>
            </w:pPr>
            <w:r>
              <w:rPr>
                <w:rFonts w:ascii="Times New Roman" w:hAnsi="Times New Roman" w:cs="Times New Roman"/>
                <w:sz w:val="28"/>
                <w:szCs w:val="28"/>
              </w:rPr>
              <w:t xml:space="preserve">      Конкурентные преимущества</w:t>
            </w:r>
          </w:p>
        </w:tc>
        <w:tc>
          <w:tcPr>
            <w:tcW w:w="1507" w:type="dxa"/>
          </w:tcPr>
          <w:p w:rsidR="00336C08" w:rsidRPr="00FF34F7" w:rsidRDefault="00140626">
            <w:pPr>
              <w:jc w:val="center"/>
              <w:rPr>
                <w:rFonts w:ascii="Times New Roman" w:eastAsia="Calibri" w:hAnsi="Times New Roman" w:cs="Times New Roman"/>
                <w:sz w:val="28"/>
                <w:szCs w:val="28"/>
              </w:rPr>
            </w:pPr>
            <w:r w:rsidRPr="00FF34F7">
              <w:rPr>
                <w:rFonts w:ascii="Times New Roman" w:eastAsia="Calibri" w:hAnsi="Times New Roman" w:cs="Times New Roman"/>
                <w:sz w:val="28"/>
                <w:szCs w:val="28"/>
              </w:rPr>
              <w:t>30</w:t>
            </w:r>
          </w:p>
        </w:tc>
      </w:tr>
      <w:tr w:rsidR="00336C08" w:rsidTr="00376780">
        <w:tc>
          <w:tcPr>
            <w:tcW w:w="1108" w:type="dxa"/>
          </w:tcPr>
          <w:p w:rsidR="00336C08" w:rsidRDefault="00140626">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8.2.</w:t>
            </w:r>
          </w:p>
        </w:tc>
        <w:tc>
          <w:tcPr>
            <w:tcW w:w="7306" w:type="dxa"/>
          </w:tcPr>
          <w:p w:rsidR="00336C08" w:rsidRDefault="00140626">
            <w:pPr>
              <w:rPr>
                <w:rFonts w:ascii="Times New Roman" w:eastAsia="Calibri" w:hAnsi="Times New Roman" w:cs="Times New Roman"/>
                <w:sz w:val="28"/>
                <w:szCs w:val="28"/>
                <w:lang w:eastAsia="ru-RU"/>
              </w:rPr>
            </w:pPr>
            <w:r>
              <w:rPr>
                <w:rFonts w:ascii="Times New Roman" w:hAnsi="Times New Roman" w:cs="Times New Roman"/>
                <w:sz w:val="28"/>
                <w:szCs w:val="28"/>
              </w:rPr>
              <w:t xml:space="preserve">      Точки роста</w:t>
            </w:r>
          </w:p>
        </w:tc>
        <w:tc>
          <w:tcPr>
            <w:tcW w:w="1507" w:type="dxa"/>
          </w:tcPr>
          <w:p w:rsidR="00336C08" w:rsidRPr="00AA412E" w:rsidRDefault="00FF34F7">
            <w:pPr>
              <w:jc w:val="center"/>
              <w:rPr>
                <w:rFonts w:ascii="Times New Roman" w:eastAsia="Calibri" w:hAnsi="Times New Roman" w:cs="Times New Roman"/>
                <w:sz w:val="28"/>
                <w:szCs w:val="28"/>
                <w:highlight w:val="yellow"/>
              </w:rPr>
            </w:pPr>
            <w:r w:rsidRPr="00FF34F7">
              <w:rPr>
                <w:rFonts w:ascii="Times New Roman" w:eastAsia="Calibri" w:hAnsi="Times New Roman" w:cs="Times New Roman"/>
                <w:sz w:val="28"/>
                <w:szCs w:val="28"/>
              </w:rPr>
              <w:t>31</w:t>
            </w:r>
          </w:p>
        </w:tc>
      </w:tr>
      <w:tr w:rsidR="00336C08" w:rsidTr="00376780">
        <w:tc>
          <w:tcPr>
            <w:tcW w:w="1108" w:type="dxa"/>
          </w:tcPr>
          <w:p w:rsidR="00336C08" w:rsidRDefault="00140626">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8.3.</w:t>
            </w:r>
          </w:p>
        </w:tc>
        <w:tc>
          <w:tcPr>
            <w:tcW w:w="7306" w:type="dxa"/>
          </w:tcPr>
          <w:p w:rsidR="00336C08" w:rsidRDefault="00140626">
            <w:pPr>
              <w:rPr>
                <w:rFonts w:ascii="Times New Roman" w:eastAsia="Calibri" w:hAnsi="Times New Roman" w:cs="Times New Roman"/>
                <w:sz w:val="28"/>
                <w:szCs w:val="28"/>
                <w:lang w:eastAsia="ru-RU"/>
              </w:rPr>
            </w:pPr>
            <w:r>
              <w:rPr>
                <w:rFonts w:ascii="Times New Roman" w:hAnsi="Times New Roman" w:cs="Times New Roman"/>
                <w:sz w:val="28"/>
                <w:szCs w:val="28"/>
              </w:rPr>
              <w:t xml:space="preserve">      Реестр инвестиционных проектов</w:t>
            </w:r>
          </w:p>
        </w:tc>
        <w:tc>
          <w:tcPr>
            <w:tcW w:w="1507" w:type="dxa"/>
          </w:tcPr>
          <w:p w:rsidR="00336C08" w:rsidRPr="00AA412E" w:rsidRDefault="00FF34F7">
            <w:pPr>
              <w:jc w:val="center"/>
              <w:rPr>
                <w:rFonts w:ascii="Times New Roman" w:eastAsia="Calibri" w:hAnsi="Times New Roman" w:cs="Times New Roman"/>
                <w:sz w:val="28"/>
                <w:szCs w:val="28"/>
                <w:highlight w:val="yellow"/>
              </w:rPr>
            </w:pPr>
            <w:r w:rsidRPr="00FF34F7">
              <w:rPr>
                <w:rFonts w:ascii="Times New Roman" w:eastAsia="Calibri" w:hAnsi="Times New Roman" w:cs="Times New Roman"/>
                <w:sz w:val="28"/>
                <w:szCs w:val="28"/>
                <w:lang w:eastAsia="ru-RU"/>
              </w:rPr>
              <w:t>33</w:t>
            </w:r>
          </w:p>
        </w:tc>
      </w:tr>
      <w:tr w:rsidR="00336C08" w:rsidTr="00376780">
        <w:tc>
          <w:tcPr>
            <w:tcW w:w="1108" w:type="dxa"/>
          </w:tcPr>
          <w:p w:rsidR="00336C08" w:rsidRDefault="00140626">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8.4.</w:t>
            </w:r>
          </w:p>
        </w:tc>
        <w:tc>
          <w:tcPr>
            <w:tcW w:w="7306" w:type="dxa"/>
          </w:tcPr>
          <w:p w:rsidR="00336C08" w:rsidRDefault="00140626">
            <w:pPr>
              <w:rPr>
                <w:rFonts w:ascii="Times New Roman" w:eastAsia="Calibri" w:hAnsi="Times New Roman" w:cs="Times New Roman"/>
                <w:sz w:val="28"/>
                <w:szCs w:val="28"/>
                <w:lang w:eastAsia="ru-RU"/>
              </w:rPr>
            </w:pPr>
            <w:r>
              <w:rPr>
                <w:rFonts w:ascii="Times New Roman" w:hAnsi="Times New Roman" w:cs="Times New Roman"/>
                <w:sz w:val="28"/>
                <w:szCs w:val="28"/>
              </w:rPr>
              <w:t xml:space="preserve">      Инвестиционные предложения</w:t>
            </w:r>
          </w:p>
        </w:tc>
        <w:tc>
          <w:tcPr>
            <w:tcW w:w="1507" w:type="dxa"/>
          </w:tcPr>
          <w:p w:rsidR="00336C08" w:rsidRPr="00AA412E" w:rsidRDefault="00FF34F7">
            <w:pPr>
              <w:jc w:val="center"/>
              <w:rPr>
                <w:rFonts w:ascii="Times New Roman" w:eastAsia="Calibri" w:hAnsi="Times New Roman" w:cs="Times New Roman"/>
                <w:sz w:val="28"/>
                <w:szCs w:val="28"/>
                <w:highlight w:val="yellow"/>
              </w:rPr>
            </w:pPr>
            <w:r w:rsidRPr="00FF34F7">
              <w:rPr>
                <w:rFonts w:ascii="Times New Roman" w:eastAsia="Calibri" w:hAnsi="Times New Roman" w:cs="Times New Roman"/>
                <w:sz w:val="28"/>
                <w:szCs w:val="28"/>
              </w:rPr>
              <w:t>38</w:t>
            </w:r>
          </w:p>
        </w:tc>
      </w:tr>
      <w:tr w:rsidR="00336C08" w:rsidTr="00376780">
        <w:tc>
          <w:tcPr>
            <w:tcW w:w="1108" w:type="dxa"/>
          </w:tcPr>
          <w:p w:rsidR="00336C08" w:rsidRDefault="00140626">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8.5.</w:t>
            </w:r>
          </w:p>
        </w:tc>
        <w:tc>
          <w:tcPr>
            <w:tcW w:w="7306" w:type="dxa"/>
          </w:tcPr>
          <w:p w:rsidR="00336C08" w:rsidRDefault="00140626">
            <w:pPr>
              <w:rPr>
                <w:rFonts w:ascii="Times New Roman" w:eastAsia="Calibri" w:hAnsi="Times New Roman" w:cs="Times New Roman"/>
                <w:b/>
                <w:sz w:val="28"/>
                <w:szCs w:val="28"/>
                <w:lang w:eastAsia="ru-RU"/>
              </w:rPr>
            </w:pPr>
            <w:r>
              <w:rPr>
                <w:rFonts w:ascii="Times New Roman" w:hAnsi="Times New Roman" w:cs="Times New Roman"/>
                <w:sz w:val="28"/>
                <w:szCs w:val="28"/>
              </w:rPr>
              <w:t xml:space="preserve">      Недозагруженные производственные мощности</w:t>
            </w:r>
          </w:p>
        </w:tc>
        <w:tc>
          <w:tcPr>
            <w:tcW w:w="1507" w:type="dxa"/>
          </w:tcPr>
          <w:p w:rsidR="00336C08" w:rsidRPr="00AA412E" w:rsidRDefault="00FF34F7">
            <w:pPr>
              <w:jc w:val="center"/>
              <w:rPr>
                <w:rFonts w:ascii="Times New Roman" w:eastAsia="Calibri" w:hAnsi="Times New Roman" w:cs="Times New Roman"/>
                <w:sz w:val="28"/>
                <w:szCs w:val="28"/>
                <w:highlight w:val="yellow"/>
              </w:rPr>
            </w:pPr>
            <w:r w:rsidRPr="00FF34F7">
              <w:rPr>
                <w:rFonts w:ascii="Times New Roman" w:eastAsia="Calibri" w:hAnsi="Times New Roman" w:cs="Times New Roman"/>
                <w:sz w:val="28"/>
                <w:szCs w:val="28"/>
              </w:rPr>
              <w:t>39</w:t>
            </w:r>
          </w:p>
        </w:tc>
      </w:tr>
      <w:tr w:rsidR="00336C08" w:rsidTr="00376780">
        <w:tc>
          <w:tcPr>
            <w:tcW w:w="1108" w:type="dxa"/>
          </w:tcPr>
          <w:p w:rsidR="00336C08" w:rsidRDefault="00140626">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8.6.</w:t>
            </w:r>
          </w:p>
        </w:tc>
        <w:tc>
          <w:tcPr>
            <w:tcW w:w="7306" w:type="dxa"/>
          </w:tcPr>
          <w:p w:rsidR="00336C08" w:rsidRDefault="00140626">
            <w:pPr>
              <w:ind w:left="435" w:hanging="142"/>
              <w:rPr>
                <w:rFonts w:ascii="Times New Roman" w:eastAsia="Calibri" w:hAnsi="Times New Roman" w:cs="Times New Roman"/>
                <w:sz w:val="28"/>
                <w:szCs w:val="28"/>
                <w:lang w:eastAsia="ru-RU"/>
              </w:rPr>
            </w:pPr>
            <w:r>
              <w:rPr>
                <w:rFonts w:ascii="Times New Roman" w:hAnsi="Times New Roman" w:cs="Times New Roman"/>
                <w:sz w:val="28"/>
                <w:szCs w:val="28"/>
              </w:rPr>
              <w:t xml:space="preserve">  Инвестиционные площадки по типу «браунфилд» и     «гринфилд»</w:t>
            </w:r>
          </w:p>
        </w:tc>
        <w:tc>
          <w:tcPr>
            <w:tcW w:w="1507" w:type="dxa"/>
          </w:tcPr>
          <w:p w:rsidR="00336C08" w:rsidRPr="00AA412E" w:rsidRDefault="00FF34F7">
            <w:pPr>
              <w:jc w:val="center"/>
              <w:rPr>
                <w:rFonts w:ascii="Times New Roman" w:eastAsia="Calibri" w:hAnsi="Times New Roman" w:cs="Times New Roman"/>
                <w:sz w:val="28"/>
                <w:szCs w:val="28"/>
                <w:highlight w:val="yellow"/>
              </w:rPr>
            </w:pPr>
            <w:r w:rsidRPr="00FF34F7">
              <w:rPr>
                <w:rFonts w:ascii="Times New Roman" w:eastAsia="Calibri" w:hAnsi="Times New Roman" w:cs="Times New Roman"/>
                <w:sz w:val="28"/>
                <w:szCs w:val="28"/>
              </w:rPr>
              <w:t>40</w:t>
            </w:r>
          </w:p>
        </w:tc>
      </w:tr>
      <w:tr w:rsidR="00336C08" w:rsidTr="00376780">
        <w:tc>
          <w:tcPr>
            <w:tcW w:w="1108" w:type="dxa"/>
          </w:tcPr>
          <w:p w:rsidR="00336C08" w:rsidRDefault="00140626">
            <w:pPr>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8.7.</w:t>
            </w:r>
          </w:p>
        </w:tc>
        <w:tc>
          <w:tcPr>
            <w:tcW w:w="7306" w:type="dxa"/>
          </w:tcPr>
          <w:p w:rsidR="00336C08" w:rsidRDefault="00140626">
            <w:pPr>
              <w:ind w:left="435"/>
              <w:rPr>
                <w:rFonts w:ascii="Times New Roman" w:eastAsia="Calibri" w:hAnsi="Times New Roman" w:cs="Times New Roman"/>
                <w:sz w:val="28"/>
                <w:szCs w:val="28"/>
                <w:lang w:eastAsia="ru-RU"/>
              </w:rPr>
            </w:pPr>
            <w:r>
              <w:rPr>
                <w:rFonts w:ascii="Times New Roman" w:hAnsi="Times New Roman" w:cs="Times New Roman"/>
                <w:sz w:val="28"/>
                <w:szCs w:val="28"/>
              </w:rPr>
              <w:t>Нормативные правовые акты, регулирующие инвестиционную деятельность на муниципальном уровне</w:t>
            </w:r>
          </w:p>
        </w:tc>
        <w:tc>
          <w:tcPr>
            <w:tcW w:w="1507" w:type="dxa"/>
          </w:tcPr>
          <w:p w:rsidR="00336C08" w:rsidRPr="00AA412E" w:rsidRDefault="00FF34F7">
            <w:pPr>
              <w:jc w:val="center"/>
              <w:rPr>
                <w:rFonts w:ascii="Times New Roman" w:eastAsia="Calibri" w:hAnsi="Times New Roman" w:cs="Times New Roman"/>
                <w:sz w:val="28"/>
                <w:szCs w:val="28"/>
                <w:highlight w:val="yellow"/>
              </w:rPr>
            </w:pPr>
            <w:r w:rsidRPr="00FF34F7">
              <w:rPr>
                <w:rFonts w:ascii="Times New Roman" w:eastAsia="Calibri" w:hAnsi="Times New Roman" w:cs="Times New Roman"/>
                <w:sz w:val="28"/>
                <w:szCs w:val="28"/>
              </w:rPr>
              <w:t>46</w:t>
            </w:r>
          </w:p>
        </w:tc>
      </w:tr>
      <w:tr w:rsidR="00336C08" w:rsidTr="00376780">
        <w:tc>
          <w:tcPr>
            <w:tcW w:w="1108" w:type="dxa"/>
          </w:tcPr>
          <w:p w:rsidR="00336C08" w:rsidRDefault="006F754D">
            <w:pPr>
              <w:jc w:val="center"/>
              <w:rPr>
                <w:rFonts w:ascii="Times New Roman" w:eastAsia="Calibri" w:hAnsi="Times New Roman" w:cs="Times New Roman"/>
                <w:b/>
                <w:sz w:val="28"/>
                <w:szCs w:val="28"/>
                <w:lang w:eastAsia="ru-RU"/>
              </w:rPr>
            </w:pPr>
            <w:r>
              <w:rPr>
                <w:rFonts w:ascii="Times New Roman" w:eastAsia="Calibri" w:hAnsi="Times New Roman" w:cs="Times New Roman"/>
                <w:b/>
                <w:sz w:val="28"/>
                <w:szCs w:val="28"/>
                <w:lang w:eastAsia="ru-RU"/>
              </w:rPr>
              <w:t>9</w:t>
            </w:r>
            <w:r w:rsidR="00140626">
              <w:rPr>
                <w:rFonts w:ascii="Times New Roman" w:eastAsia="Calibri" w:hAnsi="Times New Roman" w:cs="Times New Roman"/>
                <w:b/>
                <w:sz w:val="28"/>
                <w:szCs w:val="28"/>
                <w:lang w:eastAsia="ru-RU"/>
              </w:rPr>
              <w:t>.</w:t>
            </w:r>
          </w:p>
        </w:tc>
        <w:tc>
          <w:tcPr>
            <w:tcW w:w="7306" w:type="dxa"/>
          </w:tcPr>
          <w:p w:rsidR="00336C08" w:rsidRDefault="00140626">
            <w:pPr>
              <w:rPr>
                <w:rFonts w:ascii="Times New Roman" w:eastAsia="Calibri" w:hAnsi="Times New Roman" w:cs="Times New Roman"/>
                <w:b/>
                <w:sz w:val="28"/>
                <w:szCs w:val="28"/>
                <w:lang w:eastAsia="ru-RU"/>
              </w:rPr>
            </w:pPr>
            <w:r>
              <w:rPr>
                <w:rFonts w:ascii="Times New Roman" w:hAnsi="Times New Roman" w:cs="Times New Roman"/>
                <w:b/>
                <w:sz w:val="28"/>
                <w:szCs w:val="28"/>
              </w:rPr>
              <w:t>Контактная информация</w:t>
            </w:r>
          </w:p>
        </w:tc>
        <w:tc>
          <w:tcPr>
            <w:tcW w:w="1507" w:type="dxa"/>
          </w:tcPr>
          <w:p w:rsidR="00336C08" w:rsidRPr="00AA412E" w:rsidRDefault="00376780">
            <w:pPr>
              <w:jc w:val="center"/>
              <w:rPr>
                <w:rFonts w:ascii="Times New Roman" w:eastAsia="Calibri" w:hAnsi="Times New Roman" w:cs="Times New Roman"/>
                <w:sz w:val="28"/>
                <w:szCs w:val="28"/>
                <w:highlight w:val="yellow"/>
              </w:rPr>
            </w:pPr>
            <w:r>
              <w:rPr>
                <w:rFonts w:ascii="Times New Roman" w:eastAsia="Calibri" w:hAnsi="Times New Roman" w:cs="Times New Roman"/>
                <w:sz w:val="28"/>
                <w:szCs w:val="28"/>
              </w:rPr>
              <w:t>47</w:t>
            </w:r>
          </w:p>
        </w:tc>
      </w:tr>
    </w:tbl>
    <w:p w:rsidR="00336C08" w:rsidRDefault="00336C08">
      <w:pPr>
        <w:tabs>
          <w:tab w:val="left" w:pos="2070"/>
          <w:tab w:val="left" w:pos="7230"/>
          <w:tab w:val="left" w:pos="8640"/>
        </w:tabs>
        <w:spacing w:after="0" w:line="240" w:lineRule="auto"/>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p w:rsidR="00336C08" w:rsidRDefault="00336C08">
      <w:pPr>
        <w:tabs>
          <w:tab w:val="left" w:pos="2070"/>
          <w:tab w:val="left" w:pos="7230"/>
          <w:tab w:val="left" w:pos="8640"/>
        </w:tabs>
        <w:spacing w:after="0" w:line="240" w:lineRule="auto"/>
        <w:ind w:firstLine="709"/>
        <w:jc w:val="both"/>
        <w:rPr>
          <w:rFonts w:ascii="Times New Roman" w:hAnsi="Times New Roman" w:cs="Times New Roman"/>
          <w:sz w:val="28"/>
          <w:szCs w:val="28"/>
        </w:rPr>
      </w:pP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7"/>
        <w:gridCol w:w="4534"/>
      </w:tblGrid>
      <w:tr w:rsidR="00F238EB" w:rsidTr="00F238EB">
        <w:trPr>
          <w:trHeight w:val="4844"/>
        </w:trPr>
        <w:tc>
          <w:tcPr>
            <w:tcW w:w="5387" w:type="dxa"/>
          </w:tcPr>
          <w:p w:rsidR="00336C08" w:rsidRDefault="00336C08">
            <w:pPr>
              <w:tabs>
                <w:tab w:val="left" w:pos="2070"/>
                <w:tab w:val="left" w:pos="7230"/>
                <w:tab w:val="left" w:pos="8640"/>
              </w:tabs>
              <w:jc w:val="center"/>
              <w:rPr>
                <w:rFonts w:ascii="Times New Roman" w:hAnsi="Times New Roman" w:cs="Times New Roman"/>
                <w:b/>
                <w:i/>
                <w:sz w:val="28"/>
                <w:szCs w:val="28"/>
              </w:rPr>
            </w:pPr>
          </w:p>
          <w:p w:rsidR="00336C08" w:rsidRDefault="00140626">
            <w:pPr>
              <w:tabs>
                <w:tab w:val="left" w:pos="2070"/>
                <w:tab w:val="left" w:pos="7230"/>
                <w:tab w:val="left" w:pos="8640"/>
              </w:tabs>
              <w:jc w:val="center"/>
              <w:rPr>
                <w:rFonts w:ascii="Times New Roman" w:hAnsi="Times New Roman" w:cs="Times New Roman"/>
                <w:b/>
                <w:i/>
                <w:sz w:val="32"/>
                <w:szCs w:val="32"/>
              </w:rPr>
            </w:pPr>
            <w:r>
              <w:rPr>
                <w:rFonts w:ascii="Times New Roman" w:hAnsi="Times New Roman" w:cs="Times New Roman"/>
                <w:b/>
                <w:i/>
                <w:sz w:val="32"/>
                <w:szCs w:val="32"/>
              </w:rPr>
              <w:t>Уважаемые инвесторы!</w:t>
            </w:r>
          </w:p>
          <w:p w:rsidR="00336C08" w:rsidRDefault="00336C08">
            <w:pPr>
              <w:tabs>
                <w:tab w:val="left" w:pos="2070"/>
                <w:tab w:val="left" w:pos="7230"/>
                <w:tab w:val="left" w:pos="8640"/>
              </w:tabs>
              <w:jc w:val="center"/>
              <w:rPr>
                <w:rFonts w:ascii="Times New Roman" w:hAnsi="Times New Roman" w:cs="Times New Roman"/>
                <w:b/>
                <w:i/>
                <w:sz w:val="28"/>
                <w:szCs w:val="28"/>
              </w:rPr>
            </w:pPr>
          </w:p>
          <w:p w:rsidR="00336C08" w:rsidRDefault="00140626">
            <w:pPr>
              <w:tabs>
                <w:tab w:val="left" w:pos="5610"/>
                <w:tab w:val="left" w:pos="5670"/>
              </w:tabs>
              <w:jc w:val="center"/>
              <w:rPr>
                <w:rFonts w:ascii="Times New Roman" w:hAnsi="Times New Roman" w:cs="Times New Roman"/>
                <w:i/>
                <w:sz w:val="28"/>
                <w:szCs w:val="28"/>
              </w:rPr>
            </w:pPr>
            <w:r>
              <w:rPr>
                <w:rFonts w:ascii="Times New Roman" w:hAnsi="Times New Roman" w:cs="Times New Roman"/>
                <w:i/>
                <w:sz w:val="28"/>
                <w:szCs w:val="28"/>
              </w:rPr>
              <w:t>Представляю Вашему вниманию</w:t>
            </w:r>
            <w:r>
              <w:rPr>
                <w:rFonts w:ascii="Times New Roman" w:hAnsi="Times New Roman" w:cs="Times New Roman"/>
                <w:i/>
                <w:sz w:val="28"/>
                <w:szCs w:val="28"/>
              </w:rPr>
              <w:br/>
              <w:t>инвестиционный паспорт</w:t>
            </w:r>
            <w:r>
              <w:rPr>
                <w:rFonts w:ascii="Times New Roman" w:hAnsi="Times New Roman" w:cs="Times New Roman"/>
                <w:i/>
                <w:sz w:val="28"/>
                <w:szCs w:val="28"/>
              </w:rPr>
              <w:br/>
              <w:t>Мошковского района</w:t>
            </w:r>
          </w:p>
          <w:p w:rsidR="00336C08" w:rsidRDefault="00140626">
            <w:pPr>
              <w:tabs>
                <w:tab w:val="left" w:pos="5610"/>
                <w:tab w:val="left" w:pos="5670"/>
              </w:tabs>
              <w:jc w:val="center"/>
              <w:rPr>
                <w:rFonts w:ascii="Times New Roman" w:hAnsi="Times New Roman" w:cs="Times New Roman"/>
                <w:i/>
                <w:sz w:val="28"/>
                <w:szCs w:val="28"/>
              </w:rPr>
            </w:pPr>
            <w:r>
              <w:rPr>
                <w:rFonts w:ascii="Times New Roman" w:hAnsi="Times New Roman" w:cs="Times New Roman"/>
                <w:i/>
                <w:sz w:val="28"/>
                <w:szCs w:val="28"/>
              </w:rPr>
              <w:t>Новосибирской области,</w:t>
            </w:r>
          </w:p>
          <w:p w:rsidR="00336C08" w:rsidRDefault="00140626">
            <w:pPr>
              <w:jc w:val="center"/>
              <w:rPr>
                <w:rFonts w:ascii="Times New Roman" w:hAnsi="Times New Roman" w:cs="Times New Roman"/>
                <w:i/>
                <w:sz w:val="28"/>
                <w:szCs w:val="28"/>
              </w:rPr>
            </w:pPr>
            <w:r>
              <w:rPr>
                <w:rFonts w:ascii="Times New Roman" w:hAnsi="Times New Roman" w:cs="Times New Roman"/>
                <w:i/>
                <w:sz w:val="28"/>
                <w:szCs w:val="28"/>
              </w:rPr>
              <w:t>в котором собран информационный</w:t>
            </w:r>
            <w:r>
              <w:rPr>
                <w:rFonts w:ascii="Times New Roman" w:hAnsi="Times New Roman" w:cs="Times New Roman"/>
                <w:i/>
                <w:sz w:val="28"/>
                <w:szCs w:val="28"/>
              </w:rPr>
              <w:br/>
              <w:t>материал, направленный</w:t>
            </w:r>
            <w:r>
              <w:rPr>
                <w:rFonts w:ascii="Times New Roman" w:hAnsi="Times New Roman" w:cs="Times New Roman"/>
                <w:i/>
                <w:sz w:val="28"/>
                <w:szCs w:val="28"/>
              </w:rPr>
              <w:br/>
              <w:t>на создание продуктивной</w:t>
            </w:r>
            <w:r>
              <w:rPr>
                <w:rFonts w:ascii="Times New Roman" w:hAnsi="Times New Roman" w:cs="Times New Roman"/>
                <w:i/>
                <w:sz w:val="28"/>
                <w:szCs w:val="28"/>
              </w:rPr>
              <w:br/>
              <w:t>основы диалога местной</w:t>
            </w:r>
            <w:r>
              <w:rPr>
                <w:rFonts w:ascii="Times New Roman" w:hAnsi="Times New Roman" w:cs="Times New Roman"/>
                <w:i/>
                <w:sz w:val="28"/>
                <w:szCs w:val="28"/>
              </w:rPr>
              <w:br/>
              <w:t>власти и инвестора.</w:t>
            </w:r>
          </w:p>
          <w:p w:rsidR="00336C08" w:rsidRDefault="00140626">
            <w:pPr>
              <w:jc w:val="center"/>
              <w:rPr>
                <w:rFonts w:ascii="Times New Roman" w:eastAsia="Calibri" w:hAnsi="Times New Roman" w:cs="Times New Roman"/>
                <w:i/>
                <w:sz w:val="28"/>
                <w:szCs w:val="28"/>
              </w:rPr>
            </w:pPr>
            <w:r>
              <w:rPr>
                <w:rFonts w:ascii="Times New Roman" w:eastAsia="Calibri" w:hAnsi="Times New Roman" w:cs="Times New Roman"/>
                <w:i/>
                <w:sz w:val="28"/>
                <w:szCs w:val="28"/>
              </w:rPr>
              <w:t>Надеюсь, что ваш искренний интерес к нашему  району положит начало плодотворному и взаимовыгодному сотрудничеству.</w:t>
            </w:r>
          </w:p>
        </w:tc>
        <w:tc>
          <w:tcPr>
            <w:tcW w:w="4534" w:type="dxa"/>
          </w:tcPr>
          <w:p w:rsidR="00336C08" w:rsidRDefault="00F238EB">
            <w:pPr>
              <w:spacing w:after="120"/>
              <w:jc w:val="center"/>
              <w:rPr>
                <w:rFonts w:ascii="Times New Roman" w:eastAsia="Calibri" w:hAnsi="Times New Roman" w:cs="Times New Roman"/>
                <w:i/>
                <w:sz w:val="28"/>
                <w:szCs w:val="28"/>
              </w:rPr>
            </w:pPr>
            <w:r w:rsidRPr="00F238EB">
              <w:rPr>
                <w:rFonts w:ascii="Times New Roman" w:eastAsia="Calibri" w:hAnsi="Times New Roman" w:cs="Times New Roman"/>
                <w:i/>
                <w:noProof/>
                <w:sz w:val="28"/>
                <w:szCs w:val="28"/>
                <w:lang w:eastAsia="ru-RU"/>
              </w:rPr>
              <w:drawing>
                <wp:inline distT="0" distB="0" distL="0" distR="0">
                  <wp:extent cx="2235080" cy="3269677"/>
                  <wp:effectExtent l="0" t="0" r="0" b="6985"/>
                  <wp:docPr id="11" name="Рисунок 11" descr="D:\Documents\Инвестиционный паспорт\Инвестиционный паспорт 2024 года\От отделов\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Documents\Инвестиционный паспорт\Инвестиционный паспорт 2024 года\От отделов\1.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10705" cy="3380309"/>
                          </a:xfrm>
                          <a:prstGeom prst="rect">
                            <a:avLst/>
                          </a:prstGeom>
                          <a:noFill/>
                          <a:ln>
                            <a:noFill/>
                          </a:ln>
                        </pic:spPr>
                      </pic:pic>
                    </a:graphicData>
                  </a:graphic>
                </wp:inline>
              </w:drawing>
            </w:r>
          </w:p>
        </w:tc>
      </w:tr>
    </w:tbl>
    <w:p w:rsidR="00336C08" w:rsidRDefault="00336C08">
      <w:pPr>
        <w:spacing w:after="0" w:line="240" w:lineRule="auto"/>
        <w:ind w:firstLine="708"/>
        <w:jc w:val="both"/>
        <w:rPr>
          <w:rFonts w:ascii="Times New Roman" w:eastAsia="Calibri" w:hAnsi="Times New Roman" w:cs="Times New Roman"/>
          <w:i/>
          <w:sz w:val="28"/>
          <w:szCs w:val="28"/>
        </w:rPr>
      </w:pPr>
    </w:p>
    <w:p w:rsidR="00336C08" w:rsidRDefault="00140626">
      <w:pPr>
        <w:spacing w:after="0" w:line="240" w:lineRule="auto"/>
        <w:ind w:firstLine="708"/>
        <w:jc w:val="both"/>
        <w:rPr>
          <w:rFonts w:ascii="Times New Roman" w:eastAsia="Calibri" w:hAnsi="Times New Roman" w:cs="Times New Roman"/>
          <w:i/>
          <w:sz w:val="28"/>
          <w:szCs w:val="28"/>
        </w:rPr>
      </w:pPr>
      <w:r>
        <w:rPr>
          <w:rFonts w:ascii="Times New Roman" w:eastAsia="Calibri" w:hAnsi="Times New Roman" w:cs="Times New Roman"/>
          <w:i/>
          <w:sz w:val="28"/>
          <w:szCs w:val="28"/>
        </w:rPr>
        <w:t>Привлечение инвестиций – одно из приоритетных направлений деятельности администрации Мошковского района Новосибирской области. Мы придаем огромное значение экономической стабильности, повышению уровня и  качества жизни населения, обеспечению комфортных условий его проживания, ставим перед собой задачу по проведению активной деятельности, направленной на привлечение инвесторов, способных реализовать перспективные проекты.</w:t>
      </w:r>
    </w:p>
    <w:p w:rsidR="00336C08" w:rsidRDefault="00336C08">
      <w:pPr>
        <w:spacing w:after="0" w:line="240" w:lineRule="auto"/>
        <w:ind w:firstLine="708"/>
        <w:jc w:val="both"/>
        <w:rPr>
          <w:rFonts w:ascii="Times New Roman" w:eastAsia="Calibri" w:hAnsi="Times New Roman" w:cs="Times New Roman"/>
          <w:i/>
          <w:sz w:val="28"/>
          <w:szCs w:val="28"/>
        </w:rPr>
      </w:pP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8"/>
        <w:gridCol w:w="4243"/>
      </w:tblGrid>
      <w:tr w:rsidR="00336C08">
        <w:trPr>
          <w:trHeight w:val="3212"/>
        </w:trPr>
        <w:tc>
          <w:tcPr>
            <w:tcW w:w="5068" w:type="dxa"/>
          </w:tcPr>
          <w:p w:rsidR="00336C08" w:rsidRDefault="00140626">
            <w:pPr>
              <w:jc w:val="both"/>
              <w:rPr>
                <w:rFonts w:ascii="Times New Roman" w:eastAsia="Calibri" w:hAnsi="Times New Roman" w:cs="Times New Roman"/>
                <w:i/>
                <w:sz w:val="28"/>
                <w:szCs w:val="28"/>
              </w:rPr>
            </w:pPr>
            <w:r>
              <w:rPr>
                <w:rFonts w:ascii="Times New Roman" w:hAnsi="Times New Roman" w:cs="Times New Roman"/>
                <w:b/>
                <w:noProof/>
                <w:sz w:val="28"/>
                <w:szCs w:val="28"/>
                <w:lang w:eastAsia="ru-RU"/>
              </w:rPr>
              <w:drawing>
                <wp:inline distT="0" distB="0" distL="0" distR="0">
                  <wp:extent cx="3468717" cy="2409825"/>
                  <wp:effectExtent l="0" t="0" r="0" b="0"/>
                  <wp:docPr id="5" name="Рисунок 5" descr="C:\Users\Пользователь\Documents\Фото - 2016\Здание адм-ции\DSC_07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Пользователь\Documents\Фото - 2016\Здание адм-ции\DSC_0799.jpg"/>
                          <pic:cNvPicPr>
                            <a:picLocks noChangeAspect="1"/>
                          </pic:cNvPicPr>
                        </pic:nvPicPr>
                        <pic:blipFill>
                          <a:blip r:embed="rId12"/>
                          <a:stretch/>
                        </pic:blipFill>
                        <pic:spPr bwMode="auto">
                          <a:xfrm>
                            <a:off x="0" y="0"/>
                            <a:ext cx="3468717" cy="2409825"/>
                          </a:xfrm>
                          <a:prstGeom prst="rect">
                            <a:avLst/>
                          </a:prstGeom>
                          <a:noFill/>
                          <a:ln>
                            <a:noFill/>
                          </a:ln>
                        </pic:spPr>
                      </pic:pic>
                    </a:graphicData>
                  </a:graphic>
                </wp:inline>
              </w:drawing>
            </w:r>
          </w:p>
        </w:tc>
        <w:tc>
          <w:tcPr>
            <w:tcW w:w="5069" w:type="dxa"/>
          </w:tcPr>
          <w:p w:rsidR="00336C08" w:rsidRDefault="00336C08">
            <w:pPr>
              <w:jc w:val="center"/>
              <w:rPr>
                <w:rFonts w:ascii="Times New Roman" w:eastAsia="Calibri" w:hAnsi="Times New Roman" w:cs="Times New Roman"/>
                <w:i/>
                <w:sz w:val="28"/>
                <w:szCs w:val="28"/>
              </w:rPr>
            </w:pPr>
          </w:p>
          <w:p w:rsidR="00336C08" w:rsidRDefault="00140626">
            <w:pPr>
              <w:jc w:val="center"/>
              <w:rPr>
                <w:rFonts w:ascii="Times New Roman" w:eastAsia="Calibri" w:hAnsi="Times New Roman" w:cs="Times New Roman"/>
                <w:i/>
                <w:sz w:val="28"/>
                <w:szCs w:val="28"/>
              </w:rPr>
            </w:pPr>
            <w:r>
              <w:rPr>
                <w:rFonts w:ascii="Times New Roman" w:eastAsia="Calibri" w:hAnsi="Times New Roman" w:cs="Times New Roman"/>
                <w:i/>
                <w:sz w:val="28"/>
                <w:szCs w:val="28"/>
              </w:rPr>
              <w:t>Администрация Мошковского района Новосибирской области намерена оказывать поддержку инвесторам, создавать благоприятные условия для реализации проектов и предложений, способствующих укреплению экономического потенциала  района, развитию его инфраструктуры, повышению занятости и материального благосостояния его жителей.</w:t>
            </w:r>
          </w:p>
          <w:p w:rsidR="00336C08" w:rsidRDefault="00336C08">
            <w:pPr>
              <w:jc w:val="center"/>
              <w:rPr>
                <w:rFonts w:ascii="Times New Roman" w:eastAsia="Calibri" w:hAnsi="Times New Roman" w:cs="Times New Roman"/>
                <w:i/>
                <w:sz w:val="28"/>
                <w:szCs w:val="28"/>
              </w:rPr>
            </w:pPr>
          </w:p>
        </w:tc>
      </w:tr>
    </w:tbl>
    <w:p w:rsidR="00336C08" w:rsidRDefault="00336C08">
      <w:pPr>
        <w:spacing w:after="0" w:line="240" w:lineRule="auto"/>
        <w:ind w:firstLine="708"/>
        <w:jc w:val="both"/>
        <w:rPr>
          <w:rFonts w:ascii="Times New Roman" w:eastAsia="Calibri" w:hAnsi="Times New Roman" w:cs="Times New Roman"/>
          <w:i/>
          <w:sz w:val="28"/>
          <w:szCs w:val="28"/>
        </w:rPr>
      </w:pP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3"/>
        <w:gridCol w:w="4538"/>
      </w:tblGrid>
      <w:tr w:rsidR="00336C08" w:rsidTr="00356CB4">
        <w:trPr>
          <w:trHeight w:val="1028"/>
        </w:trPr>
        <w:tc>
          <w:tcPr>
            <w:tcW w:w="5495" w:type="dxa"/>
          </w:tcPr>
          <w:p w:rsidR="00336C08" w:rsidRDefault="00140626">
            <w:pPr>
              <w:jc w:val="center"/>
              <w:rPr>
                <w:rFonts w:ascii="Times New Roman" w:eastAsia="Calibri" w:hAnsi="Times New Roman" w:cs="Times New Roman"/>
                <w:i/>
                <w:sz w:val="28"/>
                <w:szCs w:val="28"/>
              </w:rPr>
            </w:pPr>
            <w:r>
              <w:rPr>
                <w:rFonts w:ascii="Times New Roman" w:eastAsia="Calibri" w:hAnsi="Times New Roman" w:cs="Times New Roman"/>
                <w:i/>
                <w:sz w:val="28"/>
                <w:szCs w:val="28"/>
              </w:rPr>
              <w:t>С уважением,</w:t>
            </w:r>
            <w:r w:rsidR="00356CB4">
              <w:rPr>
                <w:rFonts w:ascii="Times New Roman" w:eastAsia="Calibri" w:hAnsi="Times New Roman" w:cs="Times New Roman"/>
                <w:i/>
                <w:sz w:val="28"/>
                <w:szCs w:val="28"/>
              </w:rPr>
              <w:t xml:space="preserve"> </w:t>
            </w:r>
          </w:p>
          <w:p w:rsidR="00336C08" w:rsidRDefault="00AA412E">
            <w:pPr>
              <w:jc w:val="center"/>
              <w:rPr>
                <w:rFonts w:ascii="Times New Roman" w:eastAsia="Calibri" w:hAnsi="Times New Roman" w:cs="Times New Roman"/>
                <w:i/>
                <w:sz w:val="28"/>
                <w:szCs w:val="28"/>
              </w:rPr>
            </w:pPr>
            <w:r>
              <w:rPr>
                <w:rFonts w:ascii="Times New Roman" w:eastAsia="Calibri" w:hAnsi="Times New Roman" w:cs="Times New Roman"/>
                <w:i/>
                <w:sz w:val="28"/>
                <w:szCs w:val="28"/>
              </w:rPr>
              <w:t>И.о. Главы</w:t>
            </w:r>
            <w:r w:rsidR="00140626">
              <w:rPr>
                <w:rFonts w:ascii="Times New Roman" w:eastAsia="Calibri" w:hAnsi="Times New Roman" w:cs="Times New Roman"/>
                <w:i/>
                <w:sz w:val="28"/>
                <w:szCs w:val="28"/>
              </w:rPr>
              <w:t xml:space="preserve"> Мошковского района </w:t>
            </w:r>
          </w:p>
          <w:p w:rsidR="00336C08" w:rsidRDefault="00140626">
            <w:pPr>
              <w:jc w:val="center"/>
              <w:rPr>
                <w:rFonts w:ascii="Times New Roman" w:eastAsia="Calibri" w:hAnsi="Times New Roman" w:cs="Times New Roman"/>
                <w:i/>
                <w:sz w:val="28"/>
                <w:szCs w:val="28"/>
              </w:rPr>
            </w:pPr>
            <w:r>
              <w:rPr>
                <w:rFonts w:ascii="Times New Roman" w:eastAsia="Calibri" w:hAnsi="Times New Roman" w:cs="Times New Roman"/>
                <w:i/>
                <w:sz w:val="28"/>
                <w:szCs w:val="28"/>
              </w:rPr>
              <w:t>Новосибирской области</w:t>
            </w:r>
          </w:p>
          <w:p w:rsidR="00336C08" w:rsidRDefault="00336C08">
            <w:pPr>
              <w:jc w:val="center"/>
              <w:rPr>
                <w:rFonts w:ascii="Times New Roman" w:eastAsia="Calibri" w:hAnsi="Times New Roman" w:cs="Times New Roman"/>
                <w:i/>
                <w:sz w:val="28"/>
                <w:szCs w:val="28"/>
              </w:rPr>
            </w:pPr>
          </w:p>
        </w:tc>
        <w:tc>
          <w:tcPr>
            <w:tcW w:w="4642" w:type="dxa"/>
          </w:tcPr>
          <w:p w:rsidR="00336C08" w:rsidRDefault="00336C08">
            <w:pPr>
              <w:jc w:val="center"/>
              <w:rPr>
                <w:rFonts w:ascii="Times New Roman" w:eastAsia="Calibri" w:hAnsi="Times New Roman" w:cs="Times New Roman"/>
                <w:i/>
                <w:sz w:val="28"/>
                <w:szCs w:val="28"/>
              </w:rPr>
            </w:pPr>
          </w:p>
          <w:p w:rsidR="00336C08" w:rsidRDefault="00140626">
            <w:pPr>
              <w:jc w:val="center"/>
              <w:rPr>
                <w:rFonts w:ascii="Times New Roman" w:eastAsia="Calibri" w:hAnsi="Times New Roman" w:cs="Times New Roman"/>
                <w:i/>
                <w:sz w:val="28"/>
                <w:szCs w:val="28"/>
              </w:rPr>
            </w:pPr>
            <w:r>
              <w:rPr>
                <w:rFonts w:ascii="Times New Roman" w:eastAsia="Calibri" w:hAnsi="Times New Roman" w:cs="Times New Roman"/>
                <w:i/>
                <w:sz w:val="28"/>
                <w:szCs w:val="28"/>
              </w:rPr>
              <w:t xml:space="preserve">                               </w:t>
            </w:r>
          </w:p>
          <w:p w:rsidR="00336C08" w:rsidRDefault="00AA412E">
            <w:pPr>
              <w:jc w:val="center"/>
              <w:rPr>
                <w:rFonts w:ascii="Times New Roman" w:eastAsia="Calibri" w:hAnsi="Times New Roman" w:cs="Times New Roman"/>
                <w:i/>
                <w:sz w:val="28"/>
                <w:szCs w:val="28"/>
              </w:rPr>
            </w:pPr>
            <w:r>
              <w:rPr>
                <w:rFonts w:ascii="Times New Roman" w:eastAsia="Calibri" w:hAnsi="Times New Roman" w:cs="Times New Roman"/>
                <w:i/>
                <w:sz w:val="28"/>
                <w:szCs w:val="28"/>
              </w:rPr>
              <w:t xml:space="preserve">                    Г.В. Гейдарова</w:t>
            </w:r>
          </w:p>
        </w:tc>
      </w:tr>
    </w:tbl>
    <w:p w:rsidR="00336C08" w:rsidRDefault="00140626">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lastRenderedPageBreak/>
        <w:t>Общие сведения о Мошковском  районе</w:t>
      </w:r>
    </w:p>
    <w:p w:rsidR="00336C08" w:rsidRDefault="00140626">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 xml:space="preserve">1.1. Административно-территориальное деление </w:t>
      </w:r>
    </w:p>
    <w:p w:rsidR="00336C08" w:rsidRDefault="00140626">
      <w:pPr>
        <w:tabs>
          <w:tab w:val="left" w:pos="5103"/>
        </w:tabs>
        <w:jc w:val="center"/>
        <w:rPr>
          <w:rFonts w:ascii="Times New Roman" w:hAnsi="Times New Roman" w:cs="Times New Roman"/>
          <w:i/>
          <w:sz w:val="32"/>
          <w:szCs w:val="32"/>
        </w:rPr>
      </w:pPr>
      <w:r>
        <w:rPr>
          <w:rFonts w:ascii="Times New Roman" w:hAnsi="Times New Roman" w:cs="Times New Roman"/>
          <w:i/>
          <w:noProof/>
          <w:sz w:val="32"/>
          <w:szCs w:val="32"/>
          <w:lang w:eastAsia="ru-RU"/>
        </w:rPr>
        <w:drawing>
          <wp:inline distT="0" distB="0" distL="0" distR="0">
            <wp:extent cx="5847080" cy="3180816"/>
            <wp:effectExtent l="0" t="0" r="1270" b="635"/>
            <wp:docPr id="6"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pic:cNvPicPr>
                  </pic:nvPicPr>
                  <pic:blipFill>
                    <a:blip r:embed="rId13"/>
                    <a:stretch/>
                  </pic:blipFill>
                  <pic:spPr bwMode="auto">
                    <a:xfrm>
                      <a:off x="0" y="0"/>
                      <a:ext cx="5847080" cy="3180816"/>
                    </a:xfrm>
                    <a:prstGeom prst="rect">
                      <a:avLst/>
                    </a:prstGeom>
                    <a:noFill/>
                    <a:ln>
                      <a:noFill/>
                    </a:ln>
                  </pic:spPr>
                </pic:pic>
              </a:graphicData>
            </a:graphic>
          </wp:inline>
        </w:drawing>
      </w:r>
    </w:p>
    <w:p w:rsidR="00336C08" w:rsidRDefault="00336C08">
      <w:pPr>
        <w:tabs>
          <w:tab w:val="left" w:pos="5103"/>
        </w:tabs>
        <w:jc w:val="center"/>
        <w:rPr>
          <w:rFonts w:ascii="Times New Roman" w:hAnsi="Times New Roman" w:cs="Times New Roman"/>
          <w:i/>
          <w:sz w:val="32"/>
          <w:szCs w:val="32"/>
        </w:rPr>
      </w:pPr>
    </w:p>
    <w:tbl>
      <w:tblPr>
        <w:tblW w:w="93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580"/>
        <w:gridCol w:w="3733"/>
      </w:tblGrid>
      <w:tr w:rsidR="00336C08">
        <w:trPr>
          <w:cantSplit/>
          <w:trHeight w:val="322"/>
          <w:tblHeader/>
          <w:jc w:val="center"/>
        </w:trPr>
        <w:tc>
          <w:tcPr>
            <w:tcW w:w="2996" w:type="pct"/>
            <w:vMerge w:val="restart"/>
            <w:tcMar>
              <w:top w:w="0" w:type="dxa"/>
              <w:left w:w="0" w:type="dxa"/>
              <w:bottom w:w="0" w:type="dxa"/>
              <w:right w:w="0" w:type="dxa"/>
            </w:tcMar>
            <w:vAlign w:val="center"/>
          </w:tcPr>
          <w:p w:rsidR="00336C08" w:rsidRDefault="00140626">
            <w:pPr>
              <w:pStyle w:val="0"/>
              <w:spacing w:before="0" w:after="0"/>
              <w:jc w:val="center"/>
              <w:rPr>
                <w:rFonts w:ascii="Times New Roman" w:hAnsi="Times New Roman"/>
                <w:b/>
                <w:color w:val="000000"/>
                <w:sz w:val="24"/>
                <w:szCs w:val="24"/>
              </w:rPr>
            </w:pPr>
            <w:r>
              <w:rPr>
                <w:rFonts w:ascii="Times New Roman" w:hAnsi="Times New Roman"/>
                <w:b/>
                <w:color w:val="000000"/>
                <w:sz w:val="24"/>
                <w:szCs w:val="24"/>
              </w:rPr>
              <w:t>Наименование городского поселения</w:t>
            </w:r>
          </w:p>
        </w:tc>
        <w:tc>
          <w:tcPr>
            <w:tcW w:w="2004" w:type="pct"/>
            <w:vMerge w:val="restart"/>
            <w:tcMar>
              <w:top w:w="0" w:type="dxa"/>
              <w:left w:w="0" w:type="dxa"/>
              <w:bottom w:w="0" w:type="dxa"/>
              <w:right w:w="0" w:type="dxa"/>
            </w:tcMar>
            <w:vAlign w:val="center"/>
          </w:tcPr>
          <w:p w:rsidR="00336C08" w:rsidRDefault="00140626">
            <w:pPr>
              <w:pStyle w:val="af9"/>
              <w:spacing w:before="0" w:after="0"/>
              <w:rPr>
                <w:rFonts w:ascii="Times New Roman" w:hAnsi="Times New Roman"/>
                <w:b/>
                <w:color w:val="000000"/>
                <w:sz w:val="24"/>
                <w:szCs w:val="24"/>
              </w:rPr>
            </w:pPr>
            <w:r>
              <w:rPr>
                <w:rFonts w:ascii="Times New Roman" w:hAnsi="Times New Roman"/>
                <w:b/>
                <w:color w:val="000000"/>
                <w:sz w:val="24"/>
                <w:szCs w:val="24"/>
              </w:rPr>
              <w:t>Количество населенных пунктов</w:t>
            </w:r>
          </w:p>
        </w:tc>
      </w:tr>
      <w:tr w:rsidR="00336C08">
        <w:trPr>
          <w:cantSplit/>
          <w:jc w:val="center"/>
        </w:trPr>
        <w:tc>
          <w:tcPr>
            <w:tcW w:w="2996" w:type="pct"/>
            <w:tcMar>
              <w:top w:w="0" w:type="dxa"/>
              <w:left w:w="28" w:type="dxa"/>
              <w:bottom w:w="0" w:type="dxa"/>
              <w:right w:w="57" w:type="dxa"/>
            </w:tcMar>
          </w:tcPr>
          <w:p w:rsidR="00336C08" w:rsidRDefault="00140626">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р.п. Мошково</w:t>
            </w:r>
          </w:p>
        </w:tc>
        <w:tc>
          <w:tcPr>
            <w:tcW w:w="2004" w:type="pct"/>
          </w:tcPr>
          <w:p w:rsidR="00336C08" w:rsidRDefault="0014062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336C08">
        <w:trPr>
          <w:cantSplit/>
          <w:jc w:val="center"/>
        </w:trPr>
        <w:tc>
          <w:tcPr>
            <w:tcW w:w="2996" w:type="pct"/>
            <w:tcMar>
              <w:top w:w="0" w:type="dxa"/>
              <w:left w:w="28" w:type="dxa"/>
              <w:bottom w:w="0" w:type="dxa"/>
              <w:right w:w="57" w:type="dxa"/>
            </w:tcMar>
          </w:tcPr>
          <w:p w:rsidR="00336C08" w:rsidRDefault="00140626">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р.п. Станционно-Ояшинский</w:t>
            </w:r>
          </w:p>
        </w:tc>
        <w:tc>
          <w:tcPr>
            <w:tcW w:w="2004" w:type="pct"/>
          </w:tcPr>
          <w:p w:rsidR="00336C08" w:rsidRDefault="0014062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336C08">
        <w:trPr>
          <w:cantSplit/>
          <w:jc w:val="center"/>
        </w:trPr>
        <w:tc>
          <w:tcPr>
            <w:tcW w:w="2996" w:type="pct"/>
            <w:tcMar>
              <w:top w:w="0" w:type="dxa"/>
              <w:left w:w="28" w:type="dxa"/>
              <w:bottom w:w="0" w:type="dxa"/>
              <w:right w:w="57" w:type="dxa"/>
            </w:tcMar>
          </w:tcPr>
          <w:p w:rsidR="00336C08" w:rsidRDefault="00140626">
            <w:pPr>
              <w:pStyle w:val="0-"/>
              <w:spacing w:before="0" w:after="0"/>
              <w:jc w:val="center"/>
              <w:rPr>
                <w:rFonts w:ascii="Times New Roman" w:hAnsi="Times New Roman"/>
                <w:color w:val="000000"/>
                <w:sz w:val="24"/>
                <w:szCs w:val="24"/>
              </w:rPr>
            </w:pPr>
            <w:r>
              <w:rPr>
                <w:rFonts w:ascii="Times New Roman" w:hAnsi="Times New Roman"/>
                <w:color w:val="000000"/>
                <w:sz w:val="24"/>
                <w:szCs w:val="24"/>
              </w:rPr>
              <w:t>Итого по городским поселениям:</w:t>
            </w:r>
          </w:p>
        </w:tc>
        <w:tc>
          <w:tcPr>
            <w:tcW w:w="2004" w:type="pct"/>
          </w:tcPr>
          <w:p w:rsidR="00336C08" w:rsidRDefault="0014062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6</w:t>
            </w:r>
          </w:p>
        </w:tc>
      </w:tr>
      <w:tr w:rsidR="00336C08">
        <w:trPr>
          <w:cantSplit/>
          <w:jc w:val="center"/>
        </w:trPr>
        <w:tc>
          <w:tcPr>
            <w:tcW w:w="2996" w:type="pct"/>
            <w:tcMar>
              <w:top w:w="0" w:type="dxa"/>
              <w:left w:w="28" w:type="dxa"/>
              <w:bottom w:w="0" w:type="dxa"/>
              <w:right w:w="57" w:type="dxa"/>
            </w:tcMar>
          </w:tcPr>
          <w:p w:rsidR="00336C08" w:rsidRDefault="00336C08">
            <w:pPr>
              <w:pStyle w:val="0-"/>
              <w:spacing w:before="0" w:after="0"/>
              <w:jc w:val="center"/>
              <w:rPr>
                <w:rFonts w:ascii="Times New Roman" w:hAnsi="Times New Roman"/>
                <w:color w:val="000000"/>
                <w:sz w:val="24"/>
                <w:szCs w:val="24"/>
              </w:rPr>
            </w:pPr>
          </w:p>
          <w:p w:rsidR="00336C08" w:rsidRDefault="00140626">
            <w:pPr>
              <w:pStyle w:val="0-"/>
              <w:spacing w:before="0" w:after="0"/>
              <w:jc w:val="center"/>
              <w:rPr>
                <w:rFonts w:ascii="Times New Roman" w:hAnsi="Times New Roman"/>
                <w:color w:val="000000"/>
                <w:sz w:val="28"/>
                <w:szCs w:val="28"/>
              </w:rPr>
            </w:pPr>
            <w:r>
              <w:rPr>
                <w:rFonts w:ascii="Times New Roman" w:hAnsi="Times New Roman"/>
                <w:color w:val="000000"/>
                <w:sz w:val="24"/>
                <w:szCs w:val="24"/>
              </w:rPr>
              <w:t>Наименование сельского поселения</w:t>
            </w:r>
          </w:p>
        </w:tc>
        <w:tc>
          <w:tcPr>
            <w:tcW w:w="2004" w:type="pct"/>
          </w:tcPr>
          <w:p w:rsidR="00336C08" w:rsidRDefault="00336C08">
            <w:pPr>
              <w:spacing w:after="0" w:line="240" w:lineRule="auto"/>
              <w:jc w:val="center"/>
              <w:rPr>
                <w:rFonts w:ascii="Times New Roman" w:hAnsi="Times New Roman"/>
                <w:b/>
                <w:color w:val="000000"/>
                <w:sz w:val="24"/>
                <w:szCs w:val="24"/>
              </w:rPr>
            </w:pPr>
          </w:p>
          <w:p w:rsidR="00336C08" w:rsidRDefault="00140626">
            <w:pPr>
              <w:spacing w:after="0" w:line="240" w:lineRule="auto"/>
              <w:jc w:val="center"/>
              <w:rPr>
                <w:rFonts w:ascii="Times New Roman" w:hAnsi="Times New Roman" w:cs="Times New Roman"/>
                <w:b/>
                <w:sz w:val="28"/>
                <w:szCs w:val="28"/>
              </w:rPr>
            </w:pPr>
            <w:r>
              <w:rPr>
                <w:rFonts w:ascii="Times New Roman" w:hAnsi="Times New Roman"/>
                <w:b/>
                <w:color w:val="000000"/>
                <w:sz w:val="24"/>
                <w:szCs w:val="24"/>
              </w:rPr>
              <w:t>Количество населенных пунктов</w:t>
            </w:r>
          </w:p>
        </w:tc>
      </w:tr>
      <w:tr w:rsidR="00336C08">
        <w:trPr>
          <w:cantSplit/>
          <w:jc w:val="center"/>
        </w:trPr>
        <w:tc>
          <w:tcPr>
            <w:tcW w:w="2996" w:type="pct"/>
            <w:tcMar>
              <w:top w:w="0" w:type="dxa"/>
              <w:left w:w="28" w:type="dxa"/>
              <w:bottom w:w="0" w:type="dxa"/>
              <w:right w:w="57" w:type="dxa"/>
            </w:tcMar>
          </w:tcPr>
          <w:p w:rsidR="00336C08" w:rsidRDefault="00140626">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Балтинский сельсовет</w:t>
            </w:r>
          </w:p>
        </w:tc>
        <w:tc>
          <w:tcPr>
            <w:tcW w:w="2004" w:type="pct"/>
          </w:tcPr>
          <w:p w:rsidR="00336C08" w:rsidRDefault="0014062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r>
      <w:tr w:rsidR="00336C08">
        <w:trPr>
          <w:cantSplit/>
          <w:jc w:val="center"/>
        </w:trPr>
        <w:tc>
          <w:tcPr>
            <w:tcW w:w="2996" w:type="pct"/>
            <w:tcMar>
              <w:top w:w="0" w:type="dxa"/>
              <w:left w:w="28" w:type="dxa"/>
              <w:bottom w:w="0" w:type="dxa"/>
              <w:right w:w="57" w:type="dxa"/>
            </w:tcMar>
          </w:tcPr>
          <w:p w:rsidR="00336C08" w:rsidRDefault="00140626">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Барлакский сельсовет</w:t>
            </w:r>
          </w:p>
        </w:tc>
        <w:tc>
          <w:tcPr>
            <w:tcW w:w="2004" w:type="pct"/>
          </w:tcPr>
          <w:p w:rsidR="00336C08" w:rsidRDefault="0014062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r>
      <w:tr w:rsidR="00336C08">
        <w:trPr>
          <w:cantSplit/>
          <w:jc w:val="center"/>
        </w:trPr>
        <w:tc>
          <w:tcPr>
            <w:tcW w:w="2996" w:type="pct"/>
            <w:tcMar>
              <w:top w:w="0" w:type="dxa"/>
              <w:left w:w="28" w:type="dxa"/>
              <w:bottom w:w="0" w:type="dxa"/>
              <w:right w:w="57" w:type="dxa"/>
            </w:tcMar>
          </w:tcPr>
          <w:p w:rsidR="00336C08" w:rsidRDefault="00140626">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Дубровинский сельсовет</w:t>
            </w:r>
          </w:p>
        </w:tc>
        <w:tc>
          <w:tcPr>
            <w:tcW w:w="2004" w:type="pct"/>
          </w:tcPr>
          <w:p w:rsidR="00336C08" w:rsidRDefault="0014062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6</w:t>
            </w:r>
          </w:p>
        </w:tc>
      </w:tr>
      <w:tr w:rsidR="00336C08">
        <w:trPr>
          <w:cantSplit/>
          <w:jc w:val="center"/>
        </w:trPr>
        <w:tc>
          <w:tcPr>
            <w:tcW w:w="2996" w:type="pct"/>
            <w:tcMar>
              <w:top w:w="0" w:type="dxa"/>
              <w:left w:w="28" w:type="dxa"/>
              <w:bottom w:w="0" w:type="dxa"/>
              <w:right w:w="57" w:type="dxa"/>
            </w:tcMar>
          </w:tcPr>
          <w:p w:rsidR="00336C08" w:rsidRDefault="00140626">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Кайлинский сельсовет</w:t>
            </w:r>
          </w:p>
        </w:tc>
        <w:tc>
          <w:tcPr>
            <w:tcW w:w="2004" w:type="pct"/>
          </w:tcPr>
          <w:p w:rsidR="00336C08" w:rsidRDefault="0014062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p>
        </w:tc>
      </w:tr>
      <w:tr w:rsidR="00336C08">
        <w:trPr>
          <w:cantSplit/>
          <w:jc w:val="center"/>
        </w:trPr>
        <w:tc>
          <w:tcPr>
            <w:tcW w:w="2996" w:type="pct"/>
            <w:tcMar>
              <w:top w:w="0" w:type="dxa"/>
              <w:left w:w="28" w:type="dxa"/>
              <w:bottom w:w="0" w:type="dxa"/>
              <w:right w:w="57" w:type="dxa"/>
            </w:tcMar>
          </w:tcPr>
          <w:p w:rsidR="00336C08" w:rsidRDefault="00140626">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Новомошковский сельсовет</w:t>
            </w:r>
          </w:p>
        </w:tc>
        <w:tc>
          <w:tcPr>
            <w:tcW w:w="2004" w:type="pct"/>
          </w:tcPr>
          <w:p w:rsidR="00336C08" w:rsidRDefault="0014062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r>
      <w:tr w:rsidR="00336C08">
        <w:trPr>
          <w:cantSplit/>
          <w:jc w:val="center"/>
        </w:trPr>
        <w:tc>
          <w:tcPr>
            <w:tcW w:w="2996" w:type="pct"/>
            <w:tcMar>
              <w:top w:w="0" w:type="dxa"/>
              <w:left w:w="28" w:type="dxa"/>
              <w:bottom w:w="0" w:type="dxa"/>
              <w:right w:w="57" w:type="dxa"/>
            </w:tcMar>
          </w:tcPr>
          <w:p w:rsidR="00336C08" w:rsidRDefault="00140626">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Сарапульский сельсовет</w:t>
            </w:r>
          </w:p>
        </w:tc>
        <w:tc>
          <w:tcPr>
            <w:tcW w:w="2004" w:type="pct"/>
          </w:tcPr>
          <w:p w:rsidR="00336C08" w:rsidRDefault="0014062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5</w:t>
            </w:r>
          </w:p>
        </w:tc>
      </w:tr>
      <w:tr w:rsidR="00336C08">
        <w:trPr>
          <w:cantSplit/>
          <w:jc w:val="center"/>
        </w:trPr>
        <w:tc>
          <w:tcPr>
            <w:tcW w:w="2996" w:type="pct"/>
            <w:tcMar>
              <w:top w:w="0" w:type="dxa"/>
              <w:left w:w="28" w:type="dxa"/>
              <w:bottom w:w="0" w:type="dxa"/>
              <w:right w:w="57" w:type="dxa"/>
            </w:tcMar>
          </w:tcPr>
          <w:p w:rsidR="00336C08" w:rsidRDefault="00140626">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Сокурский сельсовет</w:t>
            </w:r>
          </w:p>
        </w:tc>
        <w:tc>
          <w:tcPr>
            <w:tcW w:w="2004" w:type="pct"/>
          </w:tcPr>
          <w:p w:rsidR="00336C08" w:rsidRDefault="0014062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9</w:t>
            </w:r>
          </w:p>
        </w:tc>
      </w:tr>
      <w:tr w:rsidR="00336C08">
        <w:trPr>
          <w:cantSplit/>
          <w:jc w:val="center"/>
        </w:trPr>
        <w:tc>
          <w:tcPr>
            <w:tcW w:w="2996" w:type="pct"/>
            <w:tcMar>
              <w:top w:w="0" w:type="dxa"/>
              <w:left w:w="28" w:type="dxa"/>
              <w:bottom w:w="0" w:type="dxa"/>
              <w:right w:w="57" w:type="dxa"/>
            </w:tcMar>
          </w:tcPr>
          <w:p w:rsidR="00336C08" w:rsidRDefault="00140626">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Ташаринский сельсовет</w:t>
            </w:r>
          </w:p>
        </w:tc>
        <w:tc>
          <w:tcPr>
            <w:tcW w:w="2004" w:type="pct"/>
          </w:tcPr>
          <w:p w:rsidR="00336C08" w:rsidRDefault="0014062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336C08">
        <w:trPr>
          <w:cantSplit/>
          <w:jc w:val="center"/>
        </w:trPr>
        <w:tc>
          <w:tcPr>
            <w:tcW w:w="2996" w:type="pct"/>
            <w:tcMar>
              <w:top w:w="0" w:type="dxa"/>
              <w:left w:w="28" w:type="dxa"/>
              <w:bottom w:w="0" w:type="dxa"/>
              <w:right w:w="57" w:type="dxa"/>
            </w:tcMar>
          </w:tcPr>
          <w:p w:rsidR="00336C08" w:rsidRDefault="00140626">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Широкоярский сельсовет</w:t>
            </w:r>
          </w:p>
        </w:tc>
        <w:tc>
          <w:tcPr>
            <w:tcW w:w="2004" w:type="pct"/>
          </w:tcPr>
          <w:p w:rsidR="00336C08" w:rsidRDefault="0014062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336C08">
        <w:trPr>
          <w:cantSplit/>
          <w:jc w:val="center"/>
        </w:trPr>
        <w:tc>
          <w:tcPr>
            <w:tcW w:w="2996" w:type="pct"/>
            <w:tcMar>
              <w:top w:w="0" w:type="dxa"/>
              <w:left w:w="28" w:type="dxa"/>
              <w:bottom w:w="0" w:type="dxa"/>
              <w:right w:w="57" w:type="dxa"/>
            </w:tcMar>
          </w:tcPr>
          <w:p w:rsidR="00336C08" w:rsidRDefault="00140626">
            <w:pPr>
              <w:pStyle w:val="0-"/>
              <w:spacing w:before="0" w:after="0"/>
              <w:jc w:val="center"/>
              <w:rPr>
                <w:rFonts w:ascii="Times New Roman" w:hAnsi="Times New Roman"/>
                <w:color w:val="000000"/>
                <w:sz w:val="24"/>
                <w:szCs w:val="24"/>
              </w:rPr>
            </w:pPr>
            <w:r>
              <w:rPr>
                <w:rFonts w:ascii="Times New Roman" w:hAnsi="Times New Roman"/>
                <w:color w:val="000000"/>
                <w:sz w:val="24"/>
                <w:szCs w:val="24"/>
              </w:rPr>
              <w:t>Итого по сельским поселениям:</w:t>
            </w:r>
          </w:p>
        </w:tc>
        <w:tc>
          <w:tcPr>
            <w:tcW w:w="2004" w:type="pct"/>
          </w:tcPr>
          <w:p w:rsidR="00336C08" w:rsidRDefault="0014062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43</w:t>
            </w:r>
          </w:p>
        </w:tc>
      </w:tr>
      <w:tr w:rsidR="00336C08">
        <w:trPr>
          <w:cantSplit/>
          <w:jc w:val="center"/>
        </w:trPr>
        <w:tc>
          <w:tcPr>
            <w:tcW w:w="2996" w:type="pct"/>
            <w:tcMar>
              <w:top w:w="0" w:type="dxa"/>
              <w:left w:w="28" w:type="dxa"/>
              <w:bottom w:w="0" w:type="dxa"/>
              <w:right w:w="57" w:type="dxa"/>
            </w:tcMar>
          </w:tcPr>
          <w:p w:rsidR="00336C08" w:rsidRDefault="00336C08">
            <w:pPr>
              <w:pStyle w:val="0-"/>
              <w:spacing w:before="0" w:after="0"/>
              <w:jc w:val="center"/>
              <w:rPr>
                <w:rFonts w:ascii="Times New Roman" w:hAnsi="Times New Roman"/>
                <w:color w:val="000000"/>
                <w:sz w:val="24"/>
                <w:szCs w:val="24"/>
              </w:rPr>
            </w:pPr>
          </w:p>
          <w:p w:rsidR="00336C08" w:rsidRDefault="00140626">
            <w:pPr>
              <w:pStyle w:val="0-"/>
              <w:spacing w:before="0" w:after="0"/>
              <w:jc w:val="center"/>
              <w:rPr>
                <w:rFonts w:ascii="Times New Roman" w:hAnsi="Times New Roman"/>
                <w:color w:val="000000"/>
                <w:sz w:val="24"/>
                <w:szCs w:val="24"/>
              </w:rPr>
            </w:pPr>
            <w:r>
              <w:rPr>
                <w:rFonts w:ascii="Times New Roman" w:hAnsi="Times New Roman"/>
                <w:color w:val="000000"/>
                <w:sz w:val="24"/>
                <w:szCs w:val="24"/>
              </w:rPr>
              <w:t>Всего по району:</w:t>
            </w:r>
          </w:p>
        </w:tc>
        <w:tc>
          <w:tcPr>
            <w:tcW w:w="2004" w:type="pct"/>
          </w:tcPr>
          <w:p w:rsidR="00336C08" w:rsidRDefault="00336C08">
            <w:pPr>
              <w:spacing w:after="0" w:line="240" w:lineRule="auto"/>
              <w:jc w:val="center"/>
              <w:rPr>
                <w:rFonts w:ascii="Times New Roman" w:hAnsi="Times New Roman" w:cs="Times New Roman"/>
                <w:b/>
                <w:sz w:val="24"/>
                <w:szCs w:val="24"/>
              </w:rPr>
            </w:pPr>
          </w:p>
          <w:p w:rsidR="00336C08" w:rsidRDefault="0014062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49</w:t>
            </w:r>
          </w:p>
        </w:tc>
      </w:tr>
    </w:tbl>
    <w:p w:rsidR="00336C08" w:rsidRDefault="00336C08">
      <w:pPr>
        <w:spacing w:after="0" w:line="240" w:lineRule="auto"/>
        <w:jc w:val="both"/>
        <w:rPr>
          <w:rFonts w:ascii="Times New Roman" w:hAnsi="Times New Roman"/>
          <w:sz w:val="28"/>
          <w:szCs w:val="28"/>
          <w:lang w:eastAsia="ru-RU"/>
        </w:rPr>
      </w:pPr>
    </w:p>
    <w:p w:rsidR="00336C08" w:rsidRDefault="00140626">
      <w:pPr>
        <w:spacing w:after="0" w:line="240" w:lineRule="auto"/>
        <w:ind w:firstLine="708"/>
        <w:jc w:val="both"/>
        <w:rPr>
          <w:rFonts w:ascii="Times New Roman" w:hAnsi="Times New Roman" w:cs="Times New Roman"/>
          <w:b/>
          <w:bCs/>
          <w:sz w:val="28"/>
          <w:szCs w:val="28"/>
        </w:rPr>
      </w:pPr>
      <w:r w:rsidRPr="00AA2651">
        <w:rPr>
          <w:rFonts w:ascii="Times New Roman" w:hAnsi="Times New Roman"/>
          <w:sz w:val="28"/>
          <w:szCs w:val="28"/>
          <w:lang w:eastAsia="ru-RU"/>
        </w:rPr>
        <w:t xml:space="preserve">В районе 49 населенных пунктов, наиболее крупные из них: р.п. Мошково </w:t>
      </w:r>
      <w:r w:rsidR="00AA2651" w:rsidRPr="00AA2651">
        <w:rPr>
          <w:rFonts w:ascii="Times New Roman" w:hAnsi="Times New Roman"/>
          <w:sz w:val="28"/>
          <w:szCs w:val="28"/>
          <w:lang w:eastAsia="ru-RU"/>
        </w:rPr>
        <w:t>(9,5</w:t>
      </w:r>
      <w:r w:rsidRPr="00AA2651">
        <w:rPr>
          <w:rFonts w:ascii="Times New Roman" w:hAnsi="Times New Roman"/>
          <w:sz w:val="28"/>
          <w:szCs w:val="28"/>
          <w:lang w:eastAsia="ru-RU"/>
        </w:rPr>
        <w:t xml:space="preserve"> тыс. человек)</w:t>
      </w:r>
      <w:r w:rsidRPr="00AA2651">
        <w:rPr>
          <w:rFonts w:ascii="Times New Roman" w:hAnsi="Times New Roman"/>
          <w:bCs/>
          <w:sz w:val="28"/>
          <w:szCs w:val="28"/>
          <w:lang w:eastAsia="ru-RU"/>
        </w:rPr>
        <w:t>, р.п. Станционно-Ояшинский (4,</w:t>
      </w:r>
      <w:r w:rsidR="00AA2651" w:rsidRPr="00AA2651">
        <w:rPr>
          <w:rFonts w:ascii="Times New Roman" w:hAnsi="Times New Roman"/>
          <w:bCs/>
          <w:sz w:val="28"/>
          <w:szCs w:val="28"/>
          <w:lang w:eastAsia="ru-RU"/>
        </w:rPr>
        <w:t>5 тыс. человек), с. Сокур  (5,5</w:t>
      </w:r>
      <w:r w:rsidRPr="00AA2651">
        <w:rPr>
          <w:rFonts w:ascii="Times New Roman" w:hAnsi="Times New Roman"/>
          <w:bCs/>
          <w:sz w:val="28"/>
          <w:szCs w:val="28"/>
          <w:lang w:eastAsia="ru-RU"/>
        </w:rPr>
        <w:t xml:space="preserve"> тыс. человек). Гор</w:t>
      </w:r>
      <w:r w:rsidR="00AA2651" w:rsidRPr="00AA2651">
        <w:rPr>
          <w:rFonts w:ascii="Times New Roman" w:hAnsi="Times New Roman"/>
          <w:bCs/>
          <w:sz w:val="28"/>
          <w:szCs w:val="28"/>
          <w:lang w:eastAsia="ru-RU"/>
        </w:rPr>
        <w:t>одское население составляет 14,0 тыс. человек,  сельское – 26,2</w:t>
      </w:r>
      <w:r w:rsidRPr="00AA2651">
        <w:rPr>
          <w:rFonts w:ascii="Times New Roman" w:hAnsi="Times New Roman"/>
          <w:bCs/>
          <w:sz w:val="28"/>
          <w:szCs w:val="28"/>
          <w:lang w:eastAsia="ru-RU"/>
        </w:rPr>
        <w:t xml:space="preserve"> тыс. человек.  </w:t>
      </w:r>
      <w:r w:rsidRPr="00AA2651">
        <w:rPr>
          <w:rFonts w:ascii="Times New Roman" w:hAnsi="Times New Roman"/>
          <w:sz w:val="28"/>
          <w:szCs w:val="28"/>
          <w:lang w:eastAsia="ru-RU"/>
        </w:rPr>
        <w:t>Административный центр района – р.п. Мошково.</w:t>
      </w:r>
      <w:r>
        <w:rPr>
          <w:rFonts w:ascii="Times New Roman" w:hAnsi="Times New Roman"/>
          <w:sz w:val="28"/>
          <w:szCs w:val="28"/>
          <w:lang w:eastAsia="ru-RU"/>
        </w:rPr>
        <w:t xml:space="preserve"> </w:t>
      </w:r>
    </w:p>
    <w:p w:rsidR="00336C08" w:rsidRDefault="00336C08">
      <w:pPr>
        <w:spacing w:after="0" w:line="240" w:lineRule="auto"/>
        <w:ind w:firstLine="708"/>
        <w:jc w:val="both"/>
        <w:rPr>
          <w:rFonts w:ascii="Times New Roman" w:hAnsi="Times New Roman" w:cs="Times New Roman"/>
          <w:b/>
          <w:bCs/>
          <w:sz w:val="28"/>
          <w:szCs w:val="28"/>
        </w:rPr>
      </w:pPr>
    </w:p>
    <w:p w:rsidR="00336C08" w:rsidRDefault="00336C08">
      <w:pPr>
        <w:spacing w:after="0" w:line="240" w:lineRule="auto"/>
        <w:ind w:firstLine="708"/>
        <w:jc w:val="both"/>
        <w:rPr>
          <w:rFonts w:ascii="Times New Roman" w:hAnsi="Times New Roman" w:cs="Times New Roman"/>
          <w:b/>
          <w:bCs/>
          <w:sz w:val="28"/>
          <w:szCs w:val="28"/>
        </w:rPr>
      </w:pPr>
    </w:p>
    <w:p w:rsidR="00336C08" w:rsidRDefault="00140626">
      <w:pPr>
        <w:tabs>
          <w:tab w:val="left" w:pos="180"/>
        </w:tabs>
        <w:spacing w:after="0" w:line="240" w:lineRule="auto"/>
        <w:rPr>
          <w:rFonts w:ascii="Times New Roman" w:hAnsi="Times New Roman" w:cs="Times New Roman"/>
          <w:i/>
          <w:sz w:val="28"/>
          <w:szCs w:val="28"/>
        </w:rPr>
      </w:pPr>
      <w:r>
        <w:rPr>
          <w:rFonts w:ascii="Times New Roman" w:hAnsi="Times New Roman" w:cs="Times New Roman"/>
          <w:b/>
          <w:sz w:val="28"/>
          <w:szCs w:val="28"/>
        </w:rPr>
        <w:lastRenderedPageBreak/>
        <w:t xml:space="preserve">1.2. Историческая справка </w:t>
      </w:r>
    </w:p>
    <w:p w:rsidR="00336C08" w:rsidRDefault="00140626">
      <w:pPr>
        <w:spacing w:after="0" w:line="240" w:lineRule="auto"/>
        <w:ind w:firstLine="567"/>
        <w:jc w:val="both"/>
        <w:rPr>
          <w:rFonts w:ascii="Times New Roman" w:hAnsi="Times New Roman"/>
          <w:sz w:val="28"/>
          <w:szCs w:val="28"/>
        </w:rPr>
      </w:pPr>
      <w:r>
        <w:rPr>
          <w:rFonts w:ascii="Times New Roman" w:hAnsi="Times New Roman"/>
          <w:sz w:val="28"/>
          <w:szCs w:val="28"/>
        </w:rPr>
        <w:t xml:space="preserve">История Мошковского района началась еще в 1703 году, когда для охраны русских земель на южной границе Томского уезда на берегу р. Оби был построен Умревинский острог. Это оборонительное укрепление стало первым пунктом Российской государственности на территории Новосибирской области, в том числе и Мошковского района. </w:t>
      </w:r>
    </w:p>
    <w:p w:rsidR="00336C08" w:rsidRDefault="00140626">
      <w:pPr>
        <w:spacing w:after="0" w:line="240" w:lineRule="auto"/>
        <w:ind w:firstLine="567"/>
        <w:jc w:val="both"/>
        <w:rPr>
          <w:rFonts w:ascii="Times New Roman" w:hAnsi="Times New Roman"/>
          <w:sz w:val="28"/>
          <w:szCs w:val="28"/>
        </w:rPr>
      </w:pPr>
      <w:r>
        <w:rPr>
          <w:rFonts w:ascii="Times New Roman" w:hAnsi="Times New Roman"/>
          <w:sz w:val="28"/>
          <w:szCs w:val="28"/>
        </w:rPr>
        <w:t>Постановлением Сибревкома от 12 апреля 1924 года создана Алексеевская укрепленная волость. Она образовалась в результате слияния 1-й, 2-й, и  3-й Алексеевских волостей. Село Алексеевское, как наиболее перспективный населенный пункт, удачно расположенный с точки зрения путей сообщения, стало центром укрепленной административной единицы.</w:t>
      </w:r>
    </w:p>
    <w:p w:rsidR="00336C08" w:rsidRDefault="00140626">
      <w:pPr>
        <w:spacing w:after="0" w:line="240" w:lineRule="auto"/>
        <w:ind w:firstLine="567"/>
        <w:jc w:val="both"/>
        <w:rPr>
          <w:rFonts w:ascii="Times New Roman" w:hAnsi="Times New Roman"/>
          <w:sz w:val="28"/>
          <w:szCs w:val="28"/>
        </w:rPr>
      </w:pPr>
      <w:r>
        <w:rPr>
          <w:rFonts w:ascii="Times New Roman" w:hAnsi="Times New Roman"/>
          <w:sz w:val="28"/>
          <w:szCs w:val="28"/>
        </w:rPr>
        <w:t xml:space="preserve">В мае 1925 года Сибирский край был разделен на округа и районы, упразднили прежнюю губернскую систему. Алексеевский район вошел в состав Новониколаевского округа. По занимаемой территории он был самым малым, его площадь составляла всего 1044 кв. версты. </w:t>
      </w:r>
    </w:p>
    <w:p w:rsidR="00336C08" w:rsidRDefault="00140626">
      <w:pPr>
        <w:spacing w:after="0" w:line="240" w:lineRule="auto"/>
        <w:ind w:firstLine="567"/>
        <w:jc w:val="both"/>
        <w:rPr>
          <w:rFonts w:ascii="Times New Roman" w:hAnsi="Times New Roman"/>
          <w:sz w:val="28"/>
          <w:szCs w:val="28"/>
        </w:rPr>
      </w:pPr>
      <w:r>
        <w:rPr>
          <w:rFonts w:ascii="Times New Roman" w:hAnsi="Times New Roman"/>
          <w:sz w:val="28"/>
          <w:szCs w:val="28"/>
        </w:rPr>
        <w:t xml:space="preserve">В связи с ликвидацией Ояшинского района, произошедшей в июне 1929 года часть населенных пунктов перешла в состав Алексеевского района. В 1930 году район был самым многочисленным районом округа. Площадь района  3890 кв.км., население – 77446 человек, населенных пунктов – 253, сельских Советов – 50. </w:t>
      </w:r>
      <w:r>
        <w:rPr>
          <w:rFonts w:ascii="Times New Roman" w:hAnsi="Times New Roman"/>
          <w:sz w:val="28"/>
          <w:szCs w:val="28"/>
        </w:rPr>
        <w:tab/>
      </w:r>
    </w:p>
    <w:p w:rsidR="00336C08" w:rsidRDefault="00140626">
      <w:pPr>
        <w:spacing w:after="0" w:line="240" w:lineRule="auto"/>
        <w:ind w:firstLine="567"/>
        <w:jc w:val="both"/>
        <w:rPr>
          <w:rFonts w:ascii="Times New Roman" w:hAnsi="Times New Roman"/>
          <w:sz w:val="28"/>
          <w:szCs w:val="28"/>
        </w:rPr>
      </w:pPr>
      <w:r>
        <w:rPr>
          <w:rFonts w:ascii="Times New Roman" w:hAnsi="Times New Roman"/>
          <w:sz w:val="28"/>
          <w:szCs w:val="28"/>
        </w:rPr>
        <w:t xml:space="preserve">На основании постановления ВЦИК от 07 июня 1933 года  Алексеевский район переименован в Мошковский, а его центр получил название село Мошково по названию железнодорожной станции. </w:t>
      </w:r>
    </w:p>
    <w:p w:rsidR="00336C08" w:rsidRDefault="00140626">
      <w:pPr>
        <w:spacing w:after="0" w:line="240" w:lineRule="auto"/>
        <w:ind w:firstLine="567"/>
        <w:jc w:val="both"/>
        <w:rPr>
          <w:rFonts w:ascii="Times New Roman" w:hAnsi="Times New Roman"/>
          <w:sz w:val="28"/>
          <w:szCs w:val="28"/>
        </w:rPr>
      </w:pPr>
      <w:r>
        <w:rPr>
          <w:rFonts w:ascii="Times New Roman" w:hAnsi="Times New Roman"/>
          <w:sz w:val="28"/>
          <w:szCs w:val="28"/>
        </w:rPr>
        <w:t xml:space="preserve">Указом Президиума Верховного Совета РСФСР от 01 февраля 1963 года, в связи с укреплением сельских районов, Мошковский район был ликвидирован. </w:t>
      </w:r>
    </w:p>
    <w:p w:rsidR="00336C08" w:rsidRDefault="00140626">
      <w:pPr>
        <w:spacing w:after="0" w:line="240" w:lineRule="auto"/>
        <w:ind w:firstLine="567"/>
        <w:jc w:val="both"/>
        <w:rPr>
          <w:rFonts w:ascii="Times New Roman" w:hAnsi="Times New Roman"/>
          <w:sz w:val="28"/>
          <w:szCs w:val="28"/>
        </w:rPr>
      </w:pPr>
      <w:r>
        <w:rPr>
          <w:rFonts w:ascii="Times New Roman" w:hAnsi="Times New Roman"/>
          <w:sz w:val="28"/>
          <w:szCs w:val="28"/>
        </w:rPr>
        <w:t>С 1963 по 1965 гг. р.п. Мошково относилось к Болотнинскому району, затем до 1972 года к Новосибирскому району.</w:t>
      </w:r>
    </w:p>
    <w:p w:rsidR="00336C08" w:rsidRDefault="00140626">
      <w:pPr>
        <w:spacing w:after="0" w:line="240" w:lineRule="auto"/>
        <w:ind w:firstLine="567"/>
        <w:jc w:val="both"/>
        <w:rPr>
          <w:rFonts w:ascii="Times New Roman" w:hAnsi="Times New Roman" w:cs="Times New Roman"/>
          <w:b/>
          <w:sz w:val="28"/>
          <w:szCs w:val="28"/>
        </w:rPr>
      </w:pPr>
      <w:r>
        <w:rPr>
          <w:rFonts w:ascii="Times New Roman" w:hAnsi="Times New Roman"/>
          <w:sz w:val="28"/>
          <w:szCs w:val="28"/>
        </w:rPr>
        <w:t>В соответствии с Указом Президиума Верховного Совета РСФСР № 5-87/9 от 31 марта 1972 года вновь образован Мошковский район.</w:t>
      </w:r>
    </w:p>
    <w:p w:rsidR="00336C08" w:rsidRDefault="00140626">
      <w:pPr>
        <w:spacing w:after="0" w:line="240" w:lineRule="auto"/>
        <w:jc w:val="center"/>
        <w:rPr>
          <w:rFonts w:ascii="Times New Roman" w:hAnsi="Times New Roman" w:cs="Times New Roman"/>
          <w:sz w:val="24"/>
          <w:szCs w:val="24"/>
        </w:rPr>
      </w:pPr>
      <w:r>
        <w:rPr>
          <w:rFonts w:ascii="Times New Roman" w:hAnsi="Times New Roman" w:cs="Times New Roman"/>
          <w:b/>
          <w:noProof/>
          <w:sz w:val="36"/>
          <w:szCs w:val="36"/>
          <w:lang w:eastAsia="ru-RU"/>
        </w:rPr>
        <w:drawing>
          <wp:inline distT="0" distB="0" distL="0" distR="0">
            <wp:extent cx="4826508" cy="3128292"/>
            <wp:effectExtent l="0" t="0" r="0" b="0"/>
            <wp:docPr id="7" name="Рисунок 37" descr="C:\Users\Пользователь\Documents\Инвестиционный паспорт\Инвестиционный паспорт 2015 года\фото музей\21.конный отряд Мошковской милиции 1933 г..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Пользователь\Documents\Инвестиционный паспорт\Инвестиционный паспорт 2015 года\фото музей\21.конный отряд Мошковской милиции 1933 г..jpg"/>
                    <pic:cNvPicPr>
                      <a:picLocks noChangeAspect="1"/>
                    </pic:cNvPicPr>
                  </pic:nvPicPr>
                  <pic:blipFill>
                    <a:blip r:embed="rId14"/>
                    <a:stretch/>
                  </pic:blipFill>
                  <pic:spPr bwMode="auto">
                    <a:xfrm>
                      <a:off x="0" y="0"/>
                      <a:ext cx="4853344" cy="3145686"/>
                    </a:xfrm>
                    <a:prstGeom prst="rect">
                      <a:avLst/>
                    </a:prstGeom>
                    <a:noFill/>
                    <a:ln>
                      <a:noFill/>
                    </a:ln>
                  </pic:spPr>
                </pic:pic>
              </a:graphicData>
            </a:graphic>
          </wp:inline>
        </w:drawing>
      </w:r>
    </w:p>
    <w:p w:rsidR="00336C08" w:rsidRDefault="00140626">
      <w:pPr>
        <w:spacing w:after="0" w:line="240" w:lineRule="auto"/>
        <w:jc w:val="center"/>
        <w:rPr>
          <w:rFonts w:ascii="Times New Roman" w:hAnsi="Times New Roman" w:cs="Times New Roman"/>
          <w:b/>
          <w:sz w:val="36"/>
          <w:szCs w:val="36"/>
        </w:rPr>
      </w:pPr>
      <w:r>
        <w:rPr>
          <w:rFonts w:ascii="Times New Roman" w:hAnsi="Times New Roman" w:cs="Times New Roman"/>
          <w:sz w:val="24"/>
          <w:szCs w:val="24"/>
        </w:rPr>
        <w:t>21-ый конный отряд Мошковской милиции, 1933 год</w:t>
      </w:r>
    </w:p>
    <w:p w:rsidR="00336C08" w:rsidRDefault="00140626">
      <w:pPr>
        <w:spacing w:after="0" w:line="240" w:lineRule="auto"/>
        <w:ind w:firstLine="601"/>
        <w:jc w:val="both"/>
        <w:rPr>
          <w:rFonts w:ascii="Times New Roman" w:hAnsi="Times New Roman"/>
          <w:sz w:val="28"/>
          <w:szCs w:val="28"/>
          <w:lang w:eastAsia="ru-RU"/>
        </w:rPr>
      </w:pPr>
      <w:r>
        <w:rPr>
          <w:rFonts w:ascii="Times New Roman" w:hAnsi="Times New Roman"/>
          <w:sz w:val="28"/>
          <w:szCs w:val="28"/>
          <w:lang w:eastAsia="ru-RU"/>
        </w:rPr>
        <w:lastRenderedPageBreak/>
        <w:t xml:space="preserve">Значительные территории района занимают памятники археологии. В 1703 году на территории района появился первый русский острог в устье реки Умрева. </w:t>
      </w:r>
      <w:r>
        <w:rPr>
          <w:rFonts w:ascii="Times New Roman" w:hAnsi="Times New Roman"/>
          <w:sz w:val="28"/>
          <w:szCs w:val="28"/>
        </w:rPr>
        <w:t>Умревинский острог является первым знаком Российской государственности на Новосибирской земле. В</w:t>
      </w:r>
      <w:r>
        <w:rPr>
          <w:rFonts w:ascii="Times New Roman" w:hAnsi="Times New Roman"/>
          <w:sz w:val="28"/>
          <w:szCs w:val="28"/>
          <w:lang w:eastAsia="ru-RU"/>
        </w:rPr>
        <w:t xml:space="preserve"> районе есть памятники архитектуры, история возникновения которых насчитывает более сотни лет. Жилой дом Логиновой - один из старейших памятников архитектуры, который  основан в первой половине      19 века в с. Ташара  Мошковского района Новосибирской области. На территории района  зарегистрировано и находится на государственной охране 1 объект археологического наследия и 5 памятников истории и архитектуры.</w:t>
      </w:r>
    </w:p>
    <w:p w:rsidR="00336C08" w:rsidRDefault="00336C08">
      <w:pPr>
        <w:spacing w:after="0" w:line="240" w:lineRule="auto"/>
        <w:rPr>
          <w:rFonts w:ascii="Times New Roman" w:hAnsi="Times New Roman" w:cs="Times New Roman"/>
          <w:i/>
          <w:sz w:val="28"/>
          <w:szCs w:val="28"/>
        </w:rPr>
      </w:pPr>
    </w:p>
    <w:p w:rsidR="00336C08" w:rsidRDefault="00140626">
      <w:pPr>
        <w:tabs>
          <w:tab w:val="left" w:pos="180"/>
        </w:tabs>
        <w:rPr>
          <w:rFonts w:ascii="Times New Roman" w:hAnsi="Times New Roman"/>
          <w:sz w:val="24"/>
          <w:szCs w:val="24"/>
        </w:rPr>
      </w:pPr>
      <w:r>
        <w:rPr>
          <w:rFonts w:ascii="Times New Roman" w:hAnsi="Times New Roman" w:cs="Times New Roman"/>
          <w:b/>
          <w:sz w:val="28"/>
          <w:szCs w:val="28"/>
        </w:rPr>
        <w:t>1.3. Географическое положение и климат</w:t>
      </w:r>
    </w:p>
    <w:p w:rsidR="00336C08" w:rsidRDefault="00140626">
      <w:pPr>
        <w:pStyle w:val="aff5"/>
        <w:spacing w:after="0" w:line="240" w:lineRule="auto"/>
        <w:ind w:firstLine="539"/>
        <w:jc w:val="both"/>
        <w:rPr>
          <w:rFonts w:ascii="Times New Roman" w:hAnsi="Times New Roman"/>
          <w:sz w:val="28"/>
          <w:szCs w:val="28"/>
        </w:rPr>
      </w:pPr>
      <w:r>
        <w:rPr>
          <w:rFonts w:ascii="Times New Roman" w:hAnsi="Times New Roman"/>
          <w:sz w:val="28"/>
          <w:szCs w:val="28"/>
        </w:rPr>
        <w:t xml:space="preserve">Мошковский район расположен в северо-восточной зоне Новосибирской области. С северной части Мошковский район граничит с Колыванским районом и омывается р.Обь, с восточной стороны граничит с Болотнинским районом, с южной части граничит с Тогучинским районом (граница проходит по р.Иня) и с западной стороны Мошковский район граничит с Новосибирским районом.   </w:t>
      </w:r>
    </w:p>
    <w:p w:rsidR="00336C08" w:rsidRDefault="00140626">
      <w:pPr>
        <w:pStyle w:val="aff5"/>
        <w:spacing w:after="0" w:line="240" w:lineRule="auto"/>
        <w:ind w:firstLine="539"/>
        <w:jc w:val="both"/>
        <w:rPr>
          <w:rFonts w:ascii="Times New Roman" w:hAnsi="Times New Roman"/>
          <w:sz w:val="28"/>
          <w:szCs w:val="28"/>
          <w:lang w:eastAsia="ru-RU"/>
        </w:rPr>
      </w:pPr>
      <w:r>
        <w:rPr>
          <w:rFonts w:ascii="Times New Roman" w:hAnsi="Times New Roman"/>
          <w:sz w:val="28"/>
          <w:szCs w:val="28"/>
        </w:rPr>
        <w:t xml:space="preserve"> </w:t>
      </w:r>
      <w:r>
        <w:rPr>
          <w:rFonts w:ascii="Times New Roman" w:hAnsi="Times New Roman"/>
          <w:sz w:val="28"/>
          <w:szCs w:val="28"/>
          <w:lang w:eastAsia="ru-RU"/>
        </w:rPr>
        <w:t xml:space="preserve">                                               </w:t>
      </w:r>
    </w:p>
    <w:p w:rsidR="00336C08" w:rsidRDefault="00140626">
      <w:pPr>
        <w:spacing w:after="0" w:line="240" w:lineRule="auto"/>
        <w:jc w:val="center"/>
        <w:rPr>
          <w:rFonts w:ascii="Times New Roman" w:hAnsi="Times New Roman" w:cs="Times New Roman"/>
          <w:b/>
          <w:sz w:val="28"/>
          <w:szCs w:val="28"/>
        </w:rPr>
      </w:pPr>
      <w:r>
        <w:rPr>
          <w:rFonts w:ascii="Times New Roman" w:hAnsi="Times New Roman" w:cs="Times New Roman"/>
          <w:b/>
          <w:noProof/>
          <w:sz w:val="28"/>
          <w:szCs w:val="28"/>
          <w:lang w:eastAsia="ru-RU"/>
        </w:rPr>
        <w:drawing>
          <wp:inline distT="0" distB="0" distL="0" distR="0">
            <wp:extent cx="5492381" cy="3466892"/>
            <wp:effectExtent l="6350" t="6350" r="6350" b="6350"/>
            <wp:docPr id="8" name="Рисунок 22" descr="C:\Users\Tihonova\Documents\Инвестиционный паспорт\Инвестиционный паспорт 2020 года\Фото\moshkovskij-rajon-na-kar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ihonova\Documents\Инвестиционный паспорт\Инвестиционный паспорт 2020 года\Фото\moshkovskij-rajon-na-karte.jpg"/>
                    <pic:cNvPicPr>
                      <a:picLocks noChangeAspect="1"/>
                    </pic:cNvPicPr>
                  </pic:nvPicPr>
                  <pic:blipFill>
                    <a:blip r:embed="rId15"/>
                    <a:stretch/>
                  </pic:blipFill>
                  <pic:spPr bwMode="auto">
                    <a:xfrm>
                      <a:off x="0" y="0"/>
                      <a:ext cx="5492381" cy="3466892"/>
                    </a:xfrm>
                    <a:prstGeom prst="rect">
                      <a:avLst/>
                    </a:prstGeom>
                    <a:noFill/>
                    <a:ln>
                      <a:noFill/>
                    </a:ln>
                  </pic:spPr>
                </pic:pic>
              </a:graphicData>
            </a:graphic>
          </wp:inline>
        </w:drawing>
      </w:r>
    </w:p>
    <w:p w:rsidR="00336C08" w:rsidRDefault="00336C08">
      <w:pPr>
        <w:spacing w:after="0" w:line="240" w:lineRule="auto"/>
        <w:jc w:val="center"/>
        <w:rPr>
          <w:rFonts w:ascii="Times New Roman" w:hAnsi="Times New Roman" w:cs="Times New Roman"/>
          <w:b/>
          <w:sz w:val="28"/>
          <w:szCs w:val="28"/>
        </w:rPr>
      </w:pPr>
    </w:p>
    <w:p w:rsidR="00336C08" w:rsidRDefault="00140626">
      <w:pPr>
        <w:shd w:val="clear" w:color="auto" w:fill="FFFFFF"/>
        <w:spacing w:after="0" w:line="240" w:lineRule="auto"/>
        <w:ind w:firstLine="539"/>
        <w:jc w:val="both"/>
        <w:rPr>
          <w:rFonts w:ascii="Times New Roman" w:hAnsi="Times New Roman"/>
          <w:sz w:val="28"/>
          <w:szCs w:val="28"/>
        </w:rPr>
      </w:pPr>
      <w:r>
        <w:rPr>
          <w:rFonts w:ascii="Times New Roman" w:hAnsi="Times New Roman"/>
          <w:sz w:val="28"/>
          <w:szCs w:val="28"/>
          <w:lang w:eastAsia="ru-RU"/>
        </w:rPr>
        <w:t xml:space="preserve">Общая площадь территории района 2591,33 тыс. кв. км (1,45% территории Новосибирской области).  </w:t>
      </w:r>
      <w:r>
        <w:rPr>
          <w:rFonts w:ascii="Times New Roman" w:hAnsi="Times New Roman"/>
          <w:sz w:val="28"/>
          <w:szCs w:val="28"/>
        </w:rPr>
        <w:t xml:space="preserve">Протяженность Мошковского района с севера на юг составляет 54 км, с запада на восток – 75 км.  </w:t>
      </w:r>
    </w:p>
    <w:p w:rsidR="00336C08" w:rsidRDefault="00140626">
      <w:pPr>
        <w:pStyle w:val="aff5"/>
        <w:spacing w:after="0" w:line="240" w:lineRule="auto"/>
        <w:ind w:firstLine="539"/>
        <w:jc w:val="both"/>
        <w:rPr>
          <w:rFonts w:ascii="Times New Roman" w:hAnsi="Times New Roman"/>
          <w:i/>
          <w:sz w:val="28"/>
          <w:szCs w:val="28"/>
        </w:rPr>
      </w:pPr>
      <w:r>
        <w:rPr>
          <w:rFonts w:ascii="Times New Roman" w:hAnsi="Times New Roman"/>
          <w:sz w:val="28"/>
          <w:szCs w:val="28"/>
        </w:rPr>
        <w:t xml:space="preserve">Согласно административно-территориального деления в Мошковском районе 11 муниципальных поселений, </w:t>
      </w:r>
      <w:r>
        <w:rPr>
          <w:rFonts w:ascii="Times New Roman" w:hAnsi="Times New Roman"/>
          <w:sz w:val="28"/>
          <w:szCs w:val="28"/>
          <w:lang w:eastAsia="ru-RU"/>
        </w:rPr>
        <w:t xml:space="preserve">в том числе 2 городских и 9 сельских. </w:t>
      </w:r>
    </w:p>
    <w:p w:rsidR="00336C08" w:rsidRDefault="00140626">
      <w:pPr>
        <w:spacing w:after="0" w:line="240" w:lineRule="auto"/>
        <w:ind w:firstLine="539"/>
        <w:jc w:val="both"/>
        <w:rPr>
          <w:rFonts w:ascii="Times New Roman" w:hAnsi="Times New Roman" w:cs="Times New Roman"/>
          <w:i/>
          <w:sz w:val="28"/>
          <w:szCs w:val="28"/>
        </w:rPr>
      </w:pPr>
      <w:r>
        <w:rPr>
          <w:rFonts w:ascii="Times New Roman" w:hAnsi="Times New Roman" w:cs="Times New Roman"/>
          <w:sz w:val="28"/>
          <w:szCs w:val="28"/>
        </w:rPr>
        <w:t xml:space="preserve">Район расположен в пределах Приобской предгорной равнины. Поверхность территории – холмисто-увалистая равнина с разветвленной овражно-балочной сетью. Абсолютные отметки – 150 – 200 м. Существенный показатель рельефа – глубоко врезанные долины рек Обь и Иня, имеющие направление с северо-востока </w:t>
      </w:r>
      <w:r>
        <w:rPr>
          <w:rFonts w:ascii="Times New Roman" w:hAnsi="Times New Roman" w:cs="Times New Roman"/>
          <w:sz w:val="28"/>
          <w:szCs w:val="28"/>
        </w:rPr>
        <w:lastRenderedPageBreak/>
        <w:t>на юго-запад. Поверхность дренируется густой сетью мелких рек и ручьев, стекающих в долины больших рек.</w:t>
      </w:r>
    </w:p>
    <w:p w:rsidR="00336C08" w:rsidRDefault="00140626">
      <w:pPr>
        <w:spacing w:after="0" w:line="240" w:lineRule="auto"/>
        <w:ind w:firstLine="539"/>
        <w:jc w:val="both"/>
        <w:rPr>
          <w:rFonts w:ascii="Times New Roman" w:hAnsi="Times New Roman" w:cs="Times New Roman"/>
          <w:b/>
          <w:sz w:val="28"/>
          <w:szCs w:val="28"/>
        </w:rPr>
      </w:pPr>
      <w:r>
        <w:rPr>
          <w:rFonts w:ascii="Times New Roman" w:hAnsi="Times New Roman" w:cs="Times New Roman"/>
          <w:sz w:val="28"/>
          <w:szCs w:val="28"/>
        </w:rPr>
        <w:t>Среднегодовая температура воздуха отрицательная, изменяется от – 0,6 до – 0,2º. Средняя температура июля +18,6º, января – 19,0º. Годовое количество осадков изменяется от 410 мм (ЮВ) до 450 мм (СВ): в мае – июне – 90 – 95, августе – сентябре – 100 – 115. Заморозки начинаются в середине сентября, заканчиваются в конце мая в воздухе и в первой декаде июня на почве. Холодный период длится 179 дней, сумма отрицательных температур составляет 2205º.</w:t>
      </w:r>
    </w:p>
    <w:p w:rsidR="00336C08" w:rsidRDefault="00336C08">
      <w:pPr>
        <w:tabs>
          <w:tab w:val="left" w:pos="180"/>
        </w:tabs>
        <w:spacing w:after="0" w:line="240" w:lineRule="auto"/>
        <w:rPr>
          <w:rFonts w:ascii="Times New Roman" w:hAnsi="Times New Roman" w:cs="Times New Roman"/>
          <w:b/>
          <w:sz w:val="28"/>
          <w:szCs w:val="28"/>
        </w:rPr>
      </w:pPr>
    </w:p>
    <w:p w:rsidR="00336C08" w:rsidRDefault="00140626">
      <w:pPr>
        <w:tabs>
          <w:tab w:val="left" w:pos="180"/>
        </w:tabs>
        <w:spacing w:after="0" w:line="240" w:lineRule="auto"/>
        <w:rPr>
          <w:rFonts w:ascii="Times New Roman" w:hAnsi="Times New Roman" w:cs="Times New Roman"/>
          <w:b/>
          <w:sz w:val="28"/>
          <w:szCs w:val="28"/>
        </w:rPr>
      </w:pPr>
      <w:r>
        <w:rPr>
          <w:rFonts w:ascii="Times New Roman" w:hAnsi="Times New Roman" w:cs="Times New Roman"/>
          <w:b/>
          <w:sz w:val="28"/>
          <w:szCs w:val="28"/>
        </w:rPr>
        <w:t>1.4. Природные ресурсы и полезные ископаемые</w:t>
      </w:r>
    </w:p>
    <w:p w:rsidR="00336C08" w:rsidRDefault="00336C08">
      <w:pPr>
        <w:tabs>
          <w:tab w:val="left" w:pos="180"/>
        </w:tabs>
        <w:spacing w:after="0" w:line="240" w:lineRule="auto"/>
        <w:rPr>
          <w:rFonts w:ascii="Times New Roman" w:hAnsi="Times New Roman" w:cs="Times New Roman"/>
          <w:i/>
          <w:sz w:val="28"/>
          <w:szCs w:val="28"/>
        </w:rPr>
      </w:pPr>
    </w:p>
    <w:p w:rsidR="00336C08" w:rsidRDefault="00CE45FC">
      <w:pPr>
        <w:spacing w:after="0" w:line="240" w:lineRule="auto"/>
        <w:ind w:firstLine="540"/>
        <w:jc w:val="both"/>
        <w:rPr>
          <w:rFonts w:ascii="Times New Roman" w:hAnsi="Times New Roman"/>
          <w:sz w:val="28"/>
          <w:szCs w:val="28"/>
        </w:rPr>
      </w:pPr>
      <w:r>
        <w:rPr>
          <w:rFonts w:ascii="Times New Roman" w:hAnsi="Times New Roman"/>
          <w:sz w:val="28"/>
          <w:szCs w:val="28"/>
        </w:rPr>
        <w:t>Мошковский р</w:t>
      </w:r>
      <w:r w:rsidR="00140626">
        <w:rPr>
          <w:rFonts w:ascii="Times New Roman" w:hAnsi="Times New Roman"/>
          <w:sz w:val="28"/>
          <w:szCs w:val="28"/>
        </w:rPr>
        <w:t>айон расположен в переходной полосе от лесной зоны к лесостепной. Парковые березовые и осиново-березовые леса, в прошлом занимавшие все водоразделы, сейчас приурочены к понижениям и северным склонам логов и балок. Наиболее залесена северо-западная территория, где березовые леса водоразделов смыкаются с сосновыми боровых террас. Среди разреженного леса на полянах распространены вейниково-разнотравные лесные луга с преобладанием осоки большехвостой, ириса-касатика.</w:t>
      </w:r>
    </w:p>
    <w:p w:rsidR="00336C08" w:rsidRDefault="00140626">
      <w:pPr>
        <w:spacing w:after="0" w:line="240" w:lineRule="auto"/>
        <w:ind w:firstLine="540"/>
        <w:jc w:val="both"/>
        <w:rPr>
          <w:rFonts w:ascii="Times New Roman" w:hAnsi="Times New Roman"/>
          <w:sz w:val="28"/>
          <w:szCs w:val="28"/>
        </w:rPr>
      </w:pPr>
      <w:r>
        <w:rPr>
          <w:rFonts w:ascii="Times New Roman" w:hAnsi="Times New Roman"/>
          <w:sz w:val="28"/>
          <w:szCs w:val="28"/>
        </w:rPr>
        <w:t>По логам и долинам небольших рек тянутся неширокой полосой заболоченные березовые леса, заросли ивняков, вейниково-осоковые и тростниково-осоковые болота. На террасах с достаточным увлажнением развиты щучковые луга с участием мятлика лугового, лапчатки гусиной, лютика ползучего.</w:t>
      </w:r>
    </w:p>
    <w:p w:rsidR="00336C08" w:rsidRDefault="00140626">
      <w:pPr>
        <w:spacing w:after="0" w:line="240" w:lineRule="auto"/>
        <w:ind w:firstLine="540"/>
        <w:jc w:val="both"/>
        <w:rPr>
          <w:rFonts w:ascii="Times New Roman" w:hAnsi="Times New Roman"/>
          <w:b/>
          <w:iCs/>
          <w:sz w:val="28"/>
          <w:szCs w:val="28"/>
        </w:rPr>
      </w:pPr>
      <w:r>
        <w:rPr>
          <w:rFonts w:ascii="Times New Roman" w:hAnsi="Times New Roman"/>
          <w:sz w:val="28"/>
          <w:szCs w:val="28"/>
        </w:rPr>
        <w:t xml:space="preserve">Леса района имеют исключительно важное водоохранное, поле-, почвозащитное и средообразующее значение. Близость от города, транспортная доступность, красивые ландшафты, обилие грибов и ягод делают их привлекательными для массового отдыха. Здесь построены  объекты оздоровительного отдыха, созданы дачные и садоводческие товарищества. Кроме того, приобские сосновые боры – важный источник получения хвойной древесины. Обеспечиваются потребности района в пиломатериалах, столярных и других изделиях из древесины, значительное количество отправляется предприятиям Новосибирска.  </w:t>
      </w:r>
    </w:p>
    <w:p w:rsidR="00336C08" w:rsidRDefault="00140626">
      <w:pPr>
        <w:spacing w:after="0" w:line="240" w:lineRule="auto"/>
        <w:ind w:firstLine="540"/>
        <w:jc w:val="both"/>
        <w:rPr>
          <w:rFonts w:ascii="Times New Roman" w:hAnsi="Times New Roman"/>
          <w:sz w:val="28"/>
          <w:szCs w:val="28"/>
        </w:rPr>
      </w:pPr>
      <w:r>
        <w:rPr>
          <w:rFonts w:ascii="Times New Roman" w:hAnsi="Times New Roman"/>
          <w:sz w:val="28"/>
          <w:szCs w:val="28"/>
        </w:rPr>
        <w:t>Речная сеть достаточно хорошо развита. Основными реками являются Обь и Иня. На севере, по границе с Колыванским районом, протекает р.Обь, на юге, по границе с Тогучинским, - р.Иня. Они принимают  много небольших притоков: Барлак, Порос, Ояш, Балта.  Река Обь в пределах района имеет длину около 70 км, течет в северо-восточном направлении, делает много извилин и изгибов, в русле много островов.</w:t>
      </w:r>
    </w:p>
    <w:p w:rsidR="00336C08" w:rsidRDefault="00140626">
      <w:pPr>
        <w:spacing w:after="0" w:line="240" w:lineRule="auto"/>
        <w:ind w:firstLine="540"/>
        <w:jc w:val="both"/>
        <w:rPr>
          <w:rFonts w:ascii="Times New Roman" w:hAnsi="Times New Roman"/>
          <w:sz w:val="28"/>
          <w:szCs w:val="28"/>
        </w:rPr>
      </w:pPr>
      <w:r>
        <w:rPr>
          <w:rFonts w:ascii="Times New Roman" w:hAnsi="Times New Roman"/>
          <w:sz w:val="28"/>
          <w:szCs w:val="28"/>
        </w:rPr>
        <w:t>По химическому составу вода р.Оби (с.Дубровино) относится к гидрокарбонатному классу, группе кальция. Жесткость воды – умеренная, минерализация 200 – 250 мг/л, пригодна для питья.</w:t>
      </w:r>
    </w:p>
    <w:p w:rsidR="00336C08" w:rsidRDefault="00140626">
      <w:pPr>
        <w:spacing w:after="0" w:line="240" w:lineRule="auto"/>
        <w:ind w:firstLine="540"/>
        <w:jc w:val="both"/>
        <w:rPr>
          <w:rFonts w:ascii="Times New Roman" w:hAnsi="Times New Roman"/>
          <w:sz w:val="28"/>
          <w:szCs w:val="28"/>
        </w:rPr>
      </w:pPr>
      <w:r>
        <w:rPr>
          <w:rFonts w:ascii="Times New Roman" w:hAnsi="Times New Roman"/>
          <w:sz w:val="28"/>
          <w:szCs w:val="28"/>
        </w:rPr>
        <w:t>Вода р. Ини гидрокарбонатного класса, группы кальция и натрия, минерализация до 600 мг/л, удовлетворительного качества, пригодна для питья.</w:t>
      </w:r>
    </w:p>
    <w:p w:rsidR="00336C08" w:rsidRDefault="00140626">
      <w:pPr>
        <w:spacing w:after="0" w:line="240" w:lineRule="auto"/>
        <w:ind w:firstLine="540"/>
        <w:jc w:val="both"/>
        <w:rPr>
          <w:rFonts w:ascii="Times New Roman" w:hAnsi="Times New Roman" w:cs="Times New Roman"/>
          <w:i/>
          <w:sz w:val="28"/>
          <w:szCs w:val="28"/>
        </w:rPr>
      </w:pPr>
      <w:r>
        <w:rPr>
          <w:rFonts w:ascii="Times New Roman" w:hAnsi="Times New Roman"/>
          <w:sz w:val="28"/>
          <w:szCs w:val="28"/>
        </w:rPr>
        <w:t xml:space="preserve">Речные воды используются для хозяйственного назначения. Озер немного, находятся они в пойме Оби и приурочены к ее многочисленным протокам, старицам и понижениям поверхности поймы, затапливаемым в половодье. Озера </w:t>
      </w:r>
      <w:r>
        <w:rPr>
          <w:rFonts w:ascii="Times New Roman" w:hAnsi="Times New Roman"/>
          <w:sz w:val="28"/>
          <w:szCs w:val="28"/>
        </w:rPr>
        <w:lastRenderedPageBreak/>
        <w:t xml:space="preserve">используются для рыборазведения и рыболовства. В районе имеется 15 прудов на территории муниципальных образований Барлакского, Сокурского, Кайлинского, Широкоярского сельсоветов, р.п. Станционно-Ояшинский для рыборазведения и рыболовства. </w:t>
      </w:r>
    </w:p>
    <w:p w:rsidR="00336C08" w:rsidRDefault="00140626">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 xml:space="preserve">       Район богат полезными ископаемыми. На его территории расположены месторождения торфа, глин огнеупорных, песков строительных, суглинков кирпичных, керамзитового и аглопоритового сырья.</w:t>
      </w:r>
    </w:p>
    <w:p w:rsidR="00336C08" w:rsidRDefault="00140626">
      <w:pPr>
        <w:spacing w:after="0" w:line="240" w:lineRule="auto"/>
        <w:ind w:firstLine="539"/>
        <w:jc w:val="both"/>
        <w:rPr>
          <w:rFonts w:ascii="Times New Roman" w:hAnsi="Times New Roman"/>
          <w:sz w:val="28"/>
          <w:szCs w:val="28"/>
        </w:rPr>
      </w:pPr>
      <w:r>
        <w:rPr>
          <w:rFonts w:ascii="Times New Roman" w:hAnsi="Times New Roman"/>
          <w:sz w:val="28"/>
          <w:szCs w:val="28"/>
        </w:rPr>
        <w:t>Торф. Разведанные запасы торфа – 0,5 млн. т, прогнозные – 1,3 млн. т. Все месторождения площадью менее 100 га, большинство из них отнесены к непромышленным из-за высокой зольности или незначительной мощности торфа.</w:t>
      </w:r>
    </w:p>
    <w:p w:rsidR="00336C08" w:rsidRDefault="00140626">
      <w:pPr>
        <w:spacing w:after="0" w:line="240" w:lineRule="auto"/>
        <w:ind w:firstLine="539"/>
        <w:jc w:val="both"/>
        <w:rPr>
          <w:rFonts w:ascii="Times New Roman" w:hAnsi="Times New Roman"/>
          <w:sz w:val="28"/>
          <w:szCs w:val="28"/>
        </w:rPr>
      </w:pPr>
      <w:r>
        <w:rPr>
          <w:rFonts w:ascii="Times New Roman" w:hAnsi="Times New Roman"/>
          <w:sz w:val="28"/>
          <w:szCs w:val="28"/>
        </w:rPr>
        <w:t>Глины огнеупорные.  Обское месторождение с запасами 7626 тыс. т.</w:t>
      </w:r>
    </w:p>
    <w:p w:rsidR="00336C08" w:rsidRDefault="00140626">
      <w:pPr>
        <w:spacing w:after="0" w:line="240" w:lineRule="auto"/>
        <w:ind w:firstLine="539"/>
        <w:jc w:val="both"/>
        <w:rPr>
          <w:rFonts w:ascii="Times New Roman" w:hAnsi="Times New Roman"/>
          <w:sz w:val="28"/>
          <w:szCs w:val="28"/>
        </w:rPr>
      </w:pPr>
      <w:r>
        <w:rPr>
          <w:rFonts w:ascii="Times New Roman" w:hAnsi="Times New Roman"/>
          <w:sz w:val="28"/>
          <w:szCs w:val="28"/>
        </w:rPr>
        <w:t>Пески строительные. Разрабатывается месторождение  Гусиное с запасами 3408 м³.</w:t>
      </w:r>
    </w:p>
    <w:p w:rsidR="00336C08" w:rsidRDefault="00140626">
      <w:pPr>
        <w:spacing w:after="0" w:line="240" w:lineRule="auto"/>
        <w:ind w:firstLine="539"/>
        <w:jc w:val="both"/>
        <w:rPr>
          <w:rFonts w:ascii="Times New Roman" w:hAnsi="Times New Roman"/>
          <w:sz w:val="28"/>
          <w:szCs w:val="28"/>
        </w:rPr>
      </w:pPr>
      <w:r>
        <w:rPr>
          <w:rFonts w:ascii="Times New Roman" w:hAnsi="Times New Roman"/>
          <w:sz w:val="28"/>
          <w:szCs w:val="28"/>
        </w:rPr>
        <w:t>Суглинки кирпичные. Разрабатывается 3 месторождения, запасы (тыс. м³): Мошковское – 359, Ояшинское-1 – 847, Сарапульское – 158; резервные – Мошковское-2 – 2398, Кузнецовское – 4034.</w:t>
      </w:r>
    </w:p>
    <w:p w:rsidR="00336C08" w:rsidRDefault="00140626">
      <w:pPr>
        <w:spacing w:after="0" w:line="240" w:lineRule="auto"/>
        <w:ind w:firstLine="539"/>
        <w:jc w:val="both"/>
        <w:rPr>
          <w:rFonts w:ascii="Times New Roman" w:hAnsi="Times New Roman" w:cs="Times New Roman"/>
          <w:bCs/>
          <w:i/>
          <w:sz w:val="28"/>
          <w:szCs w:val="28"/>
        </w:rPr>
      </w:pPr>
      <w:r>
        <w:rPr>
          <w:rFonts w:ascii="Times New Roman" w:hAnsi="Times New Roman"/>
          <w:sz w:val="28"/>
          <w:szCs w:val="28"/>
        </w:rPr>
        <w:t xml:space="preserve">Керамзитовое и аглопоритовое сырье. Разведано 2 месторождения: Каменское – 2086 тыс. м³ и  Петрушихинский участок – 1102 тыс. м³. </w:t>
      </w:r>
    </w:p>
    <w:p w:rsidR="00336C08" w:rsidRDefault="00336C08">
      <w:pPr>
        <w:spacing w:after="0" w:line="240" w:lineRule="auto"/>
        <w:ind w:firstLine="539"/>
        <w:jc w:val="both"/>
        <w:rPr>
          <w:rFonts w:ascii="Times New Roman" w:hAnsi="Times New Roman" w:cs="Times New Roman"/>
          <w:bCs/>
          <w:i/>
          <w:sz w:val="28"/>
          <w:szCs w:val="28"/>
        </w:rPr>
      </w:pPr>
    </w:p>
    <w:p w:rsidR="00336C08" w:rsidRDefault="00140626">
      <w:pPr>
        <w:spacing w:after="0" w:line="240" w:lineRule="auto"/>
        <w:jc w:val="center"/>
        <w:rPr>
          <w:rFonts w:ascii="Times New Roman" w:hAnsi="Times New Roman" w:cs="Times New Roman"/>
          <w:bCs/>
          <w:i/>
          <w:sz w:val="28"/>
          <w:szCs w:val="28"/>
        </w:rPr>
      </w:pPr>
      <w:r>
        <w:rPr>
          <w:noProof/>
          <w:lang w:eastAsia="ru-RU"/>
        </w:rPr>
        <w:drawing>
          <wp:inline distT="0" distB="0" distL="0" distR="0">
            <wp:extent cx="6299835" cy="505272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4778136" name=""/>
                    <pic:cNvPicPr>
                      <a:picLocks noChangeAspect="1"/>
                    </pic:cNvPicPr>
                  </pic:nvPicPr>
                  <pic:blipFill>
                    <a:blip r:embed="rId16"/>
                    <a:stretch/>
                  </pic:blipFill>
                  <pic:spPr bwMode="auto">
                    <a:xfrm>
                      <a:off x="0" y="0"/>
                      <a:ext cx="6299834" cy="5052720"/>
                    </a:xfrm>
                    <a:prstGeom prst="rect">
                      <a:avLst/>
                    </a:prstGeom>
                  </pic:spPr>
                </pic:pic>
              </a:graphicData>
            </a:graphic>
          </wp:inline>
        </w:drawing>
      </w:r>
    </w:p>
    <w:p w:rsidR="00336C08" w:rsidRDefault="00140626">
      <w:pPr>
        <w:spacing w:after="0" w:line="240" w:lineRule="auto"/>
        <w:ind w:firstLine="540"/>
        <w:jc w:val="both"/>
        <w:rPr>
          <w:rFonts w:ascii="Times New Roman" w:hAnsi="Times New Roman"/>
          <w:sz w:val="28"/>
          <w:szCs w:val="28"/>
        </w:rPr>
      </w:pPr>
      <w:r>
        <w:rPr>
          <w:rFonts w:ascii="Times New Roman" w:hAnsi="Times New Roman"/>
          <w:sz w:val="28"/>
          <w:szCs w:val="28"/>
        </w:rPr>
        <w:lastRenderedPageBreak/>
        <w:t>В геологическом строении района принимают участие дислоцированные породы палеозойского фундамента и перекрывающие их рыхлые палеогеновые, неогеновые и четвертичные отложения. Водоснабжение за счет подземных вод базируется в основном на эксплуатации водоносной зоны трещиноватости палеозойских пород, в меньшей степени – водоносных горизонтов неогеновых и четвертичных отложений.</w:t>
      </w:r>
    </w:p>
    <w:p w:rsidR="00336C08" w:rsidRDefault="00140626">
      <w:pPr>
        <w:spacing w:after="0" w:line="240" w:lineRule="auto"/>
        <w:ind w:firstLine="540"/>
        <w:jc w:val="both"/>
        <w:rPr>
          <w:rFonts w:ascii="Times New Roman" w:hAnsi="Times New Roman"/>
          <w:sz w:val="28"/>
          <w:szCs w:val="28"/>
        </w:rPr>
      </w:pPr>
      <w:r>
        <w:rPr>
          <w:rFonts w:ascii="Times New Roman" w:hAnsi="Times New Roman"/>
          <w:sz w:val="28"/>
          <w:szCs w:val="28"/>
        </w:rPr>
        <w:t xml:space="preserve">Подземные воды первых от поверхности водоносных горизонтов приурочены к современным и средневерхнечетвертичным отложениям долин Оби, Ини и мелких речек и к нижнесреднечетвертичным отложениям краснодубровской свиты. Наиболее перспективны для водоснабжения воды поймы первой и второй надпойменных террас Оби (полоса шириной до 5 км вдоль правого берега), приуроченные к пескам с гравием и галькой в нижней части разреза террас на глубинах 5-23 м. </w:t>
      </w:r>
    </w:p>
    <w:p w:rsidR="00336C08" w:rsidRDefault="00140626">
      <w:pPr>
        <w:tabs>
          <w:tab w:val="left" w:pos="2565"/>
        </w:tabs>
        <w:spacing w:after="0" w:line="240" w:lineRule="auto"/>
        <w:ind w:right="142" w:firstLine="567"/>
        <w:jc w:val="both"/>
        <w:rPr>
          <w:rFonts w:ascii="Times New Roman" w:hAnsi="Times New Roman"/>
          <w:sz w:val="28"/>
          <w:szCs w:val="28"/>
        </w:rPr>
      </w:pPr>
      <w:r>
        <w:rPr>
          <w:rFonts w:ascii="Times New Roman" w:hAnsi="Times New Roman"/>
          <w:sz w:val="28"/>
          <w:szCs w:val="28"/>
        </w:rPr>
        <w:t xml:space="preserve">В районе имеется достаточная сырьевая база большинства распространенных полезных ископаемых (песок, песчано-гравийная смесь, суглинки кирпичные и глины огнеупорные) для удовлетворения не только собственных нужд, но и развивающегося производства в области. </w:t>
      </w:r>
    </w:p>
    <w:p w:rsidR="00336C08" w:rsidRDefault="00140626">
      <w:pPr>
        <w:pStyle w:val="aff7"/>
        <w:spacing w:after="0" w:line="240" w:lineRule="auto"/>
        <w:ind w:left="0" w:right="142" w:firstLine="567"/>
        <w:jc w:val="both"/>
        <w:rPr>
          <w:rFonts w:ascii="Times New Roman" w:hAnsi="Times New Roman"/>
          <w:sz w:val="28"/>
          <w:szCs w:val="28"/>
        </w:rPr>
      </w:pPr>
      <w:r>
        <w:rPr>
          <w:rFonts w:ascii="Times New Roman" w:hAnsi="Times New Roman"/>
          <w:sz w:val="28"/>
          <w:szCs w:val="28"/>
        </w:rPr>
        <w:t xml:space="preserve">Из месторождений глины огнеупорной к освоению рекомендуется Обское, расположенное в благоприятных транспортных условиях с запасом 7626 тыс.т. </w:t>
      </w:r>
      <w:r>
        <w:rPr>
          <w:rFonts w:ascii="Times New Roman" w:hAnsi="Times New Roman"/>
          <w:color w:val="000000"/>
          <w:spacing w:val="3"/>
          <w:sz w:val="28"/>
          <w:szCs w:val="28"/>
        </w:rPr>
        <w:t xml:space="preserve">Автомобильная дорога от Мошково 24 км </w:t>
      </w:r>
      <w:r>
        <w:rPr>
          <w:rFonts w:ascii="Times New Roman" w:hAnsi="Times New Roman"/>
          <w:color w:val="000000"/>
          <w:sz w:val="28"/>
          <w:szCs w:val="28"/>
        </w:rPr>
        <w:t xml:space="preserve">асфальтирована. </w:t>
      </w:r>
    </w:p>
    <w:p w:rsidR="00336C08" w:rsidRDefault="00140626">
      <w:pPr>
        <w:shd w:val="clear" w:color="auto" w:fill="FFFFFF"/>
        <w:tabs>
          <w:tab w:val="left" w:pos="1258"/>
        </w:tabs>
        <w:spacing w:after="0" w:line="240" w:lineRule="auto"/>
        <w:ind w:right="142" w:firstLine="567"/>
        <w:jc w:val="both"/>
        <w:rPr>
          <w:rFonts w:ascii="Times New Roman" w:hAnsi="Times New Roman"/>
          <w:sz w:val="28"/>
          <w:szCs w:val="28"/>
        </w:rPr>
      </w:pPr>
      <w:r>
        <w:rPr>
          <w:rFonts w:ascii="Times New Roman" w:hAnsi="Times New Roman"/>
          <w:sz w:val="28"/>
          <w:szCs w:val="28"/>
        </w:rPr>
        <w:t xml:space="preserve">Из месторождений </w:t>
      </w:r>
      <w:r>
        <w:rPr>
          <w:rFonts w:ascii="Times New Roman" w:hAnsi="Times New Roman"/>
          <w:sz w:val="28"/>
          <w:szCs w:val="28"/>
          <w:u w:val="single"/>
        </w:rPr>
        <w:t>Суглинки кирпичные</w:t>
      </w:r>
      <w:r>
        <w:rPr>
          <w:rFonts w:ascii="Times New Roman" w:hAnsi="Times New Roman"/>
          <w:sz w:val="28"/>
          <w:szCs w:val="28"/>
        </w:rPr>
        <w:t xml:space="preserve"> к освоению рекомендуется: </w:t>
      </w:r>
    </w:p>
    <w:p w:rsidR="00336C08" w:rsidRDefault="00140626">
      <w:pPr>
        <w:pStyle w:val="af3"/>
        <w:numPr>
          <w:ilvl w:val="0"/>
          <w:numId w:val="8"/>
        </w:numPr>
        <w:shd w:val="clear" w:color="auto" w:fill="FFFFFF"/>
        <w:spacing w:after="0" w:line="240" w:lineRule="auto"/>
        <w:ind w:left="0" w:right="142"/>
        <w:jc w:val="both"/>
        <w:rPr>
          <w:rFonts w:ascii="Times New Roman" w:hAnsi="Times New Roman"/>
          <w:sz w:val="28"/>
          <w:szCs w:val="28"/>
        </w:rPr>
      </w:pPr>
      <w:r>
        <w:rPr>
          <w:rFonts w:ascii="Times New Roman" w:hAnsi="Times New Roman"/>
          <w:bCs/>
          <w:color w:val="000000"/>
          <w:spacing w:val="7"/>
          <w:sz w:val="28"/>
          <w:szCs w:val="28"/>
        </w:rPr>
        <w:t xml:space="preserve">Кузнецовское месторождение </w:t>
      </w:r>
      <w:r>
        <w:rPr>
          <w:rFonts w:ascii="Times New Roman" w:hAnsi="Times New Roman"/>
          <w:color w:val="000000"/>
          <w:spacing w:val="7"/>
          <w:sz w:val="28"/>
          <w:szCs w:val="28"/>
        </w:rPr>
        <w:t>- запасы 4034 тыс. м</w:t>
      </w:r>
      <w:r>
        <w:rPr>
          <w:rFonts w:ascii="Times New Roman" w:hAnsi="Times New Roman"/>
          <w:color w:val="000000"/>
          <w:spacing w:val="7"/>
          <w:sz w:val="28"/>
          <w:szCs w:val="28"/>
          <w:vertAlign w:val="superscript"/>
        </w:rPr>
        <w:t>З</w:t>
      </w:r>
      <w:r>
        <w:rPr>
          <w:rFonts w:ascii="Times New Roman" w:hAnsi="Times New Roman"/>
          <w:color w:val="000000"/>
          <w:spacing w:val="7"/>
          <w:sz w:val="28"/>
          <w:szCs w:val="28"/>
        </w:rPr>
        <w:t xml:space="preserve">, разведано в </w:t>
      </w:r>
      <w:r>
        <w:rPr>
          <w:rFonts w:ascii="Times New Roman" w:hAnsi="Times New Roman"/>
          <w:color w:val="000000"/>
          <w:spacing w:val="5"/>
          <w:sz w:val="28"/>
          <w:szCs w:val="28"/>
        </w:rPr>
        <w:t xml:space="preserve">1970 году, резервное (не лицензировано), возможно производство кирпича </w:t>
      </w:r>
      <w:r>
        <w:rPr>
          <w:rFonts w:ascii="Times New Roman" w:hAnsi="Times New Roman"/>
          <w:color w:val="000000"/>
          <w:spacing w:val="3"/>
          <w:sz w:val="28"/>
          <w:szCs w:val="28"/>
        </w:rPr>
        <w:t>марки 100 и 125. Находится на восточной окраине с. Кузнецовка. Имеется ав</w:t>
      </w:r>
      <w:r>
        <w:rPr>
          <w:rFonts w:ascii="Times New Roman" w:hAnsi="Times New Roman"/>
          <w:color w:val="000000"/>
          <w:spacing w:val="7"/>
          <w:sz w:val="28"/>
          <w:szCs w:val="28"/>
        </w:rPr>
        <w:t>томобильная дорога 20 км от р. п. Мошково: 11 км - асфальт, 9 км - щебень.</w:t>
      </w:r>
    </w:p>
    <w:p w:rsidR="00336C08" w:rsidRDefault="00140626">
      <w:pPr>
        <w:widowControl w:val="0"/>
        <w:numPr>
          <w:ilvl w:val="0"/>
          <w:numId w:val="8"/>
        </w:numPr>
        <w:shd w:val="clear" w:color="auto" w:fill="FFFFFF"/>
        <w:tabs>
          <w:tab w:val="left" w:pos="709"/>
          <w:tab w:val="left" w:pos="1186"/>
        </w:tabs>
        <w:spacing w:after="0" w:line="240" w:lineRule="auto"/>
        <w:ind w:right="142"/>
        <w:jc w:val="both"/>
        <w:rPr>
          <w:rFonts w:ascii="Times New Roman" w:hAnsi="Times New Roman"/>
          <w:bCs/>
          <w:color w:val="000000"/>
          <w:spacing w:val="-14"/>
          <w:sz w:val="28"/>
          <w:szCs w:val="28"/>
        </w:rPr>
      </w:pPr>
      <w:r>
        <w:rPr>
          <w:rFonts w:ascii="Times New Roman" w:hAnsi="Times New Roman"/>
          <w:bCs/>
          <w:color w:val="000000"/>
          <w:spacing w:val="1"/>
          <w:sz w:val="28"/>
          <w:szCs w:val="28"/>
        </w:rPr>
        <w:t xml:space="preserve">Мошковское </w:t>
      </w:r>
      <w:r>
        <w:rPr>
          <w:rFonts w:ascii="Times New Roman" w:hAnsi="Times New Roman"/>
          <w:color w:val="000000"/>
          <w:spacing w:val="1"/>
          <w:sz w:val="28"/>
          <w:szCs w:val="28"/>
        </w:rPr>
        <w:t>2 - запасы 2398 тыс. м</w:t>
      </w:r>
      <w:r>
        <w:rPr>
          <w:rFonts w:ascii="Times New Roman" w:hAnsi="Times New Roman"/>
          <w:color w:val="000000"/>
          <w:spacing w:val="1"/>
          <w:sz w:val="28"/>
          <w:szCs w:val="28"/>
          <w:vertAlign w:val="superscript"/>
        </w:rPr>
        <w:t>З</w:t>
      </w:r>
      <w:r>
        <w:rPr>
          <w:rFonts w:ascii="Times New Roman" w:hAnsi="Times New Roman"/>
          <w:color w:val="000000"/>
          <w:spacing w:val="1"/>
          <w:sz w:val="28"/>
          <w:szCs w:val="28"/>
        </w:rPr>
        <w:t>, разведано в 1981 году, резерв</w:t>
      </w:r>
      <w:r>
        <w:rPr>
          <w:rFonts w:ascii="Times New Roman" w:hAnsi="Times New Roman"/>
          <w:color w:val="000000"/>
          <w:spacing w:val="3"/>
          <w:sz w:val="28"/>
          <w:szCs w:val="28"/>
        </w:rPr>
        <w:t xml:space="preserve">ное,  возможно  производство  кирпича  марки   150.  Находится  в   1 км  юго-восточнее п. Красногорского. Автомобильная дорога от Мошково 11 км : 8 км - </w:t>
      </w:r>
      <w:r>
        <w:rPr>
          <w:rFonts w:ascii="Times New Roman" w:hAnsi="Times New Roman"/>
          <w:color w:val="000000"/>
          <w:sz w:val="28"/>
          <w:szCs w:val="28"/>
        </w:rPr>
        <w:t>асфальт, З км – щебень.</w:t>
      </w:r>
    </w:p>
    <w:p w:rsidR="00336C08" w:rsidRDefault="00140626">
      <w:pPr>
        <w:widowControl w:val="0"/>
        <w:numPr>
          <w:ilvl w:val="0"/>
          <w:numId w:val="8"/>
        </w:numPr>
        <w:shd w:val="clear" w:color="auto" w:fill="FFFFFF"/>
        <w:tabs>
          <w:tab w:val="left" w:pos="709"/>
          <w:tab w:val="left" w:pos="1186"/>
        </w:tabs>
        <w:spacing w:after="0" w:line="240" w:lineRule="auto"/>
        <w:ind w:right="142"/>
        <w:jc w:val="both"/>
        <w:rPr>
          <w:rFonts w:ascii="Times New Roman" w:hAnsi="Times New Roman"/>
          <w:sz w:val="28"/>
          <w:szCs w:val="28"/>
        </w:rPr>
      </w:pPr>
      <w:r>
        <w:rPr>
          <w:rFonts w:ascii="Times New Roman" w:hAnsi="Times New Roman"/>
          <w:bCs/>
          <w:color w:val="000000"/>
          <w:spacing w:val="5"/>
          <w:sz w:val="28"/>
          <w:szCs w:val="28"/>
        </w:rPr>
        <w:t xml:space="preserve">Сарапульское </w:t>
      </w:r>
      <w:r>
        <w:rPr>
          <w:rFonts w:ascii="Times New Roman" w:hAnsi="Times New Roman"/>
          <w:color w:val="000000"/>
          <w:spacing w:val="5"/>
          <w:sz w:val="28"/>
          <w:szCs w:val="28"/>
        </w:rPr>
        <w:t>- запасы 654 тыс. м</w:t>
      </w:r>
      <w:r>
        <w:rPr>
          <w:rFonts w:ascii="Times New Roman" w:hAnsi="Times New Roman"/>
          <w:color w:val="000000"/>
          <w:spacing w:val="5"/>
          <w:sz w:val="28"/>
          <w:szCs w:val="28"/>
          <w:vertAlign w:val="superscript"/>
        </w:rPr>
        <w:t>З</w:t>
      </w:r>
      <w:r>
        <w:rPr>
          <w:rFonts w:ascii="Times New Roman" w:hAnsi="Times New Roman"/>
          <w:color w:val="000000"/>
          <w:spacing w:val="5"/>
          <w:sz w:val="28"/>
          <w:szCs w:val="28"/>
        </w:rPr>
        <w:t>, разведано в 1991 году, резерв</w:t>
      </w:r>
      <w:r>
        <w:rPr>
          <w:rFonts w:ascii="Times New Roman" w:hAnsi="Times New Roman"/>
          <w:color w:val="000000"/>
          <w:spacing w:val="1"/>
          <w:sz w:val="28"/>
          <w:szCs w:val="28"/>
        </w:rPr>
        <w:t xml:space="preserve">ное, пригодно для производства кирпича марки 125. Находится в 0,8 км от с. </w:t>
      </w:r>
      <w:r>
        <w:rPr>
          <w:rFonts w:ascii="Times New Roman" w:hAnsi="Times New Roman"/>
          <w:color w:val="000000"/>
          <w:spacing w:val="4"/>
          <w:sz w:val="28"/>
          <w:szCs w:val="28"/>
        </w:rPr>
        <w:t>Сарапулка. Автомобильная дорога от Мошково 28 км : 25 км -асфальт, 3 км -</w:t>
      </w:r>
      <w:r>
        <w:rPr>
          <w:rFonts w:ascii="Times New Roman" w:hAnsi="Times New Roman"/>
          <w:color w:val="000000"/>
          <w:spacing w:val="-7"/>
          <w:sz w:val="28"/>
          <w:szCs w:val="28"/>
        </w:rPr>
        <w:t>щебень.</w:t>
      </w:r>
    </w:p>
    <w:p w:rsidR="00336C08" w:rsidRDefault="00140626">
      <w:pPr>
        <w:widowControl w:val="0"/>
        <w:shd w:val="clear" w:color="auto" w:fill="FFFFFF"/>
        <w:tabs>
          <w:tab w:val="left" w:pos="709"/>
          <w:tab w:val="left" w:pos="1205"/>
        </w:tabs>
        <w:spacing w:after="0" w:line="240" w:lineRule="auto"/>
        <w:ind w:right="142"/>
        <w:jc w:val="both"/>
        <w:rPr>
          <w:rFonts w:ascii="Times New Roman" w:hAnsi="Times New Roman"/>
          <w:color w:val="000000"/>
          <w:spacing w:val="-1"/>
          <w:sz w:val="28"/>
          <w:szCs w:val="28"/>
        </w:rPr>
      </w:pPr>
      <w:r>
        <w:rPr>
          <w:rFonts w:ascii="Times New Roman" w:hAnsi="Times New Roman"/>
          <w:bCs/>
          <w:color w:val="000000"/>
          <w:spacing w:val="-12"/>
          <w:sz w:val="28"/>
          <w:szCs w:val="28"/>
        </w:rPr>
        <w:t>4.</w:t>
      </w:r>
      <w:r>
        <w:rPr>
          <w:rFonts w:ascii="Times New Roman" w:hAnsi="Times New Roman"/>
          <w:bCs/>
          <w:color w:val="000000"/>
          <w:sz w:val="28"/>
          <w:szCs w:val="28"/>
        </w:rPr>
        <w:tab/>
      </w:r>
      <w:r>
        <w:rPr>
          <w:rFonts w:ascii="Times New Roman" w:hAnsi="Times New Roman"/>
          <w:bCs/>
          <w:color w:val="000000"/>
          <w:spacing w:val="4"/>
          <w:sz w:val="28"/>
          <w:szCs w:val="28"/>
        </w:rPr>
        <w:t xml:space="preserve">Барлакское </w:t>
      </w:r>
      <w:r>
        <w:rPr>
          <w:rFonts w:ascii="Times New Roman" w:hAnsi="Times New Roman"/>
          <w:color w:val="000000"/>
          <w:spacing w:val="4"/>
          <w:sz w:val="28"/>
          <w:szCs w:val="28"/>
        </w:rPr>
        <w:t>- запасы 447 тыс. м</w:t>
      </w:r>
      <w:r>
        <w:rPr>
          <w:rFonts w:ascii="Times New Roman" w:hAnsi="Times New Roman"/>
          <w:color w:val="000000"/>
          <w:spacing w:val="4"/>
          <w:sz w:val="28"/>
          <w:szCs w:val="28"/>
          <w:vertAlign w:val="superscript"/>
        </w:rPr>
        <w:t>З</w:t>
      </w:r>
      <w:r>
        <w:rPr>
          <w:rFonts w:ascii="Times New Roman" w:hAnsi="Times New Roman"/>
          <w:color w:val="000000"/>
          <w:spacing w:val="4"/>
          <w:sz w:val="28"/>
          <w:szCs w:val="28"/>
        </w:rPr>
        <w:t xml:space="preserve">, разведано в 1989 году, резервное, </w:t>
      </w:r>
      <w:r>
        <w:rPr>
          <w:rFonts w:ascii="Times New Roman" w:hAnsi="Times New Roman"/>
          <w:color w:val="000000"/>
          <w:spacing w:val="1"/>
          <w:sz w:val="28"/>
          <w:szCs w:val="28"/>
        </w:rPr>
        <w:t>пригодно  для   производства  кирпича  марки   125.   Находится   в   1,5км  юго-</w:t>
      </w:r>
      <w:r>
        <w:rPr>
          <w:rFonts w:ascii="Times New Roman" w:hAnsi="Times New Roman"/>
          <w:color w:val="000000"/>
          <w:sz w:val="28"/>
          <w:szCs w:val="28"/>
        </w:rPr>
        <w:t>восточнее п. Барлакский. Автомо</w:t>
      </w:r>
      <w:r>
        <w:rPr>
          <w:rFonts w:ascii="Times New Roman" w:hAnsi="Times New Roman"/>
          <w:color w:val="000000"/>
          <w:spacing w:val="3"/>
          <w:sz w:val="28"/>
          <w:szCs w:val="28"/>
        </w:rPr>
        <w:t xml:space="preserve">бильная федеральная дорога «Байкал» от г. Новосибирска 22км + З км до п. </w:t>
      </w:r>
      <w:r>
        <w:rPr>
          <w:rFonts w:ascii="Times New Roman" w:hAnsi="Times New Roman"/>
          <w:color w:val="000000"/>
          <w:spacing w:val="-1"/>
          <w:sz w:val="28"/>
          <w:szCs w:val="28"/>
        </w:rPr>
        <w:t xml:space="preserve">Барлакский (асфальт). </w:t>
      </w:r>
    </w:p>
    <w:p w:rsidR="00336C08" w:rsidRDefault="00140626">
      <w:pPr>
        <w:widowControl w:val="0"/>
        <w:shd w:val="clear" w:color="auto" w:fill="FFFFFF"/>
        <w:tabs>
          <w:tab w:val="left" w:pos="709"/>
          <w:tab w:val="left" w:pos="1205"/>
        </w:tabs>
        <w:spacing w:after="0" w:line="240" w:lineRule="auto"/>
        <w:ind w:right="142"/>
        <w:jc w:val="both"/>
        <w:rPr>
          <w:rFonts w:ascii="Times New Roman" w:hAnsi="Times New Roman"/>
          <w:bCs/>
          <w:color w:val="000000"/>
          <w:spacing w:val="-16"/>
          <w:sz w:val="28"/>
          <w:szCs w:val="28"/>
        </w:rPr>
      </w:pPr>
      <w:r>
        <w:rPr>
          <w:rFonts w:ascii="Times New Roman" w:hAnsi="Times New Roman"/>
          <w:bCs/>
          <w:color w:val="000000"/>
          <w:spacing w:val="-12"/>
          <w:sz w:val="28"/>
          <w:szCs w:val="28"/>
        </w:rPr>
        <w:t>5</w:t>
      </w:r>
      <w:r>
        <w:rPr>
          <w:rFonts w:ascii="Times New Roman" w:hAnsi="Times New Roman"/>
          <w:bCs/>
          <w:color w:val="000000"/>
          <w:spacing w:val="2"/>
          <w:sz w:val="28"/>
          <w:szCs w:val="28"/>
        </w:rPr>
        <w:t>.</w:t>
      </w:r>
      <w:r>
        <w:rPr>
          <w:rFonts w:ascii="Times New Roman" w:hAnsi="Times New Roman"/>
          <w:bCs/>
          <w:color w:val="000000"/>
          <w:spacing w:val="2"/>
          <w:sz w:val="28"/>
          <w:szCs w:val="28"/>
        </w:rPr>
        <w:tab/>
        <w:t xml:space="preserve">Радугинское </w:t>
      </w:r>
      <w:r>
        <w:rPr>
          <w:rFonts w:ascii="Times New Roman" w:hAnsi="Times New Roman"/>
          <w:color w:val="000000"/>
          <w:spacing w:val="2"/>
          <w:sz w:val="28"/>
          <w:szCs w:val="28"/>
        </w:rPr>
        <w:t>- запасы 417 тыс. м</w:t>
      </w:r>
      <w:r>
        <w:rPr>
          <w:rFonts w:ascii="Times New Roman" w:hAnsi="Times New Roman"/>
          <w:color w:val="000000"/>
          <w:spacing w:val="2"/>
          <w:sz w:val="28"/>
          <w:szCs w:val="28"/>
          <w:vertAlign w:val="superscript"/>
        </w:rPr>
        <w:t>З</w:t>
      </w:r>
      <w:r>
        <w:rPr>
          <w:rFonts w:ascii="Times New Roman" w:hAnsi="Times New Roman"/>
          <w:color w:val="000000"/>
          <w:spacing w:val="2"/>
          <w:sz w:val="28"/>
          <w:szCs w:val="28"/>
        </w:rPr>
        <w:t xml:space="preserve">, разведано в 1980 году, резервное, </w:t>
      </w:r>
      <w:r>
        <w:rPr>
          <w:rFonts w:ascii="Times New Roman" w:hAnsi="Times New Roman"/>
          <w:color w:val="000000"/>
          <w:spacing w:val="8"/>
          <w:sz w:val="28"/>
          <w:szCs w:val="28"/>
        </w:rPr>
        <w:t>пригодно для производства кирпича марки 150. Находится в 2.5 км(щебенка) северо-</w:t>
      </w:r>
      <w:r>
        <w:rPr>
          <w:rFonts w:ascii="Times New Roman" w:hAnsi="Times New Roman"/>
          <w:color w:val="000000"/>
          <w:spacing w:val="1"/>
          <w:sz w:val="28"/>
          <w:szCs w:val="28"/>
        </w:rPr>
        <w:t>восточнее от п. Радуга. Автомобильная асфальтированная дорога 8 км от п. Радуга до р.п. Станци</w:t>
      </w:r>
      <w:r>
        <w:rPr>
          <w:rFonts w:ascii="Times New Roman" w:hAnsi="Times New Roman"/>
          <w:color w:val="000000"/>
          <w:spacing w:val="2"/>
          <w:sz w:val="28"/>
          <w:szCs w:val="28"/>
        </w:rPr>
        <w:t>онно - Ояшинский.</w:t>
      </w:r>
    </w:p>
    <w:p w:rsidR="00336C08" w:rsidRDefault="00140626">
      <w:pPr>
        <w:widowControl w:val="0"/>
        <w:shd w:val="clear" w:color="auto" w:fill="FFFFFF"/>
        <w:tabs>
          <w:tab w:val="left" w:pos="709"/>
          <w:tab w:val="left" w:pos="1205"/>
        </w:tabs>
        <w:spacing w:after="0" w:line="240" w:lineRule="auto"/>
        <w:ind w:right="142"/>
        <w:jc w:val="both"/>
        <w:rPr>
          <w:rFonts w:ascii="Times New Roman" w:hAnsi="Times New Roman"/>
          <w:bCs/>
          <w:color w:val="000000"/>
          <w:spacing w:val="-16"/>
          <w:sz w:val="28"/>
          <w:szCs w:val="28"/>
        </w:rPr>
      </w:pPr>
      <w:r>
        <w:rPr>
          <w:rFonts w:ascii="Times New Roman" w:hAnsi="Times New Roman"/>
          <w:bCs/>
          <w:color w:val="000000"/>
          <w:spacing w:val="-12"/>
          <w:sz w:val="28"/>
          <w:szCs w:val="28"/>
        </w:rPr>
        <w:t>6</w:t>
      </w:r>
      <w:r>
        <w:rPr>
          <w:rFonts w:ascii="Times New Roman" w:hAnsi="Times New Roman"/>
          <w:bCs/>
          <w:color w:val="000000"/>
          <w:spacing w:val="1"/>
          <w:sz w:val="28"/>
          <w:szCs w:val="28"/>
        </w:rPr>
        <w:t>.</w:t>
      </w:r>
      <w:r>
        <w:rPr>
          <w:rFonts w:ascii="Times New Roman" w:hAnsi="Times New Roman"/>
          <w:bCs/>
          <w:color w:val="000000"/>
          <w:spacing w:val="1"/>
          <w:sz w:val="28"/>
          <w:szCs w:val="28"/>
        </w:rPr>
        <w:tab/>
        <w:t xml:space="preserve">Барлакское </w:t>
      </w:r>
      <w:r>
        <w:rPr>
          <w:rFonts w:ascii="Times New Roman" w:hAnsi="Times New Roman"/>
          <w:color w:val="000000"/>
          <w:spacing w:val="1"/>
          <w:sz w:val="28"/>
          <w:szCs w:val="28"/>
        </w:rPr>
        <w:t>2 - запасы 1363 тыс.м</w:t>
      </w:r>
      <w:r>
        <w:rPr>
          <w:rFonts w:ascii="Times New Roman" w:hAnsi="Times New Roman"/>
          <w:color w:val="000000"/>
          <w:spacing w:val="1"/>
          <w:sz w:val="28"/>
          <w:szCs w:val="28"/>
          <w:vertAlign w:val="superscript"/>
        </w:rPr>
        <w:t>З</w:t>
      </w:r>
      <w:r>
        <w:rPr>
          <w:rFonts w:ascii="Times New Roman" w:hAnsi="Times New Roman"/>
          <w:color w:val="000000"/>
          <w:spacing w:val="1"/>
          <w:sz w:val="28"/>
          <w:szCs w:val="28"/>
        </w:rPr>
        <w:t xml:space="preserve">, разведано в 1992 году, пригодно </w:t>
      </w:r>
      <w:r>
        <w:rPr>
          <w:rFonts w:ascii="Times New Roman" w:hAnsi="Times New Roman"/>
          <w:color w:val="000000"/>
          <w:spacing w:val="4"/>
          <w:sz w:val="28"/>
          <w:szCs w:val="28"/>
        </w:rPr>
        <w:t xml:space="preserve">для производства кирпича марки 125. Лицензия на разработку выдана Фирме </w:t>
      </w:r>
      <w:r>
        <w:rPr>
          <w:rFonts w:ascii="Times New Roman" w:hAnsi="Times New Roman"/>
          <w:color w:val="000000"/>
          <w:spacing w:val="1"/>
          <w:sz w:val="28"/>
          <w:szCs w:val="28"/>
        </w:rPr>
        <w:t xml:space="preserve">"АРГ" 30.03.1995 года - не перерегистрирована. Месторождение не разрабатывается. Находится в 0.8 км к востоку от с. Барлак. Автомобильная федеральная дорога от </w:t>
      </w:r>
      <w:r>
        <w:rPr>
          <w:rFonts w:ascii="Times New Roman" w:hAnsi="Times New Roman"/>
          <w:color w:val="000000"/>
          <w:spacing w:val="1"/>
          <w:sz w:val="28"/>
          <w:szCs w:val="28"/>
        </w:rPr>
        <w:lastRenderedPageBreak/>
        <w:t>г. Новосибирска - 22км и 4км щебеночная до с. Барлак</w:t>
      </w:r>
      <w:r>
        <w:rPr>
          <w:rFonts w:ascii="Times New Roman" w:hAnsi="Times New Roman"/>
          <w:color w:val="000000"/>
          <w:sz w:val="28"/>
          <w:szCs w:val="28"/>
        </w:rPr>
        <w:t>.</w:t>
      </w:r>
    </w:p>
    <w:p w:rsidR="00336C08" w:rsidRDefault="00140626">
      <w:pPr>
        <w:widowControl w:val="0"/>
        <w:shd w:val="clear" w:color="auto" w:fill="FFFFFF"/>
        <w:tabs>
          <w:tab w:val="left" w:pos="709"/>
          <w:tab w:val="left" w:pos="1205"/>
        </w:tabs>
        <w:spacing w:after="0" w:line="240" w:lineRule="auto"/>
        <w:ind w:right="142"/>
        <w:jc w:val="both"/>
        <w:rPr>
          <w:rFonts w:ascii="Times New Roman" w:hAnsi="Times New Roman"/>
          <w:bCs/>
          <w:color w:val="000000"/>
          <w:spacing w:val="-16"/>
          <w:sz w:val="28"/>
          <w:szCs w:val="28"/>
        </w:rPr>
      </w:pPr>
      <w:r>
        <w:rPr>
          <w:rFonts w:ascii="Times New Roman" w:hAnsi="Times New Roman"/>
          <w:bCs/>
          <w:color w:val="000000"/>
          <w:spacing w:val="-12"/>
          <w:sz w:val="28"/>
          <w:szCs w:val="28"/>
        </w:rPr>
        <w:t>7.</w:t>
      </w:r>
      <w:r>
        <w:rPr>
          <w:rFonts w:ascii="Times New Roman" w:hAnsi="Times New Roman"/>
          <w:bCs/>
          <w:color w:val="000000"/>
          <w:spacing w:val="-12"/>
          <w:sz w:val="28"/>
          <w:szCs w:val="28"/>
        </w:rPr>
        <w:tab/>
      </w:r>
      <w:r>
        <w:rPr>
          <w:rFonts w:ascii="Times New Roman" w:hAnsi="Times New Roman"/>
          <w:bCs/>
          <w:color w:val="000000"/>
          <w:sz w:val="28"/>
          <w:szCs w:val="28"/>
        </w:rPr>
        <w:t xml:space="preserve">Ояшинское </w:t>
      </w:r>
      <w:r>
        <w:rPr>
          <w:rFonts w:ascii="Times New Roman" w:hAnsi="Times New Roman"/>
          <w:color w:val="000000"/>
          <w:sz w:val="28"/>
          <w:szCs w:val="28"/>
        </w:rPr>
        <w:t>- запасы 750 тыс. м</w:t>
      </w:r>
      <w:r>
        <w:rPr>
          <w:rFonts w:ascii="Times New Roman" w:hAnsi="Times New Roman"/>
          <w:color w:val="000000"/>
          <w:sz w:val="28"/>
          <w:szCs w:val="28"/>
          <w:vertAlign w:val="superscript"/>
        </w:rPr>
        <w:t>З</w:t>
      </w:r>
      <w:r>
        <w:rPr>
          <w:rFonts w:ascii="Times New Roman" w:hAnsi="Times New Roman"/>
          <w:color w:val="000000"/>
          <w:sz w:val="28"/>
          <w:szCs w:val="28"/>
        </w:rPr>
        <w:t xml:space="preserve">, разведано в 1968 году, пригодно для </w:t>
      </w:r>
      <w:r>
        <w:rPr>
          <w:rFonts w:ascii="Times New Roman" w:hAnsi="Times New Roman"/>
          <w:color w:val="000000"/>
          <w:spacing w:val="1"/>
          <w:sz w:val="28"/>
          <w:szCs w:val="28"/>
        </w:rPr>
        <w:t>производства кирпича марки 100. Лицензия выдана  ООТ «Новосибирский ин</w:t>
      </w:r>
      <w:r>
        <w:rPr>
          <w:rFonts w:ascii="Times New Roman" w:hAnsi="Times New Roman"/>
          <w:color w:val="000000"/>
          <w:spacing w:val="-1"/>
          <w:sz w:val="28"/>
          <w:szCs w:val="28"/>
        </w:rPr>
        <w:t xml:space="preserve">струментальный завод" 26.08.2002 года. Разрабатывается.  Возможно дальнейшее  </w:t>
      </w:r>
      <w:r>
        <w:rPr>
          <w:rFonts w:ascii="Times New Roman" w:hAnsi="Times New Roman"/>
          <w:color w:val="000000"/>
          <w:spacing w:val="1"/>
          <w:sz w:val="28"/>
          <w:szCs w:val="28"/>
        </w:rPr>
        <w:t>изучение. Находится на восточной окраине р.п. Станционно - Ояшинский. Авто</w:t>
      </w:r>
      <w:r>
        <w:rPr>
          <w:rFonts w:ascii="Times New Roman" w:hAnsi="Times New Roman"/>
          <w:color w:val="000000"/>
          <w:sz w:val="28"/>
          <w:szCs w:val="28"/>
        </w:rPr>
        <w:t>мобильная асфальтированная дорога от г.Новосибирска - 88км.</w:t>
      </w:r>
    </w:p>
    <w:p w:rsidR="00336C08" w:rsidRDefault="00140626">
      <w:pPr>
        <w:widowControl w:val="0"/>
        <w:shd w:val="clear" w:color="auto" w:fill="FFFFFF"/>
        <w:tabs>
          <w:tab w:val="left" w:pos="709"/>
          <w:tab w:val="left" w:pos="1186"/>
        </w:tabs>
        <w:spacing w:after="0" w:line="240" w:lineRule="auto"/>
        <w:ind w:right="142"/>
        <w:jc w:val="both"/>
        <w:rPr>
          <w:rFonts w:ascii="Times New Roman" w:hAnsi="Times New Roman"/>
          <w:bCs/>
          <w:color w:val="000000"/>
          <w:spacing w:val="-16"/>
          <w:sz w:val="28"/>
          <w:szCs w:val="28"/>
        </w:rPr>
      </w:pPr>
      <w:r>
        <w:rPr>
          <w:rFonts w:ascii="Times New Roman" w:hAnsi="Times New Roman"/>
          <w:bCs/>
          <w:color w:val="000000"/>
          <w:spacing w:val="-12"/>
          <w:sz w:val="28"/>
          <w:szCs w:val="28"/>
        </w:rPr>
        <w:t>8</w:t>
      </w:r>
      <w:r>
        <w:rPr>
          <w:rFonts w:ascii="Times New Roman" w:hAnsi="Times New Roman"/>
          <w:bCs/>
          <w:color w:val="000000"/>
          <w:spacing w:val="4"/>
          <w:sz w:val="28"/>
          <w:szCs w:val="28"/>
        </w:rPr>
        <w:t>.</w:t>
      </w:r>
      <w:r>
        <w:rPr>
          <w:rFonts w:ascii="Times New Roman" w:hAnsi="Times New Roman"/>
          <w:bCs/>
          <w:color w:val="000000"/>
          <w:spacing w:val="4"/>
          <w:sz w:val="28"/>
          <w:szCs w:val="28"/>
        </w:rPr>
        <w:tab/>
        <w:t xml:space="preserve">Широкоярское 1 </w:t>
      </w:r>
      <w:r>
        <w:rPr>
          <w:rFonts w:ascii="Times New Roman" w:hAnsi="Times New Roman"/>
          <w:color w:val="000000"/>
          <w:spacing w:val="4"/>
          <w:sz w:val="28"/>
          <w:szCs w:val="28"/>
        </w:rPr>
        <w:t xml:space="preserve">- запасы не утверждены. Лицензия на изучение и </w:t>
      </w:r>
      <w:r>
        <w:rPr>
          <w:rFonts w:ascii="Times New Roman" w:hAnsi="Times New Roman"/>
          <w:color w:val="000000"/>
          <w:spacing w:val="2"/>
          <w:sz w:val="28"/>
          <w:szCs w:val="28"/>
        </w:rPr>
        <w:t>разработку выдана АООТ "Сибэлеваторстрой" 27.07.1995года - не перерегист</w:t>
      </w:r>
      <w:r>
        <w:rPr>
          <w:rFonts w:ascii="Times New Roman" w:hAnsi="Times New Roman"/>
          <w:color w:val="000000"/>
          <w:spacing w:val="3"/>
          <w:sz w:val="28"/>
          <w:szCs w:val="28"/>
        </w:rPr>
        <w:t>рирована. Не разрабатывается. Находится в 1,5 км юго-восточнее от с. Широ</w:t>
      </w:r>
      <w:r>
        <w:rPr>
          <w:rFonts w:ascii="Times New Roman" w:hAnsi="Times New Roman"/>
          <w:color w:val="000000"/>
          <w:sz w:val="28"/>
          <w:szCs w:val="28"/>
        </w:rPr>
        <w:t>кий Яр. Автодорога от р.п. Станционно - Ояшинский щебеночная - 3 км.</w:t>
      </w:r>
    </w:p>
    <w:p w:rsidR="00336C08" w:rsidRDefault="00140626">
      <w:pPr>
        <w:widowControl w:val="0"/>
        <w:shd w:val="clear" w:color="auto" w:fill="FFFFFF"/>
        <w:tabs>
          <w:tab w:val="left" w:pos="709"/>
          <w:tab w:val="left" w:pos="1186"/>
        </w:tabs>
        <w:spacing w:after="0" w:line="240" w:lineRule="auto"/>
        <w:ind w:right="142"/>
        <w:jc w:val="both"/>
        <w:rPr>
          <w:rFonts w:ascii="Times New Roman" w:hAnsi="Times New Roman"/>
          <w:bCs/>
          <w:color w:val="000000"/>
          <w:spacing w:val="-16"/>
          <w:sz w:val="28"/>
          <w:szCs w:val="28"/>
        </w:rPr>
      </w:pPr>
      <w:r>
        <w:rPr>
          <w:rFonts w:ascii="Times New Roman" w:hAnsi="Times New Roman"/>
          <w:bCs/>
          <w:color w:val="000000"/>
          <w:spacing w:val="-12"/>
          <w:sz w:val="28"/>
          <w:szCs w:val="28"/>
        </w:rPr>
        <w:t>9</w:t>
      </w:r>
      <w:r>
        <w:rPr>
          <w:rFonts w:ascii="Times New Roman" w:hAnsi="Times New Roman"/>
          <w:bCs/>
          <w:color w:val="000000"/>
          <w:spacing w:val="1"/>
          <w:sz w:val="28"/>
          <w:szCs w:val="28"/>
        </w:rPr>
        <w:t>.</w:t>
      </w:r>
      <w:r>
        <w:rPr>
          <w:rFonts w:ascii="Times New Roman" w:hAnsi="Times New Roman"/>
          <w:bCs/>
          <w:color w:val="000000"/>
          <w:spacing w:val="1"/>
          <w:sz w:val="28"/>
          <w:szCs w:val="28"/>
        </w:rPr>
        <w:tab/>
        <w:t xml:space="preserve">Широкоярское </w:t>
      </w:r>
      <w:r>
        <w:rPr>
          <w:rFonts w:ascii="Times New Roman" w:hAnsi="Times New Roman"/>
          <w:color w:val="000000"/>
          <w:spacing w:val="1"/>
          <w:sz w:val="28"/>
          <w:szCs w:val="28"/>
        </w:rPr>
        <w:t xml:space="preserve">2 - запасы не утверждены. </w:t>
      </w:r>
      <w:r>
        <w:rPr>
          <w:rFonts w:ascii="Times New Roman" w:hAnsi="Times New Roman"/>
          <w:color w:val="000000"/>
          <w:spacing w:val="3"/>
          <w:sz w:val="28"/>
          <w:szCs w:val="28"/>
        </w:rPr>
        <w:t>Находится в 2 км юго - восточнее п.Широкий Яр. Автодорога от р.п. Ст.</w:t>
      </w:r>
      <w:r>
        <w:rPr>
          <w:rFonts w:ascii="Times New Roman" w:hAnsi="Times New Roman"/>
          <w:color w:val="000000"/>
          <w:spacing w:val="2"/>
          <w:sz w:val="28"/>
          <w:szCs w:val="28"/>
        </w:rPr>
        <w:t>Ояшинский щебеночная- 3 км.</w:t>
      </w:r>
    </w:p>
    <w:p w:rsidR="00336C08" w:rsidRDefault="00336C08">
      <w:pPr>
        <w:pStyle w:val="aff7"/>
        <w:spacing w:after="0" w:line="240" w:lineRule="auto"/>
        <w:ind w:right="142" w:firstLine="567"/>
        <w:jc w:val="both"/>
        <w:rPr>
          <w:rFonts w:ascii="Times New Roman" w:hAnsi="Times New Roman"/>
          <w:sz w:val="28"/>
          <w:szCs w:val="28"/>
        </w:rPr>
      </w:pPr>
    </w:p>
    <w:p w:rsidR="00336C08" w:rsidRDefault="00140626">
      <w:pPr>
        <w:pStyle w:val="aff7"/>
        <w:spacing w:after="0" w:line="240" w:lineRule="auto"/>
        <w:ind w:left="0" w:right="142" w:firstLine="567"/>
        <w:jc w:val="both"/>
        <w:rPr>
          <w:rFonts w:ascii="Times New Roman" w:hAnsi="Times New Roman"/>
          <w:sz w:val="28"/>
          <w:szCs w:val="28"/>
        </w:rPr>
      </w:pPr>
      <w:r>
        <w:rPr>
          <w:rFonts w:ascii="Times New Roman" w:hAnsi="Times New Roman"/>
          <w:sz w:val="28"/>
          <w:szCs w:val="28"/>
          <w:u w:val="single"/>
        </w:rPr>
        <w:t>Керамзитовое и аглопоритовое сырье</w:t>
      </w:r>
      <w:r>
        <w:rPr>
          <w:rFonts w:ascii="Times New Roman" w:hAnsi="Times New Roman"/>
          <w:sz w:val="28"/>
          <w:szCs w:val="28"/>
        </w:rPr>
        <w:t>. Разведано 2 месторождения: Каменское - 2068 тыс. м</w:t>
      </w:r>
      <w:r>
        <w:rPr>
          <w:rFonts w:ascii="Times New Roman" w:hAnsi="Times New Roman"/>
          <w:sz w:val="28"/>
          <w:szCs w:val="28"/>
          <w:vertAlign w:val="superscript"/>
        </w:rPr>
        <w:t>3</w:t>
      </w:r>
      <w:r>
        <w:rPr>
          <w:rFonts w:ascii="Times New Roman" w:hAnsi="Times New Roman"/>
          <w:sz w:val="28"/>
          <w:szCs w:val="28"/>
        </w:rPr>
        <w:t>,  Петрушихинский участок - 1102 тыс. м</w:t>
      </w:r>
      <w:r>
        <w:rPr>
          <w:rFonts w:ascii="Times New Roman" w:hAnsi="Times New Roman"/>
          <w:sz w:val="28"/>
          <w:szCs w:val="28"/>
          <w:vertAlign w:val="superscript"/>
        </w:rPr>
        <w:t>3</w:t>
      </w:r>
      <w:r>
        <w:rPr>
          <w:rFonts w:ascii="Times New Roman" w:hAnsi="Times New Roman"/>
          <w:sz w:val="28"/>
          <w:szCs w:val="28"/>
        </w:rPr>
        <w:t xml:space="preserve">.  Месторождения не разрабатываются из-за отсутствия спроса на рынке строительных материалов. </w:t>
      </w:r>
    </w:p>
    <w:p w:rsidR="00336C08" w:rsidRDefault="00140626">
      <w:pPr>
        <w:spacing w:after="0" w:line="240" w:lineRule="auto"/>
        <w:ind w:right="142" w:firstLine="567"/>
        <w:jc w:val="both"/>
        <w:rPr>
          <w:rFonts w:ascii="Times New Roman" w:hAnsi="Times New Roman"/>
          <w:sz w:val="28"/>
          <w:szCs w:val="28"/>
        </w:rPr>
      </w:pPr>
      <w:r>
        <w:rPr>
          <w:rFonts w:ascii="Times New Roman" w:hAnsi="Times New Roman"/>
          <w:sz w:val="28"/>
          <w:szCs w:val="28"/>
        </w:rPr>
        <w:t xml:space="preserve">Месторождения </w:t>
      </w:r>
      <w:r>
        <w:rPr>
          <w:rFonts w:ascii="Times New Roman" w:hAnsi="Times New Roman"/>
          <w:sz w:val="28"/>
          <w:szCs w:val="28"/>
          <w:u w:val="single"/>
        </w:rPr>
        <w:t>торфа</w:t>
      </w:r>
      <w:r>
        <w:rPr>
          <w:rFonts w:ascii="Times New Roman" w:hAnsi="Times New Roman"/>
          <w:sz w:val="28"/>
          <w:szCs w:val="28"/>
        </w:rPr>
        <w:t xml:space="preserve">, разведанные запасы - 0,6 млн. т, прогнозные - 1,3 млн. т. Все месторождения площадью менее 100 га, благоприятные транспортно-экономические условия. </w:t>
      </w:r>
    </w:p>
    <w:p w:rsidR="00336C08" w:rsidRDefault="00336C08">
      <w:pPr>
        <w:spacing w:after="0" w:line="240" w:lineRule="auto"/>
        <w:ind w:right="142" w:firstLine="567"/>
        <w:jc w:val="both"/>
        <w:rPr>
          <w:rFonts w:ascii="Times New Roman" w:hAnsi="Times New Roman" w:cs="Times New Roman"/>
          <w:b/>
          <w:sz w:val="28"/>
          <w:szCs w:val="28"/>
        </w:rPr>
      </w:pPr>
    </w:p>
    <w:p w:rsidR="00336C08" w:rsidRDefault="00140626">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2. Население и трудовые ресурсы</w:t>
      </w:r>
    </w:p>
    <w:p w:rsidR="00336C08" w:rsidRDefault="00140626">
      <w:pPr>
        <w:tabs>
          <w:tab w:val="left" w:pos="18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Численность населения  М</w:t>
      </w:r>
      <w:r w:rsidR="00EF233E">
        <w:rPr>
          <w:rFonts w:ascii="Times New Roman" w:hAnsi="Times New Roman" w:cs="Times New Roman"/>
          <w:sz w:val="28"/>
          <w:szCs w:val="28"/>
        </w:rPr>
        <w:t>ошковского района на начало 2025 года 40,328</w:t>
      </w:r>
      <w:r>
        <w:rPr>
          <w:rFonts w:ascii="Times New Roman" w:hAnsi="Times New Roman" w:cs="Times New Roman"/>
          <w:sz w:val="28"/>
          <w:szCs w:val="28"/>
        </w:rPr>
        <w:t xml:space="preserve"> тыс. человек, в том числе численность населения, проживающ</w:t>
      </w:r>
      <w:r w:rsidR="00EF233E">
        <w:rPr>
          <w:rFonts w:ascii="Times New Roman" w:hAnsi="Times New Roman" w:cs="Times New Roman"/>
          <w:sz w:val="28"/>
          <w:szCs w:val="28"/>
        </w:rPr>
        <w:t>его в сельской местности, 26,262</w:t>
      </w:r>
      <w:r>
        <w:rPr>
          <w:rFonts w:ascii="Times New Roman" w:hAnsi="Times New Roman" w:cs="Times New Roman"/>
          <w:sz w:val="28"/>
          <w:szCs w:val="28"/>
        </w:rPr>
        <w:t xml:space="preserve"> тыс. человек. </w:t>
      </w:r>
      <w:r w:rsidR="00EF233E">
        <w:rPr>
          <w:rFonts w:ascii="Times New Roman" w:hAnsi="Times New Roman" w:cs="Times New Roman"/>
          <w:sz w:val="28"/>
          <w:szCs w:val="28"/>
        </w:rPr>
        <w:t>Средняя плотность населения 15,5</w:t>
      </w:r>
      <w:r>
        <w:rPr>
          <w:rFonts w:ascii="Times New Roman" w:hAnsi="Times New Roman" w:cs="Times New Roman"/>
          <w:sz w:val="28"/>
          <w:szCs w:val="28"/>
        </w:rPr>
        <w:t xml:space="preserve"> чел./кв. км. </w:t>
      </w:r>
    </w:p>
    <w:p w:rsidR="00B21CE1" w:rsidRDefault="00B21CE1">
      <w:pPr>
        <w:tabs>
          <w:tab w:val="left" w:pos="180"/>
        </w:tabs>
        <w:spacing w:after="0" w:line="240" w:lineRule="auto"/>
        <w:jc w:val="both"/>
        <w:rPr>
          <w:rFonts w:ascii="Times New Roman" w:hAnsi="Times New Roman" w:cs="Times New Roman"/>
          <w:sz w:val="28"/>
          <w:szCs w:val="28"/>
        </w:rPr>
      </w:pPr>
    </w:p>
    <w:tbl>
      <w:tblPr>
        <w:tblStyle w:val="af2"/>
        <w:tblW w:w="0" w:type="auto"/>
        <w:tblInd w:w="108" w:type="dxa"/>
        <w:tblLayout w:type="fixed"/>
        <w:tblLook w:val="04A0" w:firstRow="1" w:lastRow="0" w:firstColumn="1" w:lastColumn="0" w:noHBand="0" w:noVBand="1"/>
      </w:tblPr>
      <w:tblGrid>
        <w:gridCol w:w="4960"/>
        <w:gridCol w:w="4538"/>
      </w:tblGrid>
      <w:tr w:rsidR="00336C08">
        <w:tc>
          <w:tcPr>
            <w:tcW w:w="4960" w:type="dxa"/>
          </w:tcPr>
          <w:p w:rsidR="00336C08" w:rsidRDefault="00140626">
            <w:pPr>
              <w:tabs>
                <w:tab w:val="left" w:pos="180"/>
              </w:tabs>
              <w:jc w:val="center"/>
              <w:rPr>
                <w:rFonts w:ascii="Times New Roman" w:hAnsi="Times New Roman" w:cs="Times New Roman"/>
                <w:b/>
                <w:sz w:val="24"/>
                <w:szCs w:val="24"/>
              </w:rPr>
            </w:pPr>
            <w:r>
              <w:rPr>
                <w:rFonts w:ascii="Times New Roman" w:hAnsi="Times New Roman" w:cs="Times New Roman"/>
                <w:b/>
                <w:sz w:val="24"/>
                <w:szCs w:val="24"/>
              </w:rPr>
              <w:t>Наименование городского поселения</w:t>
            </w:r>
          </w:p>
        </w:tc>
        <w:tc>
          <w:tcPr>
            <w:tcW w:w="4538" w:type="dxa"/>
          </w:tcPr>
          <w:p w:rsidR="00336C08" w:rsidRDefault="00140626">
            <w:pPr>
              <w:tabs>
                <w:tab w:val="left" w:pos="180"/>
              </w:tabs>
              <w:jc w:val="center"/>
              <w:rPr>
                <w:rFonts w:ascii="Times New Roman" w:hAnsi="Times New Roman" w:cs="Times New Roman"/>
                <w:b/>
                <w:sz w:val="24"/>
                <w:szCs w:val="24"/>
              </w:rPr>
            </w:pPr>
            <w:r>
              <w:rPr>
                <w:rFonts w:ascii="Times New Roman" w:hAnsi="Times New Roman" w:cs="Times New Roman"/>
                <w:b/>
                <w:sz w:val="24"/>
                <w:szCs w:val="24"/>
              </w:rPr>
              <w:t xml:space="preserve">Численность населения </w:t>
            </w:r>
          </w:p>
          <w:p w:rsidR="00336C08" w:rsidRDefault="00EF233E">
            <w:pPr>
              <w:tabs>
                <w:tab w:val="left" w:pos="180"/>
              </w:tabs>
              <w:jc w:val="center"/>
              <w:rPr>
                <w:rFonts w:ascii="Times New Roman" w:hAnsi="Times New Roman" w:cs="Times New Roman"/>
                <w:b/>
                <w:sz w:val="24"/>
                <w:szCs w:val="24"/>
              </w:rPr>
            </w:pPr>
            <w:r>
              <w:rPr>
                <w:rFonts w:ascii="Times New Roman" w:hAnsi="Times New Roman" w:cs="Times New Roman"/>
                <w:b/>
                <w:sz w:val="24"/>
                <w:szCs w:val="24"/>
              </w:rPr>
              <w:t>на начало 2025</w:t>
            </w:r>
            <w:r w:rsidR="00140626">
              <w:rPr>
                <w:rFonts w:ascii="Times New Roman" w:hAnsi="Times New Roman" w:cs="Times New Roman"/>
                <w:b/>
                <w:sz w:val="24"/>
                <w:szCs w:val="24"/>
              </w:rPr>
              <w:t xml:space="preserve"> года, человек</w:t>
            </w:r>
          </w:p>
        </w:tc>
      </w:tr>
      <w:tr w:rsidR="00EF233E">
        <w:tc>
          <w:tcPr>
            <w:tcW w:w="4960" w:type="dxa"/>
          </w:tcPr>
          <w:p w:rsidR="00EF233E" w:rsidRDefault="00EF233E" w:rsidP="00EF233E">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р.п. Мошково</w:t>
            </w:r>
          </w:p>
        </w:tc>
        <w:tc>
          <w:tcPr>
            <w:tcW w:w="4538" w:type="dxa"/>
          </w:tcPr>
          <w:p w:rsidR="00EF233E" w:rsidRPr="00E02BEB" w:rsidRDefault="00EF233E" w:rsidP="00EF233E">
            <w:pPr>
              <w:jc w:val="center"/>
              <w:rPr>
                <w:rFonts w:ascii="Times New Roman" w:eastAsia="Calibri" w:hAnsi="Times New Roman" w:cs="Times New Roman"/>
                <w:sz w:val="24"/>
                <w:szCs w:val="24"/>
              </w:rPr>
            </w:pPr>
            <w:r>
              <w:rPr>
                <w:rFonts w:ascii="Times New Roman" w:eastAsia="Calibri" w:hAnsi="Times New Roman" w:cs="Times New Roman"/>
                <w:sz w:val="24"/>
                <w:szCs w:val="24"/>
              </w:rPr>
              <w:t>9540</w:t>
            </w:r>
          </w:p>
        </w:tc>
      </w:tr>
      <w:tr w:rsidR="00EF233E">
        <w:tc>
          <w:tcPr>
            <w:tcW w:w="4960" w:type="dxa"/>
          </w:tcPr>
          <w:p w:rsidR="00EF233E" w:rsidRDefault="00EF233E" w:rsidP="00EF233E">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р.п. Станционно-Ояшинский</w:t>
            </w:r>
          </w:p>
        </w:tc>
        <w:tc>
          <w:tcPr>
            <w:tcW w:w="4538" w:type="dxa"/>
          </w:tcPr>
          <w:p w:rsidR="00EF233E" w:rsidRPr="00E02BEB" w:rsidRDefault="00EF233E" w:rsidP="00EF233E">
            <w:pPr>
              <w:jc w:val="center"/>
              <w:rPr>
                <w:rFonts w:ascii="Times New Roman" w:eastAsia="Calibri" w:hAnsi="Times New Roman" w:cs="Times New Roman"/>
                <w:sz w:val="24"/>
                <w:szCs w:val="24"/>
              </w:rPr>
            </w:pPr>
            <w:r>
              <w:rPr>
                <w:rFonts w:ascii="Times New Roman" w:eastAsia="Calibri" w:hAnsi="Times New Roman" w:cs="Times New Roman"/>
                <w:sz w:val="24"/>
                <w:szCs w:val="24"/>
              </w:rPr>
              <w:t>4506</w:t>
            </w:r>
          </w:p>
        </w:tc>
      </w:tr>
      <w:tr w:rsidR="00EF233E">
        <w:tc>
          <w:tcPr>
            <w:tcW w:w="4960" w:type="dxa"/>
          </w:tcPr>
          <w:p w:rsidR="00EF233E" w:rsidRDefault="00EF233E" w:rsidP="00EF233E">
            <w:pPr>
              <w:tabs>
                <w:tab w:val="left" w:pos="180"/>
              </w:tabs>
              <w:jc w:val="center"/>
              <w:rPr>
                <w:rFonts w:ascii="Times New Roman" w:hAnsi="Times New Roman" w:cs="Times New Roman"/>
                <w:sz w:val="24"/>
                <w:szCs w:val="24"/>
              </w:rPr>
            </w:pPr>
            <w:r>
              <w:rPr>
                <w:rFonts w:ascii="Times New Roman" w:hAnsi="Times New Roman"/>
                <w:b/>
                <w:color w:val="000000"/>
                <w:sz w:val="24"/>
                <w:szCs w:val="24"/>
              </w:rPr>
              <w:t>Итого по городским поселениям:</w:t>
            </w:r>
          </w:p>
        </w:tc>
        <w:tc>
          <w:tcPr>
            <w:tcW w:w="4538" w:type="dxa"/>
          </w:tcPr>
          <w:p w:rsidR="00EF233E" w:rsidRPr="00E02BEB" w:rsidRDefault="00EF233E" w:rsidP="00EF233E">
            <w:pPr>
              <w:jc w:val="center"/>
              <w:rPr>
                <w:rFonts w:ascii="Times New Roman" w:eastAsia="Calibri" w:hAnsi="Times New Roman" w:cs="Times New Roman"/>
                <w:b/>
              </w:rPr>
            </w:pPr>
            <w:r>
              <w:rPr>
                <w:rFonts w:ascii="Times New Roman" w:eastAsia="Calibri" w:hAnsi="Times New Roman" w:cs="Times New Roman"/>
                <w:b/>
              </w:rPr>
              <w:t>14046</w:t>
            </w:r>
          </w:p>
        </w:tc>
      </w:tr>
      <w:tr w:rsidR="00EF233E">
        <w:tc>
          <w:tcPr>
            <w:tcW w:w="4960" w:type="dxa"/>
          </w:tcPr>
          <w:p w:rsidR="00EF233E" w:rsidRDefault="00EF233E" w:rsidP="00EF233E">
            <w:pPr>
              <w:tabs>
                <w:tab w:val="left" w:pos="180"/>
              </w:tabs>
              <w:jc w:val="center"/>
              <w:rPr>
                <w:rFonts w:ascii="Times New Roman" w:hAnsi="Times New Roman" w:cs="Times New Roman"/>
                <w:b/>
                <w:sz w:val="24"/>
                <w:szCs w:val="24"/>
              </w:rPr>
            </w:pPr>
          </w:p>
          <w:p w:rsidR="00EF233E" w:rsidRDefault="00EF233E" w:rsidP="00EF233E">
            <w:pPr>
              <w:tabs>
                <w:tab w:val="left" w:pos="180"/>
              </w:tabs>
              <w:jc w:val="center"/>
              <w:rPr>
                <w:rFonts w:ascii="Times New Roman" w:hAnsi="Times New Roman" w:cs="Times New Roman"/>
                <w:b/>
                <w:sz w:val="24"/>
                <w:szCs w:val="24"/>
              </w:rPr>
            </w:pPr>
            <w:r>
              <w:rPr>
                <w:rFonts w:ascii="Times New Roman" w:hAnsi="Times New Roman" w:cs="Times New Roman"/>
                <w:b/>
                <w:sz w:val="24"/>
                <w:szCs w:val="24"/>
              </w:rPr>
              <w:t>Наименование сельского поселения</w:t>
            </w:r>
          </w:p>
        </w:tc>
        <w:tc>
          <w:tcPr>
            <w:tcW w:w="4538" w:type="dxa"/>
          </w:tcPr>
          <w:p w:rsidR="00EF233E" w:rsidRDefault="00EF233E" w:rsidP="00EF233E">
            <w:pPr>
              <w:tabs>
                <w:tab w:val="left" w:pos="180"/>
              </w:tabs>
              <w:jc w:val="center"/>
              <w:rPr>
                <w:rFonts w:ascii="Times New Roman" w:hAnsi="Times New Roman" w:cs="Times New Roman"/>
                <w:b/>
                <w:sz w:val="24"/>
                <w:szCs w:val="24"/>
              </w:rPr>
            </w:pPr>
          </w:p>
          <w:p w:rsidR="00EF233E" w:rsidRDefault="00EF233E" w:rsidP="00EF233E">
            <w:pPr>
              <w:tabs>
                <w:tab w:val="left" w:pos="180"/>
              </w:tabs>
              <w:jc w:val="center"/>
              <w:rPr>
                <w:rFonts w:ascii="Times New Roman" w:hAnsi="Times New Roman" w:cs="Times New Roman"/>
                <w:b/>
                <w:sz w:val="24"/>
                <w:szCs w:val="24"/>
              </w:rPr>
            </w:pPr>
            <w:r>
              <w:rPr>
                <w:rFonts w:ascii="Times New Roman" w:hAnsi="Times New Roman" w:cs="Times New Roman"/>
                <w:b/>
                <w:sz w:val="24"/>
                <w:szCs w:val="24"/>
              </w:rPr>
              <w:t xml:space="preserve">Численность населения </w:t>
            </w:r>
          </w:p>
          <w:p w:rsidR="00EF233E" w:rsidRDefault="00EF233E" w:rsidP="00EF233E">
            <w:pPr>
              <w:tabs>
                <w:tab w:val="left" w:pos="180"/>
              </w:tabs>
              <w:jc w:val="center"/>
              <w:rPr>
                <w:rFonts w:ascii="Times New Roman" w:hAnsi="Times New Roman" w:cs="Times New Roman"/>
                <w:b/>
                <w:sz w:val="24"/>
                <w:szCs w:val="24"/>
              </w:rPr>
            </w:pPr>
            <w:r>
              <w:rPr>
                <w:rFonts w:ascii="Times New Roman" w:hAnsi="Times New Roman" w:cs="Times New Roman"/>
                <w:b/>
                <w:sz w:val="24"/>
                <w:szCs w:val="24"/>
              </w:rPr>
              <w:t>на начало 2025 года, человек</w:t>
            </w:r>
          </w:p>
        </w:tc>
      </w:tr>
      <w:tr w:rsidR="00EF233E">
        <w:tc>
          <w:tcPr>
            <w:tcW w:w="4960" w:type="dxa"/>
          </w:tcPr>
          <w:p w:rsidR="00EF233E" w:rsidRDefault="00EF233E" w:rsidP="00EF233E">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Балтинский сельсовет</w:t>
            </w:r>
          </w:p>
        </w:tc>
        <w:tc>
          <w:tcPr>
            <w:tcW w:w="4538" w:type="dxa"/>
          </w:tcPr>
          <w:p w:rsidR="00EF233E" w:rsidRPr="00E02BEB" w:rsidRDefault="00EF233E" w:rsidP="00EF233E">
            <w:pPr>
              <w:jc w:val="center"/>
              <w:rPr>
                <w:rFonts w:ascii="Times New Roman" w:eastAsia="Calibri" w:hAnsi="Times New Roman" w:cs="Times New Roman"/>
                <w:sz w:val="24"/>
                <w:szCs w:val="24"/>
              </w:rPr>
            </w:pPr>
            <w:r>
              <w:rPr>
                <w:rFonts w:ascii="Times New Roman" w:eastAsia="Calibri" w:hAnsi="Times New Roman" w:cs="Times New Roman"/>
                <w:sz w:val="24"/>
                <w:szCs w:val="24"/>
              </w:rPr>
              <w:t>654</w:t>
            </w:r>
          </w:p>
        </w:tc>
      </w:tr>
      <w:tr w:rsidR="00EF233E">
        <w:tc>
          <w:tcPr>
            <w:tcW w:w="4960" w:type="dxa"/>
          </w:tcPr>
          <w:p w:rsidR="00EF233E" w:rsidRDefault="00EF233E" w:rsidP="00EF233E">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Барлакский сельсовет</w:t>
            </w:r>
          </w:p>
        </w:tc>
        <w:tc>
          <w:tcPr>
            <w:tcW w:w="4538" w:type="dxa"/>
          </w:tcPr>
          <w:p w:rsidR="00EF233E" w:rsidRPr="00E02BEB" w:rsidRDefault="00EF233E" w:rsidP="00EF233E">
            <w:pPr>
              <w:jc w:val="center"/>
              <w:rPr>
                <w:rFonts w:ascii="Times New Roman" w:eastAsia="Calibri" w:hAnsi="Times New Roman" w:cs="Times New Roman"/>
                <w:sz w:val="24"/>
                <w:szCs w:val="24"/>
              </w:rPr>
            </w:pPr>
            <w:r>
              <w:rPr>
                <w:rFonts w:ascii="Times New Roman" w:eastAsia="Calibri" w:hAnsi="Times New Roman" w:cs="Times New Roman"/>
                <w:sz w:val="24"/>
                <w:szCs w:val="24"/>
              </w:rPr>
              <w:t>8430</w:t>
            </w:r>
          </w:p>
        </w:tc>
      </w:tr>
      <w:tr w:rsidR="00EF233E">
        <w:tc>
          <w:tcPr>
            <w:tcW w:w="4960" w:type="dxa"/>
          </w:tcPr>
          <w:p w:rsidR="00EF233E" w:rsidRDefault="00EF233E" w:rsidP="00EF233E">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Дубровинский сельсовет</w:t>
            </w:r>
          </w:p>
        </w:tc>
        <w:tc>
          <w:tcPr>
            <w:tcW w:w="4538" w:type="dxa"/>
          </w:tcPr>
          <w:p w:rsidR="00EF233E" w:rsidRPr="00E02BEB" w:rsidRDefault="00EF233E" w:rsidP="00EF233E">
            <w:pPr>
              <w:jc w:val="center"/>
              <w:rPr>
                <w:rFonts w:ascii="Times New Roman" w:eastAsia="Calibri" w:hAnsi="Times New Roman" w:cs="Times New Roman"/>
                <w:sz w:val="24"/>
                <w:szCs w:val="24"/>
              </w:rPr>
            </w:pPr>
            <w:r>
              <w:rPr>
                <w:rFonts w:ascii="Times New Roman" w:eastAsia="Calibri" w:hAnsi="Times New Roman" w:cs="Times New Roman"/>
                <w:sz w:val="24"/>
                <w:szCs w:val="24"/>
              </w:rPr>
              <w:t>2806</w:t>
            </w:r>
          </w:p>
        </w:tc>
      </w:tr>
      <w:tr w:rsidR="00EF233E">
        <w:tc>
          <w:tcPr>
            <w:tcW w:w="4960" w:type="dxa"/>
          </w:tcPr>
          <w:p w:rsidR="00EF233E" w:rsidRDefault="00EF233E" w:rsidP="00EF233E">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Кайлинский сельсовет</w:t>
            </w:r>
          </w:p>
        </w:tc>
        <w:tc>
          <w:tcPr>
            <w:tcW w:w="4538" w:type="dxa"/>
          </w:tcPr>
          <w:p w:rsidR="00EF233E" w:rsidRPr="00E02BEB" w:rsidRDefault="00EF233E" w:rsidP="00EF233E">
            <w:pPr>
              <w:jc w:val="center"/>
              <w:rPr>
                <w:rFonts w:ascii="Times New Roman" w:eastAsia="Calibri" w:hAnsi="Times New Roman" w:cs="Times New Roman"/>
                <w:sz w:val="24"/>
                <w:szCs w:val="24"/>
              </w:rPr>
            </w:pPr>
            <w:r>
              <w:rPr>
                <w:rFonts w:ascii="Times New Roman" w:eastAsia="Calibri" w:hAnsi="Times New Roman" w:cs="Times New Roman"/>
                <w:sz w:val="24"/>
                <w:szCs w:val="24"/>
              </w:rPr>
              <w:t>593</w:t>
            </w:r>
          </w:p>
        </w:tc>
      </w:tr>
      <w:tr w:rsidR="00EF233E">
        <w:tc>
          <w:tcPr>
            <w:tcW w:w="4960" w:type="dxa"/>
          </w:tcPr>
          <w:p w:rsidR="00EF233E" w:rsidRDefault="00EF233E" w:rsidP="00EF233E">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Новомошковский сельсовет</w:t>
            </w:r>
          </w:p>
        </w:tc>
        <w:tc>
          <w:tcPr>
            <w:tcW w:w="4538" w:type="dxa"/>
          </w:tcPr>
          <w:p w:rsidR="00EF233E" w:rsidRPr="00E02BEB" w:rsidRDefault="00EF233E" w:rsidP="00EF233E">
            <w:pPr>
              <w:jc w:val="center"/>
              <w:rPr>
                <w:rFonts w:ascii="Times New Roman" w:eastAsia="Calibri" w:hAnsi="Times New Roman" w:cs="Times New Roman"/>
                <w:sz w:val="24"/>
                <w:szCs w:val="24"/>
              </w:rPr>
            </w:pPr>
            <w:r>
              <w:rPr>
                <w:rFonts w:ascii="Times New Roman" w:eastAsia="Calibri" w:hAnsi="Times New Roman" w:cs="Times New Roman"/>
                <w:sz w:val="24"/>
                <w:szCs w:val="24"/>
              </w:rPr>
              <w:t>1151</w:t>
            </w:r>
          </w:p>
        </w:tc>
      </w:tr>
      <w:tr w:rsidR="00EF233E">
        <w:tc>
          <w:tcPr>
            <w:tcW w:w="4960" w:type="dxa"/>
          </w:tcPr>
          <w:p w:rsidR="00EF233E" w:rsidRDefault="00EF233E" w:rsidP="00EF233E">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Сарапульский сельсовет</w:t>
            </w:r>
          </w:p>
        </w:tc>
        <w:tc>
          <w:tcPr>
            <w:tcW w:w="4538" w:type="dxa"/>
          </w:tcPr>
          <w:p w:rsidR="00EF233E" w:rsidRPr="00E02BEB" w:rsidRDefault="00EF233E" w:rsidP="00EF233E">
            <w:pPr>
              <w:jc w:val="center"/>
              <w:rPr>
                <w:rFonts w:ascii="Times New Roman" w:eastAsia="Calibri" w:hAnsi="Times New Roman" w:cs="Times New Roman"/>
                <w:sz w:val="24"/>
                <w:szCs w:val="24"/>
              </w:rPr>
            </w:pPr>
            <w:r>
              <w:rPr>
                <w:rFonts w:ascii="Times New Roman" w:eastAsia="Calibri" w:hAnsi="Times New Roman" w:cs="Times New Roman"/>
                <w:sz w:val="24"/>
                <w:szCs w:val="24"/>
              </w:rPr>
              <w:t>1322</w:t>
            </w:r>
          </w:p>
        </w:tc>
      </w:tr>
      <w:tr w:rsidR="00EF233E">
        <w:tc>
          <w:tcPr>
            <w:tcW w:w="4960" w:type="dxa"/>
          </w:tcPr>
          <w:p w:rsidR="00EF233E" w:rsidRDefault="00EF233E" w:rsidP="00EF233E">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Сокурский сельсовет</w:t>
            </w:r>
          </w:p>
        </w:tc>
        <w:tc>
          <w:tcPr>
            <w:tcW w:w="4538" w:type="dxa"/>
          </w:tcPr>
          <w:p w:rsidR="00EF233E" w:rsidRPr="00E02BEB" w:rsidRDefault="00EF233E" w:rsidP="00EF233E">
            <w:pPr>
              <w:jc w:val="center"/>
              <w:rPr>
                <w:rFonts w:ascii="Times New Roman" w:eastAsia="Calibri" w:hAnsi="Times New Roman" w:cs="Times New Roman"/>
                <w:sz w:val="24"/>
                <w:szCs w:val="24"/>
              </w:rPr>
            </w:pPr>
            <w:r>
              <w:rPr>
                <w:rFonts w:ascii="Times New Roman" w:eastAsia="Calibri" w:hAnsi="Times New Roman" w:cs="Times New Roman"/>
                <w:sz w:val="24"/>
                <w:szCs w:val="24"/>
              </w:rPr>
              <w:t>7622</w:t>
            </w:r>
          </w:p>
        </w:tc>
      </w:tr>
      <w:tr w:rsidR="00EF233E">
        <w:tc>
          <w:tcPr>
            <w:tcW w:w="4960" w:type="dxa"/>
          </w:tcPr>
          <w:p w:rsidR="00EF233E" w:rsidRDefault="00EF233E" w:rsidP="00EF233E">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Ташаринский сельсовет</w:t>
            </w:r>
          </w:p>
        </w:tc>
        <w:tc>
          <w:tcPr>
            <w:tcW w:w="4538" w:type="dxa"/>
          </w:tcPr>
          <w:p w:rsidR="00EF233E" w:rsidRPr="00E02BEB" w:rsidRDefault="00EF233E" w:rsidP="00EF233E">
            <w:pPr>
              <w:jc w:val="center"/>
              <w:rPr>
                <w:rFonts w:ascii="Times New Roman" w:eastAsia="Calibri" w:hAnsi="Times New Roman" w:cs="Times New Roman"/>
                <w:sz w:val="24"/>
                <w:szCs w:val="24"/>
              </w:rPr>
            </w:pPr>
            <w:r>
              <w:rPr>
                <w:rFonts w:ascii="Times New Roman" w:eastAsia="Calibri" w:hAnsi="Times New Roman" w:cs="Times New Roman"/>
                <w:sz w:val="24"/>
                <w:szCs w:val="24"/>
              </w:rPr>
              <w:t>2495</w:t>
            </w:r>
          </w:p>
        </w:tc>
      </w:tr>
      <w:tr w:rsidR="00EF233E">
        <w:tc>
          <w:tcPr>
            <w:tcW w:w="4960" w:type="dxa"/>
          </w:tcPr>
          <w:p w:rsidR="00EF233E" w:rsidRDefault="00EF233E" w:rsidP="00EF233E">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Широкоярский сельсовет</w:t>
            </w:r>
          </w:p>
        </w:tc>
        <w:tc>
          <w:tcPr>
            <w:tcW w:w="4538" w:type="dxa"/>
          </w:tcPr>
          <w:p w:rsidR="00EF233E" w:rsidRPr="00E02BEB" w:rsidRDefault="00EF233E" w:rsidP="00EF233E">
            <w:pPr>
              <w:jc w:val="center"/>
              <w:rPr>
                <w:rFonts w:ascii="Times New Roman" w:eastAsia="Calibri" w:hAnsi="Times New Roman" w:cs="Times New Roman"/>
                <w:sz w:val="24"/>
                <w:szCs w:val="24"/>
              </w:rPr>
            </w:pPr>
            <w:r>
              <w:rPr>
                <w:rFonts w:ascii="Times New Roman" w:eastAsia="Calibri" w:hAnsi="Times New Roman" w:cs="Times New Roman"/>
                <w:sz w:val="24"/>
                <w:szCs w:val="24"/>
              </w:rPr>
              <w:t>1111</w:t>
            </w:r>
          </w:p>
        </w:tc>
      </w:tr>
      <w:tr w:rsidR="00EF233E">
        <w:tc>
          <w:tcPr>
            <w:tcW w:w="4960" w:type="dxa"/>
          </w:tcPr>
          <w:p w:rsidR="00EF233E" w:rsidRDefault="00EF233E" w:rsidP="00EF233E">
            <w:pPr>
              <w:pStyle w:val="0-"/>
              <w:spacing w:before="0" w:after="0"/>
              <w:jc w:val="center"/>
              <w:rPr>
                <w:rFonts w:ascii="Times New Roman" w:hAnsi="Times New Roman"/>
                <w:b w:val="0"/>
                <w:color w:val="000000"/>
                <w:sz w:val="24"/>
                <w:szCs w:val="24"/>
              </w:rPr>
            </w:pPr>
            <w:r>
              <w:rPr>
                <w:rFonts w:ascii="Times New Roman" w:hAnsi="Times New Roman"/>
                <w:color w:val="000000"/>
                <w:sz w:val="24"/>
                <w:szCs w:val="24"/>
              </w:rPr>
              <w:t>Итого по сельским поселениям:</w:t>
            </w:r>
          </w:p>
        </w:tc>
        <w:tc>
          <w:tcPr>
            <w:tcW w:w="4538" w:type="dxa"/>
          </w:tcPr>
          <w:p w:rsidR="00EF233E" w:rsidRPr="00E02BEB" w:rsidRDefault="00EF233E" w:rsidP="00EF233E">
            <w:pPr>
              <w:jc w:val="center"/>
              <w:rPr>
                <w:rFonts w:ascii="Times New Roman" w:eastAsia="Calibri" w:hAnsi="Times New Roman" w:cs="Times New Roman"/>
                <w:b/>
              </w:rPr>
            </w:pPr>
            <w:r>
              <w:rPr>
                <w:rFonts w:ascii="Times New Roman" w:eastAsia="Calibri" w:hAnsi="Times New Roman" w:cs="Times New Roman"/>
                <w:b/>
              </w:rPr>
              <w:t>26184</w:t>
            </w:r>
          </w:p>
        </w:tc>
      </w:tr>
      <w:tr w:rsidR="00EF233E">
        <w:tc>
          <w:tcPr>
            <w:tcW w:w="4960" w:type="dxa"/>
          </w:tcPr>
          <w:p w:rsidR="00EF233E" w:rsidRDefault="00EF233E" w:rsidP="00EF233E">
            <w:pPr>
              <w:pStyle w:val="0-"/>
              <w:spacing w:before="0" w:after="0"/>
              <w:jc w:val="center"/>
              <w:rPr>
                <w:rFonts w:ascii="Times New Roman" w:hAnsi="Times New Roman"/>
                <w:color w:val="000000"/>
                <w:sz w:val="24"/>
                <w:szCs w:val="24"/>
              </w:rPr>
            </w:pPr>
          </w:p>
          <w:p w:rsidR="00EF233E" w:rsidRDefault="00EF233E" w:rsidP="00EF233E">
            <w:pPr>
              <w:pStyle w:val="0-"/>
              <w:spacing w:before="0" w:after="0"/>
              <w:jc w:val="center"/>
              <w:rPr>
                <w:rFonts w:ascii="Times New Roman" w:hAnsi="Times New Roman"/>
                <w:color w:val="000000"/>
                <w:sz w:val="24"/>
                <w:szCs w:val="24"/>
              </w:rPr>
            </w:pPr>
            <w:r>
              <w:rPr>
                <w:rFonts w:ascii="Times New Roman" w:hAnsi="Times New Roman"/>
                <w:color w:val="000000"/>
                <w:sz w:val="24"/>
                <w:szCs w:val="24"/>
              </w:rPr>
              <w:t>Всего по району:</w:t>
            </w:r>
          </w:p>
        </w:tc>
        <w:tc>
          <w:tcPr>
            <w:tcW w:w="4538" w:type="dxa"/>
          </w:tcPr>
          <w:p w:rsidR="00EF233E" w:rsidRDefault="00EF233E" w:rsidP="00EF233E">
            <w:pPr>
              <w:jc w:val="center"/>
              <w:rPr>
                <w:rFonts w:ascii="Times New Roman" w:eastAsia="Calibri" w:hAnsi="Times New Roman" w:cs="Times New Roman"/>
                <w:b/>
              </w:rPr>
            </w:pPr>
          </w:p>
          <w:p w:rsidR="00EF233E" w:rsidRPr="00E02BEB" w:rsidRDefault="00EF233E" w:rsidP="00EF233E">
            <w:pPr>
              <w:jc w:val="center"/>
              <w:rPr>
                <w:rFonts w:ascii="Times New Roman" w:eastAsia="Calibri" w:hAnsi="Times New Roman" w:cs="Times New Roman"/>
                <w:b/>
              </w:rPr>
            </w:pPr>
            <w:r>
              <w:rPr>
                <w:rFonts w:ascii="Times New Roman" w:eastAsia="Calibri" w:hAnsi="Times New Roman" w:cs="Times New Roman"/>
                <w:b/>
              </w:rPr>
              <w:t>40230</w:t>
            </w:r>
          </w:p>
        </w:tc>
      </w:tr>
    </w:tbl>
    <w:p w:rsidR="00336C08" w:rsidRDefault="00140626">
      <w:pPr>
        <w:tabs>
          <w:tab w:val="left" w:pos="0"/>
        </w:tabs>
        <w:spacing w:after="0" w:line="240" w:lineRule="auto"/>
        <w:jc w:val="center"/>
        <w:rPr>
          <w:rFonts w:ascii="Times New Roman" w:hAnsi="Times New Roman"/>
          <w:bCs/>
          <w:i/>
          <w:sz w:val="28"/>
          <w:szCs w:val="28"/>
          <w:lang w:eastAsia="ru-RU"/>
        </w:rPr>
      </w:pPr>
      <w:r>
        <w:rPr>
          <w:rFonts w:ascii="Times New Roman" w:hAnsi="Times New Roman"/>
          <w:bCs/>
          <w:sz w:val="28"/>
          <w:szCs w:val="28"/>
          <w:lang w:eastAsia="ru-RU"/>
        </w:rPr>
        <w:lastRenderedPageBreak/>
        <w:t>Основные показатели, характеризующие демографические процессы</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1735"/>
        <w:gridCol w:w="1134"/>
        <w:gridCol w:w="1134"/>
        <w:gridCol w:w="1242"/>
      </w:tblGrid>
      <w:tr w:rsidR="00336C08">
        <w:trPr>
          <w:cantSplit/>
        </w:trPr>
        <w:tc>
          <w:tcPr>
            <w:tcW w:w="4253" w:type="dxa"/>
          </w:tcPr>
          <w:p w:rsidR="00336C08" w:rsidRDefault="00140626">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Наименование показателя</w:t>
            </w:r>
          </w:p>
        </w:tc>
        <w:tc>
          <w:tcPr>
            <w:tcW w:w="1735" w:type="dxa"/>
          </w:tcPr>
          <w:p w:rsidR="00336C08" w:rsidRDefault="00140626">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Ед. изм.</w:t>
            </w:r>
          </w:p>
        </w:tc>
        <w:tc>
          <w:tcPr>
            <w:tcW w:w="1134" w:type="dxa"/>
          </w:tcPr>
          <w:p w:rsidR="00336C08" w:rsidRDefault="004B5E87">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2022</w:t>
            </w:r>
          </w:p>
        </w:tc>
        <w:tc>
          <w:tcPr>
            <w:tcW w:w="1134" w:type="dxa"/>
          </w:tcPr>
          <w:p w:rsidR="00336C08" w:rsidRDefault="004B5E87">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2023</w:t>
            </w:r>
          </w:p>
        </w:tc>
        <w:tc>
          <w:tcPr>
            <w:tcW w:w="1242" w:type="dxa"/>
          </w:tcPr>
          <w:p w:rsidR="00336C08" w:rsidRDefault="004B5E87">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2024</w:t>
            </w:r>
          </w:p>
        </w:tc>
      </w:tr>
      <w:tr w:rsidR="00336C08">
        <w:trPr>
          <w:cantSplit/>
        </w:trPr>
        <w:tc>
          <w:tcPr>
            <w:tcW w:w="4253" w:type="dxa"/>
          </w:tcPr>
          <w:p w:rsidR="00336C08" w:rsidRDefault="00140626">
            <w:pPr>
              <w:spacing w:after="0" w:line="240" w:lineRule="auto"/>
              <w:jc w:val="both"/>
              <w:rPr>
                <w:rFonts w:ascii="Times New Roman" w:hAnsi="Times New Roman"/>
                <w:sz w:val="24"/>
                <w:szCs w:val="24"/>
                <w:lang w:eastAsia="ru-RU"/>
              </w:rPr>
            </w:pPr>
            <w:r>
              <w:rPr>
                <w:rFonts w:ascii="Times New Roman" w:hAnsi="Times New Roman"/>
                <w:sz w:val="24"/>
                <w:szCs w:val="24"/>
                <w:lang w:eastAsia="ru-RU"/>
              </w:rPr>
              <w:t>1. Возрастная структура населения:</w:t>
            </w:r>
          </w:p>
        </w:tc>
        <w:tc>
          <w:tcPr>
            <w:tcW w:w="1735" w:type="dxa"/>
          </w:tcPr>
          <w:p w:rsidR="00336C08" w:rsidRDefault="00336C08">
            <w:pPr>
              <w:spacing w:after="0" w:line="240" w:lineRule="auto"/>
              <w:jc w:val="center"/>
              <w:rPr>
                <w:rFonts w:ascii="Times New Roman" w:hAnsi="Times New Roman"/>
                <w:sz w:val="24"/>
                <w:szCs w:val="24"/>
                <w:lang w:eastAsia="ru-RU"/>
              </w:rPr>
            </w:pPr>
          </w:p>
        </w:tc>
        <w:tc>
          <w:tcPr>
            <w:tcW w:w="1134" w:type="dxa"/>
          </w:tcPr>
          <w:p w:rsidR="00336C08" w:rsidRDefault="00336C08">
            <w:pPr>
              <w:spacing w:after="0" w:line="240" w:lineRule="auto"/>
              <w:jc w:val="center"/>
              <w:rPr>
                <w:rFonts w:ascii="Times New Roman" w:hAnsi="Times New Roman"/>
                <w:sz w:val="24"/>
                <w:szCs w:val="24"/>
                <w:lang w:eastAsia="ru-RU"/>
              </w:rPr>
            </w:pPr>
          </w:p>
        </w:tc>
        <w:tc>
          <w:tcPr>
            <w:tcW w:w="1134" w:type="dxa"/>
          </w:tcPr>
          <w:p w:rsidR="00336C08" w:rsidRDefault="00336C08">
            <w:pPr>
              <w:spacing w:after="0" w:line="240" w:lineRule="auto"/>
              <w:jc w:val="center"/>
              <w:rPr>
                <w:rFonts w:ascii="Times New Roman" w:hAnsi="Times New Roman"/>
                <w:sz w:val="24"/>
                <w:szCs w:val="24"/>
                <w:lang w:eastAsia="ru-RU"/>
              </w:rPr>
            </w:pPr>
          </w:p>
        </w:tc>
        <w:tc>
          <w:tcPr>
            <w:tcW w:w="1242" w:type="dxa"/>
          </w:tcPr>
          <w:p w:rsidR="00336C08" w:rsidRDefault="00336C08">
            <w:pPr>
              <w:spacing w:after="0" w:line="240" w:lineRule="auto"/>
              <w:jc w:val="center"/>
              <w:rPr>
                <w:rFonts w:ascii="Times New Roman" w:hAnsi="Times New Roman"/>
                <w:sz w:val="24"/>
                <w:szCs w:val="24"/>
                <w:highlight w:val="yellow"/>
                <w:lang w:eastAsia="ru-RU"/>
              </w:rPr>
            </w:pPr>
          </w:p>
        </w:tc>
      </w:tr>
      <w:tr w:rsidR="004B5E87" w:rsidTr="00EF01B7">
        <w:trPr>
          <w:cantSplit/>
        </w:trPr>
        <w:tc>
          <w:tcPr>
            <w:tcW w:w="4253" w:type="dxa"/>
          </w:tcPr>
          <w:p w:rsidR="004B5E87" w:rsidRDefault="004B5E87" w:rsidP="004B5E87">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 до 18 лет</w:t>
            </w:r>
          </w:p>
        </w:tc>
        <w:tc>
          <w:tcPr>
            <w:tcW w:w="1735" w:type="dxa"/>
          </w:tcPr>
          <w:p w:rsidR="004B5E87" w:rsidRDefault="004B5E87" w:rsidP="004B5E87">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w:t>
            </w:r>
          </w:p>
        </w:tc>
        <w:tc>
          <w:tcPr>
            <w:tcW w:w="1134" w:type="dxa"/>
            <w:shd w:val="clear" w:color="auto" w:fill="FFFFFF"/>
          </w:tcPr>
          <w:p w:rsidR="004B5E87" w:rsidRPr="00E02BEB" w:rsidRDefault="004B5E87" w:rsidP="004B5E87">
            <w:pPr>
              <w:spacing w:after="0" w:line="240" w:lineRule="auto"/>
              <w:jc w:val="center"/>
              <w:rPr>
                <w:rFonts w:ascii="Times New Roman" w:eastAsia="Calibri" w:hAnsi="Times New Roman" w:cs="Times New Roman"/>
                <w:sz w:val="24"/>
                <w:szCs w:val="24"/>
                <w:lang w:eastAsia="ru-RU"/>
              </w:rPr>
            </w:pPr>
            <w:r w:rsidRPr="00E02BEB">
              <w:rPr>
                <w:rFonts w:ascii="Times New Roman" w:eastAsia="Calibri" w:hAnsi="Times New Roman" w:cs="Times New Roman"/>
                <w:sz w:val="24"/>
                <w:szCs w:val="24"/>
                <w:lang w:eastAsia="ru-RU"/>
              </w:rPr>
              <w:t>22,3</w:t>
            </w:r>
          </w:p>
        </w:tc>
        <w:tc>
          <w:tcPr>
            <w:tcW w:w="1134" w:type="dxa"/>
            <w:shd w:val="clear" w:color="auto" w:fill="FFFFFF"/>
          </w:tcPr>
          <w:p w:rsidR="004B5E87" w:rsidRPr="00E02BEB" w:rsidRDefault="004B5E87" w:rsidP="004B5E87">
            <w:pPr>
              <w:jc w:val="center"/>
              <w:rPr>
                <w:rFonts w:ascii="Times New Roman" w:eastAsia="Calibri" w:hAnsi="Times New Roman" w:cs="Times New Roman"/>
                <w:sz w:val="24"/>
                <w:szCs w:val="24"/>
              </w:rPr>
            </w:pPr>
            <w:r w:rsidRPr="00E02BEB">
              <w:rPr>
                <w:rFonts w:ascii="Times New Roman" w:eastAsia="Calibri" w:hAnsi="Times New Roman" w:cs="Times New Roman"/>
                <w:sz w:val="24"/>
                <w:szCs w:val="24"/>
              </w:rPr>
              <w:t>22,4</w:t>
            </w:r>
          </w:p>
        </w:tc>
        <w:tc>
          <w:tcPr>
            <w:tcW w:w="1242" w:type="dxa"/>
            <w:shd w:val="clear" w:color="auto" w:fill="FFFFFF"/>
          </w:tcPr>
          <w:p w:rsidR="004B5E87" w:rsidRPr="00E02BEB" w:rsidRDefault="004B5E87" w:rsidP="004B5E87">
            <w:pPr>
              <w:jc w:val="center"/>
              <w:rPr>
                <w:rFonts w:ascii="Times New Roman" w:eastAsia="Calibri" w:hAnsi="Times New Roman" w:cs="Times New Roman"/>
                <w:sz w:val="24"/>
                <w:szCs w:val="24"/>
              </w:rPr>
            </w:pPr>
            <w:r>
              <w:rPr>
                <w:rFonts w:ascii="Times New Roman" w:eastAsia="Calibri" w:hAnsi="Times New Roman" w:cs="Times New Roman"/>
                <w:sz w:val="24"/>
                <w:szCs w:val="24"/>
              </w:rPr>
              <w:t>23,6</w:t>
            </w:r>
          </w:p>
        </w:tc>
      </w:tr>
      <w:tr w:rsidR="004B5E87" w:rsidTr="00EF01B7">
        <w:trPr>
          <w:cantSplit/>
        </w:trPr>
        <w:tc>
          <w:tcPr>
            <w:tcW w:w="4253" w:type="dxa"/>
          </w:tcPr>
          <w:p w:rsidR="004B5E87" w:rsidRDefault="004B5E87" w:rsidP="004B5E87">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 трудоспособного возраста</w:t>
            </w:r>
          </w:p>
        </w:tc>
        <w:tc>
          <w:tcPr>
            <w:tcW w:w="1735" w:type="dxa"/>
          </w:tcPr>
          <w:p w:rsidR="004B5E87" w:rsidRDefault="004B5E87" w:rsidP="004B5E87">
            <w:pPr>
              <w:spacing w:after="0" w:line="240" w:lineRule="auto"/>
              <w:jc w:val="center"/>
            </w:pPr>
            <w:r>
              <w:rPr>
                <w:rFonts w:ascii="Times New Roman" w:hAnsi="Times New Roman"/>
                <w:sz w:val="24"/>
                <w:szCs w:val="24"/>
                <w:lang w:eastAsia="ru-RU"/>
              </w:rPr>
              <w:t>%</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spacing w:after="0" w:line="240" w:lineRule="auto"/>
              <w:jc w:val="center"/>
              <w:rPr>
                <w:rFonts w:ascii="Times New Roman" w:eastAsia="Calibri" w:hAnsi="Times New Roman" w:cs="Times New Roman"/>
                <w:sz w:val="24"/>
                <w:szCs w:val="24"/>
                <w:lang w:eastAsia="ru-RU"/>
              </w:rPr>
            </w:pPr>
            <w:r w:rsidRPr="00E02BEB">
              <w:rPr>
                <w:rFonts w:ascii="Times New Roman" w:eastAsia="Calibri" w:hAnsi="Times New Roman" w:cs="Times New Roman"/>
                <w:sz w:val="24"/>
                <w:szCs w:val="24"/>
                <w:lang w:eastAsia="ru-RU"/>
              </w:rPr>
              <w:t>52,4</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jc w:val="center"/>
              <w:rPr>
                <w:rFonts w:ascii="Times New Roman" w:eastAsia="Calibri" w:hAnsi="Times New Roman" w:cs="Times New Roman"/>
                <w:sz w:val="24"/>
                <w:szCs w:val="24"/>
              </w:rPr>
            </w:pPr>
            <w:r w:rsidRPr="00E02BEB">
              <w:rPr>
                <w:rFonts w:ascii="Times New Roman" w:eastAsia="Calibri" w:hAnsi="Times New Roman" w:cs="Times New Roman"/>
                <w:sz w:val="24"/>
                <w:szCs w:val="24"/>
              </w:rPr>
              <w:t>46,5</w:t>
            </w:r>
          </w:p>
        </w:tc>
        <w:tc>
          <w:tcPr>
            <w:tcW w:w="1242"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jc w:val="center"/>
              <w:rPr>
                <w:rFonts w:ascii="Times New Roman" w:eastAsia="Calibri" w:hAnsi="Times New Roman" w:cs="Times New Roman"/>
                <w:sz w:val="24"/>
                <w:szCs w:val="24"/>
              </w:rPr>
            </w:pPr>
            <w:r>
              <w:rPr>
                <w:rFonts w:ascii="Times New Roman" w:eastAsia="Calibri" w:hAnsi="Times New Roman" w:cs="Times New Roman"/>
                <w:sz w:val="24"/>
                <w:szCs w:val="24"/>
              </w:rPr>
              <w:t>44,9</w:t>
            </w:r>
          </w:p>
        </w:tc>
      </w:tr>
      <w:tr w:rsidR="004B5E87" w:rsidTr="00EF01B7">
        <w:trPr>
          <w:cantSplit/>
        </w:trPr>
        <w:tc>
          <w:tcPr>
            <w:tcW w:w="4253" w:type="dxa"/>
          </w:tcPr>
          <w:p w:rsidR="004B5E87" w:rsidRDefault="004B5E87" w:rsidP="004B5E87">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 старше трудоспособного возраста</w:t>
            </w:r>
          </w:p>
        </w:tc>
        <w:tc>
          <w:tcPr>
            <w:tcW w:w="1735" w:type="dxa"/>
          </w:tcPr>
          <w:p w:rsidR="004B5E87" w:rsidRDefault="004B5E87" w:rsidP="004B5E87">
            <w:pPr>
              <w:spacing w:after="0" w:line="240" w:lineRule="auto"/>
              <w:jc w:val="center"/>
            </w:pPr>
            <w:r>
              <w:t>%</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spacing w:after="0" w:line="240" w:lineRule="auto"/>
              <w:jc w:val="center"/>
              <w:rPr>
                <w:rFonts w:ascii="Times New Roman" w:eastAsia="Calibri" w:hAnsi="Times New Roman" w:cs="Times New Roman"/>
                <w:sz w:val="24"/>
                <w:szCs w:val="24"/>
                <w:lang w:eastAsia="ru-RU"/>
              </w:rPr>
            </w:pPr>
            <w:r w:rsidRPr="00E02BEB">
              <w:rPr>
                <w:rFonts w:ascii="Times New Roman" w:eastAsia="Calibri" w:hAnsi="Times New Roman" w:cs="Times New Roman"/>
                <w:sz w:val="24"/>
                <w:szCs w:val="24"/>
                <w:lang w:eastAsia="ru-RU"/>
              </w:rPr>
              <w:t>25,3</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jc w:val="center"/>
              <w:rPr>
                <w:rFonts w:ascii="Times New Roman" w:eastAsia="Calibri" w:hAnsi="Times New Roman" w:cs="Times New Roman"/>
                <w:sz w:val="24"/>
                <w:szCs w:val="24"/>
              </w:rPr>
            </w:pPr>
            <w:r w:rsidRPr="00E02BEB">
              <w:rPr>
                <w:rFonts w:ascii="Times New Roman" w:eastAsia="Calibri" w:hAnsi="Times New Roman" w:cs="Times New Roman"/>
                <w:sz w:val="24"/>
                <w:szCs w:val="24"/>
              </w:rPr>
              <w:t>31,1</w:t>
            </w:r>
          </w:p>
        </w:tc>
        <w:tc>
          <w:tcPr>
            <w:tcW w:w="1242"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jc w:val="center"/>
              <w:rPr>
                <w:rFonts w:ascii="Times New Roman" w:eastAsia="Calibri" w:hAnsi="Times New Roman" w:cs="Times New Roman"/>
                <w:sz w:val="24"/>
                <w:szCs w:val="24"/>
              </w:rPr>
            </w:pPr>
            <w:r>
              <w:rPr>
                <w:rFonts w:ascii="Times New Roman" w:eastAsia="Calibri" w:hAnsi="Times New Roman" w:cs="Times New Roman"/>
                <w:sz w:val="24"/>
                <w:szCs w:val="24"/>
              </w:rPr>
              <w:t>31,5</w:t>
            </w:r>
          </w:p>
        </w:tc>
      </w:tr>
      <w:tr w:rsidR="004B5E87" w:rsidTr="00EF01B7">
        <w:trPr>
          <w:cantSplit/>
        </w:trPr>
        <w:tc>
          <w:tcPr>
            <w:tcW w:w="4253" w:type="dxa"/>
          </w:tcPr>
          <w:p w:rsidR="004B5E87" w:rsidRDefault="004B5E87" w:rsidP="004B5E87">
            <w:pPr>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2. Коэффициент миграционного прироста </w:t>
            </w:r>
          </w:p>
        </w:tc>
        <w:tc>
          <w:tcPr>
            <w:tcW w:w="1735" w:type="dxa"/>
          </w:tcPr>
          <w:p w:rsidR="004B5E87" w:rsidRDefault="004B5E87" w:rsidP="004B5E87">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чел. на 1000 чел. населения</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spacing w:after="0" w:line="240" w:lineRule="auto"/>
              <w:jc w:val="center"/>
              <w:rPr>
                <w:rFonts w:ascii="Times New Roman" w:eastAsia="Calibri" w:hAnsi="Times New Roman" w:cs="Times New Roman"/>
                <w:sz w:val="24"/>
                <w:szCs w:val="24"/>
                <w:lang w:eastAsia="ru-RU"/>
              </w:rPr>
            </w:pPr>
            <w:r w:rsidRPr="00E02BEB">
              <w:rPr>
                <w:rFonts w:ascii="Times New Roman" w:eastAsia="Calibri" w:hAnsi="Times New Roman" w:cs="Times New Roman"/>
                <w:sz w:val="24"/>
                <w:szCs w:val="24"/>
                <w:lang w:eastAsia="ru-RU"/>
              </w:rPr>
              <w:t>2,8</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jc w:val="center"/>
              <w:rPr>
                <w:rFonts w:ascii="Times New Roman" w:eastAsia="Calibri" w:hAnsi="Times New Roman" w:cs="Times New Roman"/>
                <w:sz w:val="24"/>
                <w:szCs w:val="24"/>
              </w:rPr>
            </w:pPr>
            <w:r w:rsidRPr="00E02BEB">
              <w:rPr>
                <w:rFonts w:ascii="Times New Roman" w:eastAsia="Calibri" w:hAnsi="Times New Roman" w:cs="Times New Roman"/>
                <w:sz w:val="24"/>
                <w:szCs w:val="24"/>
              </w:rPr>
              <w:t>1,9</w:t>
            </w:r>
          </w:p>
        </w:tc>
        <w:tc>
          <w:tcPr>
            <w:tcW w:w="1242"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jc w:val="center"/>
              <w:rPr>
                <w:rFonts w:ascii="Times New Roman" w:eastAsia="Calibri" w:hAnsi="Times New Roman" w:cs="Times New Roman"/>
                <w:sz w:val="24"/>
                <w:szCs w:val="24"/>
              </w:rPr>
            </w:pPr>
            <w:r>
              <w:rPr>
                <w:rFonts w:ascii="Times New Roman" w:eastAsia="Calibri" w:hAnsi="Times New Roman" w:cs="Times New Roman"/>
                <w:sz w:val="24"/>
                <w:szCs w:val="24"/>
              </w:rPr>
              <w:t>1,3</w:t>
            </w:r>
          </w:p>
        </w:tc>
      </w:tr>
      <w:tr w:rsidR="004B5E87" w:rsidTr="00EF01B7">
        <w:trPr>
          <w:cantSplit/>
        </w:trPr>
        <w:tc>
          <w:tcPr>
            <w:tcW w:w="4253" w:type="dxa"/>
          </w:tcPr>
          <w:p w:rsidR="004B5E87" w:rsidRDefault="004B5E87" w:rsidP="004B5E87">
            <w:pPr>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3. Коэффициент естественной убыли  </w:t>
            </w:r>
          </w:p>
        </w:tc>
        <w:tc>
          <w:tcPr>
            <w:tcW w:w="1735" w:type="dxa"/>
          </w:tcPr>
          <w:p w:rsidR="004B5E87" w:rsidRDefault="004B5E87" w:rsidP="004B5E87">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чел. на 1000 чел. населения</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spacing w:after="0" w:line="240" w:lineRule="auto"/>
              <w:jc w:val="center"/>
              <w:rPr>
                <w:rFonts w:ascii="Times New Roman" w:eastAsia="Calibri" w:hAnsi="Times New Roman" w:cs="Times New Roman"/>
                <w:sz w:val="24"/>
                <w:szCs w:val="24"/>
                <w:lang w:eastAsia="ru-RU"/>
              </w:rPr>
            </w:pPr>
            <w:r w:rsidRPr="00E02BEB">
              <w:rPr>
                <w:rFonts w:ascii="Times New Roman" w:eastAsia="Calibri" w:hAnsi="Times New Roman" w:cs="Times New Roman"/>
                <w:sz w:val="24"/>
                <w:szCs w:val="24"/>
                <w:lang w:eastAsia="ru-RU"/>
              </w:rPr>
              <w:t>-5,1</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jc w:val="center"/>
              <w:rPr>
                <w:rFonts w:ascii="Times New Roman" w:eastAsia="Calibri" w:hAnsi="Times New Roman" w:cs="Times New Roman"/>
                <w:sz w:val="24"/>
                <w:szCs w:val="24"/>
              </w:rPr>
            </w:pPr>
            <w:r w:rsidRPr="00E02BEB">
              <w:rPr>
                <w:rFonts w:ascii="Times New Roman" w:eastAsia="Calibri" w:hAnsi="Times New Roman" w:cs="Times New Roman"/>
                <w:sz w:val="24"/>
                <w:szCs w:val="24"/>
              </w:rPr>
              <w:t>-5,7</w:t>
            </w:r>
          </w:p>
        </w:tc>
        <w:tc>
          <w:tcPr>
            <w:tcW w:w="1242"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jc w:val="center"/>
              <w:rPr>
                <w:rFonts w:ascii="Times New Roman" w:eastAsia="Calibri" w:hAnsi="Times New Roman" w:cs="Times New Roman"/>
                <w:sz w:val="24"/>
                <w:szCs w:val="24"/>
              </w:rPr>
            </w:pPr>
            <w:r>
              <w:rPr>
                <w:rFonts w:ascii="Times New Roman" w:eastAsia="Calibri" w:hAnsi="Times New Roman" w:cs="Times New Roman"/>
                <w:sz w:val="24"/>
                <w:szCs w:val="24"/>
              </w:rPr>
              <w:t>-7,5</w:t>
            </w:r>
          </w:p>
        </w:tc>
      </w:tr>
    </w:tbl>
    <w:p w:rsidR="00336C08" w:rsidRDefault="00336C08">
      <w:pPr>
        <w:tabs>
          <w:tab w:val="left" w:pos="180"/>
        </w:tabs>
        <w:spacing w:after="0" w:line="240" w:lineRule="auto"/>
        <w:jc w:val="center"/>
        <w:rPr>
          <w:rFonts w:ascii="Times New Roman" w:hAnsi="Times New Roman"/>
          <w:b/>
          <w:bCs/>
          <w:sz w:val="24"/>
          <w:szCs w:val="24"/>
          <w:highlight w:val="yellow"/>
          <w:lang w:eastAsia="ru-RU"/>
        </w:rPr>
      </w:pPr>
    </w:p>
    <w:p w:rsidR="00336C08" w:rsidRDefault="00140626">
      <w:pPr>
        <w:tabs>
          <w:tab w:val="left" w:pos="180"/>
        </w:tabs>
        <w:spacing w:after="0" w:line="240" w:lineRule="auto"/>
        <w:jc w:val="center"/>
        <w:rPr>
          <w:rFonts w:ascii="Times New Roman" w:hAnsi="Times New Roman"/>
          <w:bCs/>
          <w:sz w:val="28"/>
          <w:szCs w:val="28"/>
          <w:lang w:eastAsia="ru-RU"/>
        </w:rPr>
      </w:pPr>
      <w:r>
        <w:rPr>
          <w:rFonts w:ascii="Times New Roman" w:hAnsi="Times New Roman"/>
          <w:bCs/>
          <w:sz w:val="28"/>
          <w:szCs w:val="28"/>
          <w:lang w:eastAsia="ru-RU"/>
        </w:rPr>
        <w:t>Уровень жизни населения</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1276"/>
        <w:gridCol w:w="1134"/>
        <w:gridCol w:w="1134"/>
        <w:gridCol w:w="1276"/>
      </w:tblGrid>
      <w:tr w:rsidR="00336C08">
        <w:trPr>
          <w:cantSplit/>
        </w:trPr>
        <w:tc>
          <w:tcPr>
            <w:tcW w:w="4678" w:type="dxa"/>
          </w:tcPr>
          <w:p w:rsidR="00336C08" w:rsidRDefault="00140626">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Наименование показателя</w:t>
            </w:r>
          </w:p>
        </w:tc>
        <w:tc>
          <w:tcPr>
            <w:tcW w:w="1276" w:type="dxa"/>
          </w:tcPr>
          <w:p w:rsidR="00336C08" w:rsidRDefault="00140626">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Ед. изм.</w:t>
            </w:r>
          </w:p>
        </w:tc>
        <w:tc>
          <w:tcPr>
            <w:tcW w:w="1134" w:type="dxa"/>
          </w:tcPr>
          <w:p w:rsidR="00336C08" w:rsidRDefault="00140626" w:rsidP="004B5E87">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4B5E87">
              <w:rPr>
                <w:rFonts w:ascii="Times New Roman" w:hAnsi="Times New Roman"/>
                <w:b/>
                <w:sz w:val="24"/>
                <w:szCs w:val="24"/>
                <w:lang w:eastAsia="ru-RU"/>
              </w:rPr>
              <w:t>2</w:t>
            </w:r>
          </w:p>
        </w:tc>
        <w:tc>
          <w:tcPr>
            <w:tcW w:w="1134" w:type="dxa"/>
          </w:tcPr>
          <w:p w:rsidR="00336C08" w:rsidRDefault="00140626" w:rsidP="004B5E87">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4B5E87">
              <w:rPr>
                <w:rFonts w:ascii="Times New Roman" w:hAnsi="Times New Roman"/>
                <w:b/>
                <w:sz w:val="24"/>
                <w:szCs w:val="24"/>
                <w:lang w:eastAsia="ru-RU"/>
              </w:rPr>
              <w:t>3</w:t>
            </w:r>
          </w:p>
        </w:tc>
        <w:tc>
          <w:tcPr>
            <w:tcW w:w="1276" w:type="dxa"/>
          </w:tcPr>
          <w:p w:rsidR="00336C08" w:rsidRDefault="00140626" w:rsidP="004B5E87">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4B5E87">
              <w:rPr>
                <w:rFonts w:ascii="Times New Roman" w:hAnsi="Times New Roman"/>
                <w:b/>
                <w:sz w:val="24"/>
                <w:szCs w:val="24"/>
                <w:lang w:eastAsia="ru-RU"/>
              </w:rPr>
              <w:t>4</w:t>
            </w:r>
          </w:p>
        </w:tc>
      </w:tr>
      <w:tr w:rsidR="004B5E87" w:rsidTr="004B5E87">
        <w:trPr>
          <w:cantSplit/>
        </w:trPr>
        <w:tc>
          <w:tcPr>
            <w:tcW w:w="4678" w:type="dxa"/>
          </w:tcPr>
          <w:p w:rsidR="004B5E87" w:rsidRDefault="004B5E87" w:rsidP="004B5E87">
            <w:pPr>
              <w:pStyle w:val="af7"/>
              <w:spacing w:before="0" w:beforeAutospacing="0" w:after="0" w:afterAutospacing="0"/>
            </w:pPr>
            <w:r>
              <w:t xml:space="preserve">1. Среднедушевые денежные доходы населения </w:t>
            </w:r>
          </w:p>
        </w:tc>
        <w:tc>
          <w:tcPr>
            <w:tcW w:w="1276" w:type="dxa"/>
          </w:tcPr>
          <w:p w:rsidR="004B5E87" w:rsidRDefault="004B5E87" w:rsidP="004B5E87">
            <w:pPr>
              <w:pStyle w:val="af7"/>
              <w:spacing w:before="0" w:beforeAutospacing="0" w:after="0" w:afterAutospacing="0"/>
              <w:jc w:val="center"/>
            </w:pPr>
            <w:r>
              <w:t>рублей</w:t>
            </w:r>
          </w:p>
        </w:tc>
        <w:tc>
          <w:tcPr>
            <w:tcW w:w="1134" w:type="dxa"/>
            <w:shd w:val="clear" w:color="auto" w:fill="auto"/>
          </w:tcPr>
          <w:p w:rsidR="004B5E87" w:rsidRDefault="004B5E87" w:rsidP="004B5E87">
            <w:pPr>
              <w:pStyle w:val="af7"/>
              <w:spacing w:before="0" w:beforeAutospacing="0" w:after="0" w:afterAutospacing="0"/>
              <w:jc w:val="center"/>
            </w:pPr>
            <w:r>
              <w:t>16100</w:t>
            </w:r>
          </w:p>
          <w:p w:rsidR="004B5E87" w:rsidRDefault="004B5E87" w:rsidP="004B5E87">
            <w:pPr>
              <w:pStyle w:val="af7"/>
              <w:spacing w:before="0" w:beforeAutospacing="0" w:after="0" w:afterAutospacing="0"/>
              <w:jc w:val="center"/>
            </w:pPr>
          </w:p>
        </w:tc>
        <w:tc>
          <w:tcPr>
            <w:tcW w:w="1134" w:type="dxa"/>
            <w:shd w:val="clear" w:color="auto" w:fill="FFFFFF" w:themeFill="background1"/>
          </w:tcPr>
          <w:p w:rsidR="004B5E87" w:rsidRDefault="004B5E87" w:rsidP="004B5E87">
            <w:pPr>
              <w:jc w:val="center"/>
              <w:rPr>
                <w:rFonts w:ascii="Times New Roman" w:hAnsi="Times New Roman" w:cs="Times New Roman"/>
                <w:sz w:val="24"/>
                <w:szCs w:val="24"/>
              </w:rPr>
            </w:pPr>
            <w:r>
              <w:rPr>
                <w:rFonts w:ascii="Times New Roman" w:hAnsi="Times New Roman" w:cs="Times New Roman"/>
                <w:sz w:val="24"/>
                <w:szCs w:val="24"/>
              </w:rPr>
              <w:t>20900</w:t>
            </w:r>
          </w:p>
        </w:tc>
        <w:tc>
          <w:tcPr>
            <w:tcW w:w="1276" w:type="dxa"/>
            <w:shd w:val="clear" w:color="auto" w:fill="FFFFFF" w:themeFill="background1"/>
          </w:tcPr>
          <w:p w:rsidR="004B5E87" w:rsidRDefault="004B5E87" w:rsidP="004B5E87">
            <w:pPr>
              <w:jc w:val="center"/>
              <w:rPr>
                <w:rFonts w:ascii="Times New Roman" w:hAnsi="Times New Roman" w:cs="Times New Roman"/>
                <w:sz w:val="24"/>
                <w:szCs w:val="24"/>
              </w:rPr>
            </w:pPr>
            <w:r w:rsidRPr="004B5E87">
              <w:rPr>
                <w:rFonts w:ascii="Times New Roman" w:hAnsi="Times New Roman" w:cs="Times New Roman"/>
                <w:sz w:val="24"/>
                <w:szCs w:val="24"/>
              </w:rPr>
              <w:t>25860</w:t>
            </w:r>
          </w:p>
        </w:tc>
      </w:tr>
      <w:tr w:rsidR="004B5E87">
        <w:trPr>
          <w:cantSplit/>
        </w:trPr>
        <w:tc>
          <w:tcPr>
            <w:tcW w:w="4678" w:type="dxa"/>
          </w:tcPr>
          <w:p w:rsidR="004B5E87" w:rsidRDefault="004B5E87" w:rsidP="004B5E87">
            <w:pPr>
              <w:pStyle w:val="af7"/>
              <w:spacing w:before="0" w:beforeAutospacing="0" w:after="0" w:afterAutospacing="0"/>
            </w:pPr>
            <w:r>
              <w:t>2. Среднемесячная начисленная заработная плата работников:</w:t>
            </w:r>
          </w:p>
        </w:tc>
        <w:tc>
          <w:tcPr>
            <w:tcW w:w="1276" w:type="dxa"/>
          </w:tcPr>
          <w:p w:rsidR="004B5E87" w:rsidRDefault="004B5E87" w:rsidP="004B5E87">
            <w:pPr>
              <w:pStyle w:val="af7"/>
              <w:spacing w:before="0" w:beforeAutospacing="0" w:after="0" w:afterAutospacing="0"/>
              <w:jc w:val="center"/>
            </w:pPr>
          </w:p>
        </w:tc>
        <w:tc>
          <w:tcPr>
            <w:tcW w:w="1134" w:type="dxa"/>
          </w:tcPr>
          <w:p w:rsidR="004B5E87" w:rsidRDefault="004B5E87" w:rsidP="004B5E87">
            <w:pPr>
              <w:pStyle w:val="af7"/>
              <w:spacing w:before="0" w:beforeAutospacing="0" w:after="0" w:afterAutospacing="0"/>
              <w:jc w:val="center"/>
            </w:pPr>
          </w:p>
        </w:tc>
        <w:tc>
          <w:tcPr>
            <w:tcW w:w="1134" w:type="dxa"/>
          </w:tcPr>
          <w:p w:rsidR="004B5E87" w:rsidRDefault="004B5E87" w:rsidP="004B5E87">
            <w:pPr>
              <w:pStyle w:val="af7"/>
              <w:spacing w:before="0" w:beforeAutospacing="0" w:after="0" w:afterAutospacing="0"/>
              <w:jc w:val="center"/>
              <w:rPr>
                <w:highlight w:val="yellow"/>
              </w:rPr>
            </w:pPr>
          </w:p>
        </w:tc>
        <w:tc>
          <w:tcPr>
            <w:tcW w:w="1276" w:type="dxa"/>
            <w:shd w:val="clear" w:color="auto" w:fill="FFFFFF" w:themeFill="background1"/>
          </w:tcPr>
          <w:p w:rsidR="004B5E87" w:rsidRDefault="004B5E87" w:rsidP="004B5E87">
            <w:pPr>
              <w:jc w:val="center"/>
              <w:rPr>
                <w:rFonts w:ascii="Times New Roman" w:hAnsi="Times New Roman" w:cs="Times New Roman"/>
                <w:sz w:val="24"/>
                <w:szCs w:val="24"/>
              </w:rPr>
            </w:pPr>
          </w:p>
        </w:tc>
      </w:tr>
      <w:tr w:rsidR="004B5E87" w:rsidTr="00EF01B7">
        <w:trPr>
          <w:cantSplit/>
        </w:trPr>
        <w:tc>
          <w:tcPr>
            <w:tcW w:w="4678" w:type="dxa"/>
          </w:tcPr>
          <w:p w:rsidR="004B5E87" w:rsidRDefault="004B5E87" w:rsidP="004B5E87">
            <w:pPr>
              <w:pStyle w:val="af7"/>
              <w:spacing w:before="0" w:beforeAutospacing="0" w:after="0" w:afterAutospacing="0"/>
              <w:ind w:firstLine="318"/>
            </w:pPr>
            <w:r>
              <w:t>-  по полному кругу предприятий и организаций;</w:t>
            </w:r>
          </w:p>
        </w:tc>
        <w:tc>
          <w:tcPr>
            <w:tcW w:w="1276" w:type="dxa"/>
          </w:tcPr>
          <w:p w:rsidR="004B5E87" w:rsidRDefault="004B5E87" w:rsidP="004B5E87">
            <w:pPr>
              <w:pStyle w:val="af7"/>
              <w:spacing w:before="0" w:beforeAutospacing="0" w:after="0" w:afterAutospacing="0"/>
              <w:jc w:val="center"/>
            </w:pPr>
            <w:r>
              <w:t>рублей</w:t>
            </w:r>
          </w:p>
          <w:p w:rsidR="004B5E87" w:rsidRDefault="004B5E87" w:rsidP="004B5E87">
            <w:pPr>
              <w:pStyle w:val="af7"/>
              <w:spacing w:before="0" w:beforeAutospacing="0" w:after="0" w:afterAutospacing="0"/>
              <w:jc w:val="cente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spacing w:after="0" w:line="240" w:lineRule="auto"/>
              <w:jc w:val="center"/>
              <w:rPr>
                <w:rFonts w:ascii="Times New Roman" w:eastAsia="Calibri" w:hAnsi="Times New Roman" w:cs="Times New Roman"/>
                <w:sz w:val="24"/>
                <w:szCs w:val="24"/>
                <w:lang w:eastAsia="ru-RU"/>
              </w:rPr>
            </w:pPr>
            <w:r w:rsidRPr="00E02BEB">
              <w:rPr>
                <w:rFonts w:ascii="Times New Roman" w:eastAsia="Calibri" w:hAnsi="Times New Roman" w:cs="Times New Roman"/>
                <w:sz w:val="24"/>
                <w:szCs w:val="24"/>
                <w:lang w:eastAsia="ru-RU"/>
              </w:rPr>
              <w:t>35182</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jc w:val="center"/>
              <w:rPr>
                <w:rFonts w:ascii="Times New Roman" w:eastAsia="Calibri" w:hAnsi="Times New Roman" w:cs="Times New Roman"/>
                <w:sz w:val="24"/>
                <w:szCs w:val="24"/>
              </w:rPr>
            </w:pPr>
            <w:r w:rsidRPr="00E02BEB">
              <w:rPr>
                <w:rFonts w:ascii="Times New Roman" w:eastAsia="Calibri" w:hAnsi="Times New Roman" w:cs="Times New Roman"/>
                <w:sz w:val="24"/>
                <w:szCs w:val="24"/>
              </w:rPr>
              <w:t>52575</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jc w:val="center"/>
              <w:rPr>
                <w:rFonts w:ascii="Times New Roman" w:eastAsia="Calibri" w:hAnsi="Times New Roman" w:cs="Times New Roman"/>
                <w:sz w:val="24"/>
                <w:szCs w:val="24"/>
              </w:rPr>
            </w:pPr>
            <w:r>
              <w:rPr>
                <w:rFonts w:ascii="Times New Roman" w:eastAsia="Calibri" w:hAnsi="Times New Roman" w:cs="Times New Roman"/>
                <w:sz w:val="24"/>
                <w:szCs w:val="24"/>
              </w:rPr>
              <w:t>64577</w:t>
            </w:r>
          </w:p>
        </w:tc>
      </w:tr>
      <w:tr w:rsidR="004B5E87" w:rsidTr="00EF01B7">
        <w:trPr>
          <w:cantSplit/>
        </w:trPr>
        <w:tc>
          <w:tcPr>
            <w:tcW w:w="4678" w:type="dxa"/>
          </w:tcPr>
          <w:p w:rsidR="004B5E87" w:rsidRDefault="004B5E87" w:rsidP="004B5E87">
            <w:pPr>
              <w:pStyle w:val="af7"/>
              <w:spacing w:before="0" w:beforeAutospacing="0" w:after="0" w:afterAutospacing="0"/>
              <w:ind w:firstLine="318"/>
            </w:pPr>
            <w:r>
              <w:t>- по крупным и средним предприятиям и организациям;</w:t>
            </w:r>
          </w:p>
        </w:tc>
        <w:tc>
          <w:tcPr>
            <w:tcW w:w="1276" w:type="dxa"/>
          </w:tcPr>
          <w:p w:rsidR="004B5E87" w:rsidRDefault="004B5E87" w:rsidP="004B5E87">
            <w:pPr>
              <w:pStyle w:val="af7"/>
              <w:spacing w:before="0" w:beforeAutospacing="0" w:after="0" w:afterAutospacing="0"/>
              <w:jc w:val="center"/>
            </w:pPr>
            <w:r>
              <w:t>рублей</w:t>
            </w:r>
          </w:p>
          <w:p w:rsidR="004B5E87" w:rsidRDefault="004B5E87" w:rsidP="004B5E87">
            <w:pPr>
              <w:pStyle w:val="af7"/>
              <w:spacing w:before="0" w:beforeAutospacing="0" w:after="0" w:afterAutospacing="0"/>
              <w:jc w:val="cente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spacing w:after="0" w:line="240" w:lineRule="auto"/>
              <w:jc w:val="center"/>
              <w:rPr>
                <w:rFonts w:ascii="Times New Roman" w:eastAsia="Calibri" w:hAnsi="Times New Roman" w:cs="Times New Roman"/>
                <w:sz w:val="24"/>
                <w:szCs w:val="24"/>
                <w:lang w:eastAsia="ru-RU"/>
              </w:rPr>
            </w:pPr>
            <w:r w:rsidRPr="00E02BEB">
              <w:rPr>
                <w:rFonts w:ascii="Times New Roman" w:eastAsia="Calibri" w:hAnsi="Times New Roman" w:cs="Times New Roman"/>
                <w:sz w:val="24"/>
                <w:szCs w:val="24"/>
                <w:lang w:eastAsia="ru-RU"/>
              </w:rPr>
              <w:t>43289</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5E87" w:rsidRPr="00E02BEB" w:rsidRDefault="004B5E87" w:rsidP="004B5E87">
            <w:pPr>
              <w:jc w:val="center"/>
              <w:rPr>
                <w:rFonts w:ascii="Times New Roman" w:eastAsia="Calibri" w:hAnsi="Times New Roman" w:cs="Times New Roman"/>
                <w:sz w:val="24"/>
                <w:szCs w:val="24"/>
              </w:rPr>
            </w:pPr>
            <w:r w:rsidRPr="00E02BEB">
              <w:rPr>
                <w:rFonts w:ascii="Times New Roman" w:eastAsia="Calibri" w:hAnsi="Times New Roman" w:cs="Times New Roman"/>
                <w:sz w:val="24"/>
                <w:szCs w:val="24"/>
              </w:rPr>
              <w:t>54203</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4B5E87" w:rsidRPr="00E02BEB" w:rsidRDefault="004B5E87" w:rsidP="004B5E87">
            <w:pPr>
              <w:jc w:val="center"/>
              <w:rPr>
                <w:rFonts w:ascii="Times New Roman" w:eastAsia="Calibri" w:hAnsi="Times New Roman" w:cs="Times New Roman"/>
                <w:sz w:val="24"/>
                <w:szCs w:val="24"/>
              </w:rPr>
            </w:pPr>
            <w:r>
              <w:rPr>
                <w:rFonts w:ascii="Times New Roman" w:eastAsia="Calibri" w:hAnsi="Times New Roman" w:cs="Times New Roman"/>
                <w:sz w:val="24"/>
                <w:szCs w:val="24"/>
              </w:rPr>
              <w:t>66121</w:t>
            </w:r>
          </w:p>
        </w:tc>
      </w:tr>
      <w:tr w:rsidR="004B5E87" w:rsidTr="00732DF7">
        <w:trPr>
          <w:cantSplit/>
        </w:trPr>
        <w:tc>
          <w:tcPr>
            <w:tcW w:w="4678" w:type="dxa"/>
          </w:tcPr>
          <w:p w:rsidR="004B5E87" w:rsidRDefault="004B5E87" w:rsidP="004B5E87">
            <w:pPr>
              <w:pStyle w:val="af7"/>
              <w:spacing w:before="0" w:beforeAutospacing="0" w:after="0" w:afterAutospacing="0"/>
              <w:ind w:firstLine="318"/>
            </w:pPr>
            <w:r>
              <w:t>- муниципальных дошкольных образовательных учреждений;</w:t>
            </w:r>
          </w:p>
        </w:tc>
        <w:tc>
          <w:tcPr>
            <w:tcW w:w="1276" w:type="dxa"/>
          </w:tcPr>
          <w:p w:rsidR="004B5E87" w:rsidRDefault="004B5E87" w:rsidP="004B5E87">
            <w:pPr>
              <w:pStyle w:val="af7"/>
              <w:spacing w:before="0" w:beforeAutospacing="0" w:after="0" w:afterAutospacing="0"/>
              <w:jc w:val="center"/>
            </w:pPr>
            <w:r>
              <w:t>рублей</w:t>
            </w:r>
          </w:p>
          <w:p w:rsidR="004B5E87" w:rsidRDefault="004B5E87" w:rsidP="004B5E87">
            <w:pPr>
              <w:pStyle w:val="af7"/>
              <w:spacing w:before="0" w:beforeAutospacing="0" w:after="0" w:afterAutospacing="0"/>
              <w:jc w:val="cente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spacing w:after="0" w:line="240" w:lineRule="auto"/>
              <w:jc w:val="center"/>
              <w:rPr>
                <w:rFonts w:ascii="Times New Roman" w:eastAsia="Calibri" w:hAnsi="Times New Roman" w:cs="Times New Roman"/>
                <w:sz w:val="24"/>
                <w:szCs w:val="24"/>
                <w:lang w:eastAsia="ru-RU"/>
              </w:rPr>
            </w:pPr>
            <w:r w:rsidRPr="00E02BEB">
              <w:rPr>
                <w:rFonts w:ascii="Times New Roman" w:eastAsia="Calibri" w:hAnsi="Times New Roman" w:cs="Times New Roman"/>
                <w:sz w:val="24"/>
                <w:szCs w:val="24"/>
                <w:lang w:eastAsia="ru-RU"/>
              </w:rPr>
              <w:t>30941</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shd w:val="clear" w:color="FFFFFF" w:fill="FFFFFF"/>
              <w:jc w:val="center"/>
              <w:rPr>
                <w:rFonts w:ascii="Times New Roman" w:eastAsia="Calibri" w:hAnsi="Times New Roman" w:cs="Times New Roman"/>
                <w:sz w:val="24"/>
                <w:szCs w:val="24"/>
                <w:highlight w:val="white"/>
              </w:rPr>
            </w:pPr>
            <w:r w:rsidRPr="00E02BEB">
              <w:rPr>
                <w:rFonts w:ascii="Times New Roman" w:eastAsia="Times New Roman" w:hAnsi="Times New Roman" w:cs="Times New Roman"/>
                <w:sz w:val="24"/>
                <w:szCs w:val="24"/>
              </w:rPr>
              <w:t>38354</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4B5E87" w:rsidRPr="00E02BEB" w:rsidRDefault="00732DF7" w:rsidP="004B5E87">
            <w:pPr>
              <w:shd w:val="clear" w:color="FFFFFF" w:fill="FFFFFF"/>
              <w:jc w:val="center"/>
              <w:rPr>
                <w:rFonts w:ascii="Times New Roman" w:eastAsia="Calibri" w:hAnsi="Times New Roman" w:cs="Times New Roman"/>
                <w:sz w:val="24"/>
                <w:szCs w:val="24"/>
                <w:highlight w:val="white"/>
              </w:rPr>
            </w:pPr>
            <w:r>
              <w:rPr>
                <w:rFonts w:ascii="Times New Roman" w:eastAsia="Calibri" w:hAnsi="Times New Roman" w:cs="Times New Roman"/>
                <w:sz w:val="24"/>
                <w:szCs w:val="24"/>
                <w:highlight w:val="white"/>
              </w:rPr>
              <w:t>66260</w:t>
            </w:r>
          </w:p>
        </w:tc>
      </w:tr>
      <w:tr w:rsidR="004B5E87" w:rsidTr="00F63F56">
        <w:trPr>
          <w:cantSplit/>
        </w:trPr>
        <w:tc>
          <w:tcPr>
            <w:tcW w:w="4678" w:type="dxa"/>
          </w:tcPr>
          <w:p w:rsidR="004B5E87" w:rsidRDefault="004B5E87" w:rsidP="004B5E87">
            <w:pPr>
              <w:pStyle w:val="af7"/>
              <w:spacing w:before="0" w:beforeAutospacing="0" w:after="0" w:afterAutospacing="0"/>
              <w:ind w:firstLine="318"/>
            </w:pPr>
            <w:r>
              <w:t>- муниципальных общеобразовательных учреждений;</w:t>
            </w:r>
          </w:p>
        </w:tc>
        <w:tc>
          <w:tcPr>
            <w:tcW w:w="1276" w:type="dxa"/>
          </w:tcPr>
          <w:p w:rsidR="004B5E87" w:rsidRDefault="004B5E87" w:rsidP="004B5E87">
            <w:pPr>
              <w:pStyle w:val="af7"/>
              <w:spacing w:before="0" w:beforeAutospacing="0" w:after="0" w:afterAutospacing="0"/>
              <w:jc w:val="center"/>
            </w:pPr>
            <w:r>
              <w:t>рублей</w:t>
            </w:r>
          </w:p>
          <w:p w:rsidR="004B5E87" w:rsidRDefault="004B5E87" w:rsidP="004B5E87">
            <w:pPr>
              <w:pStyle w:val="af7"/>
              <w:spacing w:before="0" w:beforeAutospacing="0" w:after="0" w:afterAutospacing="0"/>
              <w:jc w:val="cente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spacing w:after="0" w:line="240" w:lineRule="auto"/>
              <w:jc w:val="center"/>
              <w:rPr>
                <w:rFonts w:ascii="Times New Roman" w:eastAsia="Calibri" w:hAnsi="Times New Roman" w:cs="Times New Roman"/>
                <w:sz w:val="24"/>
                <w:szCs w:val="24"/>
                <w:lang w:eastAsia="ru-RU"/>
              </w:rPr>
            </w:pPr>
            <w:r w:rsidRPr="00E02BEB">
              <w:rPr>
                <w:rFonts w:ascii="Times New Roman" w:eastAsia="Calibri" w:hAnsi="Times New Roman" w:cs="Times New Roman"/>
                <w:sz w:val="24"/>
                <w:szCs w:val="24"/>
                <w:lang w:eastAsia="ru-RU"/>
              </w:rPr>
              <w:t>36431</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shd w:val="clear" w:color="FFFFFF" w:fill="FFFFFF"/>
              <w:jc w:val="center"/>
              <w:rPr>
                <w:rFonts w:ascii="Times New Roman" w:eastAsia="Calibri" w:hAnsi="Times New Roman" w:cs="Times New Roman"/>
                <w:sz w:val="24"/>
                <w:szCs w:val="24"/>
                <w:highlight w:val="white"/>
              </w:rPr>
            </w:pPr>
            <w:r w:rsidRPr="00E02BEB">
              <w:rPr>
                <w:rFonts w:ascii="Times New Roman" w:eastAsia="Times New Roman" w:hAnsi="Times New Roman" w:cs="Times New Roman"/>
                <w:sz w:val="24"/>
                <w:szCs w:val="24"/>
              </w:rPr>
              <w:t>46986</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4B5E87" w:rsidRPr="00E02BEB" w:rsidRDefault="00F63F56" w:rsidP="004B5E87">
            <w:pPr>
              <w:shd w:val="clear" w:color="FFFFFF" w:fill="FFFFFF"/>
              <w:jc w:val="center"/>
              <w:rPr>
                <w:rFonts w:ascii="Times New Roman" w:eastAsia="Calibri" w:hAnsi="Times New Roman" w:cs="Times New Roman"/>
                <w:sz w:val="24"/>
                <w:szCs w:val="24"/>
                <w:highlight w:val="white"/>
              </w:rPr>
            </w:pPr>
            <w:r>
              <w:rPr>
                <w:rFonts w:ascii="Times New Roman" w:eastAsia="Calibri" w:hAnsi="Times New Roman" w:cs="Times New Roman"/>
                <w:sz w:val="24"/>
                <w:szCs w:val="24"/>
                <w:highlight w:val="white"/>
              </w:rPr>
              <w:t>58344</w:t>
            </w:r>
          </w:p>
        </w:tc>
      </w:tr>
      <w:tr w:rsidR="004B5E87" w:rsidTr="00732DF7">
        <w:trPr>
          <w:cantSplit/>
        </w:trPr>
        <w:tc>
          <w:tcPr>
            <w:tcW w:w="4678" w:type="dxa"/>
          </w:tcPr>
          <w:p w:rsidR="004B5E87" w:rsidRDefault="004B5E87" w:rsidP="004B5E87">
            <w:pPr>
              <w:pStyle w:val="af7"/>
              <w:spacing w:before="0" w:beforeAutospacing="0" w:after="0" w:afterAutospacing="0"/>
              <w:ind w:firstLine="318"/>
            </w:pPr>
            <w:r>
              <w:t>- муниципальных учреждений культуры и искусства;</w:t>
            </w:r>
          </w:p>
        </w:tc>
        <w:tc>
          <w:tcPr>
            <w:tcW w:w="1276" w:type="dxa"/>
          </w:tcPr>
          <w:p w:rsidR="004B5E87" w:rsidRDefault="004B5E87" w:rsidP="004B5E87">
            <w:pPr>
              <w:pStyle w:val="af7"/>
              <w:spacing w:before="0" w:beforeAutospacing="0" w:after="0" w:afterAutospacing="0"/>
              <w:jc w:val="center"/>
            </w:pPr>
            <w:r>
              <w:t>рублей</w:t>
            </w:r>
          </w:p>
          <w:p w:rsidR="004B5E87" w:rsidRDefault="004B5E87" w:rsidP="004B5E87">
            <w:pPr>
              <w:pStyle w:val="af7"/>
              <w:spacing w:before="0" w:beforeAutospacing="0" w:after="0" w:afterAutospacing="0"/>
              <w:jc w:val="cente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spacing w:after="0" w:line="240" w:lineRule="auto"/>
              <w:jc w:val="center"/>
              <w:rPr>
                <w:rFonts w:ascii="Times New Roman" w:eastAsia="Calibri" w:hAnsi="Times New Roman" w:cs="Times New Roman"/>
                <w:sz w:val="24"/>
                <w:szCs w:val="24"/>
                <w:lang w:eastAsia="ru-RU"/>
              </w:rPr>
            </w:pPr>
            <w:r w:rsidRPr="00E02BEB">
              <w:rPr>
                <w:rFonts w:ascii="Times New Roman" w:eastAsia="Calibri" w:hAnsi="Times New Roman" w:cs="Times New Roman"/>
                <w:sz w:val="24"/>
                <w:szCs w:val="24"/>
                <w:lang w:eastAsia="ru-RU"/>
              </w:rPr>
              <w:t>39631</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shd w:val="clear" w:color="FFFFFF" w:fill="FFFFFF"/>
              <w:jc w:val="center"/>
              <w:rPr>
                <w:rFonts w:ascii="Times New Roman" w:eastAsia="Calibri" w:hAnsi="Times New Roman" w:cs="Times New Roman"/>
                <w:sz w:val="24"/>
                <w:szCs w:val="24"/>
                <w:highlight w:val="white"/>
              </w:rPr>
            </w:pPr>
            <w:r w:rsidRPr="00E02BEB">
              <w:rPr>
                <w:rFonts w:ascii="Times New Roman" w:eastAsia="Calibri" w:hAnsi="Times New Roman" w:cs="Times New Roman"/>
                <w:sz w:val="24"/>
                <w:szCs w:val="24"/>
              </w:rPr>
              <w:t>46756</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4B5E87" w:rsidRPr="00732DF7" w:rsidRDefault="00732DF7" w:rsidP="004B5E87">
            <w:pPr>
              <w:shd w:val="clear" w:color="FFFFFF" w:fill="FFFFFF"/>
              <w:jc w:val="center"/>
              <w:rPr>
                <w:rFonts w:ascii="Times New Roman" w:eastAsia="Calibri" w:hAnsi="Times New Roman" w:cs="Times New Roman"/>
                <w:sz w:val="24"/>
                <w:szCs w:val="24"/>
              </w:rPr>
            </w:pPr>
            <w:r w:rsidRPr="00732DF7">
              <w:rPr>
                <w:rFonts w:ascii="Times New Roman" w:eastAsia="Calibri" w:hAnsi="Times New Roman" w:cs="Times New Roman"/>
                <w:sz w:val="24"/>
                <w:szCs w:val="24"/>
              </w:rPr>
              <w:t>62877</w:t>
            </w:r>
          </w:p>
        </w:tc>
      </w:tr>
      <w:tr w:rsidR="004B5E87" w:rsidTr="00EF01B7">
        <w:trPr>
          <w:cantSplit/>
          <w:trHeight w:val="619"/>
        </w:trPr>
        <w:tc>
          <w:tcPr>
            <w:tcW w:w="4678" w:type="dxa"/>
          </w:tcPr>
          <w:p w:rsidR="004B5E87" w:rsidRDefault="004B5E87" w:rsidP="004B5E87">
            <w:pPr>
              <w:pStyle w:val="af7"/>
              <w:spacing w:before="0" w:beforeAutospacing="0" w:after="0" w:afterAutospacing="0"/>
              <w:ind w:firstLine="318"/>
            </w:pPr>
            <w:r>
              <w:t xml:space="preserve">- муниципальных учреждений физической культуры и спорта  </w:t>
            </w:r>
          </w:p>
        </w:tc>
        <w:tc>
          <w:tcPr>
            <w:tcW w:w="1276" w:type="dxa"/>
          </w:tcPr>
          <w:p w:rsidR="004B5E87" w:rsidRDefault="004B5E87" w:rsidP="004B5E87">
            <w:pPr>
              <w:pStyle w:val="af7"/>
              <w:spacing w:before="0" w:beforeAutospacing="0" w:after="0" w:afterAutospacing="0"/>
              <w:jc w:val="center"/>
            </w:pPr>
            <w:r>
              <w:t>рублей</w:t>
            </w:r>
          </w:p>
          <w:p w:rsidR="004B5E87" w:rsidRDefault="004B5E87" w:rsidP="004B5E87">
            <w:pPr>
              <w:pStyle w:val="af7"/>
              <w:spacing w:before="0" w:beforeAutospacing="0" w:after="0" w:afterAutospacing="0"/>
              <w:jc w:val="center"/>
            </w:pP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tabs>
                <w:tab w:val="center" w:pos="4677"/>
                <w:tab w:val="left" w:pos="8055"/>
              </w:tabs>
              <w:spacing w:after="0" w:line="240" w:lineRule="auto"/>
              <w:jc w:val="center"/>
              <w:rPr>
                <w:rFonts w:ascii="Times New Roman" w:eastAsia="Calibri" w:hAnsi="Times New Roman" w:cs="Times New Roman"/>
                <w:sz w:val="24"/>
                <w:szCs w:val="24"/>
              </w:rPr>
            </w:pPr>
            <w:r w:rsidRPr="00E02BEB">
              <w:rPr>
                <w:rFonts w:ascii="Times New Roman" w:eastAsia="Calibri" w:hAnsi="Times New Roman" w:cs="Times New Roman"/>
                <w:sz w:val="24"/>
                <w:szCs w:val="24"/>
              </w:rPr>
              <w:t>45406</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5E87" w:rsidRPr="00E02BEB" w:rsidRDefault="004B5E87" w:rsidP="004B5E87">
            <w:pPr>
              <w:jc w:val="center"/>
              <w:rPr>
                <w:rFonts w:ascii="Times New Roman" w:eastAsia="Calibri" w:hAnsi="Times New Roman" w:cs="Times New Roman"/>
                <w:sz w:val="24"/>
                <w:szCs w:val="24"/>
              </w:rPr>
            </w:pPr>
            <w:r w:rsidRPr="00E02BEB">
              <w:rPr>
                <w:rFonts w:ascii="Times New Roman" w:eastAsia="Calibri" w:hAnsi="Times New Roman" w:cs="Times New Roman"/>
                <w:sz w:val="24"/>
                <w:szCs w:val="24"/>
              </w:rPr>
              <w:t>49926</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4B5E87" w:rsidRPr="00E02BEB" w:rsidRDefault="004B5E87" w:rsidP="004B5E87">
            <w:pPr>
              <w:jc w:val="center"/>
              <w:rPr>
                <w:rFonts w:ascii="Times New Roman" w:eastAsia="Calibri" w:hAnsi="Times New Roman" w:cs="Times New Roman"/>
                <w:sz w:val="24"/>
                <w:szCs w:val="24"/>
              </w:rPr>
            </w:pPr>
            <w:r>
              <w:rPr>
                <w:rFonts w:ascii="Times New Roman" w:eastAsia="Calibri" w:hAnsi="Times New Roman" w:cs="Times New Roman"/>
                <w:sz w:val="24"/>
                <w:szCs w:val="24"/>
              </w:rPr>
              <w:t>55499</w:t>
            </w:r>
          </w:p>
        </w:tc>
      </w:tr>
      <w:tr w:rsidR="004B5E87" w:rsidTr="00EF01B7">
        <w:trPr>
          <w:cantSplit/>
        </w:trPr>
        <w:tc>
          <w:tcPr>
            <w:tcW w:w="4678" w:type="dxa"/>
          </w:tcPr>
          <w:p w:rsidR="004B5E87" w:rsidRDefault="004B5E87" w:rsidP="004B5E87">
            <w:pPr>
              <w:pStyle w:val="af7"/>
              <w:numPr>
                <w:ilvl w:val="0"/>
                <w:numId w:val="8"/>
              </w:numPr>
              <w:spacing w:before="0" w:beforeAutospacing="0" w:after="0" w:afterAutospacing="0"/>
            </w:pPr>
            <w:r>
              <w:t xml:space="preserve">Средний размер пенсий </w:t>
            </w:r>
          </w:p>
        </w:tc>
        <w:tc>
          <w:tcPr>
            <w:tcW w:w="1276" w:type="dxa"/>
          </w:tcPr>
          <w:p w:rsidR="004B5E87" w:rsidRDefault="004B5E87" w:rsidP="004B5E87">
            <w:pPr>
              <w:pStyle w:val="af7"/>
              <w:spacing w:before="0" w:beforeAutospacing="0" w:after="0" w:afterAutospacing="0"/>
              <w:jc w:val="center"/>
            </w:pPr>
            <w:r>
              <w:t>рублей</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spacing w:after="0" w:line="240" w:lineRule="auto"/>
              <w:jc w:val="center"/>
              <w:rPr>
                <w:rFonts w:ascii="Times New Roman" w:eastAsia="Calibri" w:hAnsi="Times New Roman" w:cs="Times New Roman"/>
                <w:sz w:val="24"/>
                <w:szCs w:val="24"/>
                <w:lang w:eastAsia="ru-RU"/>
              </w:rPr>
            </w:pPr>
            <w:r w:rsidRPr="00E02BEB">
              <w:rPr>
                <w:rFonts w:ascii="Times New Roman" w:eastAsia="Calibri" w:hAnsi="Times New Roman" w:cs="Times New Roman"/>
                <w:sz w:val="24"/>
                <w:szCs w:val="24"/>
                <w:lang w:eastAsia="ru-RU"/>
              </w:rPr>
              <w:t>17357</w:t>
            </w:r>
          </w:p>
        </w:tc>
        <w:tc>
          <w:tcPr>
            <w:tcW w:w="1134" w:type="dxa"/>
            <w:tcBorders>
              <w:top w:val="single" w:sz="4" w:space="0" w:color="auto"/>
              <w:left w:val="single" w:sz="4" w:space="0" w:color="auto"/>
              <w:bottom w:val="single" w:sz="4" w:space="0" w:color="auto"/>
              <w:right w:val="single" w:sz="4" w:space="0" w:color="auto"/>
            </w:tcBorders>
            <w:shd w:val="clear" w:color="auto" w:fill="FFFFFF"/>
          </w:tcPr>
          <w:p w:rsidR="004B5E87" w:rsidRPr="00E02BEB" w:rsidRDefault="004B5E87" w:rsidP="004B5E87">
            <w:pPr>
              <w:spacing w:after="0" w:line="240" w:lineRule="auto"/>
              <w:jc w:val="center"/>
              <w:rPr>
                <w:rFonts w:ascii="Times New Roman" w:eastAsia="Calibri" w:hAnsi="Times New Roman" w:cs="Times New Roman"/>
                <w:sz w:val="24"/>
                <w:szCs w:val="24"/>
                <w:lang w:eastAsia="ru-RU"/>
              </w:rPr>
            </w:pPr>
            <w:r w:rsidRPr="00E02BEB">
              <w:rPr>
                <w:rFonts w:ascii="Times New Roman" w:eastAsia="Calibri" w:hAnsi="Times New Roman" w:cs="Times New Roman"/>
                <w:sz w:val="24"/>
                <w:szCs w:val="24"/>
                <w:lang w:eastAsia="ru-RU"/>
              </w:rPr>
              <w:t>18671</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4B5E87" w:rsidRPr="00E02BEB" w:rsidRDefault="004B5E87" w:rsidP="004B5E87">
            <w:pPr>
              <w:jc w:val="center"/>
              <w:rPr>
                <w:rFonts w:ascii="Times New Roman" w:eastAsia="Calibri" w:hAnsi="Times New Roman" w:cs="Times New Roman"/>
                <w:sz w:val="24"/>
                <w:szCs w:val="24"/>
              </w:rPr>
            </w:pPr>
            <w:r>
              <w:rPr>
                <w:rFonts w:ascii="Times New Roman" w:eastAsia="Calibri" w:hAnsi="Times New Roman" w:cs="Times New Roman"/>
                <w:sz w:val="24"/>
                <w:szCs w:val="24"/>
              </w:rPr>
              <w:t>20812</w:t>
            </w:r>
          </w:p>
        </w:tc>
      </w:tr>
    </w:tbl>
    <w:p w:rsidR="00336C08" w:rsidRDefault="00336C08">
      <w:pPr>
        <w:tabs>
          <w:tab w:val="left" w:pos="180"/>
        </w:tabs>
        <w:spacing w:after="0" w:line="240" w:lineRule="auto"/>
        <w:jc w:val="center"/>
        <w:rPr>
          <w:rFonts w:ascii="Times New Roman" w:hAnsi="Times New Roman" w:cs="Times New Roman"/>
          <w:b/>
          <w:sz w:val="28"/>
          <w:szCs w:val="28"/>
        </w:rPr>
      </w:pPr>
    </w:p>
    <w:p w:rsidR="00336C08" w:rsidRDefault="00140626">
      <w:pPr>
        <w:tabs>
          <w:tab w:val="left" w:pos="5103"/>
          <w:tab w:val="left" w:pos="8640"/>
        </w:tabs>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3. Экономический потенциал </w:t>
      </w:r>
    </w:p>
    <w:p w:rsidR="00336C08" w:rsidRDefault="00336C08">
      <w:pPr>
        <w:tabs>
          <w:tab w:val="left" w:pos="5103"/>
          <w:tab w:val="left" w:pos="8640"/>
        </w:tabs>
        <w:spacing w:after="0" w:line="240" w:lineRule="auto"/>
        <w:rPr>
          <w:rFonts w:ascii="Times New Roman" w:hAnsi="Times New Roman" w:cs="Times New Roman"/>
          <w:b/>
          <w:sz w:val="28"/>
          <w:szCs w:val="28"/>
        </w:rPr>
      </w:pPr>
    </w:p>
    <w:p w:rsidR="00336C08" w:rsidRDefault="00140626">
      <w:pPr>
        <w:pStyle w:val="aff7"/>
        <w:spacing w:after="0" w:line="240" w:lineRule="auto"/>
        <w:ind w:left="0" w:firstLine="709"/>
        <w:jc w:val="both"/>
        <w:rPr>
          <w:rFonts w:ascii="Times New Roman" w:hAnsi="Times New Roman"/>
          <w:sz w:val="28"/>
          <w:szCs w:val="28"/>
        </w:rPr>
      </w:pPr>
      <w:r>
        <w:rPr>
          <w:rFonts w:ascii="Times New Roman" w:hAnsi="Times New Roman"/>
          <w:sz w:val="28"/>
          <w:szCs w:val="28"/>
        </w:rPr>
        <w:t xml:space="preserve">Основы экономического потенциала Мошковского района составляют предприятия сельского хозяйства и промышленности.  </w:t>
      </w:r>
      <w:r>
        <w:rPr>
          <w:rFonts w:ascii="Times New Roman" w:hAnsi="Times New Roman"/>
          <w:sz w:val="28"/>
          <w:szCs w:val="28"/>
          <w:shd w:val="clear" w:color="auto" w:fill="FFFFFF"/>
        </w:rPr>
        <w:t>На территории района динамично развивается малый бизнес.</w:t>
      </w:r>
      <w:r>
        <w:rPr>
          <w:rFonts w:ascii="Times New Roman" w:hAnsi="Times New Roman"/>
          <w:sz w:val="28"/>
          <w:szCs w:val="28"/>
        </w:rPr>
        <w:t xml:space="preserve"> Эконо</w:t>
      </w:r>
      <w:r w:rsidR="0050354B">
        <w:rPr>
          <w:rFonts w:ascii="Times New Roman" w:hAnsi="Times New Roman"/>
          <w:sz w:val="28"/>
          <w:szCs w:val="28"/>
        </w:rPr>
        <w:t>мический потенциал составляют 499</w:t>
      </w:r>
      <w:r>
        <w:rPr>
          <w:rFonts w:ascii="Times New Roman" w:hAnsi="Times New Roman"/>
          <w:sz w:val="28"/>
          <w:szCs w:val="28"/>
        </w:rPr>
        <w:t xml:space="preserve"> предприятие крупного, </w:t>
      </w:r>
      <w:r w:rsidR="0050354B">
        <w:rPr>
          <w:rFonts w:ascii="Times New Roman" w:hAnsi="Times New Roman"/>
          <w:sz w:val="28"/>
          <w:szCs w:val="28"/>
        </w:rPr>
        <w:t>среднего и малого бизнеса и 1188</w:t>
      </w:r>
      <w:r>
        <w:rPr>
          <w:rFonts w:ascii="Times New Roman" w:hAnsi="Times New Roman"/>
          <w:sz w:val="28"/>
          <w:szCs w:val="28"/>
        </w:rPr>
        <w:t xml:space="preserve"> индивидуальных предпринимателей.</w:t>
      </w:r>
    </w:p>
    <w:p w:rsidR="00336C08" w:rsidRDefault="00140626">
      <w:pPr>
        <w:spacing w:after="0" w:line="240" w:lineRule="auto"/>
        <w:ind w:firstLine="709"/>
        <w:jc w:val="both"/>
        <w:rPr>
          <w:rFonts w:ascii="Times New Roman" w:hAnsi="Times New Roman"/>
          <w:sz w:val="28"/>
          <w:szCs w:val="28"/>
        </w:rPr>
      </w:pPr>
      <w:r>
        <w:rPr>
          <w:rFonts w:ascii="Times New Roman" w:hAnsi="Times New Roman"/>
          <w:sz w:val="28"/>
          <w:szCs w:val="28"/>
        </w:rPr>
        <w:t xml:space="preserve">Вложение инвестиций в основной капитал предприятий и организаций всех форм собственности создает реальную возможность обеспечить экономическую стабильность Мошковского района.  </w:t>
      </w:r>
    </w:p>
    <w:p w:rsidR="00336C08" w:rsidRDefault="00140626">
      <w:pPr>
        <w:pStyle w:val="26"/>
        <w:spacing w:after="0" w:line="240" w:lineRule="auto"/>
        <w:ind w:left="0" w:firstLine="709"/>
        <w:jc w:val="both"/>
        <w:rPr>
          <w:rFonts w:ascii="Times New Roman" w:hAnsi="Times New Roman"/>
          <w:sz w:val="28"/>
          <w:szCs w:val="28"/>
        </w:rPr>
      </w:pPr>
      <w:r>
        <w:rPr>
          <w:rFonts w:ascii="Times New Roman" w:hAnsi="Times New Roman"/>
          <w:sz w:val="28"/>
          <w:szCs w:val="28"/>
        </w:rPr>
        <w:t xml:space="preserve">В перспективе развития Новосибирской агломерации Мошковский район рассматривается как дальнейшее развитие территории. </w:t>
      </w:r>
    </w:p>
    <w:p w:rsidR="00336C08" w:rsidRDefault="00140626">
      <w:pPr>
        <w:spacing w:after="0" w:line="240" w:lineRule="auto"/>
        <w:ind w:firstLine="601"/>
        <w:jc w:val="both"/>
        <w:rPr>
          <w:rFonts w:ascii="Times New Roman" w:hAnsi="Times New Roman"/>
          <w:sz w:val="28"/>
          <w:szCs w:val="28"/>
        </w:rPr>
      </w:pPr>
      <w:r>
        <w:rPr>
          <w:rFonts w:ascii="Times New Roman" w:hAnsi="Times New Roman"/>
          <w:sz w:val="28"/>
          <w:szCs w:val="28"/>
        </w:rPr>
        <w:t>Газификация района</w:t>
      </w:r>
      <w:r>
        <w:rPr>
          <w:rFonts w:ascii="Times New Roman" w:hAnsi="Times New Roman"/>
          <w:i/>
          <w:sz w:val="28"/>
          <w:szCs w:val="28"/>
        </w:rPr>
        <w:t xml:space="preserve"> </w:t>
      </w:r>
      <w:r w:rsidR="00534F58">
        <w:rPr>
          <w:rFonts w:ascii="Times New Roman" w:hAnsi="Times New Roman"/>
          <w:sz w:val="28"/>
          <w:szCs w:val="28"/>
        </w:rPr>
        <w:t>обеспечивает</w:t>
      </w:r>
      <w:r>
        <w:rPr>
          <w:rFonts w:ascii="Times New Roman" w:hAnsi="Times New Roman"/>
          <w:sz w:val="28"/>
          <w:szCs w:val="28"/>
        </w:rPr>
        <w:t xml:space="preserve"> улучшение социально-бытовых условий жизни значительной </w:t>
      </w:r>
      <w:r w:rsidR="00534F58">
        <w:rPr>
          <w:rFonts w:ascii="Times New Roman" w:hAnsi="Times New Roman"/>
          <w:sz w:val="28"/>
          <w:szCs w:val="28"/>
        </w:rPr>
        <w:t>части населения, а также создает</w:t>
      </w:r>
      <w:r>
        <w:rPr>
          <w:rFonts w:ascii="Times New Roman" w:hAnsi="Times New Roman"/>
          <w:sz w:val="28"/>
          <w:szCs w:val="28"/>
        </w:rPr>
        <w:t xml:space="preserve"> условия для экономического </w:t>
      </w:r>
      <w:r>
        <w:rPr>
          <w:rFonts w:ascii="Times New Roman" w:hAnsi="Times New Roman"/>
          <w:sz w:val="28"/>
          <w:szCs w:val="28"/>
        </w:rPr>
        <w:lastRenderedPageBreak/>
        <w:t>роста путем снижения ежегодных затрат на завоз топлива и улучшением экологической обстановки.</w:t>
      </w:r>
    </w:p>
    <w:p w:rsidR="00336C08" w:rsidRDefault="00336C08">
      <w:pPr>
        <w:spacing w:after="0" w:line="240" w:lineRule="auto"/>
        <w:rPr>
          <w:rFonts w:ascii="Times New Roman" w:hAnsi="Times New Roman" w:cs="Times New Roman"/>
          <w:b/>
          <w:sz w:val="28"/>
          <w:szCs w:val="28"/>
        </w:rPr>
      </w:pPr>
    </w:p>
    <w:p w:rsidR="00336C08" w:rsidRDefault="00140626">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Промышленность </w:t>
      </w:r>
    </w:p>
    <w:p w:rsidR="00336C08" w:rsidRDefault="00140626">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Выпуском промышленной продукции на территории райо</w:t>
      </w:r>
      <w:r w:rsidR="00763501">
        <w:rPr>
          <w:rFonts w:ascii="Times New Roman" w:eastAsia="Calibri" w:hAnsi="Times New Roman" w:cs="Times New Roman"/>
          <w:sz w:val="28"/>
          <w:szCs w:val="28"/>
        </w:rPr>
        <w:t>на занимаются 33 предприятия и 7</w:t>
      </w:r>
      <w:r>
        <w:rPr>
          <w:rFonts w:ascii="Times New Roman" w:eastAsia="Calibri" w:hAnsi="Times New Roman" w:cs="Times New Roman"/>
          <w:sz w:val="28"/>
          <w:szCs w:val="28"/>
        </w:rPr>
        <w:t xml:space="preserve"> индивидуальных предпринимателей по производству строительных материалов, пиломатериалов, дверных блоков, пластиковых окон, тротуарной плитки, швейных изделий, хлеба, хлебобуло</w:t>
      </w:r>
      <w:r w:rsidR="00763501">
        <w:rPr>
          <w:rFonts w:ascii="Times New Roman" w:eastAsia="Calibri" w:hAnsi="Times New Roman" w:cs="Times New Roman"/>
          <w:sz w:val="28"/>
          <w:szCs w:val="28"/>
        </w:rPr>
        <w:t>чных и кондитерских изделий,  розлива масла</w:t>
      </w:r>
      <w:r>
        <w:rPr>
          <w:rFonts w:ascii="Times New Roman" w:eastAsia="Calibri" w:hAnsi="Times New Roman" w:cs="Times New Roman"/>
          <w:sz w:val="28"/>
          <w:szCs w:val="28"/>
        </w:rPr>
        <w:t xml:space="preserve">.  Оказываются услуги по перекачке нефтепродуктов, перевозке и перевалке песка и щебня. </w:t>
      </w:r>
    </w:p>
    <w:p w:rsidR="00336C08" w:rsidRDefault="00140626">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Два предприятия и шесть индивидуальных предпринимателей занимаются выпечкой хлеба и хлебобулочных изделий. Работают 2 цеха по выпечке кондитерских изделий.</w:t>
      </w:r>
    </w:p>
    <w:p w:rsidR="00336C08" w:rsidRDefault="00140626" w:rsidP="0046454B">
      <w:pPr>
        <w:spacing w:after="0" w:line="240" w:lineRule="auto"/>
        <w:ind w:left="-142" w:firstLine="568"/>
        <w:jc w:val="both"/>
        <w:rPr>
          <w:rFonts w:ascii="Times New Roman" w:hAnsi="Times New Roman" w:cs="Times New Roman"/>
          <w:b/>
          <w:sz w:val="28"/>
          <w:szCs w:val="28"/>
        </w:rPr>
      </w:pPr>
      <w:r>
        <w:rPr>
          <w:rFonts w:ascii="Times New Roman" w:eastAsia="Calibri" w:hAnsi="Times New Roman" w:cs="Times New Roman"/>
          <w:sz w:val="28"/>
          <w:szCs w:val="28"/>
        </w:rPr>
        <w:t>Производством и распределением электроэне</w:t>
      </w:r>
      <w:r w:rsidR="00C9658D">
        <w:rPr>
          <w:rFonts w:ascii="Times New Roman" w:eastAsia="Calibri" w:hAnsi="Times New Roman" w:cs="Times New Roman"/>
          <w:sz w:val="28"/>
          <w:szCs w:val="28"/>
        </w:rPr>
        <w:t>ргии, газа и воды  занимаются 18</w:t>
      </w:r>
      <w:r>
        <w:rPr>
          <w:rFonts w:ascii="Times New Roman" w:eastAsia="Calibri" w:hAnsi="Times New Roman" w:cs="Times New Roman"/>
          <w:sz w:val="28"/>
          <w:szCs w:val="28"/>
        </w:rPr>
        <w:t xml:space="preserve"> предприятий.</w:t>
      </w:r>
      <w:r>
        <w:rPr>
          <w:rFonts w:ascii="Times New Roman" w:hAnsi="Times New Roman" w:cs="Times New Roman"/>
          <w:b/>
          <w:sz w:val="24"/>
          <w:szCs w:val="24"/>
        </w:rPr>
        <w:t xml:space="preserve"> </w:t>
      </w:r>
    </w:p>
    <w:p w:rsidR="00336C08" w:rsidRDefault="00C9658D">
      <w:pPr>
        <w:spacing w:after="0" w:line="240" w:lineRule="auto"/>
        <w:rPr>
          <w:rFonts w:ascii="Times New Roman" w:hAnsi="Times New Roman" w:cs="Times New Roman"/>
          <w:b/>
          <w:bCs/>
          <w:sz w:val="28"/>
          <w:szCs w:val="28"/>
        </w:rPr>
      </w:pPr>
      <w:r>
        <w:rPr>
          <w:noProof/>
          <w:lang w:eastAsia="ru-RU"/>
        </w:rPr>
        <w:drawing>
          <wp:inline distT="0" distB="0" distL="0" distR="0" wp14:anchorId="0EDD8BD5" wp14:editId="1AED3102">
            <wp:extent cx="5881455" cy="2907957"/>
            <wp:effectExtent l="0" t="0" r="5080" b="6985"/>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C9658D" w:rsidRDefault="00C9658D">
      <w:pPr>
        <w:spacing w:after="0" w:line="240" w:lineRule="auto"/>
        <w:rPr>
          <w:rFonts w:ascii="Times New Roman" w:hAnsi="Times New Roman" w:cs="Times New Roman"/>
          <w:b/>
          <w:bCs/>
          <w:sz w:val="28"/>
          <w:szCs w:val="28"/>
        </w:rPr>
      </w:pPr>
    </w:p>
    <w:p w:rsidR="00336C08" w:rsidRDefault="00140626">
      <w:pPr>
        <w:spacing w:after="0" w:line="240" w:lineRule="auto"/>
        <w:rPr>
          <w:rFonts w:ascii="Times New Roman" w:hAnsi="Times New Roman" w:cs="Times New Roman"/>
          <w:b/>
          <w:bCs/>
          <w:sz w:val="28"/>
          <w:szCs w:val="28"/>
        </w:rPr>
      </w:pPr>
      <w:r>
        <w:rPr>
          <w:rFonts w:ascii="Times New Roman" w:hAnsi="Times New Roman" w:cs="Times New Roman"/>
          <w:b/>
          <w:sz w:val="28"/>
          <w:szCs w:val="28"/>
        </w:rPr>
        <w:t xml:space="preserve">Сельское хозяйство </w:t>
      </w:r>
    </w:p>
    <w:p w:rsidR="00905AEB" w:rsidRDefault="00CD2A5E">
      <w:pPr>
        <w:spacing w:after="0" w:line="240" w:lineRule="auto"/>
        <w:ind w:firstLine="851"/>
        <w:jc w:val="both"/>
        <w:rPr>
          <w:rFonts w:ascii="Times New Roman" w:eastAsia="Calibri" w:hAnsi="Times New Roman" w:cs="Times New Roman"/>
          <w:color w:val="000000" w:themeColor="text1"/>
          <w:sz w:val="28"/>
          <w:szCs w:val="28"/>
        </w:rPr>
      </w:pPr>
      <w:r w:rsidRPr="00CD2A5E">
        <w:rPr>
          <w:rFonts w:ascii="Times New Roman" w:eastAsia="Calibri" w:hAnsi="Times New Roman" w:cs="Times New Roman"/>
          <w:color w:val="000000" w:themeColor="text1"/>
          <w:sz w:val="28"/>
          <w:szCs w:val="28"/>
        </w:rPr>
        <w:t>Основной продукцией сельскохозяйственных товаропроизводителей района являются зерно, молоко, мясо, овощи, картофель. Кроме того, производится рапс, сырьё для льноволокна, семена льна-кудряша, рыба.</w:t>
      </w:r>
    </w:p>
    <w:p w:rsidR="00336C08" w:rsidRDefault="00336C08">
      <w:pPr>
        <w:spacing w:after="0" w:line="240" w:lineRule="auto"/>
        <w:ind w:firstLine="851"/>
        <w:jc w:val="both"/>
        <w:rPr>
          <w:rFonts w:ascii="Times New Roman" w:eastAsia="Calibri" w:hAnsi="Times New Roman" w:cs="Times New Roman"/>
          <w:color w:val="000000" w:themeColor="text1"/>
          <w:sz w:val="28"/>
          <w:szCs w:val="28"/>
        </w:rPr>
      </w:pPr>
    </w:p>
    <w:tbl>
      <w:tblPr>
        <w:tblW w:w="9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765"/>
        <w:gridCol w:w="1292"/>
        <w:gridCol w:w="1275"/>
        <w:gridCol w:w="1180"/>
        <w:gridCol w:w="1276"/>
      </w:tblGrid>
      <w:tr w:rsidR="00336C08">
        <w:trPr>
          <w:trHeight w:val="409"/>
          <w:jc w:val="center"/>
        </w:trPr>
        <w:tc>
          <w:tcPr>
            <w:tcW w:w="4765" w:type="dxa"/>
            <w:vAlign w:val="center"/>
          </w:tcPr>
          <w:p w:rsidR="00336C08" w:rsidRDefault="00140626">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Наименование показателя</w:t>
            </w:r>
          </w:p>
        </w:tc>
        <w:tc>
          <w:tcPr>
            <w:tcW w:w="1292" w:type="dxa"/>
            <w:noWrap/>
            <w:vAlign w:val="center"/>
          </w:tcPr>
          <w:p w:rsidR="00336C08" w:rsidRDefault="00140626">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Ед. изм.</w:t>
            </w:r>
          </w:p>
        </w:tc>
        <w:tc>
          <w:tcPr>
            <w:tcW w:w="1275" w:type="dxa"/>
            <w:noWrap/>
            <w:vAlign w:val="center"/>
          </w:tcPr>
          <w:p w:rsidR="00336C08" w:rsidRDefault="00140626" w:rsidP="00CD2A5E">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CD2A5E">
              <w:rPr>
                <w:rFonts w:ascii="Times New Roman" w:hAnsi="Times New Roman"/>
                <w:b/>
                <w:sz w:val="24"/>
                <w:szCs w:val="24"/>
                <w:lang w:eastAsia="ru-RU"/>
              </w:rPr>
              <w:t>2</w:t>
            </w:r>
          </w:p>
        </w:tc>
        <w:tc>
          <w:tcPr>
            <w:tcW w:w="1180" w:type="dxa"/>
            <w:noWrap/>
            <w:vAlign w:val="center"/>
          </w:tcPr>
          <w:p w:rsidR="00336C08" w:rsidRDefault="00140626" w:rsidP="00CD2A5E">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CD2A5E">
              <w:rPr>
                <w:rFonts w:ascii="Times New Roman" w:hAnsi="Times New Roman"/>
                <w:b/>
                <w:sz w:val="24"/>
                <w:szCs w:val="24"/>
                <w:lang w:eastAsia="ru-RU"/>
              </w:rPr>
              <w:t>3</w:t>
            </w:r>
            <w:r>
              <w:rPr>
                <w:rFonts w:ascii="Times New Roman" w:hAnsi="Times New Roman"/>
                <w:b/>
                <w:sz w:val="24"/>
                <w:szCs w:val="24"/>
                <w:lang w:eastAsia="ru-RU"/>
              </w:rPr>
              <w:t xml:space="preserve"> </w:t>
            </w:r>
          </w:p>
        </w:tc>
        <w:tc>
          <w:tcPr>
            <w:tcW w:w="1276" w:type="dxa"/>
            <w:vAlign w:val="center"/>
          </w:tcPr>
          <w:p w:rsidR="00336C08" w:rsidRDefault="00140626" w:rsidP="00CD2A5E">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CD2A5E">
              <w:rPr>
                <w:rFonts w:ascii="Times New Roman" w:hAnsi="Times New Roman"/>
                <w:b/>
                <w:sz w:val="24"/>
                <w:szCs w:val="24"/>
                <w:lang w:eastAsia="ru-RU"/>
              </w:rPr>
              <w:t>4</w:t>
            </w:r>
          </w:p>
        </w:tc>
      </w:tr>
      <w:tr w:rsidR="00CD2A5E">
        <w:trPr>
          <w:trHeight w:val="413"/>
          <w:jc w:val="center"/>
        </w:trPr>
        <w:tc>
          <w:tcPr>
            <w:tcW w:w="4765" w:type="dxa"/>
          </w:tcPr>
          <w:p w:rsidR="00CD2A5E" w:rsidRDefault="00CD2A5E" w:rsidP="00CD2A5E">
            <w:pPr>
              <w:spacing w:after="0" w:line="57" w:lineRule="atLeast"/>
              <w:rPr>
                <w:rFonts w:ascii="Times New Roman" w:hAnsi="Times New Roman"/>
                <w:sz w:val="24"/>
                <w:szCs w:val="24"/>
              </w:rPr>
            </w:pPr>
            <w:r>
              <w:rPr>
                <w:rFonts w:ascii="Times New Roman" w:hAnsi="Times New Roman"/>
                <w:sz w:val="24"/>
                <w:szCs w:val="24"/>
                <w:lang w:eastAsia="ru-RU"/>
              </w:rPr>
              <w:t>1. Число хозяйств, всего,</w:t>
            </w:r>
          </w:p>
          <w:p w:rsidR="00CD2A5E" w:rsidRDefault="00CD2A5E" w:rsidP="00CD2A5E">
            <w:pPr>
              <w:spacing w:after="0" w:line="57" w:lineRule="atLeast"/>
              <w:rPr>
                <w:rFonts w:ascii="Times New Roman" w:hAnsi="Times New Roman"/>
                <w:sz w:val="24"/>
                <w:szCs w:val="24"/>
              </w:rPr>
            </w:pPr>
            <w:r>
              <w:rPr>
                <w:rFonts w:ascii="Times New Roman" w:hAnsi="Times New Roman"/>
                <w:sz w:val="24"/>
                <w:szCs w:val="24"/>
                <w:lang w:eastAsia="ru-RU"/>
              </w:rPr>
              <w:t xml:space="preserve"> в том числе:                                                   </w:t>
            </w:r>
          </w:p>
        </w:tc>
        <w:tc>
          <w:tcPr>
            <w:tcW w:w="1292" w:type="dxa"/>
            <w:noWrap/>
            <w:vAlign w:val="bottom"/>
          </w:tcPr>
          <w:p w:rsidR="00CD2A5E" w:rsidRDefault="00CD2A5E" w:rsidP="00CD2A5E">
            <w:pPr>
              <w:spacing w:after="0" w:line="57" w:lineRule="atLeast"/>
              <w:jc w:val="center"/>
              <w:rPr>
                <w:rFonts w:ascii="Times New Roman" w:hAnsi="Times New Roman"/>
                <w:sz w:val="24"/>
                <w:szCs w:val="24"/>
              </w:rPr>
            </w:pPr>
            <w:r>
              <w:rPr>
                <w:rFonts w:ascii="Times New Roman" w:hAnsi="Times New Roman"/>
                <w:sz w:val="24"/>
                <w:szCs w:val="24"/>
                <w:lang w:eastAsia="ru-RU"/>
              </w:rPr>
              <w:t>единиц</w:t>
            </w:r>
          </w:p>
          <w:p w:rsidR="00CD2A5E" w:rsidRDefault="00CD2A5E" w:rsidP="00CD2A5E">
            <w:pPr>
              <w:spacing w:after="0" w:line="57" w:lineRule="atLeast"/>
              <w:jc w:val="center"/>
              <w:rPr>
                <w:rFonts w:ascii="Times New Roman" w:hAnsi="Times New Roman"/>
                <w:sz w:val="24"/>
                <w:szCs w:val="24"/>
              </w:rPr>
            </w:pP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CD2A5E" w:rsidRPr="00CD2A5E" w:rsidRDefault="00CD2A5E" w:rsidP="00CD2A5E">
            <w:pPr>
              <w:spacing w:after="0" w:line="57" w:lineRule="atLeast"/>
              <w:jc w:val="center"/>
              <w:rPr>
                <w:rFonts w:ascii="Times New Roman" w:hAnsi="Times New Roman" w:cs="Times New Roman"/>
                <w:sz w:val="24"/>
                <w:szCs w:val="24"/>
              </w:rPr>
            </w:pPr>
            <w:r w:rsidRPr="00CD2A5E">
              <w:rPr>
                <w:rFonts w:ascii="Times New Roman" w:eastAsia="Times New Roman" w:hAnsi="Times New Roman" w:cs="Times New Roman"/>
                <w:sz w:val="24"/>
                <w:szCs w:val="24"/>
                <w:lang w:eastAsia="ru-RU"/>
              </w:rPr>
              <w:t>12275</w:t>
            </w:r>
          </w:p>
        </w:tc>
        <w:tc>
          <w:tcPr>
            <w:tcW w:w="1180" w:type="dxa"/>
            <w:tcBorders>
              <w:top w:val="single" w:sz="4" w:space="0" w:color="auto"/>
              <w:left w:val="single" w:sz="4" w:space="0" w:color="auto"/>
              <w:bottom w:val="single" w:sz="4" w:space="0" w:color="auto"/>
              <w:right w:val="single" w:sz="4" w:space="0" w:color="auto"/>
            </w:tcBorders>
            <w:shd w:val="clear" w:color="auto" w:fill="auto"/>
            <w:noWrap/>
          </w:tcPr>
          <w:p w:rsidR="00CD2A5E" w:rsidRPr="00CD2A5E" w:rsidRDefault="00CD2A5E" w:rsidP="00CD2A5E">
            <w:pPr>
              <w:jc w:val="center"/>
              <w:rPr>
                <w:rFonts w:ascii="Times New Roman" w:hAnsi="Times New Roman" w:cs="Times New Roman"/>
              </w:rPr>
            </w:pPr>
            <w:r w:rsidRPr="00CD2A5E">
              <w:rPr>
                <w:rFonts w:ascii="Times New Roman" w:eastAsia="Times New Roman" w:hAnsi="Times New Roman" w:cs="Times New Roman"/>
                <w:sz w:val="24"/>
                <w:szCs w:val="24"/>
              </w:rPr>
              <w:t>12267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D2A5E" w:rsidRPr="00CD2A5E" w:rsidRDefault="00CD2A5E" w:rsidP="00CD2A5E">
            <w:pPr>
              <w:jc w:val="center"/>
              <w:rPr>
                <w:rFonts w:ascii="Times New Roman" w:hAnsi="Times New Roman" w:cs="Times New Roman"/>
              </w:rPr>
            </w:pPr>
            <w:r w:rsidRPr="00CD2A5E">
              <w:rPr>
                <w:rFonts w:ascii="Times New Roman" w:hAnsi="Times New Roman" w:cs="Times New Roman"/>
              </w:rPr>
              <w:t>12218</w:t>
            </w:r>
          </w:p>
        </w:tc>
      </w:tr>
      <w:tr w:rsidR="00CD2A5E">
        <w:trPr>
          <w:trHeight w:val="264"/>
          <w:jc w:val="center"/>
        </w:trPr>
        <w:tc>
          <w:tcPr>
            <w:tcW w:w="4765" w:type="dxa"/>
          </w:tcPr>
          <w:p w:rsidR="00CD2A5E" w:rsidRDefault="00CD2A5E" w:rsidP="00CD2A5E">
            <w:pPr>
              <w:spacing w:after="0" w:line="57" w:lineRule="atLeast"/>
              <w:ind w:firstLine="312"/>
              <w:rPr>
                <w:rFonts w:ascii="Times New Roman" w:hAnsi="Times New Roman"/>
                <w:sz w:val="24"/>
                <w:szCs w:val="24"/>
              </w:rPr>
            </w:pPr>
            <w:r>
              <w:rPr>
                <w:rFonts w:ascii="Times New Roman" w:hAnsi="Times New Roman"/>
                <w:sz w:val="24"/>
                <w:szCs w:val="24"/>
                <w:lang w:eastAsia="ru-RU"/>
              </w:rPr>
              <w:t xml:space="preserve">- сельскохозяйственных организаций                          </w:t>
            </w:r>
          </w:p>
        </w:tc>
        <w:tc>
          <w:tcPr>
            <w:tcW w:w="1292" w:type="dxa"/>
            <w:noWrap/>
            <w:vAlign w:val="bottom"/>
          </w:tcPr>
          <w:p w:rsidR="00CD2A5E" w:rsidRDefault="00CD2A5E" w:rsidP="00CD2A5E">
            <w:pPr>
              <w:spacing w:after="0" w:line="57" w:lineRule="atLeast"/>
              <w:jc w:val="center"/>
              <w:rPr>
                <w:rFonts w:ascii="Times New Roman" w:hAnsi="Times New Roman"/>
                <w:sz w:val="24"/>
                <w:szCs w:val="24"/>
              </w:rPr>
            </w:pPr>
            <w:r>
              <w:rPr>
                <w:rFonts w:ascii="Times New Roman" w:hAnsi="Times New Roman"/>
                <w:sz w:val="24"/>
                <w:szCs w:val="24"/>
                <w:lang w:eastAsia="ru-RU"/>
              </w:rPr>
              <w:t>единиц</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CD2A5E" w:rsidRPr="00CD2A5E" w:rsidRDefault="00CD2A5E" w:rsidP="00CD2A5E">
            <w:pPr>
              <w:spacing w:after="0" w:line="57" w:lineRule="atLeast"/>
              <w:jc w:val="center"/>
              <w:rPr>
                <w:rFonts w:ascii="Times New Roman" w:hAnsi="Times New Roman" w:cs="Times New Roman"/>
                <w:sz w:val="24"/>
                <w:szCs w:val="24"/>
              </w:rPr>
            </w:pPr>
            <w:r w:rsidRPr="00CD2A5E">
              <w:rPr>
                <w:rFonts w:ascii="Times New Roman" w:eastAsia="Times New Roman" w:hAnsi="Times New Roman" w:cs="Times New Roman"/>
                <w:sz w:val="24"/>
                <w:szCs w:val="24"/>
                <w:lang w:eastAsia="ru-RU"/>
              </w:rPr>
              <w:t>11</w:t>
            </w:r>
          </w:p>
        </w:tc>
        <w:tc>
          <w:tcPr>
            <w:tcW w:w="1180" w:type="dxa"/>
            <w:tcBorders>
              <w:top w:val="single" w:sz="4" w:space="0" w:color="auto"/>
              <w:left w:val="single" w:sz="4" w:space="0" w:color="auto"/>
              <w:bottom w:val="single" w:sz="4" w:space="0" w:color="auto"/>
              <w:right w:val="single" w:sz="4" w:space="0" w:color="auto"/>
            </w:tcBorders>
            <w:shd w:val="clear" w:color="auto" w:fill="auto"/>
            <w:noWrap/>
          </w:tcPr>
          <w:p w:rsidR="00CD2A5E" w:rsidRPr="00CD2A5E" w:rsidRDefault="00CD2A5E" w:rsidP="00CD2A5E">
            <w:pPr>
              <w:jc w:val="center"/>
              <w:rPr>
                <w:rFonts w:ascii="Times New Roman" w:hAnsi="Times New Roman" w:cs="Times New Roman"/>
              </w:rPr>
            </w:pPr>
            <w:r w:rsidRPr="00CD2A5E">
              <w:rPr>
                <w:rFonts w:ascii="Times New Roman" w:eastAsia="Times New Roman" w:hAnsi="Times New Roman" w:cs="Times New Roman"/>
                <w:sz w:val="24"/>
                <w:szCs w:val="24"/>
              </w:rPr>
              <w:t>15</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D2A5E" w:rsidRPr="00CD2A5E" w:rsidRDefault="00CD2A5E" w:rsidP="00CD2A5E">
            <w:pPr>
              <w:jc w:val="center"/>
              <w:rPr>
                <w:rFonts w:ascii="Times New Roman" w:hAnsi="Times New Roman" w:cs="Times New Roman"/>
              </w:rPr>
            </w:pPr>
            <w:r w:rsidRPr="00CD2A5E">
              <w:rPr>
                <w:rFonts w:ascii="Times New Roman" w:hAnsi="Times New Roman" w:cs="Times New Roman"/>
              </w:rPr>
              <w:t>13</w:t>
            </w:r>
          </w:p>
        </w:tc>
      </w:tr>
      <w:tr w:rsidR="00CD2A5E">
        <w:trPr>
          <w:trHeight w:val="264"/>
          <w:jc w:val="center"/>
        </w:trPr>
        <w:tc>
          <w:tcPr>
            <w:tcW w:w="4765" w:type="dxa"/>
          </w:tcPr>
          <w:p w:rsidR="00CD2A5E" w:rsidRDefault="00CD2A5E" w:rsidP="00CD2A5E">
            <w:pPr>
              <w:spacing w:after="0" w:line="57" w:lineRule="atLeast"/>
              <w:ind w:firstLine="312"/>
              <w:rPr>
                <w:rFonts w:ascii="Times New Roman" w:hAnsi="Times New Roman"/>
                <w:sz w:val="24"/>
                <w:szCs w:val="24"/>
              </w:rPr>
            </w:pPr>
            <w:r>
              <w:rPr>
                <w:rFonts w:ascii="Times New Roman" w:hAnsi="Times New Roman"/>
                <w:sz w:val="24"/>
                <w:szCs w:val="24"/>
                <w:lang w:eastAsia="ru-RU"/>
              </w:rPr>
              <w:t xml:space="preserve">- крестьянских (фермерских) хозяйств                          </w:t>
            </w:r>
          </w:p>
        </w:tc>
        <w:tc>
          <w:tcPr>
            <w:tcW w:w="1292" w:type="dxa"/>
            <w:noWrap/>
            <w:vAlign w:val="bottom"/>
          </w:tcPr>
          <w:p w:rsidR="00CD2A5E" w:rsidRDefault="00CD2A5E" w:rsidP="00CD2A5E">
            <w:pPr>
              <w:spacing w:after="0" w:line="57" w:lineRule="atLeast"/>
              <w:jc w:val="center"/>
              <w:rPr>
                <w:rFonts w:ascii="Times New Roman" w:hAnsi="Times New Roman"/>
                <w:sz w:val="24"/>
                <w:szCs w:val="24"/>
              </w:rPr>
            </w:pPr>
            <w:r>
              <w:rPr>
                <w:rFonts w:ascii="Times New Roman" w:hAnsi="Times New Roman"/>
                <w:sz w:val="24"/>
                <w:szCs w:val="24"/>
                <w:lang w:eastAsia="ru-RU"/>
              </w:rPr>
              <w:t>единиц</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CD2A5E" w:rsidRPr="00CD2A5E" w:rsidRDefault="00CD2A5E" w:rsidP="00CD2A5E">
            <w:pPr>
              <w:spacing w:after="0" w:line="57" w:lineRule="atLeast"/>
              <w:jc w:val="center"/>
              <w:rPr>
                <w:rFonts w:ascii="Times New Roman" w:hAnsi="Times New Roman" w:cs="Times New Roman"/>
                <w:sz w:val="24"/>
                <w:szCs w:val="24"/>
              </w:rPr>
            </w:pPr>
            <w:r w:rsidRPr="00CD2A5E">
              <w:rPr>
                <w:rFonts w:ascii="Times New Roman" w:eastAsia="Times New Roman" w:hAnsi="Times New Roman" w:cs="Times New Roman"/>
                <w:sz w:val="24"/>
                <w:szCs w:val="24"/>
                <w:lang w:eastAsia="ru-RU"/>
              </w:rPr>
              <w:t>22</w:t>
            </w:r>
          </w:p>
        </w:tc>
        <w:tc>
          <w:tcPr>
            <w:tcW w:w="1180" w:type="dxa"/>
            <w:tcBorders>
              <w:top w:val="single" w:sz="4" w:space="0" w:color="auto"/>
              <w:left w:val="single" w:sz="4" w:space="0" w:color="auto"/>
              <w:bottom w:val="single" w:sz="4" w:space="0" w:color="auto"/>
              <w:right w:val="single" w:sz="4" w:space="0" w:color="auto"/>
            </w:tcBorders>
            <w:shd w:val="clear" w:color="auto" w:fill="auto"/>
            <w:noWrap/>
          </w:tcPr>
          <w:p w:rsidR="00CD2A5E" w:rsidRPr="00CD2A5E" w:rsidRDefault="00CD2A5E" w:rsidP="00CD2A5E">
            <w:pPr>
              <w:jc w:val="center"/>
              <w:rPr>
                <w:rFonts w:ascii="Times New Roman" w:hAnsi="Times New Roman" w:cs="Times New Roman"/>
              </w:rPr>
            </w:pPr>
            <w:r w:rsidRPr="00CD2A5E">
              <w:rPr>
                <w:rFonts w:ascii="Times New Roman" w:eastAsia="Times New Roman" w:hAnsi="Times New Roman" w:cs="Times New Roman"/>
                <w:sz w:val="24"/>
                <w:szCs w:val="24"/>
              </w:rPr>
              <w:t>14</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D2A5E" w:rsidRPr="00CD2A5E" w:rsidRDefault="00CD2A5E" w:rsidP="00CD2A5E">
            <w:pPr>
              <w:jc w:val="center"/>
              <w:rPr>
                <w:rFonts w:ascii="Times New Roman" w:hAnsi="Times New Roman" w:cs="Times New Roman"/>
              </w:rPr>
            </w:pPr>
            <w:r w:rsidRPr="00CD2A5E">
              <w:rPr>
                <w:rFonts w:ascii="Times New Roman" w:hAnsi="Times New Roman" w:cs="Times New Roman"/>
              </w:rPr>
              <w:t>10</w:t>
            </w:r>
          </w:p>
        </w:tc>
      </w:tr>
      <w:tr w:rsidR="00CD2A5E">
        <w:trPr>
          <w:trHeight w:val="264"/>
          <w:jc w:val="center"/>
        </w:trPr>
        <w:tc>
          <w:tcPr>
            <w:tcW w:w="4765" w:type="dxa"/>
          </w:tcPr>
          <w:p w:rsidR="00CD2A5E" w:rsidRDefault="00CD2A5E" w:rsidP="00CD2A5E">
            <w:pPr>
              <w:spacing w:after="0" w:line="57" w:lineRule="atLeast"/>
              <w:ind w:firstLine="312"/>
              <w:rPr>
                <w:rFonts w:ascii="Times New Roman" w:hAnsi="Times New Roman"/>
                <w:sz w:val="24"/>
                <w:szCs w:val="24"/>
              </w:rPr>
            </w:pPr>
            <w:r>
              <w:rPr>
                <w:rFonts w:ascii="Times New Roman" w:hAnsi="Times New Roman"/>
                <w:sz w:val="24"/>
                <w:szCs w:val="24"/>
                <w:lang w:eastAsia="ru-RU"/>
              </w:rPr>
              <w:t xml:space="preserve">- личных подсобных хозяйств                                   </w:t>
            </w:r>
          </w:p>
        </w:tc>
        <w:tc>
          <w:tcPr>
            <w:tcW w:w="1292" w:type="dxa"/>
            <w:noWrap/>
            <w:vAlign w:val="bottom"/>
          </w:tcPr>
          <w:p w:rsidR="00CD2A5E" w:rsidRDefault="00CD2A5E" w:rsidP="00CD2A5E">
            <w:pPr>
              <w:spacing w:after="0" w:line="57" w:lineRule="atLeast"/>
              <w:jc w:val="center"/>
              <w:rPr>
                <w:rFonts w:ascii="Times New Roman" w:hAnsi="Times New Roman"/>
                <w:sz w:val="24"/>
                <w:szCs w:val="24"/>
              </w:rPr>
            </w:pPr>
            <w:r>
              <w:rPr>
                <w:rFonts w:ascii="Times New Roman" w:hAnsi="Times New Roman"/>
                <w:sz w:val="24"/>
                <w:szCs w:val="24"/>
                <w:lang w:eastAsia="ru-RU"/>
              </w:rPr>
              <w:t>единиц</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CD2A5E" w:rsidRPr="00CD2A5E" w:rsidRDefault="00CD2A5E" w:rsidP="00CD2A5E">
            <w:pPr>
              <w:spacing w:after="0" w:line="57" w:lineRule="atLeast"/>
              <w:jc w:val="center"/>
              <w:rPr>
                <w:rFonts w:ascii="Times New Roman" w:hAnsi="Times New Roman" w:cs="Times New Roman"/>
                <w:sz w:val="24"/>
                <w:szCs w:val="24"/>
              </w:rPr>
            </w:pPr>
            <w:r w:rsidRPr="00CD2A5E">
              <w:rPr>
                <w:rFonts w:ascii="Times New Roman" w:eastAsia="Times New Roman" w:hAnsi="Times New Roman" w:cs="Times New Roman"/>
                <w:sz w:val="24"/>
                <w:szCs w:val="24"/>
                <w:lang w:eastAsia="ru-RU"/>
              </w:rPr>
              <w:t>12242</w:t>
            </w:r>
          </w:p>
        </w:tc>
        <w:tc>
          <w:tcPr>
            <w:tcW w:w="1180" w:type="dxa"/>
            <w:tcBorders>
              <w:top w:val="single" w:sz="4" w:space="0" w:color="auto"/>
              <w:left w:val="single" w:sz="4" w:space="0" w:color="auto"/>
              <w:bottom w:val="single" w:sz="4" w:space="0" w:color="auto"/>
              <w:right w:val="single" w:sz="4" w:space="0" w:color="auto"/>
            </w:tcBorders>
            <w:shd w:val="clear" w:color="auto" w:fill="auto"/>
            <w:noWrap/>
          </w:tcPr>
          <w:p w:rsidR="00CD2A5E" w:rsidRPr="00CD2A5E" w:rsidRDefault="00CD2A5E" w:rsidP="00CD2A5E">
            <w:pPr>
              <w:jc w:val="center"/>
              <w:rPr>
                <w:rFonts w:ascii="Times New Roman" w:hAnsi="Times New Roman" w:cs="Times New Roman"/>
              </w:rPr>
            </w:pPr>
            <w:r w:rsidRPr="00CD2A5E">
              <w:rPr>
                <w:rFonts w:ascii="Times New Roman" w:eastAsia="Times New Roman" w:hAnsi="Times New Roman" w:cs="Times New Roman"/>
                <w:sz w:val="24"/>
                <w:szCs w:val="24"/>
              </w:rPr>
              <w:t>12238</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D2A5E" w:rsidRPr="00CD2A5E" w:rsidRDefault="00CD2A5E" w:rsidP="00CD2A5E">
            <w:pPr>
              <w:jc w:val="center"/>
              <w:rPr>
                <w:rFonts w:ascii="Times New Roman" w:hAnsi="Times New Roman" w:cs="Times New Roman"/>
              </w:rPr>
            </w:pPr>
            <w:r w:rsidRPr="00CD2A5E">
              <w:rPr>
                <w:rFonts w:ascii="Times New Roman" w:hAnsi="Times New Roman" w:cs="Times New Roman"/>
              </w:rPr>
              <w:t>12195</w:t>
            </w:r>
          </w:p>
        </w:tc>
      </w:tr>
      <w:tr w:rsidR="00CD2A5E">
        <w:trPr>
          <w:trHeight w:val="264"/>
          <w:jc w:val="center"/>
        </w:trPr>
        <w:tc>
          <w:tcPr>
            <w:tcW w:w="4765" w:type="dxa"/>
          </w:tcPr>
          <w:p w:rsidR="00CD2A5E" w:rsidRDefault="00CD2A5E" w:rsidP="00CD2A5E">
            <w:pPr>
              <w:spacing w:after="0" w:line="57" w:lineRule="atLeast"/>
              <w:rPr>
                <w:rFonts w:ascii="Times New Roman" w:hAnsi="Times New Roman"/>
                <w:sz w:val="24"/>
                <w:szCs w:val="24"/>
              </w:rPr>
            </w:pPr>
            <w:r>
              <w:rPr>
                <w:rFonts w:ascii="Times New Roman" w:hAnsi="Times New Roman"/>
                <w:sz w:val="24"/>
                <w:szCs w:val="24"/>
                <w:lang w:eastAsia="ru-RU"/>
              </w:rPr>
              <w:t>Объем производства продукции сельского хозяйства (во всех категориях хозяйств)</w:t>
            </w:r>
          </w:p>
        </w:tc>
        <w:tc>
          <w:tcPr>
            <w:tcW w:w="1292" w:type="dxa"/>
            <w:noWrap/>
            <w:vAlign w:val="bottom"/>
          </w:tcPr>
          <w:p w:rsidR="00CD2A5E" w:rsidRDefault="00CD2A5E" w:rsidP="00CD2A5E">
            <w:pPr>
              <w:spacing w:after="0" w:line="57" w:lineRule="atLeast"/>
              <w:jc w:val="center"/>
              <w:rPr>
                <w:rFonts w:ascii="Times New Roman" w:hAnsi="Times New Roman"/>
                <w:sz w:val="24"/>
                <w:szCs w:val="24"/>
              </w:rPr>
            </w:pPr>
            <w:r>
              <w:rPr>
                <w:rFonts w:ascii="Times New Roman" w:hAnsi="Times New Roman"/>
                <w:sz w:val="24"/>
                <w:szCs w:val="24"/>
                <w:lang w:eastAsia="ru-RU"/>
              </w:rPr>
              <w:t>млн. рублей</w:t>
            </w:r>
          </w:p>
        </w:tc>
        <w:tc>
          <w:tcPr>
            <w:tcW w:w="1275" w:type="dxa"/>
            <w:tcBorders>
              <w:top w:val="single" w:sz="4" w:space="0" w:color="auto"/>
              <w:left w:val="single" w:sz="4" w:space="0" w:color="auto"/>
              <w:bottom w:val="single" w:sz="4" w:space="0" w:color="auto"/>
              <w:right w:val="single" w:sz="4" w:space="0" w:color="auto"/>
            </w:tcBorders>
            <w:shd w:val="clear" w:color="auto" w:fill="auto"/>
            <w:noWrap/>
          </w:tcPr>
          <w:p w:rsidR="00CD2A5E" w:rsidRPr="00CD2A5E" w:rsidRDefault="00CD2A5E" w:rsidP="00CD2A5E">
            <w:pPr>
              <w:spacing w:after="0" w:line="57" w:lineRule="atLeast"/>
              <w:jc w:val="center"/>
              <w:rPr>
                <w:rFonts w:ascii="Times New Roman" w:hAnsi="Times New Roman" w:cs="Times New Roman"/>
                <w:sz w:val="24"/>
                <w:szCs w:val="24"/>
              </w:rPr>
            </w:pPr>
            <w:r w:rsidRPr="00CD2A5E">
              <w:rPr>
                <w:rFonts w:ascii="Times New Roman" w:eastAsia="Times New Roman" w:hAnsi="Times New Roman" w:cs="Times New Roman"/>
                <w:sz w:val="24"/>
                <w:szCs w:val="24"/>
                <w:lang w:eastAsia="ru-RU"/>
              </w:rPr>
              <w:t>1565</w:t>
            </w:r>
          </w:p>
        </w:tc>
        <w:tc>
          <w:tcPr>
            <w:tcW w:w="1180" w:type="dxa"/>
            <w:tcBorders>
              <w:top w:val="single" w:sz="4" w:space="0" w:color="auto"/>
              <w:left w:val="single" w:sz="4" w:space="0" w:color="auto"/>
              <w:bottom w:val="single" w:sz="4" w:space="0" w:color="auto"/>
              <w:right w:val="single" w:sz="4" w:space="0" w:color="auto"/>
            </w:tcBorders>
            <w:shd w:val="clear" w:color="auto" w:fill="auto"/>
            <w:noWrap/>
          </w:tcPr>
          <w:p w:rsidR="00CD2A5E" w:rsidRPr="00CD2A5E" w:rsidRDefault="00CD2A5E" w:rsidP="00CD2A5E">
            <w:pPr>
              <w:jc w:val="center"/>
              <w:rPr>
                <w:rFonts w:ascii="Times New Roman" w:hAnsi="Times New Roman" w:cs="Times New Roman"/>
              </w:rPr>
            </w:pPr>
            <w:r w:rsidRPr="00CD2A5E">
              <w:rPr>
                <w:rFonts w:ascii="Times New Roman" w:eastAsia="Times New Roman" w:hAnsi="Times New Roman" w:cs="Times New Roman"/>
                <w:sz w:val="24"/>
                <w:szCs w:val="24"/>
              </w:rPr>
              <w:t>1660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CD2A5E" w:rsidRPr="00CD2A5E" w:rsidRDefault="00CD2A5E" w:rsidP="00CD2A5E">
            <w:pPr>
              <w:jc w:val="center"/>
              <w:rPr>
                <w:rFonts w:ascii="Times New Roman" w:hAnsi="Times New Roman" w:cs="Times New Roman"/>
              </w:rPr>
            </w:pPr>
            <w:r w:rsidRPr="00CD2A5E">
              <w:rPr>
                <w:rFonts w:ascii="Times New Roman" w:hAnsi="Times New Roman" w:cs="Times New Roman"/>
              </w:rPr>
              <w:t>1687</w:t>
            </w:r>
          </w:p>
        </w:tc>
      </w:tr>
    </w:tbl>
    <w:p w:rsidR="00336C08" w:rsidRDefault="00140626">
      <w:pPr>
        <w:spacing w:after="0" w:line="240" w:lineRule="auto"/>
        <w:rPr>
          <w:rFonts w:ascii="Times New Roman" w:hAnsi="Times New Roman" w:cs="Times New Roman"/>
          <w:b/>
          <w:bCs/>
          <w:sz w:val="28"/>
          <w:szCs w:val="28"/>
        </w:rPr>
      </w:pPr>
      <w:r>
        <w:rPr>
          <w:rFonts w:ascii="Times New Roman" w:hAnsi="Times New Roman" w:cs="Times New Roman"/>
          <w:b/>
          <w:sz w:val="28"/>
          <w:szCs w:val="28"/>
        </w:rPr>
        <w:lastRenderedPageBreak/>
        <w:t>Торговля и услуги</w:t>
      </w:r>
    </w:p>
    <w:p w:rsidR="00336C08" w:rsidRDefault="00140626">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Потребительский рынок сегодня – это существенная  часть экономики, затрагивающая интересы всего населения.</w:t>
      </w:r>
    </w:p>
    <w:p w:rsidR="00D90F78" w:rsidRDefault="00D90F78">
      <w:pPr>
        <w:spacing w:after="0" w:line="240" w:lineRule="auto"/>
        <w:ind w:firstLine="708"/>
        <w:jc w:val="both"/>
        <w:rPr>
          <w:rFonts w:ascii="Times New Roman" w:hAnsi="Times New Roman" w:cs="Times New Roman"/>
          <w:sz w:val="28"/>
          <w:szCs w:val="28"/>
        </w:rPr>
      </w:pPr>
      <w:r w:rsidRPr="00D90F78">
        <w:rPr>
          <w:rFonts w:ascii="Times New Roman" w:hAnsi="Times New Roman" w:cs="Times New Roman"/>
          <w:sz w:val="28"/>
          <w:szCs w:val="28"/>
        </w:rPr>
        <w:t xml:space="preserve">На территории Мошковского района розничную торговлю осуществляют 369 субъекта потребительского рынка,   действует 423 объекта розничной торговли, в том числе - 350 магазинов (161 – продовольственных, 148 – непродовольственных, 41 – смешанных), 23  павильона, 11 киосков, 27  аптек и аптечных пунктов, 12  АЗС.            </w:t>
      </w:r>
    </w:p>
    <w:p w:rsidR="00336C08" w:rsidRDefault="00140626">
      <w:pPr>
        <w:spacing w:after="0" w:line="240" w:lineRule="auto"/>
        <w:ind w:firstLine="539"/>
        <w:jc w:val="both"/>
        <w:rPr>
          <w:rFonts w:ascii="Times New Roman" w:hAnsi="Times New Roman"/>
          <w:sz w:val="28"/>
          <w:szCs w:val="28"/>
        </w:rPr>
      </w:pPr>
      <w:r>
        <w:rPr>
          <w:rFonts w:ascii="Times New Roman" w:hAnsi="Times New Roman"/>
          <w:sz w:val="28"/>
          <w:szCs w:val="28"/>
        </w:rPr>
        <w:t>Основной составляющей объема розничного товарооборота составляют объемы продаж крупными сетевыми магазинами и индивидуальными предпринимателями.</w:t>
      </w:r>
    </w:p>
    <w:p w:rsidR="00336C08" w:rsidRDefault="0014062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Сеть предприятий общественного питания, которой пользуется население,</w:t>
      </w:r>
      <w:r>
        <w:rPr>
          <w:rFonts w:ascii="Times New Roman" w:hAnsi="Times New Roman" w:cs="Times New Roman"/>
          <w:sz w:val="24"/>
          <w:szCs w:val="24"/>
        </w:rPr>
        <w:t xml:space="preserve"> </w:t>
      </w:r>
      <w:r>
        <w:rPr>
          <w:rFonts w:ascii="Times New Roman" w:eastAsia="Calibri" w:hAnsi="Times New Roman" w:cs="Times New Roman"/>
          <w:sz w:val="28"/>
          <w:szCs w:val="28"/>
        </w:rPr>
        <w:t xml:space="preserve">представлена 35 объектами общественного питания: </w:t>
      </w:r>
      <w:r>
        <w:rPr>
          <w:rFonts w:ascii="Times New Roman" w:hAnsi="Times New Roman" w:cs="Times New Roman"/>
          <w:sz w:val="28"/>
          <w:szCs w:val="28"/>
        </w:rPr>
        <w:t>кафе, столовыми закусочными, суши-барами и др. Расширился  предоставляемый организациями общественного питания спектр дополнительных услуг, связанный с организацией доставкой блюд автокурьером.</w:t>
      </w:r>
    </w:p>
    <w:p w:rsidR="00BC760E" w:rsidRDefault="00BC760E">
      <w:pPr>
        <w:spacing w:after="0" w:line="240" w:lineRule="auto"/>
        <w:ind w:firstLine="708"/>
        <w:jc w:val="both"/>
        <w:rPr>
          <w:rFonts w:ascii="Times New Roman" w:hAnsi="Times New Roman" w:cs="Times New Roman"/>
          <w:sz w:val="28"/>
          <w:szCs w:val="28"/>
        </w:rPr>
      </w:pPr>
    </w:p>
    <w:p w:rsidR="00336C08" w:rsidRDefault="00D90F78">
      <w:pPr>
        <w:spacing w:after="0" w:line="240" w:lineRule="auto"/>
        <w:jc w:val="center"/>
        <w:rPr>
          <w:rFonts w:ascii="Times New Roman" w:hAnsi="Times New Roman" w:cs="Times New Roman"/>
          <w:sz w:val="28"/>
          <w:szCs w:val="28"/>
        </w:rPr>
      </w:pPr>
      <w:r>
        <w:rPr>
          <w:noProof/>
          <w:lang w:eastAsia="ru-RU"/>
        </w:rPr>
        <w:drawing>
          <wp:inline distT="0" distB="0" distL="0" distR="0" wp14:anchorId="1C979645" wp14:editId="7E6CA1F0">
            <wp:extent cx="5755005" cy="3091180"/>
            <wp:effectExtent l="0" t="0" r="17145" b="13970"/>
            <wp:docPr id="38" name="Диаграмма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336C08" w:rsidRDefault="00336C08">
      <w:pPr>
        <w:spacing w:after="0" w:line="240" w:lineRule="auto"/>
        <w:ind w:firstLine="708"/>
        <w:jc w:val="both"/>
        <w:rPr>
          <w:rFonts w:ascii="Times New Roman" w:hAnsi="Times New Roman" w:cs="Times New Roman"/>
          <w:sz w:val="28"/>
          <w:szCs w:val="28"/>
        </w:rPr>
      </w:pPr>
    </w:p>
    <w:p w:rsidR="0046454B" w:rsidRDefault="00140626" w:rsidP="0046454B">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Малое и среднее предпринимательство </w:t>
      </w:r>
      <w:r w:rsidR="0070691D">
        <w:rPr>
          <w:rFonts w:ascii="Times New Roman" w:hAnsi="Times New Roman" w:cs="Times New Roman"/>
          <w:b/>
          <w:sz w:val="28"/>
          <w:szCs w:val="28"/>
        </w:rPr>
        <w:t xml:space="preserve"> </w:t>
      </w:r>
    </w:p>
    <w:p w:rsidR="003031A1" w:rsidRDefault="003031A1" w:rsidP="0046454B">
      <w:pPr>
        <w:spacing w:after="0" w:line="240" w:lineRule="auto"/>
        <w:ind w:firstLine="708"/>
        <w:jc w:val="both"/>
        <w:rPr>
          <w:rFonts w:ascii="Times New Roman" w:eastAsia="Calibri" w:hAnsi="Times New Roman" w:cs="Times New Roman"/>
          <w:sz w:val="28"/>
          <w:szCs w:val="28"/>
          <w:lang w:eastAsia="ru-RU"/>
        </w:rPr>
      </w:pPr>
      <w:r w:rsidRPr="003031A1">
        <w:rPr>
          <w:rFonts w:ascii="Times New Roman" w:eastAsia="Calibri" w:hAnsi="Times New Roman" w:cs="Times New Roman"/>
          <w:sz w:val="28"/>
          <w:szCs w:val="28"/>
          <w:lang w:eastAsia="ru-RU"/>
        </w:rPr>
        <w:t>На территории Мошковского</w:t>
      </w:r>
      <w:r w:rsidR="0070691D">
        <w:rPr>
          <w:rFonts w:ascii="Times New Roman" w:eastAsia="Calibri" w:hAnsi="Times New Roman" w:cs="Times New Roman"/>
          <w:sz w:val="28"/>
          <w:szCs w:val="28"/>
          <w:lang w:eastAsia="ru-RU"/>
        </w:rPr>
        <w:t xml:space="preserve"> района действует 1425 субъектов</w:t>
      </w:r>
      <w:r w:rsidRPr="003031A1">
        <w:rPr>
          <w:rFonts w:ascii="Times New Roman" w:eastAsia="Calibri" w:hAnsi="Times New Roman" w:cs="Times New Roman"/>
          <w:sz w:val="28"/>
          <w:szCs w:val="28"/>
          <w:lang w:eastAsia="ru-RU"/>
        </w:rPr>
        <w:t xml:space="preserve"> малого бизнеса: 237 малых предприятий, 1188 индивидуальных предпринимателей (включая ИП Глав КФХ).</w:t>
      </w:r>
    </w:p>
    <w:p w:rsidR="00336C08" w:rsidRDefault="00140626" w:rsidP="0046454B">
      <w:pPr>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rPr>
        <w:t>Преобладающий процент (53%) субъектов малого предпринимательства осуществляют деятельность в сфере розничной торговли и бытового обслуживания, что положительно влияет на динамику оборота розничной торговли и объема, оказываемых населению платных услуг.</w:t>
      </w:r>
    </w:p>
    <w:p w:rsidR="00336C08" w:rsidRDefault="003031A1">
      <w:pPr>
        <w:spacing w:after="0" w:line="240" w:lineRule="auto"/>
        <w:ind w:firstLine="709"/>
        <w:jc w:val="both"/>
        <w:rPr>
          <w:rFonts w:ascii="Times New Roman" w:eastAsia="Calibri" w:hAnsi="Times New Roman" w:cs="Times New Roman"/>
          <w:sz w:val="28"/>
          <w:szCs w:val="28"/>
          <w:lang w:eastAsia="ru-RU"/>
        </w:rPr>
      </w:pPr>
      <w:r>
        <w:rPr>
          <w:noProof/>
          <w:lang w:eastAsia="ru-RU"/>
        </w:rPr>
        <w:lastRenderedPageBreak/>
        <w:drawing>
          <wp:inline distT="0" distB="0" distL="0" distR="0" wp14:anchorId="2BDC2544" wp14:editId="378E7E9D">
            <wp:extent cx="5426710" cy="2941955"/>
            <wp:effectExtent l="0" t="0" r="2540" b="10795"/>
            <wp:docPr id="39" name="Диаграмма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336C08" w:rsidRDefault="00336C08">
      <w:pPr>
        <w:spacing w:after="0" w:line="240" w:lineRule="auto"/>
        <w:ind w:firstLine="708"/>
        <w:jc w:val="center"/>
        <w:rPr>
          <w:rFonts w:ascii="Times New Roman" w:hAnsi="Times New Roman" w:cs="Times New Roman"/>
          <w:b/>
          <w:sz w:val="24"/>
          <w:szCs w:val="24"/>
        </w:rPr>
      </w:pPr>
    </w:p>
    <w:p w:rsidR="00336C08" w:rsidRDefault="00140626">
      <w:pPr>
        <w:spacing w:after="0" w:line="240" w:lineRule="auto"/>
        <w:jc w:val="center"/>
        <w:rPr>
          <w:rFonts w:ascii="Times New Roman" w:hAnsi="Times New Roman" w:cs="Times New Roman"/>
          <w:i/>
          <w:sz w:val="28"/>
          <w:szCs w:val="28"/>
        </w:rPr>
      </w:pPr>
      <w:r>
        <w:rPr>
          <w:rFonts w:ascii="Times New Roman" w:hAnsi="Times New Roman" w:cs="Times New Roman"/>
          <w:b/>
          <w:sz w:val="28"/>
          <w:szCs w:val="28"/>
        </w:rPr>
        <w:t>Основные предприятия Мошковского района</w:t>
      </w:r>
    </w:p>
    <w:tbl>
      <w:tblPr>
        <w:tblStyle w:val="af2"/>
        <w:tblW w:w="10030" w:type="dxa"/>
        <w:tblInd w:w="107" w:type="dxa"/>
        <w:tblLayout w:type="fixed"/>
        <w:tblLook w:val="04A0" w:firstRow="1" w:lastRow="0" w:firstColumn="1" w:lastColumn="0" w:noHBand="0" w:noVBand="1"/>
      </w:tblPr>
      <w:tblGrid>
        <w:gridCol w:w="814"/>
        <w:gridCol w:w="3156"/>
        <w:gridCol w:w="3261"/>
        <w:gridCol w:w="2799"/>
      </w:tblGrid>
      <w:tr w:rsidR="00336C08" w:rsidTr="00180AB4">
        <w:tc>
          <w:tcPr>
            <w:tcW w:w="814" w:type="dxa"/>
          </w:tcPr>
          <w:p w:rsidR="00336C08" w:rsidRDefault="00140626">
            <w:pPr>
              <w:rPr>
                <w:rFonts w:ascii="Times New Roman" w:hAnsi="Times New Roman" w:cs="Times New Roman"/>
                <w:b/>
                <w:sz w:val="24"/>
                <w:szCs w:val="24"/>
              </w:rPr>
            </w:pPr>
            <w:r>
              <w:rPr>
                <w:rFonts w:ascii="Times New Roman" w:hAnsi="Times New Roman" w:cs="Times New Roman"/>
                <w:b/>
                <w:sz w:val="24"/>
                <w:szCs w:val="24"/>
              </w:rPr>
              <w:t>№№</w:t>
            </w:r>
          </w:p>
          <w:p w:rsidR="00336C08" w:rsidRDefault="00140626">
            <w:pPr>
              <w:rPr>
                <w:rFonts w:ascii="Times New Roman" w:hAnsi="Times New Roman" w:cs="Times New Roman"/>
                <w:b/>
                <w:sz w:val="24"/>
                <w:szCs w:val="24"/>
              </w:rPr>
            </w:pPr>
            <w:r>
              <w:rPr>
                <w:rFonts w:ascii="Times New Roman" w:hAnsi="Times New Roman" w:cs="Times New Roman"/>
                <w:b/>
                <w:sz w:val="24"/>
                <w:szCs w:val="24"/>
              </w:rPr>
              <w:t>п/п</w:t>
            </w:r>
          </w:p>
        </w:tc>
        <w:tc>
          <w:tcPr>
            <w:tcW w:w="3156" w:type="dxa"/>
          </w:tcPr>
          <w:p w:rsidR="00336C08" w:rsidRDefault="00140626">
            <w:pPr>
              <w:jc w:val="center"/>
              <w:rPr>
                <w:rFonts w:ascii="Times New Roman" w:hAnsi="Times New Roman" w:cs="Times New Roman"/>
                <w:b/>
                <w:sz w:val="24"/>
                <w:szCs w:val="24"/>
              </w:rPr>
            </w:pPr>
            <w:r>
              <w:rPr>
                <w:rFonts w:ascii="Times New Roman" w:hAnsi="Times New Roman" w:cs="Times New Roman"/>
                <w:b/>
                <w:sz w:val="24"/>
                <w:szCs w:val="24"/>
              </w:rPr>
              <w:t>Наименование предприятия</w:t>
            </w:r>
          </w:p>
        </w:tc>
        <w:tc>
          <w:tcPr>
            <w:tcW w:w="3261" w:type="dxa"/>
          </w:tcPr>
          <w:p w:rsidR="00336C08" w:rsidRDefault="00140626">
            <w:pPr>
              <w:jc w:val="center"/>
              <w:rPr>
                <w:rFonts w:ascii="Times New Roman" w:hAnsi="Times New Roman" w:cs="Times New Roman"/>
                <w:b/>
                <w:sz w:val="24"/>
                <w:szCs w:val="24"/>
              </w:rPr>
            </w:pPr>
            <w:r>
              <w:rPr>
                <w:rFonts w:ascii="Times New Roman" w:hAnsi="Times New Roman" w:cs="Times New Roman"/>
                <w:b/>
                <w:sz w:val="24"/>
                <w:szCs w:val="24"/>
              </w:rPr>
              <w:t xml:space="preserve">Местонахождение </w:t>
            </w:r>
          </w:p>
        </w:tc>
        <w:tc>
          <w:tcPr>
            <w:tcW w:w="2799" w:type="dxa"/>
          </w:tcPr>
          <w:p w:rsidR="00336C08" w:rsidRDefault="00140626">
            <w:pPr>
              <w:jc w:val="center"/>
              <w:rPr>
                <w:rFonts w:ascii="Times New Roman" w:hAnsi="Times New Roman" w:cs="Times New Roman"/>
                <w:b/>
                <w:sz w:val="24"/>
                <w:szCs w:val="24"/>
              </w:rPr>
            </w:pPr>
            <w:r>
              <w:rPr>
                <w:rFonts w:ascii="Times New Roman" w:hAnsi="Times New Roman" w:cs="Times New Roman"/>
                <w:b/>
                <w:sz w:val="24"/>
                <w:szCs w:val="24"/>
              </w:rPr>
              <w:t>Производимая продукция/услуга</w:t>
            </w:r>
          </w:p>
        </w:tc>
      </w:tr>
      <w:tr w:rsidR="00336C08" w:rsidTr="00180AB4">
        <w:tc>
          <w:tcPr>
            <w:tcW w:w="10030" w:type="dxa"/>
            <w:gridSpan w:val="4"/>
          </w:tcPr>
          <w:p w:rsidR="00336C08" w:rsidRDefault="00140626" w:rsidP="0046454B">
            <w:pPr>
              <w:jc w:val="center"/>
              <w:rPr>
                <w:rFonts w:ascii="Times New Roman" w:hAnsi="Times New Roman" w:cs="Times New Roman"/>
                <w:b/>
                <w:i/>
                <w:sz w:val="24"/>
                <w:szCs w:val="24"/>
              </w:rPr>
            </w:pPr>
            <w:r>
              <w:rPr>
                <w:rFonts w:ascii="Times New Roman" w:hAnsi="Times New Roman" w:cs="Times New Roman"/>
                <w:b/>
                <w:i/>
                <w:sz w:val="24"/>
                <w:szCs w:val="24"/>
              </w:rPr>
              <w:t>Промышленность</w:t>
            </w:r>
          </w:p>
        </w:tc>
      </w:tr>
      <w:tr w:rsidR="00336C08" w:rsidTr="00180AB4">
        <w:tc>
          <w:tcPr>
            <w:tcW w:w="814"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1</w:t>
            </w:r>
          </w:p>
        </w:tc>
        <w:tc>
          <w:tcPr>
            <w:tcW w:w="3156"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АО «Транснефть – Западная Сибирь»</w:t>
            </w:r>
          </w:p>
        </w:tc>
        <w:tc>
          <w:tcPr>
            <w:tcW w:w="3261"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с.Сокур</w:t>
            </w:r>
          </w:p>
        </w:tc>
        <w:tc>
          <w:tcPr>
            <w:tcW w:w="2799"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Транспортирование по трубопроводам нефти</w:t>
            </w:r>
          </w:p>
        </w:tc>
      </w:tr>
      <w:tr w:rsidR="00336C08" w:rsidTr="00180AB4">
        <w:tc>
          <w:tcPr>
            <w:tcW w:w="814"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2</w:t>
            </w:r>
          </w:p>
        </w:tc>
        <w:tc>
          <w:tcPr>
            <w:tcW w:w="3156"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ЗАО «Новосибирский эмульсионный завод»</w:t>
            </w:r>
          </w:p>
        </w:tc>
        <w:tc>
          <w:tcPr>
            <w:tcW w:w="3261"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р.п. Мошково</w:t>
            </w:r>
          </w:p>
        </w:tc>
        <w:tc>
          <w:tcPr>
            <w:tcW w:w="2799"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Производство невзрывчатого компонента для производства эмульсионных взрывчатых веществ</w:t>
            </w:r>
          </w:p>
        </w:tc>
      </w:tr>
      <w:tr w:rsidR="00336C08" w:rsidTr="00180AB4">
        <w:tc>
          <w:tcPr>
            <w:tcW w:w="814"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3.</w:t>
            </w:r>
          </w:p>
        </w:tc>
        <w:tc>
          <w:tcPr>
            <w:tcW w:w="3156"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АО «Дубровинский лесхоз»</w:t>
            </w:r>
          </w:p>
        </w:tc>
        <w:tc>
          <w:tcPr>
            <w:tcW w:w="3261"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с. Дубровино</w:t>
            </w:r>
          </w:p>
        </w:tc>
        <w:tc>
          <w:tcPr>
            <w:tcW w:w="2799"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Производство пиломатериалов</w:t>
            </w:r>
          </w:p>
        </w:tc>
      </w:tr>
      <w:tr w:rsidR="00336C08" w:rsidTr="00180AB4">
        <w:tc>
          <w:tcPr>
            <w:tcW w:w="814"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 xml:space="preserve">4. </w:t>
            </w:r>
          </w:p>
        </w:tc>
        <w:tc>
          <w:tcPr>
            <w:tcW w:w="3156"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ООО «АльянсТрансТорг»</w:t>
            </w:r>
          </w:p>
        </w:tc>
        <w:tc>
          <w:tcPr>
            <w:tcW w:w="3261"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р.п. Мошково</w:t>
            </w:r>
          </w:p>
        </w:tc>
        <w:tc>
          <w:tcPr>
            <w:tcW w:w="2799"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Производство пиломатериалов и транспортная обработка грузов</w:t>
            </w:r>
          </w:p>
        </w:tc>
      </w:tr>
      <w:tr w:rsidR="00336C08" w:rsidTr="00180AB4">
        <w:tc>
          <w:tcPr>
            <w:tcW w:w="814"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5.</w:t>
            </w:r>
          </w:p>
        </w:tc>
        <w:tc>
          <w:tcPr>
            <w:tcW w:w="3156"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ООО «Монолит-Бетон»</w:t>
            </w:r>
          </w:p>
        </w:tc>
        <w:tc>
          <w:tcPr>
            <w:tcW w:w="3261"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п. Октябрьский</w:t>
            </w:r>
          </w:p>
        </w:tc>
        <w:tc>
          <w:tcPr>
            <w:tcW w:w="2799"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Производство блоков строительных</w:t>
            </w:r>
          </w:p>
        </w:tc>
      </w:tr>
      <w:tr w:rsidR="00336C08" w:rsidTr="00180AB4">
        <w:tc>
          <w:tcPr>
            <w:tcW w:w="814"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6.</w:t>
            </w:r>
          </w:p>
        </w:tc>
        <w:tc>
          <w:tcPr>
            <w:tcW w:w="3156"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ООО «Звезда»</w:t>
            </w:r>
          </w:p>
        </w:tc>
        <w:tc>
          <w:tcPr>
            <w:tcW w:w="3261"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р.п. Мошково</w:t>
            </w:r>
          </w:p>
        </w:tc>
        <w:tc>
          <w:tcPr>
            <w:tcW w:w="2799" w:type="dxa"/>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Розлив масла</w:t>
            </w:r>
          </w:p>
        </w:tc>
      </w:tr>
      <w:tr w:rsidR="00336C08" w:rsidTr="00180AB4">
        <w:tc>
          <w:tcPr>
            <w:tcW w:w="10030" w:type="dxa"/>
            <w:gridSpan w:val="4"/>
          </w:tcPr>
          <w:p w:rsidR="00336C08" w:rsidRDefault="00140626" w:rsidP="0046454B">
            <w:pPr>
              <w:spacing w:line="283" w:lineRule="atLeast"/>
              <w:jc w:val="center"/>
              <w:rPr>
                <w:rFonts w:ascii="Times New Roman" w:hAnsi="Times New Roman" w:cs="Times New Roman"/>
                <w:b/>
                <w:i/>
                <w:sz w:val="24"/>
                <w:szCs w:val="24"/>
              </w:rPr>
            </w:pPr>
            <w:r>
              <w:rPr>
                <w:rFonts w:ascii="Times New Roman" w:hAnsi="Times New Roman" w:cs="Times New Roman"/>
                <w:b/>
                <w:i/>
                <w:sz w:val="24"/>
                <w:szCs w:val="24"/>
              </w:rPr>
              <w:t>Сельское хозяйство</w:t>
            </w:r>
          </w:p>
        </w:tc>
      </w:tr>
      <w:tr w:rsidR="00180AB4" w:rsidTr="00180AB4">
        <w:tc>
          <w:tcPr>
            <w:tcW w:w="814" w:type="dxa"/>
          </w:tcPr>
          <w:p w:rsidR="00180AB4" w:rsidRDefault="00180AB4" w:rsidP="00180AB4">
            <w:pPr>
              <w:spacing w:line="283" w:lineRule="atLeast"/>
              <w:rPr>
                <w:rFonts w:ascii="Times New Roman" w:eastAsia="Calibri" w:hAnsi="Times New Roman" w:cs="Times New Roman"/>
                <w:sz w:val="24"/>
                <w:szCs w:val="24"/>
                <w:highlight w:val="white"/>
              </w:rPr>
            </w:pPr>
            <w:r>
              <w:rPr>
                <w:rFonts w:ascii="Times New Roman" w:eastAsia="Calibri" w:hAnsi="Times New Roman" w:cs="Times New Roman"/>
                <w:sz w:val="24"/>
                <w:szCs w:val="24"/>
                <w:highlight w:val="white"/>
              </w:rPr>
              <w:t>1.</w:t>
            </w:r>
          </w:p>
        </w:tc>
        <w:tc>
          <w:tcPr>
            <w:tcW w:w="3156" w:type="dxa"/>
          </w:tcPr>
          <w:p w:rsidR="00180AB4" w:rsidRPr="00180AB4" w:rsidRDefault="00180AB4" w:rsidP="00180AB4">
            <w:pPr>
              <w:spacing w:line="283" w:lineRule="atLeast"/>
              <w:rPr>
                <w:rFonts w:ascii="Times New Roman" w:eastAsia="Times New Roman" w:hAnsi="Times New Roman" w:cs="Times New Roman"/>
                <w:sz w:val="24"/>
                <w:szCs w:val="24"/>
              </w:rPr>
            </w:pPr>
            <w:r w:rsidRPr="00180AB4">
              <w:rPr>
                <w:rFonts w:ascii="Times New Roman" w:hAnsi="Times New Roman" w:cs="Times New Roman"/>
                <w:sz w:val="24"/>
                <w:szCs w:val="24"/>
              </w:rPr>
              <w:t>ООО «Экосервис-Агро»</w:t>
            </w:r>
          </w:p>
        </w:tc>
        <w:tc>
          <w:tcPr>
            <w:tcW w:w="3261" w:type="dxa"/>
          </w:tcPr>
          <w:p w:rsidR="00180AB4" w:rsidRPr="00180AB4" w:rsidRDefault="00180AB4" w:rsidP="00180AB4">
            <w:pPr>
              <w:spacing w:line="283" w:lineRule="atLeast"/>
              <w:rPr>
                <w:rFonts w:ascii="Times New Roman" w:hAnsi="Times New Roman" w:cs="Times New Roman"/>
                <w:sz w:val="24"/>
                <w:szCs w:val="24"/>
              </w:rPr>
            </w:pPr>
            <w:r w:rsidRPr="00180AB4">
              <w:rPr>
                <w:rFonts w:ascii="Times New Roman" w:hAnsi="Times New Roman" w:cs="Times New Roman"/>
                <w:sz w:val="24"/>
                <w:szCs w:val="24"/>
              </w:rPr>
              <w:t>п.Емельяновский</w:t>
            </w:r>
          </w:p>
        </w:tc>
        <w:tc>
          <w:tcPr>
            <w:tcW w:w="2799" w:type="dxa"/>
          </w:tcPr>
          <w:p w:rsidR="00180AB4" w:rsidRPr="00180AB4" w:rsidRDefault="00180AB4" w:rsidP="00180AB4">
            <w:pPr>
              <w:spacing w:line="283" w:lineRule="atLeast"/>
              <w:rPr>
                <w:rFonts w:ascii="Times New Roman" w:eastAsia="Calibri" w:hAnsi="Times New Roman" w:cs="Times New Roman"/>
                <w:sz w:val="24"/>
                <w:szCs w:val="24"/>
              </w:rPr>
            </w:pPr>
            <w:r w:rsidRPr="00180AB4">
              <w:rPr>
                <w:rFonts w:ascii="Times New Roman" w:hAnsi="Times New Roman" w:cs="Times New Roman"/>
                <w:sz w:val="24"/>
                <w:szCs w:val="24"/>
              </w:rPr>
              <w:t>Овощи закрытого грунта</w:t>
            </w:r>
          </w:p>
        </w:tc>
      </w:tr>
      <w:tr w:rsidR="00180AB4" w:rsidTr="00180AB4">
        <w:tc>
          <w:tcPr>
            <w:tcW w:w="814" w:type="dxa"/>
          </w:tcPr>
          <w:p w:rsidR="00180AB4" w:rsidRDefault="00180AB4" w:rsidP="00180AB4">
            <w:pPr>
              <w:spacing w:line="283" w:lineRule="atLeast"/>
              <w:rPr>
                <w:rFonts w:ascii="Times New Roman" w:eastAsia="Calibri" w:hAnsi="Times New Roman" w:cs="Times New Roman"/>
                <w:sz w:val="24"/>
                <w:szCs w:val="24"/>
                <w:highlight w:val="white"/>
              </w:rPr>
            </w:pPr>
            <w:r>
              <w:rPr>
                <w:rFonts w:ascii="Times New Roman" w:eastAsia="Calibri" w:hAnsi="Times New Roman" w:cs="Times New Roman"/>
                <w:sz w:val="24"/>
                <w:szCs w:val="24"/>
                <w:highlight w:val="white"/>
              </w:rPr>
              <w:t>2.</w:t>
            </w:r>
          </w:p>
        </w:tc>
        <w:tc>
          <w:tcPr>
            <w:tcW w:w="3156" w:type="dxa"/>
          </w:tcPr>
          <w:p w:rsidR="00180AB4" w:rsidRPr="00180AB4" w:rsidRDefault="00180AB4" w:rsidP="00180AB4">
            <w:pPr>
              <w:spacing w:line="283" w:lineRule="atLeast"/>
              <w:rPr>
                <w:rFonts w:ascii="Times New Roman" w:eastAsia="Calibri" w:hAnsi="Times New Roman" w:cs="Times New Roman"/>
                <w:sz w:val="28"/>
                <w:szCs w:val="28"/>
              </w:rPr>
            </w:pPr>
            <w:r w:rsidRPr="00180AB4">
              <w:rPr>
                <w:rFonts w:ascii="Times New Roman" w:hAnsi="Times New Roman" w:cs="Times New Roman"/>
                <w:sz w:val="24"/>
                <w:szCs w:val="24"/>
              </w:rPr>
              <w:t>ООО «Нива»</w:t>
            </w:r>
          </w:p>
        </w:tc>
        <w:tc>
          <w:tcPr>
            <w:tcW w:w="3261" w:type="dxa"/>
          </w:tcPr>
          <w:p w:rsidR="00180AB4" w:rsidRPr="00180AB4" w:rsidRDefault="00180AB4" w:rsidP="00180AB4">
            <w:pPr>
              <w:spacing w:line="283" w:lineRule="atLeast"/>
              <w:rPr>
                <w:rFonts w:ascii="Times New Roman" w:eastAsia="Times New Roman" w:hAnsi="Times New Roman" w:cs="Times New Roman"/>
                <w:sz w:val="24"/>
                <w:szCs w:val="24"/>
              </w:rPr>
            </w:pPr>
            <w:r w:rsidRPr="00180AB4">
              <w:rPr>
                <w:rFonts w:ascii="Times New Roman" w:hAnsi="Times New Roman" w:cs="Times New Roman"/>
                <w:sz w:val="24"/>
                <w:szCs w:val="24"/>
              </w:rPr>
              <w:t>д.Балта</w:t>
            </w:r>
          </w:p>
        </w:tc>
        <w:tc>
          <w:tcPr>
            <w:tcW w:w="2799" w:type="dxa"/>
          </w:tcPr>
          <w:p w:rsidR="00180AB4" w:rsidRPr="00180AB4" w:rsidRDefault="00180AB4" w:rsidP="00180AB4">
            <w:pPr>
              <w:spacing w:line="283" w:lineRule="atLeast"/>
              <w:rPr>
                <w:rFonts w:ascii="Times New Roman" w:eastAsia="Calibri" w:hAnsi="Times New Roman" w:cs="Times New Roman"/>
                <w:sz w:val="24"/>
                <w:szCs w:val="24"/>
              </w:rPr>
            </w:pPr>
            <w:r w:rsidRPr="00180AB4">
              <w:rPr>
                <w:rFonts w:ascii="Times New Roman" w:hAnsi="Times New Roman" w:cs="Times New Roman"/>
                <w:sz w:val="24"/>
                <w:szCs w:val="24"/>
              </w:rPr>
              <w:t>Зерно, рапс, мясо, крупа</w:t>
            </w:r>
          </w:p>
        </w:tc>
      </w:tr>
      <w:tr w:rsidR="00180AB4" w:rsidTr="00180AB4">
        <w:tc>
          <w:tcPr>
            <w:tcW w:w="814" w:type="dxa"/>
          </w:tcPr>
          <w:p w:rsidR="00180AB4" w:rsidRDefault="00180AB4" w:rsidP="00180AB4">
            <w:pPr>
              <w:spacing w:line="283" w:lineRule="atLeast"/>
              <w:rPr>
                <w:rFonts w:ascii="Times New Roman" w:eastAsia="Calibri" w:hAnsi="Times New Roman" w:cs="Times New Roman"/>
                <w:sz w:val="24"/>
                <w:szCs w:val="24"/>
                <w:highlight w:val="white"/>
              </w:rPr>
            </w:pPr>
            <w:r>
              <w:rPr>
                <w:rFonts w:ascii="Times New Roman" w:eastAsia="Calibri" w:hAnsi="Times New Roman" w:cs="Times New Roman"/>
                <w:sz w:val="24"/>
                <w:szCs w:val="24"/>
                <w:highlight w:val="white"/>
              </w:rPr>
              <w:t>3.</w:t>
            </w:r>
          </w:p>
        </w:tc>
        <w:tc>
          <w:tcPr>
            <w:tcW w:w="3156" w:type="dxa"/>
          </w:tcPr>
          <w:p w:rsidR="00180AB4" w:rsidRPr="00180AB4" w:rsidRDefault="00180AB4" w:rsidP="00180AB4">
            <w:pPr>
              <w:spacing w:line="283" w:lineRule="atLeast"/>
              <w:rPr>
                <w:rFonts w:ascii="Times New Roman" w:eastAsia="Times New Roman" w:hAnsi="Times New Roman" w:cs="Times New Roman"/>
                <w:sz w:val="24"/>
                <w:szCs w:val="24"/>
              </w:rPr>
            </w:pPr>
            <w:r w:rsidRPr="00180AB4">
              <w:rPr>
                <w:rFonts w:ascii="Times New Roman" w:hAnsi="Times New Roman" w:cs="Times New Roman"/>
                <w:sz w:val="24"/>
                <w:szCs w:val="24"/>
              </w:rPr>
              <w:t>ООО «Барлакское»</w:t>
            </w:r>
          </w:p>
        </w:tc>
        <w:tc>
          <w:tcPr>
            <w:tcW w:w="3261" w:type="dxa"/>
          </w:tcPr>
          <w:p w:rsidR="00180AB4" w:rsidRPr="00180AB4" w:rsidRDefault="00180AB4" w:rsidP="00180AB4">
            <w:pPr>
              <w:spacing w:line="283" w:lineRule="atLeast"/>
              <w:rPr>
                <w:rFonts w:ascii="Times New Roman" w:hAnsi="Times New Roman" w:cs="Times New Roman"/>
                <w:sz w:val="24"/>
                <w:szCs w:val="24"/>
              </w:rPr>
            </w:pPr>
            <w:r w:rsidRPr="00180AB4">
              <w:rPr>
                <w:rFonts w:ascii="Times New Roman" w:hAnsi="Times New Roman" w:cs="Times New Roman"/>
                <w:sz w:val="24"/>
                <w:szCs w:val="24"/>
              </w:rPr>
              <w:t>п.Октябрьский</w:t>
            </w:r>
          </w:p>
        </w:tc>
        <w:tc>
          <w:tcPr>
            <w:tcW w:w="2799" w:type="dxa"/>
          </w:tcPr>
          <w:p w:rsidR="00180AB4" w:rsidRPr="00180AB4" w:rsidRDefault="00180AB4" w:rsidP="00180AB4">
            <w:pPr>
              <w:spacing w:line="283" w:lineRule="atLeast"/>
              <w:rPr>
                <w:rFonts w:ascii="Times New Roman" w:eastAsia="Calibri" w:hAnsi="Times New Roman" w:cs="Times New Roman"/>
                <w:sz w:val="24"/>
                <w:szCs w:val="24"/>
              </w:rPr>
            </w:pPr>
            <w:r w:rsidRPr="00180AB4">
              <w:rPr>
                <w:rFonts w:ascii="Times New Roman" w:hAnsi="Times New Roman" w:cs="Times New Roman"/>
                <w:sz w:val="24"/>
                <w:szCs w:val="24"/>
              </w:rPr>
              <w:t>Молоко, мясо</w:t>
            </w:r>
          </w:p>
        </w:tc>
      </w:tr>
      <w:tr w:rsidR="00180AB4" w:rsidTr="00180AB4">
        <w:tc>
          <w:tcPr>
            <w:tcW w:w="814" w:type="dxa"/>
          </w:tcPr>
          <w:p w:rsidR="00180AB4" w:rsidRDefault="00180AB4" w:rsidP="00180AB4">
            <w:pPr>
              <w:spacing w:line="283" w:lineRule="atLeast"/>
              <w:rPr>
                <w:rFonts w:ascii="Times New Roman" w:eastAsia="Calibri" w:hAnsi="Times New Roman" w:cs="Times New Roman"/>
                <w:sz w:val="24"/>
                <w:szCs w:val="24"/>
                <w:highlight w:val="white"/>
              </w:rPr>
            </w:pPr>
            <w:r>
              <w:rPr>
                <w:rFonts w:ascii="Times New Roman" w:eastAsia="Calibri" w:hAnsi="Times New Roman" w:cs="Times New Roman"/>
                <w:sz w:val="24"/>
                <w:szCs w:val="24"/>
                <w:highlight w:val="white"/>
              </w:rPr>
              <w:t>4.</w:t>
            </w:r>
          </w:p>
        </w:tc>
        <w:tc>
          <w:tcPr>
            <w:tcW w:w="3156" w:type="dxa"/>
          </w:tcPr>
          <w:p w:rsidR="00180AB4" w:rsidRPr="00180AB4" w:rsidRDefault="00180AB4" w:rsidP="00180AB4">
            <w:pPr>
              <w:spacing w:line="283" w:lineRule="atLeast"/>
              <w:rPr>
                <w:rFonts w:ascii="Times New Roman" w:eastAsia="Times New Roman" w:hAnsi="Times New Roman" w:cs="Times New Roman"/>
                <w:sz w:val="24"/>
                <w:szCs w:val="24"/>
              </w:rPr>
            </w:pPr>
            <w:r w:rsidRPr="00180AB4">
              <w:rPr>
                <w:rFonts w:ascii="Times New Roman" w:hAnsi="Times New Roman" w:cs="Times New Roman"/>
                <w:sz w:val="24"/>
                <w:szCs w:val="24"/>
              </w:rPr>
              <w:t>Подсобное хозяйство МУП «Новосибирский зоопарк имени Р.А.Шило»</w:t>
            </w:r>
          </w:p>
        </w:tc>
        <w:tc>
          <w:tcPr>
            <w:tcW w:w="3261" w:type="dxa"/>
          </w:tcPr>
          <w:p w:rsidR="00180AB4" w:rsidRPr="00180AB4" w:rsidRDefault="00180AB4" w:rsidP="00180AB4">
            <w:pPr>
              <w:spacing w:line="283" w:lineRule="atLeast"/>
              <w:rPr>
                <w:rFonts w:ascii="Times New Roman" w:hAnsi="Times New Roman" w:cs="Times New Roman"/>
                <w:sz w:val="24"/>
                <w:szCs w:val="24"/>
              </w:rPr>
            </w:pPr>
            <w:r w:rsidRPr="00180AB4">
              <w:rPr>
                <w:rFonts w:ascii="Times New Roman" w:hAnsi="Times New Roman" w:cs="Times New Roman"/>
                <w:sz w:val="24"/>
                <w:szCs w:val="24"/>
              </w:rPr>
              <w:t>п.Барлакский</w:t>
            </w:r>
          </w:p>
        </w:tc>
        <w:tc>
          <w:tcPr>
            <w:tcW w:w="2799" w:type="dxa"/>
          </w:tcPr>
          <w:p w:rsidR="00180AB4" w:rsidRPr="00180AB4" w:rsidRDefault="00180AB4" w:rsidP="00180AB4">
            <w:pPr>
              <w:spacing w:line="283" w:lineRule="atLeast"/>
              <w:rPr>
                <w:rFonts w:ascii="Times New Roman" w:eastAsia="Calibri" w:hAnsi="Times New Roman" w:cs="Times New Roman"/>
                <w:sz w:val="24"/>
                <w:szCs w:val="24"/>
              </w:rPr>
            </w:pPr>
            <w:r w:rsidRPr="00180AB4">
              <w:rPr>
                <w:rFonts w:ascii="Times New Roman" w:hAnsi="Times New Roman" w:cs="Times New Roman"/>
                <w:sz w:val="24"/>
                <w:szCs w:val="24"/>
              </w:rPr>
              <w:t>Зерно, молоко, мясо</w:t>
            </w:r>
          </w:p>
        </w:tc>
      </w:tr>
      <w:tr w:rsidR="00180AB4" w:rsidTr="00180AB4">
        <w:tc>
          <w:tcPr>
            <w:tcW w:w="814" w:type="dxa"/>
          </w:tcPr>
          <w:p w:rsidR="00180AB4" w:rsidRDefault="00180AB4" w:rsidP="00180AB4">
            <w:pPr>
              <w:spacing w:line="283" w:lineRule="atLeast"/>
              <w:rPr>
                <w:rFonts w:ascii="Times New Roman" w:eastAsia="Calibri" w:hAnsi="Times New Roman" w:cs="Times New Roman"/>
                <w:sz w:val="24"/>
                <w:szCs w:val="24"/>
                <w:highlight w:val="white"/>
              </w:rPr>
            </w:pPr>
            <w:r>
              <w:rPr>
                <w:rFonts w:ascii="Times New Roman" w:eastAsia="Calibri" w:hAnsi="Times New Roman" w:cs="Times New Roman"/>
                <w:sz w:val="24"/>
                <w:szCs w:val="24"/>
                <w:highlight w:val="white"/>
              </w:rPr>
              <w:t>5.</w:t>
            </w:r>
          </w:p>
        </w:tc>
        <w:tc>
          <w:tcPr>
            <w:tcW w:w="3156" w:type="dxa"/>
          </w:tcPr>
          <w:p w:rsidR="00180AB4" w:rsidRPr="00180AB4" w:rsidRDefault="00180AB4" w:rsidP="00180AB4">
            <w:pPr>
              <w:spacing w:line="283" w:lineRule="atLeast"/>
              <w:rPr>
                <w:rFonts w:ascii="Times New Roman" w:eastAsia="Times New Roman" w:hAnsi="Times New Roman" w:cs="Times New Roman"/>
                <w:sz w:val="24"/>
                <w:szCs w:val="24"/>
              </w:rPr>
            </w:pPr>
            <w:r w:rsidRPr="00180AB4">
              <w:rPr>
                <w:rFonts w:ascii="Times New Roman" w:hAnsi="Times New Roman" w:cs="Times New Roman"/>
                <w:sz w:val="24"/>
                <w:szCs w:val="24"/>
              </w:rPr>
              <w:t>ООО «Оратай»</w:t>
            </w:r>
          </w:p>
        </w:tc>
        <w:tc>
          <w:tcPr>
            <w:tcW w:w="3261" w:type="dxa"/>
          </w:tcPr>
          <w:p w:rsidR="00180AB4" w:rsidRPr="00180AB4" w:rsidRDefault="00180AB4" w:rsidP="00180AB4">
            <w:pPr>
              <w:spacing w:line="283" w:lineRule="atLeast"/>
              <w:rPr>
                <w:rFonts w:ascii="Times New Roman" w:hAnsi="Times New Roman" w:cs="Times New Roman"/>
                <w:sz w:val="24"/>
                <w:szCs w:val="24"/>
              </w:rPr>
            </w:pPr>
            <w:r w:rsidRPr="00180AB4">
              <w:rPr>
                <w:rFonts w:ascii="Times New Roman" w:hAnsi="Times New Roman" w:cs="Times New Roman"/>
                <w:sz w:val="24"/>
                <w:szCs w:val="24"/>
              </w:rPr>
              <w:t>д.Балта</w:t>
            </w:r>
          </w:p>
        </w:tc>
        <w:tc>
          <w:tcPr>
            <w:tcW w:w="2799" w:type="dxa"/>
          </w:tcPr>
          <w:p w:rsidR="00180AB4" w:rsidRPr="00180AB4" w:rsidRDefault="00180AB4" w:rsidP="00180AB4">
            <w:pPr>
              <w:spacing w:line="283" w:lineRule="atLeast"/>
              <w:rPr>
                <w:rFonts w:ascii="Times New Roman" w:eastAsia="Calibri" w:hAnsi="Times New Roman" w:cs="Times New Roman"/>
                <w:sz w:val="24"/>
                <w:szCs w:val="24"/>
              </w:rPr>
            </w:pPr>
            <w:r w:rsidRPr="00180AB4">
              <w:rPr>
                <w:rFonts w:ascii="Times New Roman" w:hAnsi="Times New Roman" w:cs="Times New Roman"/>
                <w:sz w:val="24"/>
                <w:szCs w:val="24"/>
              </w:rPr>
              <w:t>Зерно, рапс</w:t>
            </w:r>
          </w:p>
        </w:tc>
      </w:tr>
      <w:tr w:rsidR="00180AB4" w:rsidTr="00180AB4">
        <w:tc>
          <w:tcPr>
            <w:tcW w:w="814" w:type="dxa"/>
            <w:shd w:val="clear" w:color="auto" w:fill="auto"/>
          </w:tcPr>
          <w:p w:rsidR="00180AB4" w:rsidRDefault="00180AB4" w:rsidP="00180AB4">
            <w:pPr>
              <w:spacing w:line="283" w:lineRule="atLeast"/>
              <w:rPr>
                <w:rFonts w:ascii="Times New Roman" w:eastAsia="Calibri" w:hAnsi="Times New Roman" w:cs="Times New Roman"/>
                <w:sz w:val="24"/>
                <w:szCs w:val="24"/>
                <w:highlight w:val="white"/>
              </w:rPr>
            </w:pPr>
            <w:r>
              <w:rPr>
                <w:rFonts w:ascii="Times New Roman" w:eastAsia="Calibri" w:hAnsi="Times New Roman" w:cs="Times New Roman"/>
                <w:sz w:val="24"/>
                <w:szCs w:val="24"/>
                <w:highlight w:val="white"/>
              </w:rPr>
              <w:t>6.</w:t>
            </w:r>
          </w:p>
        </w:tc>
        <w:tc>
          <w:tcPr>
            <w:tcW w:w="3156" w:type="dxa"/>
            <w:shd w:val="clear" w:color="auto" w:fill="auto"/>
          </w:tcPr>
          <w:p w:rsidR="00180AB4" w:rsidRPr="00180AB4" w:rsidRDefault="00180AB4" w:rsidP="00180AB4">
            <w:pPr>
              <w:spacing w:line="283" w:lineRule="atLeast"/>
              <w:rPr>
                <w:rFonts w:ascii="Times New Roman" w:hAnsi="Times New Roman" w:cs="Times New Roman"/>
                <w:sz w:val="24"/>
                <w:szCs w:val="24"/>
              </w:rPr>
            </w:pPr>
            <w:r w:rsidRPr="00180AB4">
              <w:rPr>
                <w:rFonts w:ascii="Times New Roman" w:hAnsi="Times New Roman" w:cs="Times New Roman"/>
                <w:sz w:val="24"/>
                <w:szCs w:val="24"/>
              </w:rPr>
              <w:t>КФХ «Агрика»</w:t>
            </w:r>
          </w:p>
        </w:tc>
        <w:tc>
          <w:tcPr>
            <w:tcW w:w="3261" w:type="dxa"/>
            <w:shd w:val="clear" w:color="auto" w:fill="auto"/>
          </w:tcPr>
          <w:p w:rsidR="00180AB4" w:rsidRPr="00180AB4" w:rsidRDefault="00180AB4" w:rsidP="00180AB4">
            <w:pPr>
              <w:spacing w:line="283" w:lineRule="atLeast"/>
              <w:rPr>
                <w:rFonts w:ascii="Times New Roman" w:hAnsi="Times New Roman" w:cs="Times New Roman"/>
                <w:sz w:val="24"/>
                <w:szCs w:val="24"/>
              </w:rPr>
            </w:pPr>
            <w:r w:rsidRPr="00180AB4">
              <w:rPr>
                <w:rFonts w:ascii="Times New Roman" w:hAnsi="Times New Roman" w:cs="Times New Roman"/>
                <w:sz w:val="24"/>
                <w:szCs w:val="24"/>
              </w:rPr>
              <w:t>р.п.Станционно-Ояшинский</w:t>
            </w:r>
          </w:p>
        </w:tc>
        <w:tc>
          <w:tcPr>
            <w:tcW w:w="2799" w:type="dxa"/>
            <w:shd w:val="clear" w:color="auto" w:fill="auto"/>
          </w:tcPr>
          <w:p w:rsidR="00180AB4" w:rsidRPr="00180AB4" w:rsidRDefault="00180AB4" w:rsidP="00180AB4">
            <w:pPr>
              <w:spacing w:line="283" w:lineRule="atLeast"/>
              <w:rPr>
                <w:rFonts w:ascii="Times New Roman" w:hAnsi="Times New Roman" w:cs="Times New Roman"/>
                <w:sz w:val="24"/>
                <w:szCs w:val="24"/>
              </w:rPr>
            </w:pPr>
            <w:r w:rsidRPr="00180AB4">
              <w:rPr>
                <w:rFonts w:ascii="Times New Roman" w:hAnsi="Times New Roman" w:cs="Times New Roman"/>
                <w:sz w:val="24"/>
                <w:szCs w:val="24"/>
              </w:rPr>
              <w:t>Зерно, рапс</w:t>
            </w:r>
          </w:p>
        </w:tc>
      </w:tr>
      <w:tr w:rsidR="00180AB4" w:rsidTr="00180AB4">
        <w:tc>
          <w:tcPr>
            <w:tcW w:w="814" w:type="dxa"/>
            <w:shd w:val="clear" w:color="auto" w:fill="auto"/>
          </w:tcPr>
          <w:p w:rsidR="00180AB4" w:rsidRDefault="00180AB4" w:rsidP="00180AB4">
            <w:pPr>
              <w:spacing w:line="283" w:lineRule="atLeast"/>
              <w:rPr>
                <w:rFonts w:ascii="Times New Roman" w:eastAsia="Calibri" w:hAnsi="Times New Roman" w:cs="Times New Roman"/>
                <w:sz w:val="24"/>
                <w:szCs w:val="24"/>
                <w:highlight w:val="white"/>
              </w:rPr>
            </w:pPr>
            <w:r>
              <w:rPr>
                <w:rFonts w:ascii="Times New Roman" w:eastAsia="Calibri" w:hAnsi="Times New Roman" w:cs="Times New Roman"/>
                <w:sz w:val="24"/>
                <w:szCs w:val="24"/>
                <w:highlight w:val="white"/>
              </w:rPr>
              <w:t>7.</w:t>
            </w:r>
          </w:p>
        </w:tc>
        <w:tc>
          <w:tcPr>
            <w:tcW w:w="3156" w:type="dxa"/>
            <w:shd w:val="clear" w:color="auto" w:fill="auto"/>
          </w:tcPr>
          <w:p w:rsidR="00180AB4" w:rsidRPr="00180AB4" w:rsidRDefault="00180AB4" w:rsidP="00180AB4">
            <w:pPr>
              <w:spacing w:line="283" w:lineRule="atLeast"/>
              <w:rPr>
                <w:rFonts w:ascii="Times New Roman" w:hAnsi="Times New Roman" w:cs="Times New Roman"/>
                <w:sz w:val="24"/>
                <w:szCs w:val="24"/>
              </w:rPr>
            </w:pPr>
            <w:r w:rsidRPr="00180AB4">
              <w:rPr>
                <w:rFonts w:ascii="Times New Roman" w:hAnsi="Times New Roman" w:cs="Times New Roman"/>
                <w:sz w:val="24"/>
                <w:szCs w:val="24"/>
              </w:rPr>
              <w:t>КФХ «Агро Альянс»</w:t>
            </w:r>
          </w:p>
        </w:tc>
        <w:tc>
          <w:tcPr>
            <w:tcW w:w="3261" w:type="dxa"/>
            <w:shd w:val="clear" w:color="auto" w:fill="auto"/>
          </w:tcPr>
          <w:p w:rsidR="00180AB4" w:rsidRPr="00180AB4" w:rsidRDefault="00180AB4" w:rsidP="00180AB4">
            <w:pPr>
              <w:spacing w:line="283" w:lineRule="atLeast"/>
              <w:rPr>
                <w:rFonts w:ascii="Times New Roman" w:hAnsi="Times New Roman" w:cs="Times New Roman"/>
                <w:sz w:val="24"/>
                <w:szCs w:val="24"/>
              </w:rPr>
            </w:pPr>
            <w:r w:rsidRPr="00180AB4">
              <w:rPr>
                <w:rFonts w:ascii="Times New Roman" w:hAnsi="Times New Roman" w:cs="Times New Roman"/>
                <w:sz w:val="24"/>
                <w:szCs w:val="24"/>
              </w:rPr>
              <w:t>р.п.Мошково</w:t>
            </w:r>
          </w:p>
        </w:tc>
        <w:tc>
          <w:tcPr>
            <w:tcW w:w="2799" w:type="dxa"/>
            <w:shd w:val="clear" w:color="auto" w:fill="auto"/>
          </w:tcPr>
          <w:p w:rsidR="00180AB4" w:rsidRPr="00180AB4" w:rsidRDefault="00180AB4" w:rsidP="00180AB4">
            <w:pPr>
              <w:spacing w:line="283" w:lineRule="atLeast"/>
              <w:rPr>
                <w:rFonts w:ascii="Times New Roman" w:hAnsi="Times New Roman" w:cs="Times New Roman"/>
                <w:sz w:val="24"/>
                <w:szCs w:val="24"/>
              </w:rPr>
            </w:pPr>
            <w:r w:rsidRPr="00180AB4">
              <w:rPr>
                <w:rFonts w:ascii="Times New Roman" w:hAnsi="Times New Roman" w:cs="Times New Roman"/>
                <w:sz w:val="24"/>
                <w:szCs w:val="24"/>
              </w:rPr>
              <w:t>Зерно, картофель</w:t>
            </w:r>
          </w:p>
        </w:tc>
      </w:tr>
      <w:tr w:rsidR="00180AB4" w:rsidTr="00180AB4">
        <w:tc>
          <w:tcPr>
            <w:tcW w:w="814" w:type="dxa"/>
            <w:shd w:val="clear" w:color="auto" w:fill="auto"/>
          </w:tcPr>
          <w:p w:rsidR="00180AB4" w:rsidRDefault="00180AB4" w:rsidP="00180AB4">
            <w:pPr>
              <w:spacing w:line="283" w:lineRule="atLeast"/>
              <w:rPr>
                <w:rFonts w:ascii="Times New Roman" w:eastAsia="Calibri" w:hAnsi="Times New Roman" w:cs="Times New Roman"/>
                <w:sz w:val="24"/>
                <w:szCs w:val="24"/>
                <w:highlight w:val="white"/>
              </w:rPr>
            </w:pPr>
          </w:p>
        </w:tc>
        <w:tc>
          <w:tcPr>
            <w:tcW w:w="3156" w:type="dxa"/>
            <w:shd w:val="clear" w:color="auto" w:fill="auto"/>
          </w:tcPr>
          <w:p w:rsidR="00180AB4" w:rsidRPr="00180AB4" w:rsidRDefault="00180AB4" w:rsidP="00180AB4">
            <w:pPr>
              <w:spacing w:line="283" w:lineRule="atLeast"/>
              <w:rPr>
                <w:rFonts w:ascii="Times New Roman" w:hAnsi="Times New Roman" w:cs="Times New Roman"/>
                <w:sz w:val="24"/>
                <w:szCs w:val="24"/>
              </w:rPr>
            </w:pPr>
            <w:r w:rsidRPr="00180AB4">
              <w:rPr>
                <w:rFonts w:ascii="Times New Roman" w:hAnsi="Times New Roman" w:cs="Times New Roman"/>
                <w:sz w:val="24"/>
                <w:szCs w:val="24"/>
              </w:rPr>
              <w:t>ООО «Сибирские просторы»</w:t>
            </w:r>
          </w:p>
        </w:tc>
        <w:tc>
          <w:tcPr>
            <w:tcW w:w="3261" w:type="dxa"/>
            <w:shd w:val="clear" w:color="auto" w:fill="auto"/>
          </w:tcPr>
          <w:p w:rsidR="00180AB4" w:rsidRPr="00180AB4" w:rsidRDefault="00180AB4" w:rsidP="00180AB4">
            <w:pPr>
              <w:spacing w:line="283" w:lineRule="atLeast"/>
              <w:rPr>
                <w:rFonts w:ascii="Times New Roman" w:hAnsi="Times New Roman" w:cs="Times New Roman"/>
                <w:sz w:val="24"/>
                <w:szCs w:val="24"/>
              </w:rPr>
            </w:pPr>
            <w:r w:rsidRPr="00180AB4">
              <w:rPr>
                <w:rFonts w:ascii="Times New Roman" w:hAnsi="Times New Roman" w:cs="Times New Roman"/>
                <w:sz w:val="24"/>
                <w:szCs w:val="24"/>
              </w:rPr>
              <w:t>с.Ташара</w:t>
            </w:r>
          </w:p>
        </w:tc>
        <w:tc>
          <w:tcPr>
            <w:tcW w:w="2799" w:type="dxa"/>
          </w:tcPr>
          <w:p w:rsidR="00180AB4" w:rsidRPr="00180AB4" w:rsidRDefault="00180AB4" w:rsidP="00180AB4">
            <w:pPr>
              <w:spacing w:line="283" w:lineRule="atLeast"/>
              <w:rPr>
                <w:rFonts w:ascii="Times New Roman" w:eastAsia="Calibri" w:hAnsi="Times New Roman" w:cs="Times New Roman"/>
                <w:sz w:val="24"/>
                <w:szCs w:val="24"/>
              </w:rPr>
            </w:pPr>
            <w:r w:rsidRPr="00180AB4">
              <w:rPr>
                <w:rFonts w:ascii="Times New Roman" w:hAnsi="Times New Roman" w:cs="Times New Roman"/>
                <w:sz w:val="24"/>
                <w:szCs w:val="24"/>
              </w:rPr>
              <w:t>Зерно, рапс</w:t>
            </w:r>
          </w:p>
        </w:tc>
      </w:tr>
      <w:tr w:rsidR="00180AB4" w:rsidTr="00180AB4">
        <w:tc>
          <w:tcPr>
            <w:tcW w:w="814" w:type="dxa"/>
            <w:shd w:val="clear" w:color="auto" w:fill="auto"/>
          </w:tcPr>
          <w:p w:rsidR="00180AB4" w:rsidRDefault="00180AB4" w:rsidP="00180AB4">
            <w:pPr>
              <w:spacing w:line="283" w:lineRule="atLeast"/>
              <w:rPr>
                <w:rFonts w:ascii="Times New Roman" w:eastAsia="Calibri" w:hAnsi="Times New Roman" w:cs="Times New Roman"/>
                <w:sz w:val="24"/>
                <w:szCs w:val="24"/>
                <w:highlight w:val="white"/>
              </w:rPr>
            </w:pPr>
          </w:p>
        </w:tc>
        <w:tc>
          <w:tcPr>
            <w:tcW w:w="3156" w:type="dxa"/>
            <w:shd w:val="clear" w:color="auto" w:fill="auto"/>
          </w:tcPr>
          <w:p w:rsidR="00180AB4" w:rsidRPr="00180AB4" w:rsidRDefault="00180AB4" w:rsidP="00180AB4">
            <w:pPr>
              <w:spacing w:line="283" w:lineRule="atLeast"/>
              <w:rPr>
                <w:rFonts w:ascii="Times New Roman" w:hAnsi="Times New Roman" w:cs="Times New Roman"/>
                <w:sz w:val="24"/>
                <w:szCs w:val="24"/>
              </w:rPr>
            </w:pPr>
            <w:r w:rsidRPr="00180AB4">
              <w:rPr>
                <w:rFonts w:ascii="Times New Roman" w:hAnsi="Times New Roman" w:cs="Times New Roman"/>
                <w:sz w:val="24"/>
                <w:szCs w:val="24"/>
              </w:rPr>
              <w:t>ООО «Сибирские овощи»</w:t>
            </w:r>
          </w:p>
        </w:tc>
        <w:tc>
          <w:tcPr>
            <w:tcW w:w="3261" w:type="dxa"/>
          </w:tcPr>
          <w:p w:rsidR="00180AB4" w:rsidRPr="00180AB4" w:rsidRDefault="00180AB4" w:rsidP="00180AB4">
            <w:pPr>
              <w:spacing w:line="283" w:lineRule="atLeast"/>
              <w:rPr>
                <w:rFonts w:ascii="Times New Roman" w:hAnsi="Times New Roman" w:cs="Times New Roman"/>
                <w:sz w:val="24"/>
                <w:szCs w:val="24"/>
              </w:rPr>
            </w:pPr>
            <w:r w:rsidRPr="00180AB4">
              <w:rPr>
                <w:rFonts w:ascii="Times New Roman" w:hAnsi="Times New Roman" w:cs="Times New Roman"/>
                <w:sz w:val="24"/>
                <w:szCs w:val="24"/>
              </w:rPr>
              <w:t>п.Емельяновский</w:t>
            </w:r>
          </w:p>
        </w:tc>
        <w:tc>
          <w:tcPr>
            <w:tcW w:w="2799" w:type="dxa"/>
          </w:tcPr>
          <w:p w:rsidR="00180AB4" w:rsidRPr="00180AB4" w:rsidRDefault="00180AB4" w:rsidP="00180AB4">
            <w:pPr>
              <w:spacing w:line="283" w:lineRule="atLeast"/>
              <w:rPr>
                <w:rFonts w:ascii="Times New Roman" w:hAnsi="Times New Roman" w:cs="Times New Roman"/>
                <w:sz w:val="24"/>
                <w:szCs w:val="24"/>
              </w:rPr>
            </w:pPr>
            <w:r w:rsidRPr="00180AB4">
              <w:rPr>
                <w:rFonts w:ascii="Times New Roman" w:hAnsi="Times New Roman" w:cs="Times New Roman"/>
                <w:sz w:val="24"/>
                <w:szCs w:val="24"/>
              </w:rPr>
              <w:t>Картофель</w:t>
            </w:r>
          </w:p>
        </w:tc>
      </w:tr>
      <w:tr w:rsidR="00180AB4" w:rsidTr="00180AB4">
        <w:tc>
          <w:tcPr>
            <w:tcW w:w="10030" w:type="dxa"/>
            <w:gridSpan w:val="4"/>
          </w:tcPr>
          <w:p w:rsidR="00180AB4" w:rsidRDefault="00180AB4" w:rsidP="0046454B">
            <w:pPr>
              <w:spacing w:line="283" w:lineRule="atLeast"/>
              <w:jc w:val="center"/>
              <w:rPr>
                <w:rFonts w:ascii="Times New Roman" w:hAnsi="Times New Roman" w:cs="Times New Roman"/>
                <w:b/>
                <w:i/>
                <w:sz w:val="24"/>
                <w:szCs w:val="24"/>
                <w:highlight w:val="yellow"/>
              </w:rPr>
            </w:pPr>
            <w:r>
              <w:rPr>
                <w:rFonts w:ascii="Times New Roman" w:hAnsi="Times New Roman" w:cs="Times New Roman"/>
                <w:b/>
                <w:i/>
                <w:sz w:val="24"/>
                <w:szCs w:val="24"/>
              </w:rPr>
              <w:t>Торговля</w:t>
            </w:r>
          </w:p>
        </w:tc>
      </w:tr>
      <w:tr w:rsidR="007502D3" w:rsidTr="00180AB4">
        <w:tc>
          <w:tcPr>
            <w:tcW w:w="814" w:type="dxa"/>
          </w:tcPr>
          <w:p w:rsidR="007502D3" w:rsidRDefault="007502D3" w:rsidP="007502D3">
            <w:pPr>
              <w:spacing w:line="283" w:lineRule="atLeast"/>
              <w:jc w:val="center"/>
              <w:rPr>
                <w:rFonts w:ascii="Times New Roman" w:hAnsi="Times New Roman" w:cs="Times New Roman"/>
                <w:sz w:val="24"/>
                <w:szCs w:val="24"/>
              </w:rPr>
            </w:pPr>
            <w:r>
              <w:rPr>
                <w:rFonts w:ascii="Times New Roman" w:hAnsi="Times New Roman" w:cs="Times New Roman"/>
                <w:sz w:val="24"/>
                <w:szCs w:val="24"/>
              </w:rPr>
              <w:t>1.</w:t>
            </w:r>
          </w:p>
        </w:tc>
        <w:tc>
          <w:tcPr>
            <w:tcW w:w="3156"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eastAsia="Calibri" w:hAnsi="Times New Roman" w:cs="Times New Roman"/>
                <w:sz w:val="24"/>
                <w:szCs w:val="24"/>
                <w:highlight w:val="yellow"/>
              </w:rPr>
            </w:pPr>
            <w:r>
              <w:rPr>
                <w:rFonts w:ascii="Times New Roman" w:eastAsia="Calibri" w:hAnsi="Times New Roman" w:cs="Times New Roman"/>
                <w:sz w:val="24"/>
                <w:szCs w:val="24"/>
              </w:rPr>
              <w:t>ООО «Ольга»</w:t>
            </w:r>
          </w:p>
        </w:tc>
        <w:tc>
          <w:tcPr>
            <w:tcW w:w="3261"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sz w:val="24"/>
                <w:szCs w:val="24"/>
                <w:highlight w:val="yellow"/>
              </w:rPr>
            </w:pPr>
            <w:r>
              <w:rPr>
                <w:rFonts w:ascii="Times New Roman" w:hAnsi="Times New Roman" w:cs="Times New Roman"/>
                <w:sz w:val="24"/>
                <w:szCs w:val="24"/>
              </w:rPr>
              <w:t>р.п. Станционно-Ояшинский, ул. Октябрьская, 1</w:t>
            </w:r>
          </w:p>
        </w:tc>
        <w:tc>
          <w:tcPr>
            <w:tcW w:w="2799" w:type="dxa"/>
            <w:vMerge w:val="restart"/>
            <w:tcBorders>
              <w:top w:val="single" w:sz="4" w:space="0" w:color="auto"/>
              <w:left w:val="single" w:sz="4" w:space="0" w:color="auto"/>
              <w:right w:val="single" w:sz="4" w:space="0" w:color="auto"/>
            </w:tcBorders>
          </w:tcPr>
          <w:p w:rsidR="007502D3" w:rsidRDefault="007502D3" w:rsidP="007502D3">
            <w:pPr>
              <w:spacing w:line="283" w:lineRule="atLeast"/>
              <w:rPr>
                <w:rFonts w:ascii="Times New Roman" w:hAnsi="Times New Roman" w:cs="Times New Roman"/>
                <w:sz w:val="24"/>
                <w:szCs w:val="24"/>
              </w:rPr>
            </w:pPr>
          </w:p>
          <w:p w:rsidR="007502D3" w:rsidRDefault="007502D3" w:rsidP="007502D3">
            <w:pPr>
              <w:spacing w:line="283" w:lineRule="atLeast"/>
              <w:rPr>
                <w:rFonts w:ascii="Times New Roman" w:hAnsi="Times New Roman" w:cs="Times New Roman"/>
                <w:sz w:val="24"/>
                <w:szCs w:val="24"/>
              </w:rPr>
            </w:pPr>
          </w:p>
          <w:p w:rsidR="007502D3" w:rsidRDefault="007502D3" w:rsidP="007502D3">
            <w:pPr>
              <w:spacing w:line="283" w:lineRule="atLeast"/>
              <w:rPr>
                <w:rFonts w:ascii="Times New Roman" w:hAnsi="Times New Roman" w:cs="Times New Roman"/>
                <w:sz w:val="24"/>
                <w:szCs w:val="24"/>
              </w:rPr>
            </w:pPr>
          </w:p>
          <w:p w:rsidR="007502D3" w:rsidRDefault="007502D3" w:rsidP="007502D3">
            <w:pPr>
              <w:spacing w:line="283" w:lineRule="atLeast"/>
              <w:rPr>
                <w:rFonts w:ascii="Times New Roman" w:hAnsi="Times New Roman" w:cs="Times New Roman"/>
                <w:sz w:val="24"/>
                <w:szCs w:val="24"/>
              </w:rPr>
            </w:pPr>
          </w:p>
          <w:p w:rsidR="007502D3" w:rsidRDefault="007502D3" w:rsidP="007502D3">
            <w:pPr>
              <w:spacing w:line="283" w:lineRule="atLeast"/>
              <w:rPr>
                <w:rFonts w:ascii="Times New Roman" w:hAnsi="Times New Roman" w:cs="Times New Roman"/>
                <w:sz w:val="24"/>
                <w:szCs w:val="24"/>
              </w:rPr>
            </w:pPr>
          </w:p>
          <w:p w:rsidR="007502D3" w:rsidRDefault="007502D3" w:rsidP="007502D3">
            <w:pPr>
              <w:spacing w:line="283" w:lineRule="atLeast"/>
              <w:rPr>
                <w:rFonts w:ascii="Times New Roman" w:hAnsi="Times New Roman" w:cs="Times New Roman"/>
                <w:sz w:val="24"/>
                <w:szCs w:val="24"/>
              </w:rPr>
            </w:pPr>
          </w:p>
          <w:p w:rsidR="007502D3" w:rsidRDefault="007502D3" w:rsidP="007502D3">
            <w:pPr>
              <w:spacing w:line="283" w:lineRule="atLeast"/>
              <w:rPr>
                <w:rFonts w:ascii="Times New Roman" w:hAnsi="Times New Roman" w:cs="Times New Roman"/>
                <w:sz w:val="24"/>
                <w:szCs w:val="24"/>
              </w:rPr>
            </w:pPr>
          </w:p>
          <w:p w:rsidR="007502D3" w:rsidRDefault="007502D3" w:rsidP="007502D3">
            <w:pPr>
              <w:spacing w:line="283" w:lineRule="atLeast"/>
              <w:rPr>
                <w:rFonts w:ascii="Times New Roman" w:hAnsi="Times New Roman" w:cs="Times New Roman"/>
                <w:sz w:val="24"/>
                <w:szCs w:val="24"/>
              </w:rPr>
            </w:pPr>
          </w:p>
          <w:p w:rsidR="007502D3" w:rsidRDefault="007502D3" w:rsidP="007502D3">
            <w:pPr>
              <w:spacing w:line="283" w:lineRule="atLeast"/>
              <w:rPr>
                <w:rFonts w:ascii="Times New Roman" w:hAnsi="Times New Roman" w:cs="Times New Roman"/>
                <w:sz w:val="24"/>
                <w:szCs w:val="24"/>
                <w:highlight w:val="yellow"/>
              </w:rPr>
            </w:pPr>
            <w:r>
              <w:rPr>
                <w:rFonts w:ascii="Times New Roman" w:hAnsi="Times New Roman" w:cs="Times New Roman"/>
                <w:sz w:val="24"/>
                <w:szCs w:val="24"/>
              </w:rPr>
              <w:t>Услуги розничной торговли</w:t>
            </w:r>
          </w:p>
        </w:tc>
      </w:tr>
      <w:tr w:rsidR="007502D3" w:rsidTr="00180AB4">
        <w:tc>
          <w:tcPr>
            <w:tcW w:w="814" w:type="dxa"/>
          </w:tcPr>
          <w:p w:rsidR="007502D3" w:rsidRDefault="007502D3" w:rsidP="007502D3">
            <w:pPr>
              <w:spacing w:line="283" w:lineRule="atLeast"/>
              <w:jc w:val="center"/>
              <w:rPr>
                <w:rFonts w:ascii="Times New Roman" w:hAnsi="Times New Roman" w:cs="Times New Roman"/>
                <w:sz w:val="24"/>
                <w:szCs w:val="24"/>
              </w:rPr>
            </w:pPr>
            <w:r>
              <w:rPr>
                <w:rFonts w:ascii="Times New Roman" w:hAnsi="Times New Roman" w:cs="Times New Roman"/>
                <w:sz w:val="24"/>
                <w:szCs w:val="24"/>
              </w:rPr>
              <w:t>2.</w:t>
            </w:r>
          </w:p>
        </w:tc>
        <w:tc>
          <w:tcPr>
            <w:tcW w:w="3156"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eastAsia="Calibri" w:hAnsi="Times New Roman" w:cs="Times New Roman"/>
                <w:sz w:val="24"/>
                <w:szCs w:val="24"/>
                <w:highlight w:val="yellow"/>
              </w:rPr>
            </w:pPr>
            <w:r>
              <w:rPr>
                <w:rFonts w:ascii="Times New Roman" w:eastAsia="Calibri" w:hAnsi="Times New Roman" w:cs="Times New Roman"/>
                <w:sz w:val="24"/>
                <w:szCs w:val="24"/>
              </w:rPr>
              <w:t>ООО «Юника-М»</w:t>
            </w:r>
          </w:p>
        </w:tc>
        <w:tc>
          <w:tcPr>
            <w:tcW w:w="3261" w:type="dxa"/>
            <w:tcBorders>
              <w:top w:val="single" w:sz="4" w:space="0" w:color="auto"/>
              <w:left w:val="single" w:sz="4" w:space="0" w:color="auto"/>
              <w:bottom w:val="single" w:sz="4" w:space="0" w:color="auto"/>
              <w:right w:val="single" w:sz="4" w:space="0" w:color="auto"/>
            </w:tcBorders>
          </w:tcPr>
          <w:p w:rsidR="000D43AD" w:rsidRDefault="007502D3" w:rsidP="007502D3">
            <w:pPr>
              <w:spacing w:line="283" w:lineRule="atLeast"/>
              <w:rPr>
                <w:rFonts w:ascii="Times New Roman" w:hAnsi="Times New Roman" w:cs="Times New Roman"/>
                <w:sz w:val="24"/>
                <w:szCs w:val="24"/>
              </w:rPr>
            </w:pPr>
            <w:r>
              <w:rPr>
                <w:rFonts w:ascii="Times New Roman" w:hAnsi="Times New Roman" w:cs="Times New Roman"/>
                <w:sz w:val="24"/>
                <w:szCs w:val="24"/>
              </w:rPr>
              <w:t xml:space="preserve">р.п. Мошково, </w:t>
            </w:r>
          </w:p>
          <w:p w:rsidR="007502D3" w:rsidRDefault="007502D3" w:rsidP="007502D3">
            <w:pPr>
              <w:spacing w:line="283" w:lineRule="atLeast"/>
              <w:rPr>
                <w:rFonts w:ascii="Times New Roman" w:hAnsi="Times New Roman" w:cs="Times New Roman"/>
                <w:sz w:val="24"/>
                <w:szCs w:val="24"/>
                <w:highlight w:val="yellow"/>
              </w:rPr>
            </w:pPr>
            <w:r>
              <w:rPr>
                <w:rFonts w:ascii="Times New Roman" w:hAnsi="Times New Roman" w:cs="Times New Roman"/>
                <w:sz w:val="24"/>
                <w:szCs w:val="24"/>
              </w:rPr>
              <w:t>ул. Вокзальная, д.2</w:t>
            </w:r>
          </w:p>
        </w:tc>
        <w:tc>
          <w:tcPr>
            <w:tcW w:w="2799" w:type="dxa"/>
            <w:vMerge/>
            <w:tcBorders>
              <w:left w:val="single" w:sz="4" w:space="0" w:color="auto"/>
              <w:right w:val="single" w:sz="4" w:space="0" w:color="auto"/>
            </w:tcBorders>
          </w:tcPr>
          <w:p w:rsidR="007502D3" w:rsidRDefault="007502D3" w:rsidP="007502D3">
            <w:pPr>
              <w:rPr>
                <w:rFonts w:ascii="Times New Roman" w:hAnsi="Times New Roman" w:cs="Times New Roman"/>
                <w:sz w:val="24"/>
                <w:szCs w:val="24"/>
                <w:highlight w:val="yellow"/>
              </w:rPr>
            </w:pPr>
          </w:p>
        </w:tc>
      </w:tr>
      <w:tr w:rsidR="007502D3" w:rsidTr="00180AB4">
        <w:tc>
          <w:tcPr>
            <w:tcW w:w="814" w:type="dxa"/>
          </w:tcPr>
          <w:p w:rsidR="007502D3" w:rsidRDefault="007502D3" w:rsidP="007502D3">
            <w:pPr>
              <w:spacing w:line="283" w:lineRule="atLeast"/>
              <w:jc w:val="center"/>
              <w:rPr>
                <w:rFonts w:ascii="Times New Roman" w:hAnsi="Times New Roman" w:cs="Times New Roman"/>
                <w:sz w:val="24"/>
                <w:szCs w:val="24"/>
              </w:rPr>
            </w:pPr>
            <w:r>
              <w:rPr>
                <w:rFonts w:ascii="Times New Roman" w:hAnsi="Times New Roman" w:cs="Times New Roman"/>
                <w:sz w:val="24"/>
                <w:szCs w:val="24"/>
              </w:rPr>
              <w:t>3.</w:t>
            </w:r>
          </w:p>
        </w:tc>
        <w:tc>
          <w:tcPr>
            <w:tcW w:w="3156"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eastAsia="Calibri" w:hAnsi="Times New Roman" w:cs="Times New Roman"/>
                <w:sz w:val="24"/>
                <w:szCs w:val="24"/>
                <w:highlight w:val="yellow"/>
              </w:rPr>
            </w:pPr>
            <w:r>
              <w:rPr>
                <w:rFonts w:ascii="Times New Roman" w:eastAsia="Calibri" w:hAnsi="Times New Roman" w:cs="Times New Roman"/>
                <w:sz w:val="24"/>
                <w:szCs w:val="24"/>
              </w:rPr>
              <w:t>ИП Антонов А.В.</w:t>
            </w:r>
          </w:p>
        </w:tc>
        <w:tc>
          <w:tcPr>
            <w:tcW w:w="3261" w:type="dxa"/>
            <w:tcBorders>
              <w:top w:val="single" w:sz="4" w:space="0" w:color="auto"/>
              <w:left w:val="single" w:sz="4" w:space="0" w:color="auto"/>
              <w:bottom w:val="single" w:sz="4" w:space="0" w:color="auto"/>
              <w:right w:val="single" w:sz="4" w:space="0" w:color="auto"/>
            </w:tcBorders>
          </w:tcPr>
          <w:p w:rsidR="000D43AD" w:rsidRDefault="007502D3" w:rsidP="007502D3">
            <w:pPr>
              <w:spacing w:line="283" w:lineRule="atLeast"/>
              <w:rPr>
                <w:rFonts w:ascii="Times New Roman" w:hAnsi="Times New Roman" w:cs="Times New Roman"/>
                <w:sz w:val="24"/>
                <w:szCs w:val="24"/>
              </w:rPr>
            </w:pPr>
            <w:r>
              <w:rPr>
                <w:rFonts w:ascii="Times New Roman" w:hAnsi="Times New Roman" w:cs="Times New Roman"/>
                <w:sz w:val="24"/>
                <w:szCs w:val="24"/>
              </w:rPr>
              <w:t xml:space="preserve">р.п. Мошково, </w:t>
            </w:r>
          </w:p>
          <w:p w:rsidR="007502D3" w:rsidRDefault="007502D3" w:rsidP="007502D3">
            <w:pPr>
              <w:spacing w:line="283" w:lineRule="atLeast"/>
              <w:rPr>
                <w:rFonts w:ascii="Times New Roman" w:hAnsi="Times New Roman" w:cs="Times New Roman"/>
                <w:sz w:val="24"/>
                <w:szCs w:val="24"/>
                <w:highlight w:val="yellow"/>
              </w:rPr>
            </w:pPr>
            <w:r>
              <w:rPr>
                <w:rFonts w:ascii="Times New Roman" w:hAnsi="Times New Roman" w:cs="Times New Roman"/>
                <w:sz w:val="24"/>
                <w:szCs w:val="24"/>
              </w:rPr>
              <w:t>ул. Вокзальная, 10</w:t>
            </w:r>
          </w:p>
        </w:tc>
        <w:tc>
          <w:tcPr>
            <w:tcW w:w="2799" w:type="dxa"/>
            <w:vMerge/>
            <w:tcBorders>
              <w:left w:val="single" w:sz="4" w:space="0" w:color="auto"/>
              <w:right w:val="single" w:sz="4" w:space="0" w:color="auto"/>
            </w:tcBorders>
          </w:tcPr>
          <w:p w:rsidR="007502D3" w:rsidRDefault="007502D3" w:rsidP="007502D3">
            <w:pPr>
              <w:rPr>
                <w:rFonts w:ascii="Times New Roman" w:hAnsi="Times New Roman" w:cs="Times New Roman"/>
                <w:sz w:val="24"/>
                <w:szCs w:val="24"/>
                <w:highlight w:val="yellow"/>
              </w:rPr>
            </w:pPr>
          </w:p>
        </w:tc>
      </w:tr>
      <w:tr w:rsidR="007502D3" w:rsidTr="00180AB4">
        <w:tc>
          <w:tcPr>
            <w:tcW w:w="814" w:type="dxa"/>
          </w:tcPr>
          <w:p w:rsidR="007502D3" w:rsidRDefault="007502D3" w:rsidP="007502D3">
            <w:pPr>
              <w:spacing w:line="283" w:lineRule="atLeast"/>
              <w:jc w:val="center"/>
              <w:rPr>
                <w:rFonts w:ascii="Times New Roman" w:hAnsi="Times New Roman" w:cs="Times New Roman"/>
                <w:sz w:val="24"/>
                <w:szCs w:val="24"/>
              </w:rPr>
            </w:pPr>
            <w:r>
              <w:rPr>
                <w:rFonts w:ascii="Times New Roman" w:hAnsi="Times New Roman" w:cs="Times New Roman"/>
                <w:sz w:val="24"/>
                <w:szCs w:val="24"/>
              </w:rPr>
              <w:t>4.</w:t>
            </w:r>
          </w:p>
        </w:tc>
        <w:tc>
          <w:tcPr>
            <w:tcW w:w="3156"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eastAsia="Calibri" w:hAnsi="Times New Roman" w:cs="Times New Roman"/>
                <w:sz w:val="24"/>
                <w:szCs w:val="24"/>
                <w:highlight w:val="yellow"/>
              </w:rPr>
            </w:pPr>
            <w:r>
              <w:rPr>
                <w:rFonts w:ascii="Times New Roman" w:eastAsia="Calibri" w:hAnsi="Times New Roman" w:cs="Times New Roman"/>
                <w:sz w:val="24"/>
                <w:szCs w:val="24"/>
              </w:rPr>
              <w:t>ИП Плеханов О.Г.</w:t>
            </w:r>
          </w:p>
        </w:tc>
        <w:tc>
          <w:tcPr>
            <w:tcW w:w="3261"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sz w:val="24"/>
                <w:szCs w:val="24"/>
                <w:highlight w:val="yellow"/>
              </w:rPr>
            </w:pPr>
            <w:r>
              <w:rPr>
                <w:rFonts w:ascii="Times New Roman" w:hAnsi="Times New Roman" w:cs="Times New Roman"/>
                <w:sz w:val="24"/>
                <w:szCs w:val="24"/>
              </w:rPr>
              <w:t>р.п. Станционно-Ояшинский, ул. Коммунистическая, 88</w:t>
            </w:r>
          </w:p>
        </w:tc>
        <w:tc>
          <w:tcPr>
            <w:tcW w:w="2799" w:type="dxa"/>
            <w:vMerge/>
            <w:tcBorders>
              <w:left w:val="single" w:sz="4" w:space="0" w:color="auto"/>
              <w:right w:val="single" w:sz="4" w:space="0" w:color="auto"/>
            </w:tcBorders>
          </w:tcPr>
          <w:p w:rsidR="007502D3" w:rsidRDefault="007502D3" w:rsidP="007502D3">
            <w:pPr>
              <w:rPr>
                <w:rFonts w:ascii="Times New Roman" w:hAnsi="Times New Roman" w:cs="Times New Roman"/>
                <w:sz w:val="24"/>
                <w:szCs w:val="24"/>
                <w:highlight w:val="yellow"/>
              </w:rPr>
            </w:pPr>
          </w:p>
        </w:tc>
      </w:tr>
      <w:tr w:rsidR="007502D3" w:rsidTr="00180AB4">
        <w:tc>
          <w:tcPr>
            <w:tcW w:w="814" w:type="dxa"/>
          </w:tcPr>
          <w:p w:rsidR="007502D3" w:rsidRDefault="007502D3" w:rsidP="007502D3">
            <w:pPr>
              <w:spacing w:line="283" w:lineRule="atLeast"/>
              <w:jc w:val="center"/>
              <w:rPr>
                <w:rFonts w:ascii="Times New Roman" w:hAnsi="Times New Roman" w:cs="Times New Roman"/>
                <w:sz w:val="24"/>
                <w:szCs w:val="24"/>
              </w:rPr>
            </w:pPr>
            <w:r>
              <w:rPr>
                <w:rFonts w:ascii="Times New Roman" w:hAnsi="Times New Roman" w:cs="Times New Roman"/>
                <w:sz w:val="24"/>
                <w:szCs w:val="24"/>
              </w:rPr>
              <w:t>5.</w:t>
            </w:r>
          </w:p>
        </w:tc>
        <w:tc>
          <w:tcPr>
            <w:tcW w:w="3156"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bCs/>
                <w:sz w:val="24"/>
                <w:szCs w:val="24"/>
                <w:highlight w:val="yellow"/>
              </w:rPr>
            </w:pPr>
            <w:r>
              <w:rPr>
                <w:rFonts w:ascii="Times New Roman" w:hAnsi="Times New Roman" w:cs="Times New Roman"/>
                <w:bCs/>
                <w:sz w:val="24"/>
                <w:szCs w:val="24"/>
              </w:rPr>
              <w:t>ИП Керимов Р.К.о</w:t>
            </w:r>
          </w:p>
        </w:tc>
        <w:tc>
          <w:tcPr>
            <w:tcW w:w="3261"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sz w:val="24"/>
                <w:szCs w:val="24"/>
                <w:highlight w:val="yellow"/>
              </w:rPr>
            </w:pPr>
            <w:r>
              <w:rPr>
                <w:rFonts w:ascii="Times New Roman" w:hAnsi="Times New Roman" w:cs="Times New Roman"/>
                <w:sz w:val="24"/>
                <w:szCs w:val="24"/>
              </w:rPr>
              <w:t>с.Сокур, квартал 1а, д.5, кв.1</w:t>
            </w:r>
          </w:p>
        </w:tc>
        <w:tc>
          <w:tcPr>
            <w:tcW w:w="2799" w:type="dxa"/>
            <w:vMerge/>
            <w:tcBorders>
              <w:left w:val="single" w:sz="4" w:space="0" w:color="auto"/>
              <w:right w:val="single" w:sz="4" w:space="0" w:color="auto"/>
            </w:tcBorders>
          </w:tcPr>
          <w:p w:rsidR="007502D3" w:rsidRDefault="007502D3" w:rsidP="007502D3">
            <w:pPr>
              <w:rPr>
                <w:rFonts w:ascii="Times New Roman" w:hAnsi="Times New Roman" w:cs="Times New Roman"/>
                <w:sz w:val="24"/>
                <w:szCs w:val="24"/>
                <w:highlight w:val="yellow"/>
              </w:rPr>
            </w:pPr>
          </w:p>
        </w:tc>
      </w:tr>
      <w:tr w:rsidR="007502D3" w:rsidTr="00180AB4">
        <w:tc>
          <w:tcPr>
            <w:tcW w:w="814" w:type="dxa"/>
          </w:tcPr>
          <w:p w:rsidR="007502D3" w:rsidRDefault="007502D3" w:rsidP="007502D3">
            <w:pPr>
              <w:spacing w:line="283" w:lineRule="atLeast"/>
              <w:jc w:val="center"/>
              <w:rPr>
                <w:rFonts w:ascii="Times New Roman" w:hAnsi="Times New Roman" w:cs="Times New Roman"/>
                <w:sz w:val="24"/>
                <w:szCs w:val="24"/>
              </w:rPr>
            </w:pPr>
            <w:r>
              <w:rPr>
                <w:rFonts w:ascii="Times New Roman" w:hAnsi="Times New Roman" w:cs="Times New Roman"/>
                <w:sz w:val="24"/>
                <w:szCs w:val="24"/>
              </w:rPr>
              <w:t>6.</w:t>
            </w:r>
          </w:p>
        </w:tc>
        <w:tc>
          <w:tcPr>
            <w:tcW w:w="3156"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bCs/>
                <w:sz w:val="24"/>
                <w:szCs w:val="24"/>
                <w:highlight w:val="yellow"/>
              </w:rPr>
            </w:pPr>
            <w:r>
              <w:rPr>
                <w:rFonts w:ascii="Times New Roman" w:hAnsi="Times New Roman" w:cs="Times New Roman"/>
                <w:bCs/>
                <w:sz w:val="24"/>
                <w:szCs w:val="24"/>
              </w:rPr>
              <w:t>ИП Кадоло А.П.</w:t>
            </w:r>
          </w:p>
        </w:tc>
        <w:tc>
          <w:tcPr>
            <w:tcW w:w="3261" w:type="dxa"/>
            <w:tcBorders>
              <w:top w:val="single" w:sz="4" w:space="0" w:color="auto"/>
              <w:left w:val="single" w:sz="4" w:space="0" w:color="auto"/>
              <w:bottom w:val="single" w:sz="4" w:space="0" w:color="auto"/>
              <w:right w:val="single" w:sz="4" w:space="0" w:color="auto"/>
            </w:tcBorders>
          </w:tcPr>
          <w:p w:rsidR="000D43AD" w:rsidRDefault="007502D3" w:rsidP="007502D3">
            <w:pPr>
              <w:spacing w:line="283" w:lineRule="atLeast"/>
              <w:rPr>
                <w:rFonts w:ascii="Times New Roman" w:hAnsi="Times New Roman" w:cs="Times New Roman"/>
                <w:sz w:val="24"/>
                <w:szCs w:val="24"/>
              </w:rPr>
            </w:pPr>
            <w:r>
              <w:rPr>
                <w:rFonts w:ascii="Times New Roman" w:hAnsi="Times New Roman" w:cs="Times New Roman"/>
                <w:sz w:val="24"/>
                <w:szCs w:val="24"/>
              </w:rPr>
              <w:t xml:space="preserve">р.п. Мошково, </w:t>
            </w:r>
          </w:p>
          <w:p w:rsidR="007502D3" w:rsidRDefault="007502D3" w:rsidP="007502D3">
            <w:pPr>
              <w:spacing w:line="283" w:lineRule="atLeast"/>
              <w:rPr>
                <w:rFonts w:ascii="Times New Roman" w:hAnsi="Times New Roman" w:cs="Times New Roman"/>
                <w:sz w:val="24"/>
                <w:szCs w:val="24"/>
                <w:highlight w:val="yellow"/>
              </w:rPr>
            </w:pPr>
            <w:r>
              <w:rPr>
                <w:rFonts w:ascii="Times New Roman" w:hAnsi="Times New Roman" w:cs="Times New Roman"/>
                <w:sz w:val="24"/>
                <w:szCs w:val="24"/>
              </w:rPr>
              <w:t>ул. Кирова, д.1а</w:t>
            </w:r>
          </w:p>
        </w:tc>
        <w:tc>
          <w:tcPr>
            <w:tcW w:w="2799" w:type="dxa"/>
            <w:vMerge/>
            <w:tcBorders>
              <w:left w:val="single" w:sz="4" w:space="0" w:color="auto"/>
              <w:right w:val="single" w:sz="4" w:space="0" w:color="auto"/>
            </w:tcBorders>
          </w:tcPr>
          <w:p w:rsidR="007502D3" w:rsidRDefault="007502D3" w:rsidP="007502D3">
            <w:pPr>
              <w:rPr>
                <w:rFonts w:ascii="Times New Roman" w:hAnsi="Times New Roman" w:cs="Times New Roman"/>
                <w:sz w:val="24"/>
                <w:szCs w:val="24"/>
                <w:highlight w:val="yellow"/>
              </w:rPr>
            </w:pPr>
          </w:p>
        </w:tc>
      </w:tr>
      <w:tr w:rsidR="007502D3" w:rsidTr="00180AB4">
        <w:tc>
          <w:tcPr>
            <w:tcW w:w="814" w:type="dxa"/>
          </w:tcPr>
          <w:p w:rsidR="007502D3" w:rsidRDefault="007502D3" w:rsidP="007502D3">
            <w:pPr>
              <w:spacing w:line="283" w:lineRule="atLeast"/>
              <w:jc w:val="center"/>
              <w:rPr>
                <w:rFonts w:ascii="Times New Roman" w:hAnsi="Times New Roman" w:cs="Times New Roman"/>
                <w:sz w:val="24"/>
                <w:szCs w:val="24"/>
              </w:rPr>
            </w:pPr>
            <w:r>
              <w:rPr>
                <w:rFonts w:ascii="Times New Roman" w:hAnsi="Times New Roman" w:cs="Times New Roman"/>
                <w:sz w:val="24"/>
                <w:szCs w:val="24"/>
              </w:rPr>
              <w:t>7.</w:t>
            </w:r>
          </w:p>
        </w:tc>
        <w:tc>
          <w:tcPr>
            <w:tcW w:w="3156"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bCs/>
                <w:sz w:val="24"/>
                <w:szCs w:val="24"/>
                <w:highlight w:val="yellow"/>
              </w:rPr>
            </w:pPr>
            <w:r>
              <w:rPr>
                <w:rFonts w:ascii="Times New Roman" w:hAnsi="Times New Roman" w:cs="Times New Roman"/>
                <w:bCs/>
                <w:sz w:val="24"/>
                <w:szCs w:val="24"/>
              </w:rPr>
              <w:t>ИП Пьянов Е.Ю.</w:t>
            </w:r>
          </w:p>
        </w:tc>
        <w:tc>
          <w:tcPr>
            <w:tcW w:w="3261"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sz w:val="24"/>
                <w:szCs w:val="24"/>
                <w:highlight w:val="yellow"/>
              </w:rPr>
            </w:pPr>
            <w:r>
              <w:rPr>
                <w:rFonts w:ascii="Times New Roman" w:hAnsi="Times New Roman" w:cs="Times New Roman"/>
                <w:sz w:val="24"/>
                <w:szCs w:val="24"/>
              </w:rPr>
              <w:t>с. Ташара</w:t>
            </w:r>
          </w:p>
        </w:tc>
        <w:tc>
          <w:tcPr>
            <w:tcW w:w="2799" w:type="dxa"/>
            <w:vMerge/>
            <w:tcBorders>
              <w:left w:val="single" w:sz="4" w:space="0" w:color="auto"/>
              <w:right w:val="single" w:sz="4" w:space="0" w:color="auto"/>
            </w:tcBorders>
          </w:tcPr>
          <w:p w:rsidR="007502D3" w:rsidRDefault="007502D3" w:rsidP="007502D3">
            <w:pPr>
              <w:rPr>
                <w:rFonts w:ascii="Times New Roman" w:hAnsi="Times New Roman" w:cs="Times New Roman"/>
                <w:sz w:val="24"/>
                <w:szCs w:val="24"/>
                <w:highlight w:val="yellow"/>
              </w:rPr>
            </w:pPr>
          </w:p>
        </w:tc>
      </w:tr>
      <w:tr w:rsidR="007502D3" w:rsidTr="00180AB4">
        <w:tc>
          <w:tcPr>
            <w:tcW w:w="814" w:type="dxa"/>
          </w:tcPr>
          <w:p w:rsidR="007502D3" w:rsidRDefault="007502D3" w:rsidP="007502D3">
            <w:pPr>
              <w:spacing w:line="283" w:lineRule="atLeast"/>
              <w:jc w:val="center"/>
              <w:rPr>
                <w:rFonts w:ascii="Times New Roman" w:hAnsi="Times New Roman" w:cs="Times New Roman"/>
                <w:sz w:val="24"/>
                <w:szCs w:val="24"/>
              </w:rPr>
            </w:pPr>
            <w:r>
              <w:rPr>
                <w:rFonts w:ascii="Times New Roman" w:hAnsi="Times New Roman" w:cs="Times New Roman"/>
                <w:sz w:val="24"/>
                <w:szCs w:val="24"/>
              </w:rPr>
              <w:t>8.</w:t>
            </w:r>
          </w:p>
        </w:tc>
        <w:tc>
          <w:tcPr>
            <w:tcW w:w="3156"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bCs/>
                <w:sz w:val="24"/>
                <w:szCs w:val="24"/>
                <w:highlight w:val="yellow"/>
              </w:rPr>
            </w:pPr>
            <w:r>
              <w:rPr>
                <w:rFonts w:ascii="Times New Roman" w:hAnsi="Times New Roman" w:cs="Times New Roman"/>
                <w:bCs/>
                <w:sz w:val="24"/>
                <w:szCs w:val="24"/>
              </w:rPr>
              <w:t>ИП Шустрова Т.И.</w:t>
            </w:r>
          </w:p>
        </w:tc>
        <w:tc>
          <w:tcPr>
            <w:tcW w:w="3261"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sz w:val="24"/>
                <w:szCs w:val="24"/>
                <w:highlight w:val="yellow"/>
              </w:rPr>
            </w:pPr>
            <w:r>
              <w:rPr>
                <w:rFonts w:ascii="Times New Roman" w:hAnsi="Times New Roman" w:cs="Times New Roman"/>
                <w:sz w:val="24"/>
                <w:szCs w:val="24"/>
              </w:rPr>
              <w:t>р.п. Мошково,  ул. Советская,3</w:t>
            </w:r>
          </w:p>
        </w:tc>
        <w:tc>
          <w:tcPr>
            <w:tcW w:w="2799" w:type="dxa"/>
            <w:vMerge/>
            <w:tcBorders>
              <w:left w:val="single" w:sz="4" w:space="0" w:color="auto"/>
              <w:right w:val="single" w:sz="4" w:space="0" w:color="auto"/>
            </w:tcBorders>
          </w:tcPr>
          <w:p w:rsidR="007502D3" w:rsidRDefault="007502D3" w:rsidP="007502D3">
            <w:pPr>
              <w:rPr>
                <w:rFonts w:ascii="Times New Roman" w:hAnsi="Times New Roman" w:cs="Times New Roman"/>
                <w:sz w:val="24"/>
                <w:szCs w:val="24"/>
                <w:highlight w:val="yellow"/>
              </w:rPr>
            </w:pPr>
          </w:p>
        </w:tc>
      </w:tr>
      <w:tr w:rsidR="007502D3" w:rsidTr="00180AB4">
        <w:tc>
          <w:tcPr>
            <w:tcW w:w="814" w:type="dxa"/>
          </w:tcPr>
          <w:p w:rsidR="007502D3" w:rsidRDefault="007502D3" w:rsidP="007502D3">
            <w:pPr>
              <w:spacing w:line="283" w:lineRule="atLeast"/>
              <w:jc w:val="center"/>
              <w:rPr>
                <w:rFonts w:ascii="Times New Roman" w:hAnsi="Times New Roman" w:cs="Times New Roman"/>
                <w:sz w:val="24"/>
                <w:szCs w:val="24"/>
              </w:rPr>
            </w:pPr>
            <w:r>
              <w:rPr>
                <w:rFonts w:ascii="Times New Roman" w:hAnsi="Times New Roman" w:cs="Times New Roman"/>
                <w:sz w:val="24"/>
                <w:szCs w:val="24"/>
              </w:rPr>
              <w:t>9.</w:t>
            </w:r>
          </w:p>
        </w:tc>
        <w:tc>
          <w:tcPr>
            <w:tcW w:w="3156"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bCs/>
                <w:sz w:val="24"/>
                <w:szCs w:val="24"/>
                <w:highlight w:val="yellow"/>
              </w:rPr>
            </w:pPr>
            <w:r>
              <w:rPr>
                <w:rFonts w:ascii="Times New Roman" w:hAnsi="Times New Roman" w:cs="Times New Roman"/>
                <w:bCs/>
                <w:sz w:val="24"/>
                <w:szCs w:val="24"/>
              </w:rPr>
              <w:t xml:space="preserve">ИП Шихмамедова Т.Н. </w:t>
            </w:r>
          </w:p>
        </w:tc>
        <w:tc>
          <w:tcPr>
            <w:tcW w:w="3261" w:type="dxa"/>
            <w:tcBorders>
              <w:top w:val="single" w:sz="4" w:space="0" w:color="auto"/>
              <w:left w:val="single" w:sz="4" w:space="0" w:color="auto"/>
              <w:bottom w:val="single" w:sz="4" w:space="0" w:color="auto"/>
              <w:right w:val="single" w:sz="4" w:space="0" w:color="auto"/>
            </w:tcBorders>
          </w:tcPr>
          <w:p w:rsidR="000D43AD" w:rsidRDefault="007502D3" w:rsidP="007502D3">
            <w:pPr>
              <w:spacing w:line="283" w:lineRule="atLeast"/>
              <w:rPr>
                <w:rFonts w:ascii="Times New Roman" w:hAnsi="Times New Roman" w:cs="Times New Roman"/>
                <w:sz w:val="24"/>
                <w:szCs w:val="24"/>
              </w:rPr>
            </w:pPr>
            <w:r>
              <w:rPr>
                <w:rFonts w:ascii="Times New Roman" w:hAnsi="Times New Roman" w:cs="Times New Roman"/>
                <w:sz w:val="24"/>
                <w:szCs w:val="24"/>
              </w:rPr>
              <w:t xml:space="preserve">р.п. Мошково, </w:t>
            </w:r>
          </w:p>
          <w:p w:rsidR="007502D3" w:rsidRDefault="007502D3" w:rsidP="007502D3">
            <w:pPr>
              <w:spacing w:line="283" w:lineRule="atLeast"/>
              <w:rPr>
                <w:rFonts w:ascii="Times New Roman" w:hAnsi="Times New Roman" w:cs="Times New Roman"/>
                <w:sz w:val="24"/>
                <w:szCs w:val="24"/>
                <w:highlight w:val="yellow"/>
              </w:rPr>
            </w:pPr>
            <w:r>
              <w:rPr>
                <w:rFonts w:ascii="Times New Roman" w:hAnsi="Times New Roman" w:cs="Times New Roman"/>
                <w:sz w:val="24"/>
                <w:szCs w:val="24"/>
              </w:rPr>
              <w:t xml:space="preserve">ул. Вокзальная 19а   </w:t>
            </w:r>
          </w:p>
        </w:tc>
        <w:tc>
          <w:tcPr>
            <w:tcW w:w="2799" w:type="dxa"/>
            <w:vMerge/>
            <w:tcBorders>
              <w:left w:val="single" w:sz="4" w:space="0" w:color="auto"/>
              <w:right w:val="single" w:sz="4" w:space="0" w:color="auto"/>
            </w:tcBorders>
          </w:tcPr>
          <w:p w:rsidR="007502D3" w:rsidRDefault="007502D3" w:rsidP="007502D3">
            <w:pPr>
              <w:rPr>
                <w:rFonts w:ascii="Times New Roman" w:hAnsi="Times New Roman" w:cs="Times New Roman"/>
                <w:sz w:val="24"/>
                <w:szCs w:val="24"/>
                <w:highlight w:val="yellow"/>
              </w:rPr>
            </w:pPr>
          </w:p>
        </w:tc>
      </w:tr>
      <w:tr w:rsidR="007502D3" w:rsidTr="00180AB4">
        <w:tc>
          <w:tcPr>
            <w:tcW w:w="814" w:type="dxa"/>
          </w:tcPr>
          <w:p w:rsidR="007502D3" w:rsidRDefault="007502D3" w:rsidP="007502D3">
            <w:pPr>
              <w:spacing w:line="283" w:lineRule="atLeast"/>
              <w:jc w:val="center"/>
              <w:rPr>
                <w:rFonts w:ascii="Times New Roman" w:hAnsi="Times New Roman" w:cs="Times New Roman"/>
                <w:sz w:val="24"/>
                <w:szCs w:val="24"/>
              </w:rPr>
            </w:pPr>
            <w:r>
              <w:rPr>
                <w:rFonts w:ascii="Times New Roman" w:hAnsi="Times New Roman" w:cs="Times New Roman"/>
                <w:sz w:val="24"/>
                <w:szCs w:val="24"/>
              </w:rPr>
              <w:t>10.</w:t>
            </w:r>
          </w:p>
        </w:tc>
        <w:tc>
          <w:tcPr>
            <w:tcW w:w="3156"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bCs/>
                <w:sz w:val="24"/>
                <w:szCs w:val="24"/>
              </w:rPr>
            </w:pPr>
            <w:r>
              <w:rPr>
                <w:rFonts w:ascii="Times New Roman" w:hAnsi="Times New Roman" w:cs="Times New Roman"/>
                <w:bCs/>
                <w:sz w:val="24"/>
                <w:szCs w:val="24"/>
              </w:rPr>
              <w:t>ООО « Авиценна»</w:t>
            </w:r>
          </w:p>
        </w:tc>
        <w:tc>
          <w:tcPr>
            <w:tcW w:w="3261"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sz w:val="24"/>
                <w:szCs w:val="24"/>
              </w:rPr>
            </w:pPr>
            <w:r>
              <w:rPr>
                <w:rFonts w:ascii="Times New Roman" w:hAnsi="Times New Roman" w:cs="Times New Roman"/>
                <w:sz w:val="24"/>
                <w:szCs w:val="24"/>
              </w:rPr>
              <w:t>р.п. Мошково</w:t>
            </w:r>
          </w:p>
          <w:p w:rsidR="007502D3" w:rsidRDefault="007502D3" w:rsidP="007502D3">
            <w:pPr>
              <w:spacing w:line="283" w:lineRule="atLeast"/>
              <w:rPr>
                <w:rFonts w:ascii="Times New Roman" w:hAnsi="Times New Roman" w:cs="Times New Roman"/>
                <w:sz w:val="24"/>
                <w:szCs w:val="24"/>
              </w:rPr>
            </w:pPr>
            <w:r>
              <w:rPr>
                <w:rFonts w:ascii="Times New Roman" w:hAnsi="Times New Roman" w:cs="Times New Roman"/>
                <w:sz w:val="24"/>
                <w:szCs w:val="24"/>
              </w:rPr>
              <w:t>ул. Вокзальная 18/1</w:t>
            </w:r>
          </w:p>
        </w:tc>
        <w:tc>
          <w:tcPr>
            <w:tcW w:w="2799" w:type="dxa"/>
            <w:vMerge/>
            <w:tcBorders>
              <w:left w:val="single" w:sz="4" w:space="0" w:color="auto"/>
              <w:right w:val="single" w:sz="4" w:space="0" w:color="auto"/>
            </w:tcBorders>
          </w:tcPr>
          <w:p w:rsidR="007502D3" w:rsidRDefault="007502D3" w:rsidP="007502D3">
            <w:pPr>
              <w:rPr>
                <w:rFonts w:ascii="Times New Roman" w:hAnsi="Times New Roman" w:cs="Times New Roman"/>
                <w:sz w:val="24"/>
                <w:szCs w:val="24"/>
                <w:highlight w:val="yellow"/>
              </w:rPr>
            </w:pPr>
          </w:p>
        </w:tc>
      </w:tr>
      <w:tr w:rsidR="007502D3" w:rsidTr="00180AB4">
        <w:tc>
          <w:tcPr>
            <w:tcW w:w="814" w:type="dxa"/>
          </w:tcPr>
          <w:p w:rsidR="007502D3" w:rsidRDefault="007502D3" w:rsidP="007502D3">
            <w:pPr>
              <w:spacing w:line="283" w:lineRule="atLeast"/>
              <w:jc w:val="center"/>
              <w:rPr>
                <w:rFonts w:ascii="Times New Roman" w:hAnsi="Times New Roman" w:cs="Times New Roman"/>
                <w:sz w:val="24"/>
                <w:szCs w:val="24"/>
              </w:rPr>
            </w:pPr>
            <w:r>
              <w:rPr>
                <w:rFonts w:ascii="Times New Roman" w:hAnsi="Times New Roman" w:cs="Times New Roman"/>
                <w:sz w:val="24"/>
                <w:szCs w:val="24"/>
              </w:rPr>
              <w:t>11.</w:t>
            </w:r>
          </w:p>
        </w:tc>
        <w:tc>
          <w:tcPr>
            <w:tcW w:w="3156"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bCs/>
                <w:sz w:val="24"/>
                <w:szCs w:val="24"/>
              </w:rPr>
            </w:pPr>
            <w:r>
              <w:rPr>
                <w:rFonts w:ascii="Times New Roman" w:hAnsi="Times New Roman" w:cs="Times New Roman"/>
                <w:bCs/>
                <w:sz w:val="24"/>
                <w:szCs w:val="24"/>
              </w:rPr>
              <w:t>ИП Новокрещенова Т.Г.</w:t>
            </w:r>
          </w:p>
        </w:tc>
        <w:tc>
          <w:tcPr>
            <w:tcW w:w="3261"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sz w:val="24"/>
                <w:szCs w:val="24"/>
              </w:rPr>
            </w:pPr>
            <w:r>
              <w:rPr>
                <w:rFonts w:ascii="Times New Roman" w:hAnsi="Times New Roman" w:cs="Times New Roman"/>
                <w:sz w:val="24"/>
                <w:szCs w:val="24"/>
              </w:rPr>
              <w:t>р.п. Мошково</w:t>
            </w:r>
          </w:p>
          <w:p w:rsidR="007502D3" w:rsidRDefault="007502D3" w:rsidP="007502D3">
            <w:pPr>
              <w:spacing w:line="283" w:lineRule="atLeast"/>
              <w:rPr>
                <w:rFonts w:ascii="Times New Roman" w:hAnsi="Times New Roman" w:cs="Times New Roman"/>
                <w:sz w:val="24"/>
                <w:szCs w:val="24"/>
              </w:rPr>
            </w:pPr>
            <w:r>
              <w:rPr>
                <w:rFonts w:ascii="Times New Roman" w:hAnsi="Times New Roman" w:cs="Times New Roman"/>
                <w:sz w:val="24"/>
                <w:szCs w:val="24"/>
              </w:rPr>
              <w:t>ул. Октябрьская,13</w:t>
            </w:r>
          </w:p>
        </w:tc>
        <w:tc>
          <w:tcPr>
            <w:tcW w:w="2799" w:type="dxa"/>
            <w:vMerge/>
            <w:tcBorders>
              <w:left w:val="single" w:sz="4" w:space="0" w:color="auto"/>
              <w:right w:val="single" w:sz="4" w:space="0" w:color="auto"/>
            </w:tcBorders>
          </w:tcPr>
          <w:p w:rsidR="007502D3" w:rsidRDefault="007502D3" w:rsidP="007502D3">
            <w:pPr>
              <w:rPr>
                <w:rFonts w:ascii="Times New Roman" w:hAnsi="Times New Roman" w:cs="Times New Roman"/>
                <w:sz w:val="24"/>
                <w:szCs w:val="24"/>
                <w:highlight w:val="yellow"/>
              </w:rPr>
            </w:pPr>
          </w:p>
        </w:tc>
      </w:tr>
      <w:tr w:rsidR="007502D3" w:rsidTr="00180AB4">
        <w:tc>
          <w:tcPr>
            <w:tcW w:w="814" w:type="dxa"/>
          </w:tcPr>
          <w:p w:rsidR="007502D3" w:rsidRDefault="007502D3" w:rsidP="007502D3">
            <w:pPr>
              <w:spacing w:line="283" w:lineRule="atLeast"/>
              <w:jc w:val="center"/>
              <w:rPr>
                <w:rFonts w:ascii="Times New Roman" w:hAnsi="Times New Roman" w:cs="Times New Roman"/>
                <w:sz w:val="24"/>
                <w:szCs w:val="24"/>
              </w:rPr>
            </w:pPr>
            <w:r>
              <w:rPr>
                <w:rFonts w:ascii="Times New Roman" w:hAnsi="Times New Roman" w:cs="Times New Roman"/>
                <w:sz w:val="24"/>
                <w:szCs w:val="24"/>
              </w:rPr>
              <w:t>12.</w:t>
            </w:r>
          </w:p>
        </w:tc>
        <w:tc>
          <w:tcPr>
            <w:tcW w:w="3156"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bCs/>
                <w:sz w:val="24"/>
                <w:szCs w:val="24"/>
              </w:rPr>
            </w:pPr>
            <w:r>
              <w:rPr>
                <w:rFonts w:ascii="Times New Roman" w:hAnsi="Times New Roman" w:cs="Times New Roman"/>
                <w:bCs/>
                <w:sz w:val="24"/>
                <w:szCs w:val="24"/>
              </w:rPr>
              <w:t>ИП Беч О.В.</w:t>
            </w:r>
          </w:p>
        </w:tc>
        <w:tc>
          <w:tcPr>
            <w:tcW w:w="3261" w:type="dxa"/>
            <w:tcBorders>
              <w:top w:val="single" w:sz="4" w:space="0" w:color="auto"/>
              <w:left w:val="single" w:sz="4" w:space="0" w:color="auto"/>
              <w:bottom w:val="single" w:sz="4" w:space="0" w:color="auto"/>
              <w:right w:val="single" w:sz="4" w:space="0" w:color="auto"/>
            </w:tcBorders>
          </w:tcPr>
          <w:p w:rsidR="007502D3" w:rsidRDefault="007502D3" w:rsidP="007502D3">
            <w:pPr>
              <w:spacing w:line="283" w:lineRule="atLeast"/>
              <w:rPr>
                <w:rFonts w:ascii="Times New Roman" w:hAnsi="Times New Roman" w:cs="Times New Roman"/>
                <w:sz w:val="24"/>
                <w:szCs w:val="24"/>
              </w:rPr>
            </w:pPr>
            <w:r>
              <w:rPr>
                <w:rFonts w:ascii="Times New Roman" w:hAnsi="Times New Roman" w:cs="Times New Roman"/>
                <w:sz w:val="24"/>
                <w:szCs w:val="24"/>
              </w:rPr>
              <w:t>п. Октябрьский</w:t>
            </w:r>
          </w:p>
        </w:tc>
        <w:tc>
          <w:tcPr>
            <w:tcW w:w="2799" w:type="dxa"/>
            <w:vMerge/>
            <w:tcBorders>
              <w:left w:val="single" w:sz="4" w:space="0" w:color="auto"/>
              <w:right w:val="single" w:sz="4" w:space="0" w:color="auto"/>
            </w:tcBorders>
          </w:tcPr>
          <w:p w:rsidR="007502D3" w:rsidRDefault="007502D3" w:rsidP="007502D3">
            <w:pPr>
              <w:rPr>
                <w:rFonts w:ascii="Times New Roman" w:hAnsi="Times New Roman" w:cs="Times New Roman"/>
                <w:sz w:val="24"/>
                <w:szCs w:val="24"/>
                <w:highlight w:val="yellow"/>
              </w:rPr>
            </w:pPr>
          </w:p>
        </w:tc>
      </w:tr>
      <w:tr w:rsidR="007502D3" w:rsidTr="00EF01B7">
        <w:tc>
          <w:tcPr>
            <w:tcW w:w="814" w:type="dxa"/>
          </w:tcPr>
          <w:p w:rsidR="007502D3" w:rsidRDefault="007502D3" w:rsidP="007502D3">
            <w:pPr>
              <w:spacing w:line="283" w:lineRule="atLeast"/>
              <w:jc w:val="center"/>
              <w:rPr>
                <w:rFonts w:ascii="Times New Roman" w:hAnsi="Times New Roman" w:cs="Times New Roman"/>
                <w:sz w:val="24"/>
                <w:szCs w:val="24"/>
              </w:rPr>
            </w:pPr>
            <w:r>
              <w:rPr>
                <w:rFonts w:ascii="Times New Roman" w:hAnsi="Times New Roman" w:cs="Times New Roman"/>
                <w:sz w:val="24"/>
                <w:szCs w:val="24"/>
              </w:rPr>
              <w:t>13.</w:t>
            </w:r>
          </w:p>
        </w:tc>
        <w:tc>
          <w:tcPr>
            <w:tcW w:w="3156" w:type="dxa"/>
            <w:tcBorders>
              <w:top w:val="single" w:sz="4" w:space="0" w:color="000000"/>
              <w:left w:val="single" w:sz="4" w:space="0" w:color="000000"/>
              <w:bottom w:val="single" w:sz="4" w:space="0" w:color="000000"/>
              <w:right w:val="single" w:sz="4" w:space="0" w:color="000000"/>
            </w:tcBorders>
          </w:tcPr>
          <w:p w:rsidR="007502D3" w:rsidRDefault="007502D3" w:rsidP="007502D3">
            <w:pPr>
              <w:spacing w:line="283" w:lineRule="atLeast"/>
              <w:rPr>
                <w:rFonts w:ascii="Times New Roman" w:hAnsi="Times New Roman" w:cs="Times New Roman"/>
                <w:bCs/>
                <w:sz w:val="24"/>
                <w:szCs w:val="24"/>
              </w:rPr>
            </w:pPr>
            <w:r>
              <w:rPr>
                <w:rFonts w:ascii="Times New Roman" w:hAnsi="Times New Roman" w:cs="Times New Roman"/>
                <w:bCs/>
                <w:sz w:val="24"/>
                <w:szCs w:val="24"/>
              </w:rPr>
              <w:t xml:space="preserve">ИП Остертак Н.С.  </w:t>
            </w:r>
          </w:p>
        </w:tc>
        <w:tc>
          <w:tcPr>
            <w:tcW w:w="3261" w:type="dxa"/>
            <w:tcBorders>
              <w:top w:val="single" w:sz="4" w:space="0" w:color="000000"/>
              <w:left w:val="single" w:sz="4" w:space="0" w:color="000000"/>
              <w:bottom w:val="single" w:sz="4" w:space="0" w:color="000000"/>
              <w:right w:val="single" w:sz="4" w:space="0" w:color="000000"/>
            </w:tcBorders>
          </w:tcPr>
          <w:p w:rsidR="007502D3" w:rsidRDefault="007502D3" w:rsidP="007502D3">
            <w:pPr>
              <w:spacing w:line="283" w:lineRule="atLeast"/>
              <w:rPr>
                <w:rFonts w:ascii="Times New Roman" w:hAnsi="Times New Roman" w:cs="Times New Roman"/>
                <w:sz w:val="24"/>
                <w:szCs w:val="24"/>
              </w:rPr>
            </w:pPr>
            <w:r>
              <w:rPr>
                <w:rFonts w:ascii="Times New Roman" w:hAnsi="Times New Roman" w:cs="Times New Roman"/>
                <w:sz w:val="24"/>
                <w:szCs w:val="24"/>
              </w:rPr>
              <w:t>р.п. Мошково</w:t>
            </w:r>
          </w:p>
          <w:p w:rsidR="007502D3" w:rsidRDefault="007502D3" w:rsidP="007502D3">
            <w:pPr>
              <w:spacing w:line="283" w:lineRule="atLeast"/>
              <w:rPr>
                <w:rFonts w:ascii="Times New Roman" w:hAnsi="Times New Roman" w:cs="Times New Roman"/>
                <w:sz w:val="24"/>
                <w:szCs w:val="24"/>
              </w:rPr>
            </w:pPr>
            <w:r>
              <w:rPr>
                <w:rFonts w:ascii="Times New Roman" w:hAnsi="Times New Roman" w:cs="Times New Roman"/>
                <w:sz w:val="24"/>
                <w:szCs w:val="24"/>
              </w:rPr>
              <w:t>ул. Советская 19</w:t>
            </w:r>
          </w:p>
        </w:tc>
        <w:tc>
          <w:tcPr>
            <w:tcW w:w="2799" w:type="dxa"/>
            <w:vMerge/>
            <w:tcBorders>
              <w:left w:val="single" w:sz="4" w:space="0" w:color="auto"/>
              <w:right w:val="single" w:sz="4" w:space="0" w:color="auto"/>
            </w:tcBorders>
          </w:tcPr>
          <w:p w:rsidR="007502D3" w:rsidRDefault="007502D3" w:rsidP="007502D3">
            <w:pPr>
              <w:rPr>
                <w:rFonts w:ascii="Times New Roman" w:hAnsi="Times New Roman" w:cs="Times New Roman"/>
                <w:sz w:val="24"/>
                <w:szCs w:val="24"/>
                <w:highlight w:val="yellow"/>
              </w:rPr>
            </w:pPr>
          </w:p>
        </w:tc>
      </w:tr>
      <w:tr w:rsidR="007502D3" w:rsidTr="00EF01B7">
        <w:tc>
          <w:tcPr>
            <w:tcW w:w="814" w:type="dxa"/>
          </w:tcPr>
          <w:p w:rsidR="007502D3" w:rsidRDefault="007502D3" w:rsidP="007502D3">
            <w:pPr>
              <w:spacing w:line="283" w:lineRule="atLeast"/>
              <w:jc w:val="center"/>
              <w:rPr>
                <w:rFonts w:ascii="Times New Roman" w:hAnsi="Times New Roman" w:cs="Times New Roman"/>
                <w:sz w:val="24"/>
                <w:szCs w:val="24"/>
              </w:rPr>
            </w:pPr>
            <w:r>
              <w:rPr>
                <w:rFonts w:ascii="Times New Roman" w:hAnsi="Times New Roman" w:cs="Times New Roman"/>
                <w:sz w:val="24"/>
                <w:szCs w:val="24"/>
              </w:rPr>
              <w:t>14.</w:t>
            </w:r>
          </w:p>
        </w:tc>
        <w:tc>
          <w:tcPr>
            <w:tcW w:w="3156" w:type="dxa"/>
            <w:tcBorders>
              <w:top w:val="single" w:sz="4" w:space="0" w:color="000000"/>
              <w:left w:val="single" w:sz="4" w:space="0" w:color="000000"/>
              <w:bottom w:val="single" w:sz="4" w:space="0" w:color="000000"/>
              <w:right w:val="single" w:sz="4" w:space="0" w:color="000000"/>
            </w:tcBorders>
          </w:tcPr>
          <w:p w:rsidR="007502D3" w:rsidRDefault="007502D3" w:rsidP="007502D3">
            <w:pPr>
              <w:spacing w:line="283" w:lineRule="atLeast"/>
              <w:rPr>
                <w:rFonts w:ascii="Times New Roman" w:hAnsi="Times New Roman" w:cs="Times New Roman"/>
                <w:bCs/>
                <w:sz w:val="24"/>
                <w:szCs w:val="24"/>
              </w:rPr>
            </w:pPr>
            <w:r>
              <w:rPr>
                <w:rFonts w:ascii="Times New Roman" w:hAnsi="Times New Roman" w:cs="Times New Roman"/>
                <w:bCs/>
                <w:sz w:val="24"/>
                <w:szCs w:val="24"/>
              </w:rPr>
              <w:t xml:space="preserve">ИП Дрюпина А.А. </w:t>
            </w:r>
          </w:p>
        </w:tc>
        <w:tc>
          <w:tcPr>
            <w:tcW w:w="3261" w:type="dxa"/>
            <w:tcBorders>
              <w:top w:val="single" w:sz="4" w:space="0" w:color="000000"/>
              <w:left w:val="single" w:sz="4" w:space="0" w:color="000000"/>
              <w:bottom w:val="single" w:sz="4" w:space="0" w:color="000000"/>
              <w:right w:val="single" w:sz="4" w:space="0" w:color="000000"/>
            </w:tcBorders>
          </w:tcPr>
          <w:p w:rsidR="007502D3" w:rsidRDefault="007502D3" w:rsidP="007502D3">
            <w:pPr>
              <w:spacing w:line="283" w:lineRule="atLeast"/>
              <w:rPr>
                <w:rFonts w:ascii="Times New Roman" w:hAnsi="Times New Roman" w:cs="Times New Roman"/>
                <w:sz w:val="24"/>
                <w:szCs w:val="24"/>
              </w:rPr>
            </w:pPr>
            <w:r>
              <w:rPr>
                <w:rFonts w:ascii="Times New Roman" w:hAnsi="Times New Roman" w:cs="Times New Roman"/>
                <w:sz w:val="24"/>
                <w:szCs w:val="24"/>
              </w:rPr>
              <w:t xml:space="preserve">п. Октябрьский </w:t>
            </w:r>
          </w:p>
        </w:tc>
        <w:tc>
          <w:tcPr>
            <w:tcW w:w="2799" w:type="dxa"/>
            <w:vMerge/>
            <w:tcBorders>
              <w:left w:val="single" w:sz="4" w:space="0" w:color="auto"/>
              <w:bottom w:val="single" w:sz="4" w:space="0" w:color="auto"/>
              <w:right w:val="single" w:sz="4" w:space="0" w:color="auto"/>
            </w:tcBorders>
          </w:tcPr>
          <w:p w:rsidR="007502D3" w:rsidRDefault="007502D3" w:rsidP="007502D3">
            <w:pPr>
              <w:rPr>
                <w:rFonts w:ascii="Times New Roman" w:hAnsi="Times New Roman" w:cs="Times New Roman"/>
                <w:sz w:val="24"/>
                <w:szCs w:val="24"/>
                <w:highlight w:val="yellow"/>
              </w:rPr>
            </w:pPr>
          </w:p>
        </w:tc>
      </w:tr>
      <w:tr w:rsidR="007502D3" w:rsidTr="00180AB4">
        <w:trPr>
          <w:trHeight w:val="283"/>
        </w:trPr>
        <w:tc>
          <w:tcPr>
            <w:tcW w:w="814" w:type="dxa"/>
            <w:vMerge w:val="restart"/>
          </w:tcPr>
          <w:p w:rsidR="007502D3" w:rsidRDefault="007502D3" w:rsidP="007502D3">
            <w:pPr>
              <w:spacing w:line="283" w:lineRule="atLeast"/>
              <w:jc w:val="center"/>
              <w:rPr>
                <w:rFonts w:ascii="Times New Roman" w:hAnsi="Times New Roman" w:cs="Times New Roman"/>
                <w:sz w:val="24"/>
                <w:szCs w:val="24"/>
              </w:rPr>
            </w:pPr>
            <w:r>
              <w:rPr>
                <w:rFonts w:ascii="Times New Roman" w:hAnsi="Times New Roman" w:cs="Times New Roman"/>
                <w:sz w:val="24"/>
                <w:szCs w:val="24"/>
              </w:rPr>
              <w:t>.15.</w:t>
            </w:r>
          </w:p>
        </w:tc>
        <w:tc>
          <w:tcPr>
            <w:tcW w:w="3156" w:type="dxa"/>
            <w:vMerge w:val="restart"/>
            <w:tcBorders>
              <w:top w:val="single" w:sz="4" w:space="0" w:color="000000"/>
              <w:left w:val="single" w:sz="4" w:space="0" w:color="000000"/>
              <w:bottom w:val="single" w:sz="4" w:space="0" w:color="000000"/>
              <w:right w:val="single" w:sz="4" w:space="0" w:color="000000"/>
            </w:tcBorders>
          </w:tcPr>
          <w:p w:rsidR="007502D3" w:rsidRDefault="007502D3" w:rsidP="007502D3">
            <w:pPr>
              <w:spacing w:line="283" w:lineRule="atLeast"/>
              <w:rPr>
                <w:rFonts w:ascii="Times New Roman" w:hAnsi="Times New Roman" w:cs="Times New Roman"/>
                <w:bCs/>
                <w:sz w:val="24"/>
                <w:szCs w:val="24"/>
              </w:rPr>
            </w:pPr>
            <w:r>
              <w:rPr>
                <w:rFonts w:ascii="Times New Roman" w:hAnsi="Times New Roman" w:cs="Times New Roman"/>
                <w:bCs/>
                <w:sz w:val="24"/>
                <w:szCs w:val="24"/>
              </w:rPr>
              <w:t>ИП Евстифеев П.С.</w:t>
            </w:r>
          </w:p>
        </w:tc>
        <w:tc>
          <w:tcPr>
            <w:tcW w:w="3261" w:type="dxa"/>
            <w:vMerge w:val="restart"/>
            <w:tcBorders>
              <w:top w:val="single" w:sz="4" w:space="0" w:color="000000"/>
              <w:left w:val="single" w:sz="4" w:space="0" w:color="000000"/>
              <w:bottom w:val="single" w:sz="4" w:space="0" w:color="000000"/>
              <w:right w:val="single" w:sz="4" w:space="0" w:color="000000"/>
            </w:tcBorders>
          </w:tcPr>
          <w:p w:rsidR="007502D3" w:rsidRDefault="007502D3" w:rsidP="007502D3">
            <w:pPr>
              <w:spacing w:line="283" w:lineRule="atLeast"/>
              <w:rPr>
                <w:rFonts w:ascii="Times New Roman" w:hAnsi="Times New Roman" w:cs="Times New Roman"/>
                <w:sz w:val="24"/>
                <w:szCs w:val="24"/>
              </w:rPr>
            </w:pPr>
            <w:r>
              <w:rPr>
                <w:rFonts w:ascii="Times New Roman" w:hAnsi="Times New Roman" w:cs="Times New Roman"/>
                <w:sz w:val="24"/>
                <w:szCs w:val="24"/>
              </w:rPr>
              <w:t xml:space="preserve">с. Белоярка </w:t>
            </w:r>
          </w:p>
        </w:tc>
        <w:tc>
          <w:tcPr>
            <w:tcW w:w="2799" w:type="dxa"/>
            <w:vMerge w:val="restart"/>
            <w:tcBorders>
              <w:left w:val="single" w:sz="4" w:space="0" w:color="000000"/>
              <w:bottom w:val="single" w:sz="4" w:space="0" w:color="000000"/>
              <w:right w:val="single" w:sz="4" w:space="0" w:color="000000"/>
            </w:tcBorders>
          </w:tcPr>
          <w:p w:rsidR="007502D3" w:rsidRDefault="007502D3" w:rsidP="007502D3">
            <w:pPr>
              <w:spacing w:line="283" w:lineRule="atLeast"/>
              <w:rPr>
                <w:rFonts w:ascii="Times New Roman" w:hAnsi="Times New Roman" w:cs="Times New Roman"/>
                <w:sz w:val="24"/>
                <w:szCs w:val="24"/>
                <w:highlight w:val="yellow"/>
              </w:rPr>
            </w:pPr>
          </w:p>
        </w:tc>
      </w:tr>
    </w:tbl>
    <w:p w:rsidR="00336C08" w:rsidRDefault="00336C08">
      <w:pPr>
        <w:pStyle w:val="af3"/>
        <w:tabs>
          <w:tab w:val="left" w:pos="5103"/>
          <w:tab w:val="left" w:pos="8640"/>
        </w:tabs>
        <w:spacing w:after="0" w:line="240" w:lineRule="auto"/>
        <w:rPr>
          <w:rFonts w:ascii="Times New Roman" w:hAnsi="Times New Roman" w:cs="Times New Roman"/>
          <w:b/>
          <w:sz w:val="28"/>
          <w:szCs w:val="28"/>
        </w:rPr>
      </w:pPr>
    </w:p>
    <w:p w:rsidR="00336C08" w:rsidRDefault="00140626">
      <w:pPr>
        <w:pStyle w:val="af3"/>
        <w:tabs>
          <w:tab w:val="left" w:pos="5103"/>
          <w:tab w:val="left" w:pos="8640"/>
        </w:tabs>
        <w:spacing w:after="0" w:line="240" w:lineRule="auto"/>
        <w:rPr>
          <w:rFonts w:ascii="Times New Roman" w:hAnsi="Times New Roman" w:cs="Times New Roman"/>
          <w:b/>
          <w:sz w:val="28"/>
          <w:szCs w:val="28"/>
        </w:rPr>
      </w:pPr>
      <w:r>
        <w:rPr>
          <w:rFonts w:ascii="Times New Roman" w:hAnsi="Times New Roman" w:cs="Times New Roman"/>
          <w:b/>
          <w:sz w:val="28"/>
          <w:szCs w:val="28"/>
        </w:rPr>
        <w:t>4. Туристический потенциал</w:t>
      </w:r>
    </w:p>
    <w:p w:rsidR="00336C08" w:rsidRDefault="00140626">
      <w:pPr>
        <w:spacing w:after="0" w:line="240" w:lineRule="auto"/>
        <w:ind w:firstLine="709"/>
        <w:jc w:val="both"/>
        <w:rPr>
          <w:rFonts w:ascii="Times New Roman" w:hAnsi="Times New Roman"/>
          <w:sz w:val="28"/>
          <w:szCs w:val="28"/>
        </w:rPr>
      </w:pPr>
      <w:r>
        <w:rPr>
          <w:rFonts w:ascii="Times New Roman" w:hAnsi="Times New Roman"/>
          <w:sz w:val="28"/>
          <w:szCs w:val="28"/>
          <w:lang w:eastAsia="ru-RU"/>
        </w:rPr>
        <w:t xml:space="preserve">Мошковский  район располагает богатейшими туристическими ресурсами, включая природные, исторические и культурные достопримечательности. </w:t>
      </w:r>
    </w:p>
    <w:p w:rsidR="00336C08" w:rsidRDefault="00140626">
      <w:pPr>
        <w:spacing w:after="0" w:line="240" w:lineRule="auto"/>
        <w:ind w:firstLine="539"/>
        <w:jc w:val="both"/>
        <w:rPr>
          <w:rFonts w:ascii="Times New Roman" w:hAnsi="Times New Roman"/>
          <w:sz w:val="28"/>
          <w:szCs w:val="28"/>
        </w:rPr>
      </w:pPr>
      <w:r>
        <w:rPr>
          <w:rFonts w:ascii="Times New Roman" w:hAnsi="Times New Roman"/>
          <w:sz w:val="28"/>
          <w:szCs w:val="28"/>
        </w:rPr>
        <w:t>В районе есть озера, реки, пруды, болота, хвойные и лиственные леса, где достаточно много зверей, птиц и редких видов растений. Многообразны природные ландшафты, пригодные для отдыха. Уникальные природные объекты представляют интерес для туристов. Все это выступает в качестве предпосылок и создает большие возможности для развития индустрии туризма в различных ее формах.</w:t>
      </w:r>
    </w:p>
    <w:p w:rsidR="00336C08" w:rsidRDefault="00140626">
      <w:pPr>
        <w:spacing w:after="0" w:line="240" w:lineRule="auto"/>
        <w:ind w:firstLine="539"/>
        <w:jc w:val="both"/>
        <w:rPr>
          <w:rFonts w:ascii="Times New Roman" w:hAnsi="Times New Roman"/>
          <w:sz w:val="28"/>
          <w:szCs w:val="28"/>
        </w:rPr>
      </w:pPr>
      <w:r>
        <w:rPr>
          <w:rFonts w:ascii="Times New Roman" w:hAnsi="Times New Roman"/>
          <w:sz w:val="28"/>
          <w:szCs w:val="28"/>
        </w:rPr>
        <w:t xml:space="preserve">На территории Мошковского района поставлено на государственную охрану 6 памятников архитектуры, в том числе 1 федерального значения – Умревинский острог, являющийся одной из главных достопримечательностей района. </w:t>
      </w:r>
    </w:p>
    <w:p w:rsidR="00336C08" w:rsidRDefault="00140626">
      <w:pPr>
        <w:spacing w:after="0" w:line="240" w:lineRule="auto"/>
        <w:ind w:firstLine="539"/>
        <w:jc w:val="both"/>
        <w:rPr>
          <w:rFonts w:ascii="Times New Roman" w:hAnsi="Times New Roman"/>
          <w:sz w:val="28"/>
          <w:szCs w:val="28"/>
        </w:rPr>
      </w:pPr>
      <w:r>
        <w:rPr>
          <w:rFonts w:ascii="Times New Roman" w:hAnsi="Times New Roman"/>
          <w:sz w:val="28"/>
          <w:szCs w:val="28"/>
        </w:rPr>
        <w:t xml:space="preserve">Умревинский острог – является первым оборонительным укреплением, сооруженным русскими первопроходцами в самом начале </w:t>
      </w:r>
      <w:r>
        <w:rPr>
          <w:rFonts w:ascii="Times New Roman" w:hAnsi="Times New Roman"/>
          <w:sz w:val="28"/>
          <w:szCs w:val="28"/>
          <w:lang w:val="en-US"/>
        </w:rPr>
        <w:t>XVIII</w:t>
      </w:r>
      <w:r>
        <w:rPr>
          <w:rFonts w:ascii="Times New Roman" w:hAnsi="Times New Roman"/>
          <w:sz w:val="28"/>
          <w:szCs w:val="28"/>
        </w:rPr>
        <w:t xml:space="preserve"> века при заселении территорий Новосибирского Приобья. Археологические раскопки выявили хорошо сохранившиеся фортификационные сооружения, а также захоронения внутри острога.  </w:t>
      </w:r>
    </w:p>
    <w:p w:rsidR="00336C08" w:rsidRDefault="00140626">
      <w:pPr>
        <w:spacing w:after="0" w:line="240" w:lineRule="auto"/>
        <w:ind w:firstLine="708"/>
        <w:jc w:val="both"/>
        <w:rPr>
          <w:rFonts w:ascii="Times New Roman" w:eastAsia="Calibri" w:hAnsi="Times New Roman" w:cs="Times New Roman"/>
          <w:sz w:val="28"/>
          <w:szCs w:val="28"/>
          <w:shd w:val="clear" w:color="auto" w:fill="FFFFFF"/>
          <w:lang w:eastAsia="ru-RU"/>
        </w:rPr>
      </w:pPr>
      <w:r>
        <w:rPr>
          <w:rFonts w:ascii="Times New Roman" w:eastAsia="Calibri" w:hAnsi="Times New Roman" w:cs="Times New Roman"/>
          <w:bCs/>
          <w:color w:val="000000"/>
          <w:sz w:val="28"/>
          <w:szCs w:val="28"/>
          <w:shd w:val="clear" w:color="auto" w:fill="FFFFFF"/>
          <w:lang w:eastAsia="ru-RU"/>
        </w:rPr>
        <w:t xml:space="preserve">Агентством инвестиционного развития Новосибирской области в рамках Проекта Долгосрочной областной целевой программы «Развитие туризма и туристской деятельности на территории Новосибирской области в 2020-2025 гг.» </w:t>
      </w:r>
      <w:r>
        <w:rPr>
          <w:rFonts w:ascii="Times New Roman" w:eastAsia="Calibri" w:hAnsi="Times New Roman" w:cs="Times New Roman"/>
          <w:sz w:val="28"/>
          <w:szCs w:val="28"/>
          <w:shd w:val="clear" w:color="auto" w:fill="FFFFFF"/>
          <w:lang w:eastAsia="ru-RU"/>
        </w:rPr>
        <w:lastRenderedPageBreak/>
        <w:t>сформированы туристские кластеры в Новосибирской области, выделенные на основании приоритетных видов туризма. При этом Мошковский район  отнесен к кластеру «Обские парки», который объединяет туристские объекты г.Новосибирска и ближайших пригородов (Академгородок, г.Бердск и г.Новый, р.п. Кольцово, п.Краснообск, г.Обь), а также  уникальные исторические места  районов Новосибирской области: Искитимского, Колыванского, Мошковского, Новосибирского, Ордынского, Сузунского.</w:t>
      </w:r>
    </w:p>
    <w:p w:rsidR="00336C08" w:rsidRDefault="00140626">
      <w:pPr>
        <w:spacing w:after="0" w:line="240" w:lineRule="auto"/>
        <w:ind w:firstLine="539"/>
        <w:jc w:val="both"/>
        <w:rPr>
          <w:rFonts w:ascii="Times New Roman" w:hAnsi="Times New Roman"/>
          <w:sz w:val="28"/>
          <w:szCs w:val="28"/>
        </w:rPr>
      </w:pPr>
      <w:r>
        <w:rPr>
          <w:rFonts w:ascii="Times New Roman" w:hAnsi="Times New Roman"/>
          <w:sz w:val="28"/>
          <w:szCs w:val="28"/>
        </w:rPr>
        <w:t>Мошковский район является привлекательным местом для охотников и любителей природы в течение всего года. В отдельных местах имеются охотничьи домики, где проводят досуг приезжающие на отдых охотники и рыболовы. Мошковский район является перспективным с позиций развития охотничьего и рыболовного туризма. Разрешена любительская охота на сибирскую косулю, барсука, лис, ласку, зайцев и др. Объектами любительского и спортивного рыболовства на наших водоемах являются все виды рыб, подлежащих лицензированию. К ним относятся окунь, язь, судак, плотва, карась, лещ, щука и др.</w:t>
      </w:r>
    </w:p>
    <w:p w:rsidR="00336C08" w:rsidRDefault="00140626">
      <w:pPr>
        <w:spacing w:after="0" w:line="240" w:lineRule="auto"/>
        <w:jc w:val="center"/>
        <w:rPr>
          <w:rFonts w:ascii="Times New Roman" w:hAnsi="Times New Roman"/>
          <w:sz w:val="28"/>
          <w:szCs w:val="28"/>
        </w:rPr>
      </w:pPr>
      <w:r>
        <w:rPr>
          <w:noProof/>
          <w:lang w:eastAsia="ru-RU"/>
        </w:rPr>
        <w:drawing>
          <wp:inline distT="0" distB="0" distL="0" distR="0">
            <wp:extent cx="5482080" cy="548208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3467050" name=""/>
                    <pic:cNvPicPr>
                      <a:picLocks noChangeAspect="1"/>
                    </pic:cNvPicPr>
                  </pic:nvPicPr>
                  <pic:blipFill>
                    <a:blip r:embed="rId20"/>
                    <a:stretch/>
                  </pic:blipFill>
                  <pic:spPr bwMode="auto">
                    <a:xfrm>
                      <a:off x="0" y="0"/>
                      <a:ext cx="5482079" cy="5482079"/>
                    </a:xfrm>
                    <a:prstGeom prst="rect">
                      <a:avLst/>
                    </a:prstGeom>
                  </pic:spPr>
                </pic:pic>
              </a:graphicData>
            </a:graphic>
          </wp:inline>
        </w:drawing>
      </w:r>
    </w:p>
    <w:p w:rsidR="00C03A52" w:rsidRDefault="00C03A52">
      <w:pPr>
        <w:spacing w:after="0" w:line="240" w:lineRule="auto"/>
        <w:ind w:firstLine="539"/>
        <w:jc w:val="both"/>
        <w:rPr>
          <w:rFonts w:ascii="Times New Roman" w:eastAsia="Calibri" w:hAnsi="Times New Roman" w:cs="Times New Roman"/>
          <w:sz w:val="28"/>
          <w:szCs w:val="28"/>
        </w:rPr>
      </w:pPr>
    </w:p>
    <w:p w:rsidR="00336C08" w:rsidRDefault="00140626">
      <w:pPr>
        <w:spacing w:after="0" w:line="240" w:lineRule="auto"/>
        <w:ind w:firstLine="539"/>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На территории Ташаринского сельсовета располагается Гостевой двор «</w:t>
      </w:r>
      <w:r>
        <w:rPr>
          <w:rFonts w:ascii="Times New Roman" w:eastAsia="Calibri" w:hAnsi="Times New Roman" w:cs="Times New Roman"/>
          <w:sz w:val="28"/>
          <w:szCs w:val="28"/>
          <w:lang w:val="en-US"/>
        </w:rPr>
        <w:t>Forest</w:t>
      </w:r>
      <w:r>
        <w:rPr>
          <w:rFonts w:ascii="Times New Roman" w:eastAsia="Calibri" w:hAnsi="Times New Roman" w:cs="Times New Roman"/>
          <w:sz w:val="28"/>
          <w:szCs w:val="28"/>
        </w:rPr>
        <w:t xml:space="preserve"> </w:t>
      </w:r>
      <w:r>
        <w:rPr>
          <w:rFonts w:ascii="Times New Roman" w:eastAsia="Calibri" w:hAnsi="Times New Roman" w:cs="Times New Roman"/>
          <w:sz w:val="28"/>
          <w:szCs w:val="28"/>
          <w:lang w:val="en-US"/>
        </w:rPr>
        <w:t>club</w:t>
      </w:r>
      <w:r>
        <w:rPr>
          <w:rFonts w:ascii="Times New Roman" w:eastAsia="Calibri" w:hAnsi="Times New Roman" w:cs="Times New Roman"/>
          <w:sz w:val="28"/>
          <w:szCs w:val="28"/>
        </w:rPr>
        <w:t>», здесь расположены два круглогодичных дома из сибирского кедра со всеми удобствами и комфортом. Русская баня, организация рыбалки, охоты, активного отдыха на природе.</w:t>
      </w:r>
    </w:p>
    <w:p w:rsidR="00336C08" w:rsidRDefault="00140626">
      <w:pPr>
        <w:spacing w:after="0" w:line="240" w:lineRule="auto"/>
        <w:ind w:firstLine="708"/>
        <w:jc w:val="both"/>
        <w:rPr>
          <w:rFonts w:ascii="Times New Roman" w:eastAsia="Calibri" w:hAnsi="Times New Roman" w:cs="Times New Roman"/>
          <w:sz w:val="28"/>
          <w:szCs w:val="28"/>
        </w:rPr>
      </w:pPr>
      <w:r>
        <w:rPr>
          <w:rFonts w:ascii="Times New Roman" w:eastAsia="Times New Roman" w:hAnsi="Times New Roman" w:cs="Times New Roman"/>
          <w:sz w:val="28"/>
          <w:szCs w:val="28"/>
          <w:lang w:eastAsia="ru-RU"/>
        </w:rPr>
        <w:t xml:space="preserve">На территории Барлакского сельсовета в Деревне Мира организован «Мира Парк». На территории Парка собраны уникальные объекты, которые создавали не один год. Среди них, например, Критский лабиринт и монумент Истины, амфитеатр, Сад Камней “Созвездия”, полнокупольный Планетарий, павильоны Дом Звука и Дом Земли. Все объекты были продуманы таким образом, чтобы каждый смог открыть для себя что-то свое и каждый раз по-новому.  </w:t>
      </w:r>
    </w:p>
    <w:p w:rsidR="00033B94" w:rsidRDefault="008E539E">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Развивает</w:t>
      </w:r>
      <w:r w:rsidR="00140626">
        <w:rPr>
          <w:rFonts w:ascii="Times New Roman" w:eastAsia="Calibri" w:hAnsi="Times New Roman" w:cs="Times New Roman"/>
          <w:sz w:val="28"/>
          <w:szCs w:val="28"/>
        </w:rPr>
        <w:t>ся сельский туризм. На территории Барлакского сельсовета в с.Локти активным гражданским сообществом организован тур выходного дня под названием «Локти Тур», где предоставлена возможность узнать историю села, о производстве настоящей экологически чистой и вкусной продукции, посетить пасеку Романовых, прогремевшей своей качественной продукцией на всю область, увидеть красоты сибирской деревни, которая находится среди лесов и полей, посетить Храм святого пророка Илии. Туристам предлагается набрать чистой родниковой воды и полюбоваться этим местом, посетить небольшое озеро, овеянное своими легендами, птичник, где разводят перепелов, фазанов, кур и гусей.</w:t>
      </w:r>
    </w:p>
    <w:p w:rsidR="00336C08" w:rsidRPr="00033B94" w:rsidRDefault="00140626" w:rsidP="00033B94">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033B94" w:rsidRPr="00033B94">
        <w:rPr>
          <w:rFonts w:ascii="Times New Roman" w:eastAsia="Calibri" w:hAnsi="Times New Roman" w:cs="Times New Roman"/>
          <w:sz w:val="28"/>
          <w:szCs w:val="28"/>
        </w:rPr>
        <w:t>По направ</w:t>
      </w:r>
      <w:r w:rsidR="00033B94">
        <w:rPr>
          <w:rFonts w:ascii="Times New Roman" w:eastAsia="Calibri" w:hAnsi="Times New Roman" w:cs="Times New Roman"/>
          <w:sz w:val="28"/>
          <w:szCs w:val="28"/>
        </w:rPr>
        <w:t>лению событийного туризма ежегодно проходит</w:t>
      </w:r>
      <w:r w:rsidR="00033B94" w:rsidRPr="00033B94">
        <w:rPr>
          <w:rFonts w:ascii="Times New Roman" w:eastAsia="Calibri" w:hAnsi="Times New Roman" w:cs="Times New Roman"/>
          <w:sz w:val="28"/>
          <w:szCs w:val="28"/>
        </w:rPr>
        <w:t xml:space="preserve"> межрегиональный фестиваль  Троицы «Большой Локтинский хоровод».</w:t>
      </w:r>
    </w:p>
    <w:p w:rsidR="00336C08" w:rsidRDefault="00140626">
      <w:pPr>
        <w:spacing w:after="0" w:line="240" w:lineRule="auto"/>
        <w:ind w:firstLine="539"/>
        <w:jc w:val="both"/>
        <w:rPr>
          <w:rFonts w:ascii="Times New Roman" w:eastAsia="Calibri" w:hAnsi="Times New Roman" w:cs="Times New Roman"/>
          <w:sz w:val="28"/>
          <w:szCs w:val="28"/>
        </w:rPr>
      </w:pPr>
      <w:r>
        <w:rPr>
          <w:rFonts w:ascii="Times New Roman" w:eastAsia="Calibri" w:hAnsi="Times New Roman" w:cs="Times New Roman"/>
          <w:sz w:val="28"/>
          <w:szCs w:val="28"/>
        </w:rPr>
        <w:t>Для развития спортивного туризма в районе имеются:</w:t>
      </w:r>
    </w:p>
    <w:p w:rsidR="00336C08" w:rsidRDefault="00140626">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лыжная база в р.п. Мошково</w:t>
      </w:r>
      <w:r w:rsidR="00121D2F">
        <w:rPr>
          <w:rFonts w:ascii="Times New Roman" w:eastAsia="Times New Roman" w:hAnsi="Times New Roman" w:cs="Times New Roman"/>
          <w:sz w:val="28"/>
          <w:szCs w:val="28"/>
          <w:lang w:eastAsia="ru-RU"/>
        </w:rPr>
        <w:t>,  пропускная способность</w:t>
      </w:r>
      <w:r>
        <w:rPr>
          <w:rFonts w:ascii="Times New Roman" w:eastAsia="Times New Roman" w:hAnsi="Times New Roman" w:cs="Times New Roman"/>
          <w:sz w:val="28"/>
          <w:szCs w:val="28"/>
          <w:lang w:eastAsia="ru-RU"/>
        </w:rPr>
        <w:t xml:space="preserve"> 40 человек;</w:t>
      </w:r>
    </w:p>
    <w:p w:rsidR="00336C08" w:rsidRDefault="00140626">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спортивный стадион в п. Обской с открытыми трибуна</w:t>
      </w:r>
      <w:r w:rsidR="00121D2F">
        <w:rPr>
          <w:rFonts w:ascii="Times New Roman" w:eastAsia="Times New Roman" w:hAnsi="Times New Roman" w:cs="Times New Roman"/>
          <w:sz w:val="28"/>
          <w:szCs w:val="28"/>
          <w:lang w:eastAsia="ru-RU"/>
        </w:rPr>
        <w:t>ми на 900 посадочных    мест, пропускная способность</w:t>
      </w:r>
      <w:r>
        <w:rPr>
          <w:rFonts w:ascii="Times New Roman" w:eastAsia="Times New Roman" w:hAnsi="Times New Roman" w:cs="Times New Roman"/>
          <w:sz w:val="28"/>
          <w:szCs w:val="28"/>
          <w:lang w:eastAsia="ru-RU"/>
        </w:rPr>
        <w:t xml:space="preserve"> 100 человек;</w:t>
      </w:r>
    </w:p>
    <w:p w:rsidR="00336C08" w:rsidRDefault="00140626">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спортивный комплекс «Луч» по следующим видам спорта: баскетбол, волейбол, мини-футбол, настольный теннис, хоккей, пропускная способность 27 человек;</w:t>
      </w:r>
    </w:p>
    <w:p w:rsidR="00336C08" w:rsidRDefault="00140626">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бассейн «Кристалл» на 4 дорожки,</w:t>
      </w:r>
      <w:r w:rsidR="00CE7A62">
        <w:rPr>
          <w:rFonts w:ascii="Times New Roman" w:eastAsia="Times New Roman" w:hAnsi="Times New Roman" w:cs="Times New Roman"/>
          <w:sz w:val="28"/>
          <w:szCs w:val="28"/>
          <w:lang w:eastAsia="ru-RU"/>
        </w:rPr>
        <w:t xml:space="preserve"> пропускная способность </w:t>
      </w:r>
      <w:r>
        <w:rPr>
          <w:rFonts w:ascii="Times New Roman" w:eastAsia="Times New Roman" w:hAnsi="Times New Roman" w:cs="Times New Roman"/>
          <w:sz w:val="28"/>
          <w:szCs w:val="28"/>
          <w:lang w:eastAsia="ru-RU"/>
        </w:rPr>
        <w:t xml:space="preserve"> 40 человек в час.</w:t>
      </w:r>
    </w:p>
    <w:p w:rsidR="00336C08" w:rsidRDefault="00140626">
      <w:pPr>
        <w:spacing w:after="0" w:line="240" w:lineRule="auto"/>
        <w:jc w:val="both"/>
        <w:rPr>
          <w:rFonts w:ascii="Times New Roman" w:eastAsia="Calibri" w:hAnsi="Times New Roman" w:cs="Times New Roman"/>
          <w:iCs/>
          <w:sz w:val="28"/>
          <w:szCs w:val="28"/>
        </w:rPr>
      </w:pPr>
      <w:r>
        <w:rPr>
          <w:rFonts w:ascii="Times New Roman" w:eastAsia="Calibri" w:hAnsi="Times New Roman" w:cs="Times New Roman"/>
          <w:sz w:val="28"/>
          <w:szCs w:val="28"/>
        </w:rPr>
        <w:tab/>
        <w:t>Ежегодный туристический поток</w:t>
      </w:r>
      <w:r w:rsidR="00033B94">
        <w:rPr>
          <w:rFonts w:ascii="Times New Roman" w:eastAsia="Calibri" w:hAnsi="Times New Roman" w:cs="Times New Roman"/>
          <w:sz w:val="28"/>
          <w:szCs w:val="28"/>
        </w:rPr>
        <w:t xml:space="preserve"> в Мошковский район составляет 45-</w:t>
      </w:r>
      <w:r w:rsidR="00C543B3">
        <w:rPr>
          <w:rFonts w:ascii="Times New Roman" w:eastAsia="Calibri" w:hAnsi="Times New Roman" w:cs="Times New Roman"/>
          <w:sz w:val="28"/>
          <w:szCs w:val="28"/>
        </w:rPr>
        <w:t xml:space="preserve">61 </w:t>
      </w:r>
      <w:r>
        <w:rPr>
          <w:rFonts w:ascii="Times New Roman" w:eastAsia="Calibri" w:hAnsi="Times New Roman" w:cs="Times New Roman"/>
          <w:sz w:val="28"/>
          <w:szCs w:val="28"/>
        </w:rPr>
        <w:t xml:space="preserve">тысяч человек в организованные и в самостоятельно подобранные места отдыха.  </w:t>
      </w:r>
      <w:r>
        <w:rPr>
          <w:rFonts w:ascii="Times New Roman" w:eastAsia="Calibri" w:hAnsi="Times New Roman" w:cs="Times New Roman"/>
          <w:iCs/>
          <w:sz w:val="28"/>
          <w:szCs w:val="28"/>
        </w:rPr>
        <w:t>В настоящее время спрос населения на активные виды отдыха, туризма, а также водного и лыжного спорта превышает имеющееся предложение в районе.</w:t>
      </w:r>
    </w:p>
    <w:p w:rsidR="00336C08" w:rsidRDefault="00140626">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К перспективным видам спортивно-приключенческого туризма в летнее время могут быть отнесены спортивные сплавы по реке Обь и реке Иня. Имеются возможности для проведения пляжного туризма, организации пешеходных, вело-, авто-, мото-, конных и комбинированных туристических маршрутов, сбор дикоросов. В зимнее время - лыжные и снегоходные маршруты, а также охота и рыбная ловля.</w:t>
      </w:r>
    </w:p>
    <w:p w:rsidR="00336C08" w:rsidRDefault="00140626">
      <w:pPr>
        <w:spacing w:after="0" w:line="240" w:lineRule="auto"/>
        <w:ind w:firstLine="708"/>
        <w:jc w:val="both"/>
        <w:rPr>
          <w:rFonts w:ascii="Times New Roman" w:eastAsia="Calibri" w:hAnsi="Times New Roman" w:cs="Times New Roman"/>
          <w:sz w:val="28"/>
          <w:szCs w:val="28"/>
        </w:rPr>
      </w:pPr>
      <w:r>
        <w:rPr>
          <w:rFonts w:ascii="Calibri" w:eastAsia="Calibri" w:hAnsi="Calibri" w:cs="Times New Roman"/>
        </w:rPr>
        <w:t xml:space="preserve"> </w:t>
      </w:r>
      <w:r>
        <w:rPr>
          <w:rFonts w:ascii="Times New Roman" w:eastAsia="Calibri" w:hAnsi="Times New Roman" w:cs="Times New Roman"/>
          <w:sz w:val="28"/>
          <w:szCs w:val="28"/>
        </w:rPr>
        <w:t xml:space="preserve">Привычка туристов проводить отдых на море сменяется в настоящее время предпочтением посещать нетронутые и самобытные в культурном или природном плане уголки. </w:t>
      </w:r>
      <w:r>
        <w:rPr>
          <w:rFonts w:ascii="Times New Roman" w:eastAsia="Calibri" w:hAnsi="Times New Roman" w:cs="Times New Roman"/>
          <w:iCs/>
          <w:sz w:val="28"/>
          <w:szCs w:val="28"/>
        </w:rPr>
        <w:t xml:space="preserve">В связи с этим имеется </w:t>
      </w:r>
      <w:r>
        <w:rPr>
          <w:rFonts w:ascii="Times New Roman" w:eastAsia="Calibri" w:hAnsi="Times New Roman" w:cs="Times New Roman"/>
          <w:sz w:val="28"/>
          <w:szCs w:val="28"/>
        </w:rPr>
        <w:t>много возможностей для дальнейшего обустройства лечебно-оздоровительных зон, зон отдыха на берегу Оби, организации прогулочных, туристических поездок с использованием недорогих малотоннажных современных судов и развития туризма, в том числе по историческим местам района.</w:t>
      </w:r>
    </w:p>
    <w:p w:rsidR="00336C08" w:rsidRDefault="00140626" w:rsidP="00E92DD3">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Развитие туристической деятельности позволит преобразить инфраструктуру района, но особенно это важно для вовлечения молодежи в туристический бизнес и здоровый образ жизни.</w:t>
      </w:r>
    </w:p>
    <w:p w:rsidR="00E92DD3" w:rsidRDefault="00E92DD3" w:rsidP="00E92DD3">
      <w:pPr>
        <w:tabs>
          <w:tab w:val="left" w:pos="5103"/>
          <w:tab w:val="left" w:pos="8640"/>
        </w:tabs>
        <w:spacing w:after="0" w:line="240" w:lineRule="auto"/>
        <w:rPr>
          <w:rFonts w:ascii="Times New Roman" w:hAnsi="Times New Roman" w:cs="Times New Roman"/>
          <w:b/>
          <w:sz w:val="28"/>
          <w:szCs w:val="28"/>
        </w:rPr>
      </w:pPr>
    </w:p>
    <w:p w:rsidR="00336C08" w:rsidRDefault="00140626" w:rsidP="00E92DD3">
      <w:pPr>
        <w:tabs>
          <w:tab w:val="left" w:pos="5103"/>
          <w:tab w:val="left" w:pos="8640"/>
        </w:tabs>
        <w:spacing w:after="0" w:line="240" w:lineRule="auto"/>
        <w:rPr>
          <w:rFonts w:ascii="Times New Roman" w:hAnsi="Times New Roman" w:cs="Times New Roman"/>
          <w:b/>
          <w:bCs/>
          <w:sz w:val="28"/>
          <w:szCs w:val="28"/>
        </w:rPr>
      </w:pPr>
      <w:r>
        <w:rPr>
          <w:rFonts w:ascii="Times New Roman" w:hAnsi="Times New Roman" w:cs="Times New Roman"/>
          <w:b/>
          <w:sz w:val="28"/>
          <w:szCs w:val="28"/>
        </w:rPr>
        <w:t>Гостиницы</w:t>
      </w:r>
    </w:p>
    <w:tbl>
      <w:tblPr>
        <w:tblStyle w:val="53"/>
        <w:tblW w:w="4948" w:type="pct"/>
        <w:tblLayout w:type="fixed"/>
        <w:tblLook w:val="04A0" w:firstRow="1" w:lastRow="0" w:firstColumn="1" w:lastColumn="0" w:noHBand="0" w:noVBand="1"/>
      </w:tblPr>
      <w:tblGrid>
        <w:gridCol w:w="3709"/>
        <w:gridCol w:w="3048"/>
        <w:gridCol w:w="1248"/>
        <w:gridCol w:w="1803"/>
      </w:tblGrid>
      <w:tr w:rsidR="00336C08">
        <w:tc>
          <w:tcPr>
            <w:tcW w:w="1891" w:type="pct"/>
            <w:tcBorders>
              <w:top w:val="single" w:sz="4" w:space="0" w:color="auto"/>
              <w:left w:val="single" w:sz="4" w:space="0" w:color="auto"/>
              <w:bottom w:val="single" w:sz="4" w:space="0" w:color="auto"/>
              <w:right w:val="single" w:sz="4" w:space="0" w:color="auto"/>
            </w:tcBorders>
          </w:tcPr>
          <w:p w:rsidR="00336C08" w:rsidRDefault="00140626">
            <w:pPr>
              <w:ind w:firstLine="709"/>
              <w:rPr>
                <w:rFonts w:ascii="Times New Roman" w:hAnsi="Times New Roman" w:cs="Times New Roman"/>
                <w:b/>
                <w:sz w:val="24"/>
                <w:szCs w:val="24"/>
                <w:lang w:eastAsia="zh-CN"/>
              </w:rPr>
            </w:pPr>
            <w:r>
              <w:rPr>
                <w:rFonts w:ascii="Times New Roman" w:hAnsi="Times New Roman" w:cs="Times New Roman"/>
                <w:b/>
                <w:sz w:val="24"/>
                <w:szCs w:val="24"/>
                <w:lang w:eastAsia="zh-CN"/>
              </w:rPr>
              <w:t>Наименование</w:t>
            </w:r>
          </w:p>
        </w:tc>
        <w:tc>
          <w:tcPr>
            <w:tcW w:w="1554" w:type="pct"/>
            <w:tcBorders>
              <w:top w:val="single" w:sz="4" w:space="0" w:color="auto"/>
              <w:left w:val="single" w:sz="4" w:space="0" w:color="auto"/>
              <w:bottom w:val="single" w:sz="4" w:space="0" w:color="auto"/>
              <w:right w:val="single" w:sz="4" w:space="0" w:color="auto"/>
            </w:tcBorders>
          </w:tcPr>
          <w:p w:rsidR="00336C08" w:rsidRDefault="00140626">
            <w:pPr>
              <w:ind w:firstLine="709"/>
              <w:rPr>
                <w:rFonts w:ascii="Times New Roman" w:hAnsi="Times New Roman" w:cs="Times New Roman"/>
                <w:b/>
                <w:sz w:val="24"/>
                <w:szCs w:val="24"/>
                <w:lang w:eastAsia="zh-CN"/>
              </w:rPr>
            </w:pPr>
            <w:r>
              <w:rPr>
                <w:rFonts w:ascii="Times New Roman" w:hAnsi="Times New Roman" w:cs="Times New Roman"/>
                <w:b/>
                <w:sz w:val="24"/>
                <w:szCs w:val="24"/>
                <w:lang w:eastAsia="zh-CN"/>
              </w:rPr>
              <w:t>Адрес</w:t>
            </w:r>
          </w:p>
        </w:tc>
        <w:tc>
          <w:tcPr>
            <w:tcW w:w="636" w:type="pct"/>
            <w:tcBorders>
              <w:top w:val="single" w:sz="4" w:space="0" w:color="auto"/>
              <w:left w:val="single" w:sz="4" w:space="0" w:color="auto"/>
              <w:bottom w:val="single" w:sz="4" w:space="0" w:color="auto"/>
              <w:right w:val="single" w:sz="4" w:space="0" w:color="auto"/>
            </w:tcBorders>
          </w:tcPr>
          <w:p w:rsidR="00336C08" w:rsidRDefault="00140626">
            <w:pPr>
              <w:jc w:val="center"/>
              <w:rPr>
                <w:rFonts w:ascii="Times New Roman" w:hAnsi="Times New Roman" w:cs="Times New Roman"/>
                <w:b/>
                <w:sz w:val="24"/>
                <w:szCs w:val="24"/>
                <w:lang w:eastAsia="zh-CN"/>
              </w:rPr>
            </w:pPr>
            <w:r>
              <w:rPr>
                <w:rFonts w:ascii="Times New Roman" w:hAnsi="Times New Roman" w:cs="Times New Roman"/>
                <w:b/>
                <w:sz w:val="24"/>
                <w:szCs w:val="24"/>
                <w:lang w:eastAsia="zh-CN"/>
              </w:rPr>
              <w:t>Кол-во</w:t>
            </w:r>
          </w:p>
          <w:p w:rsidR="00336C08" w:rsidRDefault="00140626">
            <w:pPr>
              <w:jc w:val="center"/>
              <w:rPr>
                <w:rFonts w:ascii="Times New Roman" w:hAnsi="Times New Roman" w:cs="Times New Roman"/>
                <w:b/>
                <w:sz w:val="24"/>
                <w:szCs w:val="24"/>
                <w:lang w:eastAsia="zh-CN"/>
              </w:rPr>
            </w:pPr>
            <w:r>
              <w:rPr>
                <w:rFonts w:ascii="Times New Roman" w:hAnsi="Times New Roman" w:cs="Times New Roman"/>
                <w:b/>
                <w:sz w:val="24"/>
                <w:szCs w:val="24"/>
                <w:lang w:eastAsia="zh-CN"/>
              </w:rPr>
              <w:t>номеров/</w:t>
            </w:r>
          </w:p>
          <w:p w:rsidR="00336C08" w:rsidRDefault="00140626">
            <w:pPr>
              <w:jc w:val="center"/>
              <w:rPr>
                <w:rFonts w:ascii="Times New Roman" w:hAnsi="Times New Roman" w:cs="Times New Roman"/>
                <w:b/>
                <w:sz w:val="24"/>
                <w:szCs w:val="24"/>
                <w:lang w:eastAsia="zh-CN"/>
              </w:rPr>
            </w:pPr>
            <w:r>
              <w:rPr>
                <w:rFonts w:ascii="Times New Roman" w:hAnsi="Times New Roman" w:cs="Times New Roman"/>
                <w:b/>
                <w:sz w:val="24"/>
                <w:szCs w:val="24"/>
                <w:lang w:eastAsia="zh-CN"/>
              </w:rPr>
              <w:t>мест</w:t>
            </w:r>
          </w:p>
        </w:tc>
        <w:tc>
          <w:tcPr>
            <w:tcW w:w="919" w:type="pct"/>
            <w:tcBorders>
              <w:top w:val="single" w:sz="4" w:space="0" w:color="auto"/>
              <w:left w:val="single" w:sz="4" w:space="0" w:color="auto"/>
              <w:bottom w:val="single" w:sz="4" w:space="0" w:color="auto"/>
              <w:right w:val="single" w:sz="4" w:space="0" w:color="auto"/>
            </w:tcBorders>
          </w:tcPr>
          <w:p w:rsidR="00336C08" w:rsidRDefault="00140626">
            <w:pPr>
              <w:rPr>
                <w:rFonts w:ascii="Times New Roman" w:hAnsi="Times New Roman" w:cs="Times New Roman"/>
                <w:b/>
                <w:sz w:val="24"/>
                <w:szCs w:val="24"/>
                <w:lang w:eastAsia="zh-CN"/>
              </w:rPr>
            </w:pPr>
            <w:r>
              <w:rPr>
                <w:rFonts w:ascii="Times New Roman" w:hAnsi="Times New Roman" w:cs="Times New Roman"/>
                <w:b/>
                <w:sz w:val="24"/>
                <w:szCs w:val="24"/>
                <w:lang w:eastAsia="zh-CN"/>
              </w:rPr>
              <w:t>Телефон</w:t>
            </w:r>
          </w:p>
        </w:tc>
      </w:tr>
      <w:tr w:rsidR="00C543B3" w:rsidTr="00EF01B7">
        <w:tc>
          <w:tcPr>
            <w:tcW w:w="1891" w:type="pct"/>
            <w:tcBorders>
              <w:top w:val="single" w:sz="4" w:space="0" w:color="000000"/>
              <w:left w:val="single" w:sz="4" w:space="0" w:color="000000"/>
              <w:bottom w:val="single" w:sz="4" w:space="0" w:color="000000"/>
              <w:right w:val="single" w:sz="4" w:space="0" w:color="000000"/>
            </w:tcBorders>
          </w:tcPr>
          <w:p w:rsidR="004E2D62" w:rsidRPr="004E2D62" w:rsidRDefault="00C543B3" w:rsidP="004E2D62">
            <w:pPr>
              <w:pStyle w:val="af3"/>
              <w:numPr>
                <w:ilvl w:val="0"/>
                <w:numId w:val="20"/>
              </w:numPr>
              <w:rPr>
                <w:rFonts w:ascii="Times New Roman" w:hAnsi="Times New Roman" w:cs="Times New Roman"/>
                <w:sz w:val="24"/>
                <w:szCs w:val="24"/>
              </w:rPr>
            </w:pPr>
            <w:r w:rsidRPr="004E2D62">
              <w:rPr>
                <w:rFonts w:ascii="Times New Roman" w:hAnsi="Times New Roman" w:cs="Times New Roman"/>
                <w:sz w:val="24"/>
                <w:szCs w:val="24"/>
              </w:rPr>
              <w:t xml:space="preserve">Гостиница «Светлана» </w:t>
            </w:r>
          </w:p>
          <w:p w:rsidR="00C543B3" w:rsidRPr="004E2D62" w:rsidRDefault="00C543B3" w:rsidP="004E2D62">
            <w:pPr>
              <w:ind w:firstLine="25"/>
              <w:rPr>
                <w:rFonts w:ascii="Times New Roman" w:eastAsia="Calibri" w:hAnsi="Times New Roman" w:cs="Times New Roman"/>
                <w:sz w:val="24"/>
                <w:szCs w:val="24"/>
                <w:highlight w:val="yellow"/>
                <w:lang w:eastAsia="zh-CN"/>
              </w:rPr>
            </w:pPr>
            <w:r w:rsidRPr="004E2D62">
              <w:rPr>
                <w:rFonts w:ascii="Times New Roman" w:hAnsi="Times New Roman" w:cs="Times New Roman"/>
                <w:sz w:val="24"/>
                <w:szCs w:val="24"/>
              </w:rPr>
              <w:t>ИП Гусева С.Г.</w:t>
            </w:r>
          </w:p>
        </w:tc>
        <w:tc>
          <w:tcPr>
            <w:tcW w:w="1554" w:type="pct"/>
            <w:tcBorders>
              <w:top w:val="single" w:sz="4" w:space="0" w:color="000000"/>
              <w:left w:val="single" w:sz="4" w:space="0" w:color="000000"/>
              <w:bottom w:val="single" w:sz="4" w:space="0" w:color="000000"/>
              <w:right w:val="single" w:sz="4" w:space="0" w:color="000000"/>
            </w:tcBorders>
          </w:tcPr>
          <w:p w:rsidR="00C543B3" w:rsidRDefault="00C543B3" w:rsidP="00C543B3">
            <w:pPr>
              <w:jc w:val="center"/>
              <w:rPr>
                <w:rFonts w:ascii="Times New Roman" w:eastAsia="Calibri" w:hAnsi="Times New Roman" w:cs="Times New Roman"/>
                <w:sz w:val="24"/>
                <w:szCs w:val="24"/>
                <w:highlight w:val="yellow"/>
                <w:lang w:eastAsia="zh-CN"/>
              </w:rPr>
            </w:pPr>
            <w:r>
              <w:rPr>
                <w:rFonts w:ascii="Times New Roman" w:hAnsi="Times New Roman" w:cs="Times New Roman"/>
                <w:sz w:val="24"/>
                <w:szCs w:val="24"/>
              </w:rPr>
              <w:t>с. Сокур, трасса «Байкал» 47 км</w:t>
            </w:r>
          </w:p>
        </w:tc>
        <w:tc>
          <w:tcPr>
            <w:tcW w:w="636" w:type="pct"/>
            <w:tcBorders>
              <w:top w:val="single" w:sz="4" w:space="0" w:color="000000"/>
              <w:left w:val="single" w:sz="4" w:space="0" w:color="000000"/>
              <w:bottom w:val="single" w:sz="4" w:space="0" w:color="000000"/>
              <w:right w:val="single" w:sz="4" w:space="0" w:color="000000"/>
            </w:tcBorders>
          </w:tcPr>
          <w:p w:rsidR="00C543B3" w:rsidRDefault="00C543B3" w:rsidP="00C543B3">
            <w:pPr>
              <w:jc w:val="center"/>
              <w:rPr>
                <w:rFonts w:ascii="Times New Roman" w:eastAsia="Calibri" w:hAnsi="Times New Roman" w:cs="Times New Roman"/>
                <w:sz w:val="24"/>
                <w:szCs w:val="24"/>
                <w:highlight w:val="yellow"/>
                <w:lang w:eastAsia="zh-CN"/>
              </w:rPr>
            </w:pPr>
            <w:r>
              <w:rPr>
                <w:rFonts w:ascii="Times New Roman" w:hAnsi="Times New Roman" w:cs="Times New Roman"/>
                <w:sz w:val="24"/>
                <w:szCs w:val="24"/>
              </w:rPr>
              <w:t>8 /17</w:t>
            </w:r>
          </w:p>
        </w:tc>
        <w:tc>
          <w:tcPr>
            <w:tcW w:w="919" w:type="pct"/>
            <w:tcBorders>
              <w:top w:val="single" w:sz="4" w:space="0" w:color="000000"/>
              <w:left w:val="single" w:sz="4" w:space="0" w:color="000000"/>
              <w:bottom w:val="single" w:sz="4" w:space="0" w:color="000000"/>
              <w:right w:val="single" w:sz="4" w:space="0" w:color="000000"/>
            </w:tcBorders>
          </w:tcPr>
          <w:p w:rsidR="00C543B3" w:rsidRDefault="00C543B3" w:rsidP="00C543B3">
            <w:pPr>
              <w:jc w:val="center"/>
              <w:rPr>
                <w:rFonts w:ascii="Times New Roman" w:eastAsia="Calibri" w:hAnsi="Times New Roman" w:cs="Times New Roman"/>
                <w:sz w:val="24"/>
                <w:szCs w:val="24"/>
                <w:highlight w:val="yellow"/>
                <w:lang w:eastAsia="zh-CN"/>
              </w:rPr>
            </w:pPr>
            <w:r>
              <w:rPr>
                <w:rFonts w:ascii="Times New Roman" w:hAnsi="Times New Roman" w:cs="Times New Roman"/>
                <w:sz w:val="24"/>
                <w:szCs w:val="24"/>
              </w:rPr>
              <w:t>89139246430</w:t>
            </w:r>
          </w:p>
        </w:tc>
      </w:tr>
      <w:tr w:rsidR="00C543B3" w:rsidTr="00EF01B7">
        <w:tc>
          <w:tcPr>
            <w:tcW w:w="1891" w:type="pct"/>
            <w:tcBorders>
              <w:top w:val="single" w:sz="4" w:space="0" w:color="000000"/>
              <w:left w:val="single" w:sz="4" w:space="0" w:color="000000"/>
              <w:bottom w:val="single" w:sz="4" w:space="0" w:color="000000"/>
              <w:right w:val="single" w:sz="4" w:space="0" w:color="000000"/>
            </w:tcBorders>
          </w:tcPr>
          <w:p w:rsidR="00C543B3" w:rsidRDefault="00C543B3" w:rsidP="007C26DF">
            <w:pPr>
              <w:rPr>
                <w:rFonts w:ascii="Times New Roman" w:eastAsia="Calibri" w:hAnsi="Times New Roman" w:cs="Times New Roman"/>
                <w:sz w:val="24"/>
                <w:szCs w:val="24"/>
                <w:highlight w:val="yellow"/>
                <w:lang w:eastAsia="zh-CN"/>
              </w:rPr>
            </w:pPr>
            <w:r>
              <w:rPr>
                <w:rFonts w:ascii="Times New Roman" w:hAnsi="Times New Roman" w:cs="Times New Roman"/>
                <w:sz w:val="24"/>
                <w:szCs w:val="24"/>
              </w:rPr>
              <w:t>2. Гостиница  «Мотель-Мошково»</w:t>
            </w:r>
            <w:r w:rsidR="007C26DF">
              <w:rPr>
                <w:rFonts w:ascii="Times New Roman" w:hAnsi="Times New Roman" w:cs="Times New Roman"/>
                <w:sz w:val="24"/>
                <w:szCs w:val="24"/>
              </w:rPr>
              <w:t xml:space="preserve"> </w:t>
            </w:r>
            <w:r>
              <w:rPr>
                <w:rFonts w:ascii="Times New Roman" w:hAnsi="Times New Roman" w:cs="Times New Roman"/>
                <w:sz w:val="24"/>
                <w:szCs w:val="24"/>
              </w:rPr>
              <w:t>ИП Жаркова Н.В.</w:t>
            </w:r>
          </w:p>
        </w:tc>
        <w:tc>
          <w:tcPr>
            <w:tcW w:w="1554" w:type="pct"/>
            <w:tcBorders>
              <w:top w:val="single" w:sz="4" w:space="0" w:color="000000"/>
              <w:left w:val="single" w:sz="4" w:space="0" w:color="000000"/>
              <w:bottom w:val="single" w:sz="4" w:space="0" w:color="000000"/>
              <w:right w:val="single" w:sz="4" w:space="0" w:color="000000"/>
            </w:tcBorders>
          </w:tcPr>
          <w:p w:rsidR="00C543B3" w:rsidRDefault="00C543B3" w:rsidP="00C543B3">
            <w:pPr>
              <w:jc w:val="center"/>
              <w:rPr>
                <w:rFonts w:ascii="Times New Roman" w:hAnsi="Times New Roman" w:cs="Times New Roman"/>
                <w:sz w:val="24"/>
                <w:szCs w:val="24"/>
              </w:rPr>
            </w:pPr>
            <w:r>
              <w:rPr>
                <w:rFonts w:ascii="Times New Roman" w:hAnsi="Times New Roman" w:cs="Times New Roman"/>
                <w:sz w:val="24"/>
                <w:szCs w:val="24"/>
              </w:rPr>
              <w:t>р.п. Мошково,</w:t>
            </w:r>
          </w:p>
          <w:p w:rsidR="00C543B3" w:rsidRDefault="00C543B3" w:rsidP="00C543B3">
            <w:pPr>
              <w:jc w:val="center"/>
              <w:rPr>
                <w:rFonts w:ascii="Times New Roman" w:eastAsia="Calibri" w:hAnsi="Times New Roman" w:cs="Times New Roman"/>
                <w:sz w:val="24"/>
                <w:szCs w:val="24"/>
                <w:highlight w:val="yellow"/>
                <w:lang w:eastAsia="zh-CN"/>
              </w:rPr>
            </w:pPr>
            <w:r>
              <w:rPr>
                <w:rFonts w:ascii="Times New Roman" w:hAnsi="Times New Roman" w:cs="Times New Roman"/>
                <w:sz w:val="24"/>
                <w:szCs w:val="24"/>
              </w:rPr>
              <w:t>ул. Дорожная, 1</w:t>
            </w:r>
          </w:p>
        </w:tc>
        <w:tc>
          <w:tcPr>
            <w:tcW w:w="636" w:type="pct"/>
            <w:tcBorders>
              <w:top w:val="single" w:sz="4" w:space="0" w:color="000000"/>
              <w:left w:val="single" w:sz="4" w:space="0" w:color="000000"/>
              <w:bottom w:val="single" w:sz="4" w:space="0" w:color="000000"/>
              <w:right w:val="single" w:sz="4" w:space="0" w:color="000000"/>
            </w:tcBorders>
          </w:tcPr>
          <w:p w:rsidR="00C543B3" w:rsidRDefault="00C543B3" w:rsidP="00C543B3">
            <w:pPr>
              <w:jc w:val="center"/>
              <w:rPr>
                <w:rFonts w:ascii="Times New Roman" w:eastAsia="Calibri" w:hAnsi="Times New Roman" w:cs="Times New Roman"/>
                <w:sz w:val="24"/>
                <w:szCs w:val="24"/>
                <w:highlight w:val="yellow"/>
                <w:lang w:eastAsia="zh-CN"/>
              </w:rPr>
            </w:pPr>
            <w:r>
              <w:rPr>
                <w:rFonts w:ascii="Times New Roman" w:hAnsi="Times New Roman" w:cs="Times New Roman"/>
                <w:sz w:val="24"/>
                <w:szCs w:val="24"/>
              </w:rPr>
              <w:t>12/28</w:t>
            </w:r>
          </w:p>
        </w:tc>
        <w:tc>
          <w:tcPr>
            <w:tcW w:w="919" w:type="pct"/>
            <w:tcBorders>
              <w:top w:val="single" w:sz="4" w:space="0" w:color="000000"/>
              <w:left w:val="single" w:sz="4" w:space="0" w:color="000000"/>
              <w:bottom w:val="single" w:sz="4" w:space="0" w:color="000000"/>
              <w:right w:val="single" w:sz="4" w:space="0" w:color="000000"/>
            </w:tcBorders>
          </w:tcPr>
          <w:p w:rsidR="00C543B3" w:rsidRDefault="00C543B3" w:rsidP="00C543B3">
            <w:pPr>
              <w:jc w:val="center"/>
              <w:rPr>
                <w:rFonts w:ascii="Times New Roman" w:eastAsia="Calibri" w:hAnsi="Times New Roman" w:cs="Times New Roman"/>
                <w:sz w:val="24"/>
                <w:szCs w:val="24"/>
                <w:highlight w:val="yellow"/>
                <w:lang w:eastAsia="zh-CN"/>
              </w:rPr>
            </w:pPr>
            <w:r>
              <w:rPr>
                <w:rFonts w:ascii="Times New Roman" w:hAnsi="Times New Roman" w:cs="Times New Roman"/>
                <w:sz w:val="24"/>
                <w:szCs w:val="24"/>
              </w:rPr>
              <w:t>89130060751</w:t>
            </w:r>
          </w:p>
        </w:tc>
      </w:tr>
      <w:tr w:rsidR="00C543B3" w:rsidTr="00EF01B7">
        <w:tc>
          <w:tcPr>
            <w:tcW w:w="1891" w:type="pct"/>
            <w:tcBorders>
              <w:top w:val="single" w:sz="4" w:space="0" w:color="000000"/>
              <w:left w:val="single" w:sz="4" w:space="0" w:color="000000"/>
              <w:bottom w:val="single" w:sz="4" w:space="0" w:color="000000"/>
              <w:right w:val="single" w:sz="4" w:space="0" w:color="000000"/>
            </w:tcBorders>
          </w:tcPr>
          <w:p w:rsidR="00C543B3" w:rsidRDefault="00C543B3" w:rsidP="00C543B3">
            <w:pPr>
              <w:rPr>
                <w:rFonts w:ascii="Times New Roman" w:eastAsia="Calibri" w:hAnsi="Times New Roman" w:cs="Times New Roman"/>
                <w:sz w:val="24"/>
                <w:szCs w:val="24"/>
                <w:highlight w:val="yellow"/>
                <w:lang w:eastAsia="zh-CN"/>
              </w:rPr>
            </w:pPr>
            <w:r>
              <w:rPr>
                <w:rFonts w:ascii="Times New Roman" w:hAnsi="Times New Roman" w:cs="Times New Roman"/>
                <w:sz w:val="24"/>
                <w:szCs w:val="24"/>
              </w:rPr>
              <w:t>3. Гостиница «Рубин» ООО «Томик»</w:t>
            </w:r>
          </w:p>
        </w:tc>
        <w:tc>
          <w:tcPr>
            <w:tcW w:w="1554" w:type="pct"/>
            <w:tcBorders>
              <w:top w:val="single" w:sz="4" w:space="0" w:color="000000"/>
              <w:left w:val="single" w:sz="4" w:space="0" w:color="000000"/>
              <w:bottom w:val="single" w:sz="4" w:space="0" w:color="000000"/>
              <w:right w:val="single" w:sz="4" w:space="0" w:color="000000"/>
            </w:tcBorders>
          </w:tcPr>
          <w:p w:rsidR="00C543B3" w:rsidRDefault="00C543B3" w:rsidP="00C543B3">
            <w:pPr>
              <w:jc w:val="center"/>
              <w:rPr>
                <w:rFonts w:ascii="Times New Roman" w:hAnsi="Times New Roman" w:cs="Times New Roman"/>
                <w:sz w:val="24"/>
                <w:szCs w:val="24"/>
              </w:rPr>
            </w:pPr>
            <w:r>
              <w:rPr>
                <w:rFonts w:ascii="Times New Roman" w:hAnsi="Times New Roman" w:cs="Times New Roman"/>
                <w:sz w:val="24"/>
                <w:szCs w:val="24"/>
              </w:rPr>
              <w:t>р.п. Мошково,</w:t>
            </w:r>
          </w:p>
          <w:p w:rsidR="00C543B3" w:rsidRDefault="00C543B3" w:rsidP="00C543B3">
            <w:pPr>
              <w:jc w:val="center"/>
              <w:rPr>
                <w:rFonts w:ascii="Times New Roman" w:eastAsia="Calibri" w:hAnsi="Times New Roman" w:cs="Times New Roman"/>
                <w:sz w:val="24"/>
                <w:szCs w:val="24"/>
                <w:highlight w:val="yellow"/>
                <w:lang w:eastAsia="zh-CN"/>
              </w:rPr>
            </w:pPr>
            <w:r>
              <w:rPr>
                <w:rFonts w:ascii="Times New Roman" w:hAnsi="Times New Roman" w:cs="Times New Roman"/>
                <w:sz w:val="24"/>
                <w:szCs w:val="24"/>
              </w:rPr>
              <w:t>ул. Кирпичная, 1/2</w:t>
            </w:r>
          </w:p>
        </w:tc>
        <w:tc>
          <w:tcPr>
            <w:tcW w:w="636" w:type="pct"/>
            <w:tcBorders>
              <w:top w:val="single" w:sz="4" w:space="0" w:color="000000"/>
              <w:left w:val="single" w:sz="4" w:space="0" w:color="000000"/>
              <w:bottom w:val="single" w:sz="4" w:space="0" w:color="000000"/>
              <w:right w:val="single" w:sz="4" w:space="0" w:color="000000"/>
            </w:tcBorders>
          </w:tcPr>
          <w:p w:rsidR="00C543B3" w:rsidRDefault="00C543B3" w:rsidP="00C543B3">
            <w:pPr>
              <w:jc w:val="center"/>
              <w:rPr>
                <w:rFonts w:ascii="Times New Roman" w:eastAsia="Calibri" w:hAnsi="Times New Roman" w:cs="Times New Roman"/>
                <w:sz w:val="24"/>
                <w:szCs w:val="24"/>
                <w:highlight w:val="yellow"/>
                <w:lang w:eastAsia="zh-CN"/>
              </w:rPr>
            </w:pPr>
            <w:r>
              <w:rPr>
                <w:rFonts w:ascii="Times New Roman" w:hAnsi="Times New Roman" w:cs="Times New Roman"/>
                <w:sz w:val="24"/>
                <w:szCs w:val="24"/>
              </w:rPr>
              <w:t>8/18</w:t>
            </w:r>
          </w:p>
        </w:tc>
        <w:tc>
          <w:tcPr>
            <w:tcW w:w="919" w:type="pct"/>
            <w:tcBorders>
              <w:top w:val="single" w:sz="4" w:space="0" w:color="000000"/>
              <w:left w:val="single" w:sz="4" w:space="0" w:color="000000"/>
              <w:bottom w:val="single" w:sz="4" w:space="0" w:color="000000"/>
              <w:right w:val="single" w:sz="4" w:space="0" w:color="000000"/>
            </w:tcBorders>
          </w:tcPr>
          <w:p w:rsidR="00C543B3" w:rsidRDefault="00C543B3" w:rsidP="00C543B3">
            <w:pPr>
              <w:jc w:val="center"/>
              <w:rPr>
                <w:rFonts w:ascii="Times New Roman" w:eastAsia="Calibri" w:hAnsi="Times New Roman" w:cs="Times New Roman"/>
                <w:sz w:val="24"/>
                <w:szCs w:val="24"/>
                <w:highlight w:val="yellow"/>
                <w:lang w:eastAsia="zh-CN"/>
              </w:rPr>
            </w:pPr>
            <w:r>
              <w:rPr>
                <w:rFonts w:ascii="Times New Roman" w:hAnsi="Times New Roman" w:cs="Times New Roman"/>
                <w:sz w:val="24"/>
                <w:szCs w:val="24"/>
              </w:rPr>
              <w:t>8 (383) 2210206</w:t>
            </w:r>
          </w:p>
        </w:tc>
      </w:tr>
      <w:tr w:rsidR="00C543B3">
        <w:tc>
          <w:tcPr>
            <w:tcW w:w="1891" w:type="pct"/>
            <w:tcBorders>
              <w:top w:val="single" w:sz="4" w:space="0" w:color="auto"/>
              <w:left w:val="single" w:sz="4" w:space="0" w:color="auto"/>
              <w:bottom w:val="single" w:sz="4" w:space="0" w:color="auto"/>
              <w:right w:val="single" w:sz="4" w:space="0" w:color="auto"/>
            </w:tcBorders>
          </w:tcPr>
          <w:p w:rsidR="00C543B3" w:rsidRDefault="00C543B3" w:rsidP="00C543B3">
            <w:pPr>
              <w:rPr>
                <w:rFonts w:ascii="Times New Roman" w:eastAsia="Calibri" w:hAnsi="Times New Roman" w:cs="Times New Roman"/>
                <w:sz w:val="24"/>
                <w:szCs w:val="24"/>
                <w:lang w:eastAsia="zh-CN"/>
              </w:rPr>
            </w:pPr>
            <w:r>
              <w:rPr>
                <w:rFonts w:ascii="Times New Roman" w:eastAsia="Calibri" w:hAnsi="Times New Roman" w:cs="Times New Roman"/>
                <w:sz w:val="24"/>
                <w:szCs w:val="24"/>
                <w:lang w:eastAsia="zh-CN"/>
              </w:rPr>
              <w:t>4. ИП Долгушев И.Н.</w:t>
            </w:r>
          </w:p>
        </w:tc>
        <w:tc>
          <w:tcPr>
            <w:tcW w:w="1554" w:type="pct"/>
            <w:tcBorders>
              <w:top w:val="single" w:sz="4" w:space="0" w:color="auto"/>
              <w:left w:val="single" w:sz="4" w:space="0" w:color="auto"/>
              <w:bottom w:val="single" w:sz="4" w:space="0" w:color="auto"/>
              <w:right w:val="single" w:sz="4" w:space="0" w:color="auto"/>
            </w:tcBorders>
          </w:tcPr>
          <w:p w:rsidR="00C543B3" w:rsidRDefault="00C543B3" w:rsidP="00C543B3">
            <w:pPr>
              <w:jc w:val="center"/>
              <w:rPr>
                <w:rFonts w:ascii="Times New Roman" w:eastAsia="Calibri" w:hAnsi="Times New Roman" w:cs="Times New Roman"/>
                <w:sz w:val="24"/>
                <w:szCs w:val="24"/>
                <w:lang w:eastAsia="zh-CN"/>
              </w:rPr>
            </w:pPr>
            <w:r>
              <w:rPr>
                <w:rFonts w:ascii="Times New Roman" w:eastAsia="Calibri" w:hAnsi="Times New Roman" w:cs="Times New Roman"/>
                <w:sz w:val="24"/>
                <w:szCs w:val="24"/>
                <w:lang w:eastAsia="zh-CN"/>
              </w:rPr>
              <w:t>р.п. Мошково,</w:t>
            </w:r>
          </w:p>
          <w:p w:rsidR="00C543B3" w:rsidRDefault="00C543B3" w:rsidP="00C543B3">
            <w:pPr>
              <w:jc w:val="center"/>
              <w:rPr>
                <w:rFonts w:ascii="Times New Roman" w:eastAsia="Calibri" w:hAnsi="Times New Roman" w:cs="Times New Roman"/>
                <w:sz w:val="24"/>
                <w:szCs w:val="24"/>
                <w:highlight w:val="yellow"/>
                <w:lang w:eastAsia="zh-CN"/>
              </w:rPr>
            </w:pPr>
            <w:r>
              <w:rPr>
                <w:rFonts w:ascii="Times New Roman" w:eastAsia="Calibri" w:hAnsi="Times New Roman" w:cs="Times New Roman"/>
                <w:sz w:val="24"/>
                <w:szCs w:val="24"/>
                <w:lang w:eastAsia="zh-CN"/>
              </w:rPr>
              <w:t>ул. Дорожная, 37/1</w:t>
            </w:r>
          </w:p>
        </w:tc>
        <w:tc>
          <w:tcPr>
            <w:tcW w:w="636" w:type="pct"/>
            <w:tcBorders>
              <w:top w:val="single" w:sz="4" w:space="0" w:color="auto"/>
              <w:left w:val="single" w:sz="4" w:space="0" w:color="auto"/>
              <w:bottom w:val="single" w:sz="4" w:space="0" w:color="auto"/>
              <w:right w:val="single" w:sz="4" w:space="0" w:color="auto"/>
            </w:tcBorders>
          </w:tcPr>
          <w:p w:rsidR="00C543B3" w:rsidRDefault="00C543B3" w:rsidP="00C543B3">
            <w:pPr>
              <w:jc w:val="center"/>
              <w:rPr>
                <w:rFonts w:ascii="Times New Roman" w:eastAsia="Calibri" w:hAnsi="Times New Roman" w:cs="Times New Roman"/>
                <w:sz w:val="24"/>
                <w:szCs w:val="24"/>
                <w:lang w:eastAsia="zh-CN"/>
              </w:rPr>
            </w:pPr>
            <w:r>
              <w:rPr>
                <w:rFonts w:ascii="Times New Roman" w:eastAsia="Calibri" w:hAnsi="Times New Roman" w:cs="Times New Roman"/>
                <w:sz w:val="24"/>
                <w:szCs w:val="24"/>
                <w:lang w:eastAsia="zh-CN"/>
              </w:rPr>
              <w:t>3/6</w:t>
            </w:r>
          </w:p>
        </w:tc>
        <w:tc>
          <w:tcPr>
            <w:tcW w:w="919" w:type="pct"/>
            <w:tcBorders>
              <w:top w:val="single" w:sz="4" w:space="0" w:color="auto"/>
              <w:left w:val="single" w:sz="4" w:space="0" w:color="auto"/>
              <w:bottom w:val="single" w:sz="4" w:space="0" w:color="auto"/>
              <w:right w:val="single" w:sz="4" w:space="0" w:color="auto"/>
            </w:tcBorders>
          </w:tcPr>
          <w:p w:rsidR="00C543B3" w:rsidRDefault="00C543B3" w:rsidP="00C543B3">
            <w:pPr>
              <w:jc w:val="center"/>
              <w:rPr>
                <w:rFonts w:ascii="Times New Roman" w:hAnsi="Times New Roman" w:cs="Times New Roman"/>
                <w:sz w:val="24"/>
                <w:szCs w:val="24"/>
                <w:lang w:eastAsia="zh-CN"/>
              </w:rPr>
            </w:pPr>
            <w:r>
              <w:rPr>
                <w:rFonts w:ascii="Times New Roman" w:hAnsi="Times New Roman" w:cs="Times New Roman"/>
                <w:sz w:val="24"/>
                <w:szCs w:val="24"/>
                <w:lang w:eastAsia="zh-CN"/>
              </w:rPr>
              <w:t>8 9139144448</w:t>
            </w:r>
          </w:p>
        </w:tc>
      </w:tr>
      <w:tr w:rsidR="00C543B3">
        <w:tc>
          <w:tcPr>
            <w:tcW w:w="1891" w:type="pct"/>
            <w:tcBorders>
              <w:top w:val="single" w:sz="4" w:space="0" w:color="auto"/>
              <w:left w:val="single" w:sz="4" w:space="0" w:color="auto"/>
              <w:bottom w:val="single" w:sz="4" w:space="0" w:color="auto"/>
              <w:right w:val="single" w:sz="4" w:space="0" w:color="auto"/>
            </w:tcBorders>
          </w:tcPr>
          <w:p w:rsidR="00C543B3" w:rsidRDefault="00C543B3" w:rsidP="00C543B3">
            <w:pPr>
              <w:rPr>
                <w:rFonts w:ascii="Times New Roman" w:hAnsi="Times New Roman" w:cs="Times New Roman"/>
                <w:sz w:val="24"/>
                <w:szCs w:val="24"/>
              </w:rPr>
            </w:pPr>
            <w:r>
              <w:rPr>
                <w:rFonts w:ascii="Times New Roman" w:hAnsi="Times New Roman" w:cs="Times New Roman"/>
                <w:sz w:val="24"/>
                <w:szCs w:val="24"/>
              </w:rPr>
              <w:t>5. АО «НПО НИИИ-НЗиК»</w:t>
            </w:r>
          </w:p>
        </w:tc>
        <w:tc>
          <w:tcPr>
            <w:tcW w:w="1554" w:type="pct"/>
            <w:tcBorders>
              <w:top w:val="single" w:sz="4" w:space="0" w:color="auto"/>
              <w:left w:val="single" w:sz="4" w:space="0" w:color="auto"/>
              <w:bottom w:val="single" w:sz="4" w:space="0" w:color="auto"/>
              <w:right w:val="single" w:sz="4" w:space="0" w:color="auto"/>
            </w:tcBorders>
          </w:tcPr>
          <w:p w:rsidR="00C543B3" w:rsidRDefault="00C543B3" w:rsidP="00C543B3">
            <w:pPr>
              <w:jc w:val="center"/>
              <w:rPr>
                <w:rFonts w:ascii="Times New Roman" w:hAnsi="Times New Roman" w:cs="Times New Roman"/>
                <w:sz w:val="24"/>
                <w:szCs w:val="24"/>
              </w:rPr>
            </w:pPr>
            <w:r>
              <w:rPr>
                <w:rFonts w:ascii="Times New Roman" w:hAnsi="Times New Roman" w:cs="Times New Roman"/>
                <w:sz w:val="24"/>
                <w:szCs w:val="24"/>
              </w:rPr>
              <w:t>с. Успенка</w:t>
            </w:r>
          </w:p>
        </w:tc>
        <w:tc>
          <w:tcPr>
            <w:tcW w:w="636" w:type="pct"/>
            <w:tcBorders>
              <w:top w:val="single" w:sz="4" w:space="0" w:color="auto"/>
              <w:left w:val="single" w:sz="4" w:space="0" w:color="auto"/>
              <w:bottom w:val="single" w:sz="4" w:space="0" w:color="auto"/>
              <w:right w:val="single" w:sz="4" w:space="0" w:color="auto"/>
            </w:tcBorders>
          </w:tcPr>
          <w:p w:rsidR="00C543B3" w:rsidRDefault="00C543B3" w:rsidP="00C543B3">
            <w:pPr>
              <w:jc w:val="center"/>
              <w:rPr>
                <w:rFonts w:ascii="Times New Roman" w:hAnsi="Times New Roman" w:cs="Times New Roman"/>
                <w:sz w:val="24"/>
                <w:szCs w:val="24"/>
              </w:rPr>
            </w:pPr>
            <w:r>
              <w:rPr>
                <w:rFonts w:ascii="Times New Roman" w:hAnsi="Times New Roman" w:cs="Times New Roman"/>
                <w:sz w:val="24"/>
                <w:szCs w:val="24"/>
              </w:rPr>
              <w:t>22</w:t>
            </w:r>
          </w:p>
        </w:tc>
        <w:tc>
          <w:tcPr>
            <w:tcW w:w="919" w:type="pct"/>
            <w:tcBorders>
              <w:top w:val="single" w:sz="4" w:space="0" w:color="auto"/>
              <w:left w:val="single" w:sz="4" w:space="0" w:color="auto"/>
              <w:bottom w:val="single" w:sz="4" w:space="0" w:color="auto"/>
              <w:right w:val="single" w:sz="4" w:space="0" w:color="auto"/>
            </w:tcBorders>
          </w:tcPr>
          <w:p w:rsidR="00C543B3" w:rsidRDefault="00C543B3" w:rsidP="00C543B3">
            <w:pPr>
              <w:jc w:val="center"/>
              <w:rPr>
                <w:rFonts w:ascii="Times New Roman" w:hAnsi="Times New Roman" w:cs="Times New Roman"/>
                <w:sz w:val="24"/>
                <w:szCs w:val="24"/>
              </w:rPr>
            </w:pPr>
            <w:r>
              <w:rPr>
                <w:rFonts w:ascii="Times New Roman" w:hAnsi="Times New Roman" w:cs="Times New Roman"/>
                <w:sz w:val="24"/>
                <w:szCs w:val="24"/>
              </w:rPr>
              <w:t>8(383) 2789846</w:t>
            </w:r>
          </w:p>
        </w:tc>
      </w:tr>
      <w:tr w:rsidR="00C543B3">
        <w:tc>
          <w:tcPr>
            <w:tcW w:w="1891" w:type="pct"/>
            <w:tcBorders>
              <w:top w:val="single" w:sz="4" w:space="0" w:color="auto"/>
              <w:left w:val="single" w:sz="4" w:space="0" w:color="auto"/>
              <w:bottom w:val="single" w:sz="4" w:space="0" w:color="auto"/>
              <w:right w:val="single" w:sz="4" w:space="0" w:color="auto"/>
            </w:tcBorders>
          </w:tcPr>
          <w:p w:rsidR="00C543B3" w:rsidRDefault="00C543B3" w:rsidP="00C543B3">
            <w:pPr>
              <w:rPr>
                <w:rFonts w:ascii="Times New Roman" w:hAnsi="Times New Roman" w:cs="Times New Roman"/>
                <w:sz w:val="24"/>
                <w:szCs w:val="24"/>
              </w:rPr>
            </w:pPr>
            <w:r>
              <w:rPr>
                <w:rFonts w:ascii="Times New Roman" w:hAnsi="Times New Roman" w:cs="Times New Roman"/>
                <w:sz w:val="24"/>
                <w:szCs w:val="24"/>
              </w:rPr>
              <w:t>6. ООО «Сиявуш»</w:t>
            </w:r>
          </w:p>
        </w:tc>
        <w:tc>
          <w:tcPr>
            <w:tcW w:w="1554" w:type="pct"/>
            <w:tcBorders>
              <w:top w:val="single" w:sz="4" w:space="0" w:color="auto"/>
              <w:left w:val="single" w:sz="4" w:space="0" w:color="auto"/>
              <w:bottom w:val="single" w:sz="4" w:space="0" w:color="auto"/>
              <w:right w:val="single" w:sz="4" w:space="0" w:color="auto"/>
            </w:tcBorders>
          </w:tcPr>
          <w:p w:rsidR="00C543B3" w:rsidRDefault="00C543B3" w:rsidP="00C543B3">
            <w:pPr>
              <w:jc w:val="center"/>
              <w:rPr>
                <w:rFonts w:ascii="Times New Roman" w:hAnsi="Times New Roman" w:cs="Times New Roman"/>
                <w:sz w:val="24"/>
                <w:szCs w:val="24"/>
              </w:rPr>
            </w:pPr>
            <w:r>
              <w:rPr>
                <w:rFonts w:ascii="Times New Roman" w:hAnsi="Times New Roman" w:cs="Times New Roman"/>
                <w:sz w:val="24"/>
                <w:szCs w:val="24"/>
              </w:rPr>
              <w:t>р.п. Мошково,</w:t>
            </w:r>
          </w:p>
          <w:p w:rsidR="00C543B3" w:rsidRDefault="00C543B3" w:rsidP="00C543B3">
            <w:pPr>
              <w:jc w:val="center"/>
              <w:rPr>
                <w:rFonts w:ascii="Times New Roman" w:hAnsi="Times New Roman" w:cs="Times New Roman"/>
                <w:sz w:val="24"/>
                <w:szCs w:val="24"/>
              </w:rPr>
            </w:pPr>
            <w:r>
              <w:rPr>
                <w:rFonts w:ascii="Times New Roman" w:hAnsi="Times New Roman" w:cs="Times New Roman"/>
                <w:sz w:val="24"/>
                <w:szCs w:val="24"/>
              </w:rPr>
              <w:t>ул. Дорожная, 39</w:t>
            </w:r>
          </w:p>
        </w:tc>
        <w:tc>
          <w:tcPr>
            <w:tcW w:w="636" w:type="pct"/>
            <w:tcBorders>
              <w:top w:val="single" w:sz="4" w:space="0" w:color="auto"/>
              <w:left w:val="single" w:sz="4" w:space="0" w:color="auto"/>
              <w:bottom w:val="single" w:sz="4" w:space="0" w:color="auto"/>
              <w:right w:val="single" w:sz="4" w:space="0" w:color="auto"/>
            </w:tcBorders>
          </w:tcPr>
          <w:p w:rsidR="00C543B3" w:rsidRDefault="00C543B3" w:rsidP="00C543B3">
            <w:pPr>
              <w:jc w:val="center"/>
              <w:rPr>
                <w:rFonts w:ascii="Times New Roman" w:hAnsi="Times New Roman" w:cs="Times New Roman"/>
                <w:sz w:val="24"/>
                <w:szCs w:val="24"/>
              </w:rPr>
            </w:pPr>
            <w:r>
              <w:rPr>
                <w:rFonts w:ascii="Times New Roman" w:hAnsi="Times New Roman" w:cs="Times New Roman"/>
                <w:sz w:val="24"/>
                <w:szCs w:val="24"/>
              </w:rPr>
              <w:t>8/16</w:t>
            </w:r>
          </w:p>
        </w:tc>
        <w:tc>
          <w:tcPr>
            <w:tcW w:w="919" w:type="pct"/>
            <w:tcBorders>
              <w:top w:val="single" w:sz="4" w:space="0" w:color="auto"/>
              <w:left w:val="single" w:sz="4" w:space="0" w:color="auto"/>
              <w:bottom w:val="single" w:sz="4" w:space="0" w:color="auto"/>
              <w:right w:val="single" w:sz="4" w:space="0" w:color="auto"/>
            </w:tcBorders>
          </w:tcPr>
          <w:p w:rsidR="00C543B3" w:rsidRDefault="00C543B3" w:rsidP="00C543B3">
            <w:pPr>
              <w:jc w:val="center"/>
              <w:rPr>
                <w:rFonts w:ascii="Times New Roman" w:hAnsi="Times New Roman" w:cs="Times New Roman"/>
                <w:sz w:val="24"/>
                <w:szCs w:val="24"/>
              </w:rPr>
            </w:pPr>
            <w:r>
              <w:rPr>
                <w:rFonts w:ascii="Times New Roman" w:hAnsi="Times New Roman" w:cs="Times New Roman"/>
                <w:sz w:val="24"/>
                <w:szCs w:val="24"/>
              </w:rPr>
              <w:t>8 9139416310</w:t>
            </w:r>
          </w:p>
        </w:tc>
      </w:tr>
      <w:tr w:rsidR="00C543B3">
        <w:tc>
          <w:tcPr>
            <w:tcW w:w="1891" w:type="pct"/>
            <w:tcBorders>
              <w:top w:val="single" w:sz="4" w:space="0" w:color="auto"/>
              <w:left w:val="single" w:sz="4" w:space="0" w:color="auto"/>
              <w:bottom w:val="single" w:sz="4" w:space="0" w:color="auto"/>
              <w:right w:val="single" w:sz="4" w:space="0" w:color="auto"/>
            </w:tcBorders>
          </w:tcPr>
          <w:p w:rsidR="00C543B3" w:rsidRDefault="00C543B3" w:rsidP="00C543B3">
            <w:pPr>
              <w:rPr>
                <w:rFonts w:ascii="Times New Roman" w:hAnsi="Times New Roman" w:cs="Times New Roman"/>
                <w:sz w:val="24"/>
                <w:szCs w:val="24"/>
              </w:rPr>
            </w:pPr>
            <w:r>
              <w:rPr>
                <w:rFonts w:ascii="Times New Roman" w:hAnsi="Times New Roman" w:cs="Times New Roman"/>
                <w:sz w:val="24"/>
                <w:szCs w:val="24"/>
              </w:rPr>
              <w:t>7. ООО «ДЮВОЛ»</w:t>
            </w:r>
          </w:p>
        </w:tc>
        <w:tc>
          <w:tcPr>
            <w:tcW w:w="1554" w:type="pct"/>
            <w:tcBorders>
              <w:top w:val="single" w:sz="4" w:space="0" w:color="auto"/>
              <w:left w:val="single" w:sz="4" w:space="0" w:color="auto"/>
              <w:bottom w:val="single" w:sz="4" w:space="0" w:color="auto"/>
              <w:right w:val="single" w:sz="4" w:space="0" w:color="auto"/>
            </w:tcBorders>
          </w:tcPr>
          <w:p w:rsidR="00C543B3" w:rsidRDefault="00C543B3" w:rsidP="00C543B3">
            <w:pPr>
              <w:jc w:val="center"/>
              <w:rPr>
                <w:rFonts w:ascii="Times New Roman" w:hAnsi="Times New Roman" w:cs="Times New Roman"/>
                <w:sz w:val="24"/>
                <w:szCs w:val="24"/>
              </w:rPr>
            </w:pPr>
            <w:r>
              <w:rPr>
                <w:rFonts w:ascii="Times New Roman" w:hAnsi="Times New Roman" w:cs="Times New Roman"/>
                <w:sz w:val="24"/>
                <w:szCs w:val="24"/>
              </w:rPr>
              <w:t>Д.Балта, 89 км  автодороги Р-255 «Сибирь»</w:t>
            </w:r>
          </w:p>
        </w:tc>
        <w:tc>
          <w:tcPr>
            <w:tcW w:w="636" w:type="pct"/>
            <w:tcBorders>
              <w:top w:val="single" w:sz="4" w:space="0" w:color="auto"/>
              <w:left w:val="single" w:sz="4" w:space="0" w:color="auto"/>
              <w:bottom w:val="single" w:sz="4" w:space="0" w:color="auto"/>
              <w:right w:val="single" w:sz="4" w:space="0" w:color="auto"/>
            </w:tcBorders>
          </w:tcPr>
          <w:p w:rsidR="00C543B3" w:rsidRDefault="00C543B3" w:rsidP="00C543B3">
            <w:pPr>
              <w:jc w:val="center"/>
              <w:rPr>
                <w:rFonts w:ascii="Times New Roman" w:hAnsi="Times New Roman" w:cs="Times New Roman"/>
                <w:sz w:val="24"/>
                <w:szCs w:val="24"/>
              </w:rPr>
            </w:pPr>
            <w:r>
              <w:rPr>
                <w:rFonts w:ascii="Times New Roman" w:hAnsi="Times New Roman" w:cs="Times New Roman"/>
                <w:sz w:val="24"/>
                <w:szCs w:val="24"/>
              </w:rPr>
              <w:t>2/4</w:t>
            </w:r>
          </w:p>
        </w:tc>
        <w:tc>
          <w:tcPr>
            <w:tcW w:w="919" w:type="pct"/>
            <w:tcBorders>
              <w:top w:val="single" w:sz="4" w:space="0" w:color="auto"/>
              <w:left w:val="single" w:sz="4" w:space="0" w:color="auto"/>
              <w:bottom w:val="single" w:sz="4" w:space="0" w:color="auto"/>
              <w:right w:val="single" w:sz="4" w:space="0" w:color="auto"/>
            </w:tcBorders>
          </w:tcPr>
          <w:p w:rsidR="00C543B3" w:rsidRDefault="00C543B3" w:rsidP="00C543B3">
            <w:pPr>
              <w:jc w:val="center"/>
              <w:rPr>
                <w:rFonts w:ascii="Times New Roman" w:hAnsi="Times New Roman" w:cs="Times New Roman"/>
                <w:sz w:val="24"/>
                <w:szCs w:val="24"/>
              </w:rPr>
            </w:pPr>
            <w:r>
              <w:rPr>
                <w:rFonts w:ascii="Times New Roman" w:hAnsi="Times New Roman" w:cs="Times New Roman"/>
                <w:sz w:val="24"/>
                <w:szCs w:val="24"/>
              </w:rPr>
              <w:t>89134849828</w:t>
            </w:r>
          </w:p>
        </w:tc>
      </w:tr>
    </w:tbl>
    <w:p w:rsidR="00336C08" w:rsidRDefault="00336C08">
      <w:pPr>
        <w:pStyle w:val="af3"/>
        <w:tabs>
          <w:tab w:val="left" w:pos="5103"/>
          <w:tab w:val="left" w:pos="8640"/>
        </w:tabs>
        <w:ind w:left="1080"/>
        <w:rPr>
          <w:rFonts w:ascii="Times New Roman" w:hAnsi="Times New Roman" w:cs="Times New Roman"/>
          <w:b/>
          <w:sz w:val="28"/>
          <w:szCs w:val="28"/>
        </w:rPr>
      </w:pPr>
    </w:p>
    <w:p w:rsidR="00336C08" w:rsidRDefault="00140626" w:rsidP="00FF34F7">
      <w:pPr>
        <w:pStyle w:val="af3"/>
        <w:numPr>
          <w:ilvl w:val="0"/>
          <w:numId w:val="8"/>
        </w:numPr>
        <w:tabs>
          <w:tab w:val="left" w:pos="5103"/>
          <w:tab w:val="left" w:pos="8640"/>
        </w:tabs>
        <w:spacing w:after="0" w:line="240" w:lineRule="auto"/>
        <w:ind w:left="1080" w:hanging="360"/>
        <w:rPr>
          <w:rFonts w:ascii="Times New Roman" w:hAnsi="Times New Roman" w:cs="Times New Roman"/>
          <w:b/>
          <w:sz w:val="28"/>
          <w:szCs w:val="28"/>
        </w:rPr>
      </w:pPr>
      <w:r>
        <w:rPr>
          <w:rFonts w:ascii="Times New Roman" w:hAnsi="Times New Roman" w:cs="Times New Roman"/>
          <w:b/>
          <w:sz w:val="28"/>
          <w:szCs w:val="28"/>
        </w:rPr>
        <w:t>Социальная инфраструктура</w:t>
      </w:r>
    </w:p>
    <w:p w:rsidR="00686671" w:rsidRPr="00686671" w:rsidRDefault="00686671" w:rsidP="00FF34F7">
      <w:pPr>
        <w:spacing w:after="0" w:line="240" w:lineRule="auto"/>
        <w:ind w:firstLine="709"/>
        <w:jc w:val="both"/>
        <w:rPr>
          <w:rFonts w:ascii="Times New Roman" w:hAnsi="Times New Roman" w:cs="Times New Roman"/>
          <w:sz w:val="28"/>
          <w:szCs w:val="28"/>
        </w:rPr>
      </w:pPr>
      <w:r w:rsidRPr="00686671">
        <w:rPr>
          <w:rFonts w:ascii="Times New Roman" w:hAnsi="Times New Roman" w:cs="Times New Roman"/>
          <w:sz w:val="28"/>
          <w:szCs w:val="28"/>
        </w:rPr>
        <w:t>В систему образования Мошковского района Новосибирской области входит 39 образовательных учреждений – 10 дошкольных, 27 общеобразовательных учреждений (в том числе школа-интернат для детей с ограниченными возможностями здоровья), 2 учреждения дополнительного образования.</w:t>
      </w:r>
    </w:p>
    <w:p w:rsidR="00686671" w:rsidRPr="00686671" w:rsidRDefault="00686671" w:rsidP="0068667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 ДОУ и 19 школ (70,4</w:t>
      </w:r>
      <w:r w:rsidRPr="00686671">
        <w:rPr>
          <w:rFonts w:ascii="Times New Roman" w:hAnsi="Times New Roman" w:cs="Times New Roman"/>
          <w:sz w:val="28"/>
          <w:szCs w:val="28"/>
        </w:rPr>
        <w:t>%) реализуют дошкольные образовательные программы. Всего детей, охваченных дошкольной образовательной услугой 1828 чел. (в 2023 г. – 2049 чел.).</w:t>
      </w:r>
    </w:p>
    <w:p w:rsidR="00686671" w:rsidRPr="00686671" w:rsidRDefault="00686671" w:rsidP="00686671">
      <w:pPr>
        <w:spacing w:after="0" w:line="240" w:lineRule="auto"/>
        <w:ind w:firstLine="709"/>
        <w:jc w:val="both"/>
        <w:rPr>
          <w:rFonts w:ascii="Times New Roman" w:hAnsi="Times New Roman" w:cs="Times New Roman"/>
          <w:sz w:val="28"/>
          <w:szCs w:val="28"/>
        </w:rPr>
      </w:pPr>
      <w:r w:rsidRPr="00686671">
        <w:rPr>
          <w:rFonts w:ascii="Times New Roman" w:hAnsi="Times New Roman" w:cs="Times New Roman"/>
          <w:sz w:val="28"/>
          <w:szCs w:val="28"/>
        </w:rPr>
        <w:t>Доступность дошкольного образования составляет:</w:t>
      </w:r>
    </w:p>
    <w:p w:rsidR="00686671" w:rsidRPr="00686671" w:rsidRDefault="00686671" w:rsidP="00686671">
      <w:pPr>
        <w:spacing w:after="0" w:line="240" w:lineRule="auto"/>
        <w:ind w:firstLine="709"/>
        <w:jc w:val="both"/>
        <w:rPr>
          <w:rFonts w:ascii="Times New Roman" w:hAnsi="Times New Roman" w:cs="Times New Roman"/>
          <w:sz w:val="28"/>
          <w:szCs w:val="28"/>
        </w:rPr>
      </w:pPr>
      <w:r w:rsidRPr="00686671">
        <w:rPr>
          <w:rFonts w:ascii="Times New Roman" w:hAnsi="Times New Roman" w:cs="Times New Roman"/>
          <w:sz w:val="28"/>
          <w:szCs w:val="28"/>
        </w:rPr>
        <w:t xml:space="preserve">для детей в возрасте от </w:t>
      </w:r>
      <w:r>
        <w:rPr>
          <w:rFonts w:ascii="Times New Roman" w:hAnsi="Times New Roman" w:cs="Times New Roman"/>
          <w:sz w:val="28"/>
          <w:szCs w:val="28"/>
        </w:rPr>
        <w:t>2 месяцев до 3 лет – 93</w:t>
      </w:r>
      <w:r w:rsidRPr="00686671">
        <w:rPr>
          <w:rFonts w:ascii="Times New Roman" w:hAnsi="Times New Roman" w:cs="Times New Roman"/>
          <w:sz w:val="28"/>
          <w:szCs w:val="28"/>
        </w:rPr>
        <w:t>%;</w:t>
      </w:r>
    </w:p>
    <w:p w:rsidR="00686671" w:rsidRPr="00686671" w:rsidRDefault="00686671" w:rsidP="00686671">
      <w:pPr>
        <w:spacing w:after="0" w:line="240" w:lineRule="auto"/>
        <w:ind w:firstLine="709"/>
        <w:jc w:val="both"/>
        <w:rPr>
          <w:rFonts w:ascii="Times New Roman" w:hAnsi="Times New Roman" w:cs="Times New Roman"/>
          <w:sz w:val="28"/>
          <w:szCs w:val="28"/>
        </w:rPr>
      </w:pPr>
      <w:r w:rsidRPr="00686671">
        <w:rPr>
          <w:rFonts w:ascii="Times New Roman" w:hAnsi="Times New Roman" w:cs="Times New Roman"/>
          <w:sz w:val="28"/>
          <w:szCs w:val="28"/>
        </w:rPr>
        <w:t>для детей</w:t>
      </w:r>
      <w:r>
        <w:rPr>
          <w:rFonts w:ascii="Times New Roman" w:hAnsi="Times New Roman" w:cs="Times New Roman"/>
          <w:sz w:val="28"/>
          <w:szCs w:val="28"/>
        </w:rPr>
        <w:t xml:space="preserve"> в возрасте от 3 до 7 лет – 100</w:t>
      </w:r>
      <w:r w:rsidRPr="00686671">
        <w:rPr>
          <w:rFonts w:ascii="Times New Roman" w:hAnsi="Times New Roman" w:cs="Times New Roman"/>
          <w:sz w:val="28"/>
          <w:szCs w:val="28"/>
        </w:rPr>
        <w:t>%.</w:t>
      </w:r>
    </w:p>
    <w:p w:rsidR="00686671" w:rsidRDefault="00686671" w:rsidP="00686671">
      <w:pPr>
        <w:spacing w:after="0" w:line="240" w:lineRule="auto"/>
        <w:ind w:firstLine="709"/>
        <w:jc w:val="both"/>
        <w:rPr>
          <w:rFonts w:ascii="Times New Roman" w:hAnsi="Times New Roman" w:cs="Times New Roman"/>
          <w:sz w:val="28"/>
          <w:szCs w:val="28"/>
          <w:highlight w:val="white"/>
        </w:rPr>
      </w:pPr>
      <w:r w:rsidRPr="00686671">
        <w:rPr>
          <w:rFonts w:ascii="Times New Roman" w:hAnsi="Times New Roman" w:cs="Times New Roman"/>
          <w:sz w:val="28"/>
          <w:szCs w:val="28"/>
        </w:rPr>
        <w:t>Потребность строительства дошкольных учреждений имеется в жилом районе «Светлый» п. Октябрьский, с. Новомошковское, с. Сокур.</w:t>
      </w:r>
    </w:p>
    <w:tbl>
      <w:tblPr>
        <w:tblStyle w:val="43"/>
        <w:tblW w:w="9915" w:type="dxa"/>
        <w:tblLayout w:type="fixed"/>
        <w:tblLook w:val="04A0" w:firstRow="1" w:lastRow="0" w:firstColumn="1" w:lastColumn="0" w:noHBand="0" w:noVBand="1"/>
      </w:tblPr>
      <w:tblGrid>
        <w:gridCol w:w="3793"/>
        <w:gridCol w:w="3826"/>
        <w:gridCol w:w="2296"/>
      </w:tblGrid>
      <w:tr w:rsidR="00336C08">
        <w:tc>
          <w:tcPr>
            <w:tcW w:w="9915" w:type="dxa"/>
            <w:gridSpan w:val="3"/>
            <w:tcBorders>
              <w:top w:val="single" w:sz="4" w:space="0" w:color="auto"/>
              <w:left w:val="single" w:sz="4" w:space="0" w:color="auto"/>
              <w:bottom w:val="single" w:sz="4" w:space="0" w:color="auto"/>
              <w:right w:val="single" w:sz="4" w:space="0" w:color="auto"/>
            </w:tcBorders>
          </w:tcPr>
          <w:p w:rsidR="00336C08" w:rsidRDefault="00140626">
            <w:pPr>
              <w:ind w:right="147"/>
              <w:jc w:val="center"/>
              <w:rPr>
                <w:rFonts w:eastAsia="Calibri"/>
                <w:b/>
                <w:sz w:val="24"/>
                <w:szCs w:val="24"/>
              </w:rPr>
            </w:pPr>
            <w:r>
              <w:rPr>
                <w:rFonts w:eastAsia="Calibri"/>
                <w:b/>
                <w:sz w:val="24"/>
                <w:szCs w:val="24"/>
              </w:rPr>
              <w:t>Дошкольное образование</w:t>
            </w:r>
          </w:p>
        </w:tc>
      </w:tr>
      <w:tr w:rsidR="00336C08">
        <w:tc>
          <w:tcPr>
            <w:tcW w:w="3793" w:type="dxa"/>
            <w:tcBorders>
              <w:top w:val="single" w:sz="4" w:space="0" w:color="auto"/>
              <w:left w:val="single" w:sz="4" w:space="0" w:color="auto"/>
              <w:bottom w:val="single" w:sz="4" w:space="0" w:color="auto"/>
              <w:right w:val="single" w:sz="4" w:space="0" w:color="auto"/>
            </w:tcBorders>
          </w:tcPr>
          <w:p w:rsidR="00336C08" w:rsidRDefault="00140626">
            <w:pPr>
              <w:ind w:firstLine="0"/>
              <w:jc w:val="center"/>
              <w:rPr>
                <w:rFonts w:eastAsia="Calibri"/>
                <w:sz w:val="24"/>
                <w:szCs w:val="24"/>
              </w:rPr>
            </w:pPr>
            <w:r>
              <w:rPr>
                <w:rFonts w:eastAsia="Calibri"/>
                <w:sz w:val="24"/>
                <w:szCs w:val="24"/>
              </w:rPr>
              <w:t>Наименование городского/ сельского поселения</w:t>
            </w:r>
          </w:p>
        </w:tc>
        <w:tc>
          <w:tcPr>
            <w:tcW w:w="3826" w:type="dxa"/>
            <w:tcBorders>
              <w:top w:val="single" w:sz="4" w:space="0" w:color="auto"/>
              <w:left w:val="single" w:sz="4" w:space="0" w:color="auto"/>
              <w:bottom w:val="single" w:sz="4" w:space="0" w:color="auto"/>
              <w:right w:val="single" w:sz="4" w:space="0" w:color="auto"/>
            </w:tcBorders>
          </w:tcPr>
          <w:p w:rsidR="00336C08" w:rsidRDefault="00140626">
            <w:pPr>
              <w:ind w:firstLine="0"/>
              <w:jc w:val="center"/>
              <w:rPr>
                <w:color w:val="000000"/>
                <w:sz w:val="24"/>
                <w:szCs w:val="24"/>
              </w:rPr>
            </w:pPr>
            <w:r>
              <w:rPr>
                <w:color w:val="000000"/>
                <w:sz w:val="24"/>
                <w:szCs w:val="24"/>
              </w:rPr>
              <w:t>Количество дошкольных образовательных учреждений, единиц</w:t>
            </w:r>
          </w:p>
        </w:tc>
        <w:tc>
          <w:tcPr>
            <w:tcW w:w="2296" w:type="dxa"/>
            <w:tcBorders>
              <w:top w:val="single" w:sz="4" w:space="0" w:color="auto"/>
              <w:left w:val="single" w:sz="4" w:space="0" w:color="auto"/>
              <w:bottom w:val="single" w:sz="4" w:space="0" w:color="auto"/>
              <w:right w:val="single" w:sz="4" w:space="0" w:color="auto"/>
            </w:tcBorders>
          </w:tcPr>
          <w:p w:rsidR="00336C08" w:rsidRDefault="00140626">
            <w:pPr>
              <w:ind w:firstLine="0"/>
              <w:rPr>
                <w:color w:val="000000"/>
                <w:sz w:val="24"/>
                <w:szCs w:val="24"/>
              </w:rPr>
            </w:pPr>
            <w:r>
              <w:rPr>
                <w:color w:val="000000"/>
                <w:sz w:val="24"/>
                <w:szCs w:val="24"/>
              </w:rPr>
              <w:t xml:space="preserve">Количество мест </w:t>
            </w:r>
          </w:p>
          <w:p w:rsidR="00336C08" w:rsidRDefault="00140626">
            <w:pPr>
              <w:ind w:firstLine="0"/>
              <w:jc w:val="center"/>
              <w:rPr>
                <w:color w:val="000000"/>
                <w:sz w:val="24"/>
                <w:szCs w:val="24"/>
              </w:rPr>
            </w:pPr>
            <w:r>
              <w:rPr>
                <w:color w:val="000000"/>
                <w:sz w:val="24"/>
                <w:szCs w:val="24"/>
              </w:rPr>
              <w:t xml:space="preserve">в учреждениях, </w:t>
            </w:r>
          </w:p>
          <w:p w:rsidR="00336C08" w:rsidRDefault="00140626">
            <w:pPr>
              <w:ind w:firstLine="0"/>
              <w:jc w:val="center"/>
              <w:rPr>
                <w:color w:val="000000"/>
                <w:sz w:val="24"/>
                <w:szCs w:val="24"/>
              </w:rPr>
            </w:pPr>
            <w:r>
              <w:rPr>
                <w:color w:val="000000"/>
                <w:sz w:val="24"/>
                <w:szCs w:val="24"/>
              </w:rPr>
              <w:t>мест</w:t>
            </w:r>
          </w:p>
        </w:tc>
      </w:tr>
      <w:tr w:rsidR="00EF01B7">
        <w:tc>
          <w:tcPr>
            <w:tcW w:w="3793" w:type="dxa"/>
            <w:tcBorders>
              <w:top w:val="single" w:sz="4" w:space="0" w:color="auto"/>
              <w:left w:val="single" w:sz="4" w:space="0" w:color="auto"/>
              <w:bottom w:val="single" w:sz="4" w:space="0" w:color="auto"/>
              <w:right w:val="single" w:sz="4" w:space="0" w:color="auto"/>
            </w:tcBorders>
          </w:tcPr>
          <w:p w:rsidR="00EF01B7" w:rsidRDefault="00EF01B7" w:rsidP="00EF01B7">
            <w:pPr>
              <w:ind w:firstLine="0"/>
              <w:jc w:val="center"/>
              <w:rPr>
                <w:sz w:val="24"/>
                <w:szCs w:val="24"/>
                <w:lang w:eastAsia="en-US"/>
              </w:rPr>
            </w:pPr>
            <w:r>
              <w:rPr>
                <w:sz w:val="24"/>
                <w:szCs w:val="24"/>
              </w:rPr>
              <w:t>Р.п. Мошково</w:t>
            </w:r>
          </w:p>
        </w:tc>
        <w:tc>
          <w:tcPr>
            <w:tcW w:w="382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4</w:t>
            </w:r>
          </w:p>
        </w:tc>
        <w:tc>
          <w:tcPr>
            <w:tcW w:w="229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484</w:t>
            </w:r>
          </w:p>
        </w:tc>
      </w:tr>
      <w:tr w:rsidR="00EF01B7">
        <w:tc>
          <w:tcPr>
            <w:tcW w:w="3793" w:type="dxa"/>
            <w:tcBorders>
              <w:top w:val="single" w:sz="4" w:space="0" w:color="auto"/>
              <w:left w:val="single" w:sz="4" w:space="0" w:color="auto"/>
              <w:bottom w:val="single" w:sz="4" w:space="0" w:color="auto"/>
              <w:right w:val="single" w:sz="4" w:space="0" w:color="auto"/>
            </w:tcBorders>
          </w:tcPr>
          <w:p w:rsidR="00EF01B7" w:rsidRDefault="00EF01B7" w:rsidP="00EF01B7">
            <w:pPr>
              <w:ind w:firstLine="0"/>
              <w:jc w:val="center"/>
              <w:rPr>
                <w:sz w:val="24"/>
                <w:szCs w:val="24"/>
                <w:lang w:eastAsia="en-US"/>
              </w:rPr>
            </w:pPr>
            <w:r>
              <w:rPr>
                <w:sz w:val="24"/>
                <w:szCs w:val="24"/>
              </w:rPr>
              <w:t>Р.п. Станционно-Ояшинский</w:t>
            </w:r>
          </w:p>
        </w:tc>
        <w:tc>
          <w:tcPr>
            <w:tcW w:w="382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2</w:t>
            </w:r>
          </w:p>
        </w:tc>
        <w:tc>
          <w:tcPr>
            <w:tcW w:w="229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133</w:t>
            </w:r>
          </w:p>
        </w:tc>
      </w:tr>
      <w:tr w:rsidR="00EF01B7">
        <w:tc>
          <w:tcPr>
            <w:tcW w:w="3793" w:type="dxa"/>
            <w:tcBorders>
              <w:top w:val="single" w:sz="4" w:space="0" w:color="auto"/>
              <w:left w:val="single" w:sz="4" w:space="0" w:color="auto"/>
              <w:bottom w:val="single" w:sz="4" w:space="0" w:color="auto"/>
              <w:right w:val="single" w:sz="4" w:space="0" w:color="auto"/>
            </w:tcBorders>
          </w:tcPr>
          <w:p w:rsidR="00EF01B7" w:rsidRDefault="00EF01B7" w:rsidP="00EF01B7">
            <w:pPr>
              <w:ind w:firstLine="0"/>
              <w:jc w:val="center"/>
              <w:rPr>
                <w:rFonts w:eastAsia="Calibri"/>
                <w:sz w:val="24"/>
                <w:szCs w:val="24"/>
                <w:lang w:eastAsia="en-US"/>
              </w:rPr>
            </w:pPr>
            <w:r>
              <w:rPr>
                <w:rFonts w:eastAsia="Calibri"/>
                <w:sz w:val="24"/>
                <w:szCs w:val="24"/>
              </w:rPr>
              <w:t>Балтинский сельсовет</w:t>
            </w:r>
          </w:p>
        </w:tc>
        <w:tc>
          <w:tcPr>
            <w:tcW w:w="382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color w:val="FF0000"/>
                <w:sz w:val="24"/>
                <w:szCs w:val="24"/>
              </w:rPr>
            </w:pPr>
            <w:r w:rsidRPr="00EF01B7">
              <w:rPr>
                <w:sz w:val="24"/>
                <w:szCs w:val="24"/>
              </w:rPr>
              <w:t>1</w:t>
            </w:r>
          </w:p>
        </w:tc>
        <w:tc>
          <w:tcPr>
            <w:tcW w:w="229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color w:val="FF0000"/>
                <w:sz w:val="24"/>
                <w:szCs w:val="24"/>
              </w:rPr>
            </w:pPr>
            <w:r w:rsidRPr="00EF01B7">
              <w:rPr>
                <w:sz w:val="24"/>
                <w:szCs w:val="24"/>
              </w:rPr>
              <w:t>25</w:t>
            </w:r>
          </w:p>
        </w:tc>
      </w:tr>
      <w:tr w:rsidR="00EF01B7">
        <w:tc>
          <w:tcPr>
            <w:tcW w:w="3793" w:type="dxa"/>
            <w:tcBorders>
              <w:top w:val="single" w:sz="4" w:space="0" w:color="auto"/>
              <w:left w:val="single" w:sz="4" w:space="0" w:color="auto"/>
              <w:bottom w:val="single" w:sz="4" w:space="0" w:color="auto"/>
              <w:right w:val="single" w:sz="4" w:space="0" w:color="auto"/>
            </w:tcBorders>
          </w:tcPr>
          <w:p w:rsidR="00EF01B7" w:rsidRDefault="00EF01B7" w:rsidP="00EF01B7">
            <w:pPr>
              <w:ind w:firstLine="0"/>
              <w:jc w:val="center"/>
              <w:rPr>
                <w:rFonts w:eastAsia="Calibri"/>
                <w:sz w:val="24"/>
                <w:szCs w:val="24"/>
                <w:lang w:eastAsia="en-US"/>
              </w:rPr>
            </w:pPr>
            <w:r>
              <w:rPr>
                <w:rFonts w:eastAsia="Calibri"/>
                <w:sz w:val="24"/>
                <w:szCs w:val="24"/>
              </w:rPr>
              <w:t>Барлакский сельсовет</w:t>
            </w:r>
          </w:p>
        </w:tc>
        <w:tc>
          <w:tcPr>
            <w:tcW w:w="382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4</w:t>
            </w:r>
          </w:p>
        </w:tc>
        <w:tc>
          <w:tcPr>
            <w:tcW w:w="229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556</w:t>
            </w:r>
          </w:p>
        </w:tc>
      </w:tr>
      <w:tr w:rsidR="00EF01B7">
        <w:tc>
          <w:tcPr>
            <w:tcW w:w="3793" w:type="dxa"/>
            <w:tcBorders>
              <w:top w:val="single" w:sz="4" w:space="0" w:color="auto"/>
              <w:left w:val="single" w:sz="4" w:space="0" w:color="auto"/>
              <w:bottom w:val="single" w:sz="4" w:space="0" w:color="auto"/>
              <w:right w:val="single" w:sz="4" w:space="0" w:color="auto"/>
            </w:tcBorders>
          </w:tcPr>
          <w:p w:rsidR="00EF01B7" w:rsidRDefault="00EF01B7" w:rsidP="00EF01B7">
            <w:pPr>
              <w:ind w:firstLine="0"/>
              <w:jc w:val="center"/>
              <w:rPr>
                <w:rFonts w:eastAsia="Calibri"/>
                <w:sz w:val="24"/>
                <w:szCs w:val="24"/>
                <w:lang w:eastAsia="en-US"/>
              </w:rPr>
            </w:pPr>
            <w:r>
              <w:rPr>
                <w:rFonts w:eastAsia="Calibri"/>
                <w:sz w:val="24"/>
                <w:szCs w:val="24"/>
              </w:rPr>
              <w:t>Дубровинский сельсовет</w:t>
            </w:r>
          </w:p>
        </w:tc>
        <w:tc>
          <w:tcPr>
            <w:tcW w:w="382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3</w:t>
            </w:r>
          </w:p>
        </w:tc>
        <w:tc>
          <w:tcPr>
            <w:tcW w:w="229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66</w:t>
            </w:r>
          </w:p>
        </w:tc>
      </w:tr>
      <w:tr w:rsidR="00EF01B7">
        <w:tc>
          <w:tcPr>
            <w:tcW w:w="3793" w:type="dxa"/>
            <w:tcBorders>
              <w:top w:val="single" w:sz="4" w:space="0" w:color="auto"/>
              <w:left w:val="single" w:sz="4" w:space="0" w:color="auto"/>
              <w:bottom w:val="single" w:sz="4" w:space="0" w:color="auto"/>
              <w:right w:val="single" w:sz="4" w:space="0" w:color="auto"/>
            </w:tcBorders>
          </w:tcPr>
          <w:p w:rsidR="00EF01B7" w:rsidRDefault="00EF01B7" w:rsidP="00EF01B7">
            <w:pPr>
              <w:ind w:firstLine="0"/>
              <w:jc w:val="center"/>
              <w:rPr>
                <w:rFonts w:eastAsia="Calibri"/>
                <w:sz w:val="24"/>
                <w:szCs w:val="24"/>
                <w:lang w:eastAsia="en-US"/>
              </w:rPr>
            </w:pPr>
            <w:r>
              <w:rPr>
                <w:rFonts w:eastAsia="Calibri"/>
                <w:sz w:val="24"/>
                <w:szCs w:val="24"/>
              </w:rPr>
              <w:t>Кайлинский сельсовет</w:t>
            </w:r>
          </w:p>
        </w:tc>
        <w:tc>
          <w:tcPr>
            <w:tcW w:w="382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2</w:t>
            </w:r>
          </w:p>
        </w:tc>
        <w:tc>
          <w:tcPr>
            <w:tcW w:w="229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21</w:t>
            </w:r>
          </w:p>
        </w:tc>
      </w:tr>
      <w:tr w:rsidR="00EF01B7">
        <w:tc>
          <w:tcPr>
            <w:tcW w:w="3793" w:type="dxa"/>
            <w:tcBorders>
              <w:top w:val="single" w:sz="4" w:space="0" w:color="auto"/>
              <w:left w:val="single" w:sz="4" w:space="0" w:color="auto"/>
              <w:bottom w:val="single" w:sz="4" w:space="0" w:color="auto"/>
              <w:right w:val="single" w:sz="4" w:space="0" w:color="auto"/>
            </w:tcBorders>
          </w:tcPr>
          <w:p w:rsidR="00EF01B7" w:rsidRDefault="00EF01B7" w:rsidP="00EF01B7">
            <w:pPr>
              <w:ind w:firstLine="0"/>
              <w:jc w:val="center"/>
              <w:rPr>
                <w:rFonts w:eastAsia="Calibri"/>
                <w:sz w:val="24"/>
                <w:szCs w:val="24"/>
                <w:lang w:eastAsia="en-US"/>
              </w:rPr>
            </w:pPr>
            <w:r>
              <w:rPr>
                <w:rFonts w:eastAsia="Calibri"/>
                <w:sz w:val="24"/>
                <w:szCs w:val="24"/>
              </w:rPr>
              <w:t>Новомошковский сельсовет</w:t>
            </w:r>
          </w:p>
        </w:tc>
        <w:tc>
          <w:tcPr>
            <w:tcW w:w="382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2</w:t>
            </w:r>
          </w:p>
        </w:tc>
        <w:tc>
          <w:tcPr>
            <w:tcW w:w="229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45</w:t>
            </w:r>
          </w:p>
        </w:tc>
      </w:tr>
      <w:tr w:rsidR="00EF01B7">
        <w:tc>
          <w:tcPr>
            <w:tcW w:w="3793" w:type="dxa"/>
            <w:tcBorders>
              <w:top w:val="single" w:sz="4" w:space="0" w:color="auto"/>
              <w:left w:val="single" w:sz="4" w:space="0" w:color="auto"/>
              <w:bottom w:val="single" w:sz="4" w:space="0" w:color="auto"/>
              <w:right w:val="single" w:sz="4" w:space="0" w:color="auto"/>
            </w:tcBorders>
          </w:tcPr>
          <w:p w:rsidR="00EF01B7" w:rsidRDefault="00EF01B7" w:rsidP="00EF01B7">
            <w:pPr>
              <w:ind w:firstLine="0"/>
              <w:jc w:val="center"/>
              <w:rPr>
                <w:rFonts w:eastAsia="Calibri"/>
                <w:sz w:val="24"/>
                <w:szCs w:val="24"/>
                <w:lang w:eastAsia="en-US"/>
              </w:rPr>
            </w:pPr>
            <w:r>
              <w:rPr>
                <w:rFonts w:eastAsia="Calibri"/>
                <w:sz w:val="24"/>
                <w:szCs w:val="24"/>
              </w:rPr>
              <w:t>Сарапульский сельсовет</w:t>
            </w:r>
          </w:p>
        </w:tc>
        <w:tc>
          <w:tcPr>
            <w:tcW w:w="382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2</w:t>
            </w:r>
          </w:p>
        </w:tc>
        <w:tc>
          <w:tcPr>
            <w:tcW w:w="229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49</w:t>
            </w:r>
          </w:p>
        </w:tc>
      </w:tr>
      <w:tr w:rsidR="00EF01B7">
        <w:tc>
          <w:tcPr>
            <w:tcW w:w="3793" w:type="dxa"/>
            <w:tcBorders>
              <w:top w:val="single" w:sz="4" w:space="0" w:color="auto"/>
              <w:left w:val="single" w:sz="4" w:space="0" w:color="auto"/>
              <w:bottom w:val="single" w:sz="4" w:space="0" w:color="auto"/>
              <w:right w:val="single" w:sz="4" w:space="0" w:color="auto"/>
            </w:tcBorders>
          </w:tcPr>
          <w:p w:rsidR="00EF01B7" w:rsidRDefault="00EF01B7" w:rsidP="00EF01B7">
            <w:pPr>
              <w:ind w:firstLine="0"/>
              <w:jc w:val="center"/>
              <w:rPr>
                <w:rFonts w:eastAsia="Calibri"/>
                <w:sz w:val="24"/>
                <w:szCs w:val="24"/>
                <w:lang w:eastAsia="en-US"/>
              </w:rPr>
            </w:pPr>
            <w:r>
              <w:rPr>
                <w:rFonts w:eastAsia="Calibri"/>
                <w:sz w:val="24"/>
                <w:szCs w:val="24"/>
              </w:rPr>
              <w:t>Сокурский сельсовет</w:t>
            </w:r>
          </w:p>
        </w:tc>
        <w:tc>
          <w:tcPr>
            <w:tcW w:w="382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6</w:t>
            </w:r>
          </w:p>
        </w:tc>
        <w:tc>
          <w:tcPr>
            <w:tcW w:w="229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314</w:t>
            </w:r>
          </w:p>
        </w:tc>
      </w:tr>
      <w:tr w:rsidR="00EF01B7">
        <w:tc>
          <w:tcPr>
            <w:tcW w:w="3793" w:type="dxa"/>
            <w:tcBorders>
              <w:top w:val="single" w:sz="4" w:space="0" w:color="auto"/>
              <w:left w:val="single" w:sz="4" w:space="0" w:color="auto"/>
              <w:bottom w:val="single" w:sz="4" w:space="0" w:color="auto"/>
              <w:right w:val="single" w:sz="4" w:space="0" w:color="auto"/>
            </w:tcBorders>
          </w:tcPr>
          <w:p w:rsidR="00EF01B7" w:rsidRDefault="00EF01B7" w:rsidP="00EF01B7">
            <w:pPr>
              <w:ind w:firstLine="0"/>
              <w:jc w:val="center"/>
              <w:rPr>
                <w:rFonts w:eastAsia="Calibri"/>
                <w:sz w:val="24"/>
                <w:szCs w:val="24"/>
                <w:lang w:eastAsia="en-US"/>
              </w:rPr>
            </w:pPr>
            <w:r>
              <w:rPr>
                <w:rFonts w:eastAsia="Calibri"/>
                <w:sz w:val="24"/>
                <w:szCs w:val="24"/>
              </w:rPr>
              <w:lastRenderedPageBreak/>
              <w:t>Ташаринский сельсовет</w:t>
            </w:r>
          </w:p>
        </w:tc>
        <w:tc>
          <w:tcPr>
            <w:tcW w:w="382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1</w:t>
            </w:r>
          </w:p>
        </w:tc>
        <w:tc>
          <w:tcPr>
            <w:tcW w:w="229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sz w:val="24"/>
                <w:szCs w:val="24"/>
              </w:rPr>
            </w:pPr>
            <w:r w:rsidRPr="00EF01B7">
              <w:rPr>
                <w:rFonts w:eastAsia="Calibri"/>
                <w:sz w:val="24"/>
                <w:szCs w:val="24"/>
              </w:rPr>
              <w:t>92</w:t>
            </w:r>
          </w:p>
        </w:tc>
      </w:tr>
      <w:tr w:rsidR="00EF01B7">
        <w:tc>
          <w:tcPr>
            <w:tcW w:w="3793" w:type="dxa"/>
            <w:tcBorders>
              <w:top w:val="single" w:sz="4" w:space="0" w:color="auto"/>
              <w:left w:val="single" w:sz="4" w:space="0" w:color="auto"/>
              <w:bottom w:val="single" w:sz="4" w:space="0" w:color="auto"/>
              <w:right w:val="single" w:sz="4" w:space="0" w:color="auto"/>
            </w:tcBorders>
          </w:tcPr>
          <w:p w:rsidR="00EF01B7" w:rsidRDefault="00EF01B7" w:rsidP="00EF01B7">
            <w:pPr>
              <w:ind w:firstLine="0"/>
              <w:jc w:val="center"/>
              <w:rPr>
                <w:rFonts w:eastAsia="Calibri"/>
                <w:sz w:val="24"/>
                <w:szCs w:val="24"/>
                <w:lang w:eastAsia="en-US"/>
              </w:rPr>
            </w:pPr>
            <w:r>
              <w:rPr>
                <w:rFonts w:eastAsia="Calibri"/>
                <w:sz w:val="24"/>
                <w:szCs w:val="24"/>
              </w:rPr>
              <w:t>Широкоярский сельсовет</w:t>
            </w:r>
          </w:p>
        </w:tc>
        <w:tc>
          <w:tcPr>
            <w:tcW w:w="382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color w:val="FF0000"/>
                <w:sz w:val="24"/>
                <w:szCs w:val="24"/>
              </w:rPr>
            </w:pPr>
            <w:r w:rsidRPr="00EF01B7">
              <w:rPr>
                <w:rFonts w:eastAsia="Calibri"/>
                <w:sz w:val="24"/>
                <w:szCs w:val="24"/>
              </w:rPr>
              <w:t>2</w:t>
            </w:r>
          </w:p>
        </w:tc>
        <w:tc>
          <w:tcPr>
            <w:tcW w:w="2296" w:type="dxa"/>
            <w:tcBorders>
              <w:top w:val="single" w:sz="4" w:space="0" w:color="auto"/>
              <w:left w:val="single" w:sz="4" w:space="0" w:color="auto"/>
              <w:bottom w:val="single" w:sz="4" w:space="0" w:color="auto"/>
              <w:right w:val="single" w:sz="4" w:space="0" w:color="auto"/>
            </w:tcBorders>
          </w:tcPr>
          <w:p w:rsidR="00EF01B7" w:rsidRPr="00EF01B7" w:rsidRDefault="00EF01B7" w:rsidP="00EF01B7">
            <w:pPr>
              <w:ind w:firstLine="0"/>
              <w:jc w:val="center"/>
              <w:rPr>
                <w:rFonts w:eastAsia="Calibri"/>
                <w:sz w:val="24"/>
                <w:szCs w:val="24"/>
              </w:rPr>
            </w:pPr>
            <w:r w:rsidRPr="00EF01B7">
              <w:rPr>
                <w:rFonts w:eastAsia="Calibri"/>
                <w:sz w:val="24"/>
                <w:szCs w:val="24"/>
              </w:rPr>
              <w:t>43</w:t>
            </w:r>
          </w:p>
        </w:tc>
      </w:tr>
    </w:tbl>
    <w:p w:rsidR="00336C08" w:rsidRDefault="00140626">
      <w:pPr>
        <w:spacing w:after="0" w:line="240" w:lineRule="auto"/>
        <w:ind w:firstLine="709"/>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В соответствии с законодательством каждый населённый пункт, в котором отсутствует дошкольное образовательное учреждение, закреплён за поселением, имеющим детский сад.</w:t>
      </w:r>
    </w:p>
    <w:p w:rsidR="00A05FD3" w:rsidRDefault="00A05FD3" w:rsidP="00A05FD3">
      <w:pPr>
        <w:widowControl w:val="0"/>
        <w:spacing w:after="0" w:line="240" w:lineRule="auto"/>
        <w:ind w:firstLine="709"/>
        <w:jc w:val="both"/>
        <w:rPr>
          <w:rFonts w:ascii="Times New Roman" w:eastAsia="Calibri" w:hAnsi="Times New Roman" w:cs="Times New Roman"/>
          <w:sz w:val="28"/>
          <w:szCs w:val="28"/>
          <w:highlight w:val="cyan"/>
        </w:rPr>
      </w:pPr>
    </w:p>
    <w:p w:rsidR="00A05FD3" w:rsidRPr="00A05FD3" w:rsidRDefault="00A05FD3" w:rsidP="00A05FD3">
      <w:pPr>
        <w:widowControl w:val="0"/>
        <w:spacing w:after="0" w:line="240" w:lineRule="auto"/>
        <w:ind w:firstLine="709"/>
        <w:jc w:val="both"/>
        <w:rPr>
          <w:rFonts w:ascii="Times New Roman" w:eastAsia="Calibri" w:hAnsi="Times New Roman" w:cs="Times New Roman"/>
          <w:sz w:val="28"/>
          <w:szCs w:val="28"/>
        </w:rPr>
      </w:pPr>
      <w:r w:rsidRPr="00A05FD3">
        <w:rPr>
          <w:rFonts w:ascii="Times New Roman" w:eastAsia="Calibri" w:hAnsi="Times New Roman" w:cs="Times New Roman"/>
          <w:sz w:val="28"/>
          <w:szCs w:val="28"/>
        </w:rPr>
        <w:t xml:space="preserve">В 2024 учебном году численность учащихся увеличилась на 35 человек и составила 6241 чел. </w:t>
      </w:r>
    </w:p>
    <w:p w:rsidR="00A05FD3" w:rsidRPr="00A05FD3" w:rsidRDefault="00A05FD3" w:rsidP="00A05FD3">
      <w:pPr>
        <w:widowControl w:val="0"/>
        <w:spacing w:after="0" w:line="240" w:lineRule="auto"/>
        <w:ind w:firstLine="709"/>
        <w:jc w:val="both"/>
        <w:rPr>
          <w:rFonts w:ascii="Times New Roman" w:eastAsia="Calibri" w:hAnsi="Times New Roman" w:cs="Times New Roman"/>
          <w:sz w:val="28"/>
          <w:szCs w:val="28"/>
        </w:rPr>
      </w:pPr>
      <w:r w:rsidRPr="00A05FD3">
        <w:rPr>
          <w:rFonts w:ascii="Times New Roman" w:eastAsia="Calibri" w:hAnsi="Times New Roman" w:cs="Times New Roman"/>
          <w:sz w:val="28"/>
          <w:szCs w:val="28"/>
        </w:rPr>
        <w:t>В образовательных учреждениях Мошковского района Новосибирской области функционируют профильные предпрофессиональные классы по направлениям:</w:t>
      </w:r>
    </w:p>
    <w:p w:rsidR="00A05FD3" w:rsidRPr="00A05FD3" w:rsidRDefault="00A05FD3" w:rsidP="00A05FD3">
      <w:pPr>
        <w:widowControl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A05FD3">
        <w:rPr>
          <w:rFonts w:ascii="Times New Roman" w:eastAsia="Calibri" w:hAnsi="Times New Roman" w:cs="Times New Roman"/>
          <w:sz w:val="28"/>
          <w:szCs w:val="28"/>
        </w:rPr>
        <w:t>МКОУ Белоярская СОШ, МКОУ Большевистская СОШ, МКОУ Новомошковская СОШ – политехническая школа. Программа профессиональной подготовки школьников по профессии повар, соглашение с ГБПОУ НСО «Новосибирский лицей питания».</w:t>
      </w:r>
    </w:p>
    <w:p w:rsidR="00A05FD3" w:rsidRPr="00A05FD3" w:rsidRDefault="00A05FD3" w:rsidP="00A05FD3">
      <w:pPr>
        <w:widowControl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A05FD3">
        <w:rPr>
          <w:rFonts w:ascii="Times New Roman" w:eastAsia="Calibri" w:hAnsi="Times New Roman" w:cs="Times New Roman"/>
          <w:sz w:val="28"/>
          <w:szCs w:val="28"/>
        </w:rPr>
        <w:t>МКОУ Мошковская СОШ №1, юридический класс, соглашение с Новосибирским государственным университетом экономики и управления; юнармейский класс; пять кадетских классов.</w:t>
      </w:r>
    </w:p>
    <w:p w:rsidR="00A05FD3" w:rsidRPr="00A05FD3" w:rsidRDefault="00A05FD3" w:rsidP="00A05FD3">
      <w:pPr>
        <w:widowControl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A05FD3">
        <w:rPr>
          <w:rFonts w:ascii="Times New Roman" w:eastAsia="Calibri" w:hAnsi="Times New Roman" w:cs="Times New Roman"/>
          <w:sz w:val="28"/>
          <w:szCs w:val="28"/>
        </w:rPr>
        <w:t>МКОУ Мошковская СОШ №2, медицинский класс, договор о сотрудничестве с Новосибирским государственным медицинским университетом и ГБУЗ НСО «Мошковская ЦРБ».</w:t>
      </w:r>
    </w:p>
    <w:p w:rsidR="00A05FD3" w:rsidRPr="00A05FD3" w:rsidRDefault="00A05FD3" w:rsidP="00A05FD3">
      <w:pPr>
        <w:widowControl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A05FD3">
        <w:rPr>
          <w:rFonts w:ascii="Times New Roman" w:eastAsia="Calibri" w:hAnsi="Times New Roman" w:cs="Times New Roman"/>
          <w:sz w:val="28"/>
          <w:szCs w:val="28"/>
        </w:rPr>
        <w:t>МКОУ Октябрьская СОШ №2, медицинский класс, договор о сотрудничестве с Новосибирским государственным медицинским университетом и ГБУЗ НСО «Мошковская ЦРБ».</w:t>
      </w:r>
    </w:p>
    <w:p w:rsidR="00A05FD3" w:rsidRPr="00A05FD3" w:rsidRDefault="00A05FD3" w:rsidP="00A05FD3">
      <w:pPr>
        <w:widowControl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A05FD3">
        <w:rPr>
          <w:rFonts w:ascii="Times New Roman" w:eastAsia="Calibri" w:hAnsi="Times New Roman" w:cs="Times New Roman"/>
          <w:sz w:val="28"/>
          <w:szCs w:val="28"/>
        </w:rPr>
        <w:t>МКОУ Сокурская СОШ №19, психолого-педагогическая группа, соглашение с Новосибирском государственным педагогическим университетом.</w:t>
      </w:r>
    </w:p>
    <w:p w:rsidR="00A05FD3" w:rsidRPr="00A05FD3" w:rsidRDefault="00A05FD3" w:rsidP="00A05FD3">
      <w:pPr>
        <w:widowControl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A05FD3">
        <w:rPr>
          <w:rFonts w:ascii="Times New Roman" w:eastAsia="Calibri" w:hAnsi="Times New Roman" w:cs="Times New Roman"/>
          <w:sz w:val="28"/>
          <w:szCs w:val="28"/>
        </w:rPr>
        <w:t>МКОУ Смоленская СОШ, инженерный класс, соглашение с ОАО «Российские железные дороги».</w:t>
      </w:r>
    </w:p>
    <w:p w:rsidR="00A05FD3" w:rsidRPr="00A05FD3" w:rsidRDefault="00A05FD3" w:rsidP="00A05FD3">
      <w:pPr>
        <w:widowControl w:val="0"/>
        <w:spacing w:after="0" w:line="240" w:lineRule="auto"/>
        <w:ind w:firstLine="709"/>
        <w:jc w:val="both"/>
        <w:rPr>
          <w:rFonts w:ascii="Times New Roman" w:eastAsia="Calibri" w:hAnsi="Times New Roman" w:cs="Times New Roman"/>
          <w:sz w:val="28"/>
          <w:szCs w:val="28"/>
        </w:rPr>
      </w:pPr>
      <w:r w:rsidRPr="00A05FD3">
        <w:rPr>
          <w:rFonts w:ascii="Times New Roman" w:eastAsia="Calibri" w:hAnsi="Times New Roman" w:cs="Times New Roman"/>
          <w:sz w:val="28"/>
          <w:szCs w:val="28"/>
        </w:rPr>
        <w:t>На базе МКОУ Мошковская СОШ № 2,</w:t>
      </w:r>
      <w:r w:rsidR="002D2FEF">
        <w:rPr>
          <w:rFonts w:ascii="Times New Roman" w:eastAsia="Calibri" w:hAnsi="Times New Roman" w:cs="Times New Roman"/>
          <w:sz w:val="28"/>
          <w:szCs w:val="28"/>
        </w:rPr>
        <w:t xml:space="preserve"> МКДОУ Мошковский детский сад №</w:t>
      </w:r>
      <w:r w:rsidRPr="00A05FD3">
        <w:rPr>
          <w:rFonts w:ascii="Times New Roman" w:eastAsia="Calibri" w:hAnsi="Times New Roman" w:cs="Times New Roman"/>
          <w:sz w:val="28"/>
          <w:szCs w:val="28"/>
        </w:rPr>
        <w:t>3 «Улыбка» комбинированного вида и МКДОУ Октябрьский детский сад «Светлячок» функционируют консультационные центры по оказанию психолого-педагогической, диагностической и консультативной помощи родителям с детьми дошкольного возраста, преимущественно не посещающих дошкольную организацию от 2 до 7 лет, в том числе с ограниченными возможностями здоровья.</w:t>
      </w:r>
    </w:p>
    <w:p w:rsidR="00A05FD3" w:rsidRPr="00A05FD3" w:rsidRDefault="00A05FD3" w:rsidP="00A05FD3">
      <w:pPr>
        <w:widowControl w:val="0"/>
        <w:spacing w:after="0" w:line="240" w:lineRule="auto"/>
        <w:ind w:firstLine="709"/>
        <w:jc w:val="both"/>
        <w:rPr>
          <w:rFonts w:ascii="Times New Roman" w:hAnsi="Times New Roman"/>
          <w:sz w:val="28"/>
          <w:szCs w:val="28"/>
        </w:rPr>
      </w:pPr>
      <w:r w:rsidRPr="00A05FD3">
        <w:rPr>
          <w:rFonts w:ascii="Times New Roman" w:hAnsi="Times New Roman"/>
          <w:sz w:val="28"/>
          <w:szCs w:val="28"/>
        </w:rPr>
        <w:t xml:space="preserve">Удельный вес детей в возрасте 7-15 лет, обучающихся в общеобразовательных школах, от общей численности детей данной возрастной категории составляет 100,0 %. </w:t>
      </w:r>
    </w:p>
    <w:p w:rsidR="00A05FD3" w:rsidRPr="00A05FD3" w:rsidRDefault="00A05FD3" w:rsidP="00A05FD3">
      <w:pPr>
        <w:widowControl w:val="0"/>
        <w:spacing w:after="0" w:line="240" w:lineRule="auto"/>
        <w:ind w:firstLine="709"/>
        <w:jc w:val="both"/>
        <w:rPr>
          <w:rFonts w:ascii="Times New Roman" w:eastAsia="Calibri" w:hAnsi="Times New Roman" w:cs="Times New Roman"/>
          <w:sz w:val="28"/>
          <w:szCs w:val="28"/>
        </w:rPr>
      </w:pPr>
      <w:r w:rsidRPr="00A05FD3">
        <w:rPr>
          <w:rFonts w:ascii="Times New Roman" w:eastAsia="Calibri" w:hAnsi="Times New Roman" w:cs="Times New Roman"/>
          <w:sz w:val="28"/>
          <w:szCs w:val="28"/>
        </w:rPr>
        <w:t>Во всех 27 общеобразовательных учреждениях района организовано горячее питание. Средний процент охвата горячим питанием составил 98,8 %, для начальной школы организовано бесплатное горячее питание (охват 100 % детей). Льготным питанием охвачено 943 ребёнка из многодетных и малоимущих семей с 5-11 классы. 544 обучающихся с ОВЗ и 79 детей-инвалидов обеспечены бесплатным 2-х разовым питанием.</w:t>
      </w:r>
    </w:p>
    <w:p w:rsidR="00A05FD3" w:rsidRDefault="00A05FD3" w:rsidP="00A05FD3">
      <w:pPr>
        <w:widowControl w:val="0"/>
        <w:spacing w:after="0" w:line="240" w:lineRule="auto"/>
        <w:ind w:firstLine="709"/>
        <w:jc w:val="both"/>
        <w:rPr>
          <w:rFonts w:ascii="Times New Roman" w:eastAsia="Calibri" w:hAnsi="Times New Roman" w:cs="Times New Roman"/>
          <w:sz w:val="28"/>
          <w:szCs w:val="28"/>
        </w:rPr>
      </w:pPr>
      <w:r w:rsidRPr="00A05FD3">
        <w:rPr>
          <w:rFonts w:ascii="Times New Roman" w:eastAsia="Calibri" w:hAnsi="Times New Roman" w:cs="Times New Roman"/>
          <w:sz w:val="28"/>
          <w:szCs w:val="28"/>
        </w:rPr>
        <w:t>В 12 общеобразовательных учреждениях организован подвоз детей к месту обучения и обратно; задействовано 15 единиц автобусной техники, из них 2 резервных автобуса. В 2024 году подвозом охвачены 662 ребёнка.</w:t>
      </w:r>
    </w:p>
    <w:p w:rsidR="00336C08" w:rsidRDefault="00336C08">
      <w:pPr>
        <w:spacing w:after="0" w:line="240" w:lineRule="auto"/>
        <w:ind w:firstLine="709"/>
        <w:jc w:val="both"/>
        <w:rPr>
          <w:rFonts w:ascii="Times New Roman" w:eastAsia="Times New Roman" w:hAnsi="Times New Roman" w:cs="Times New Roman"/>
          <w:sz w:val="24"/>
          <w:szCs w:val="24"/>
          <w:lang w:eastAsia="zh-CN"/>
        </w:rPr>
      </w:pPr>
    </w:p>
    <w:tbl>
      <w:tblPr>
        <w:tblStyle w:val="af2"/>
        <w:tblW w:w="10173" w:type="dxa"/>
        <w:tblLayout w:type="fixed"/>
        <w:tblLook w:val="04A0" w:firstRow="1" w:lastRow="0" w:firstColumn="1" w:lastColumn="0" w:noHBand="0" w:noVBand="1"/>
      </w:tblPr>
      <w:tblGrid>
        <w:gridCol w:w="3652"/>
        <w:gridCol w:w="2552"/>
        <w:gridCol w:w="1984"/>
        <w:gridCol w:w="1985"/>
      </w:tblGrid>
      <w:tr w:rsidR="00336C08">
        <w:tc>
          <w:tcPr>
            <w:tcW w:w="10173" w:type="dxa"/>
            <w:gridSpan w:val="4"/>
          </w:tcPr>
          <w:p w:rsidR="00336C08" w:rsidRDefault="00140626">
            <w:pPr>
              <w:jc w:val="center"/>
              <w:rPr>
                <w:rFonts w:ascii="Times New Roman" w:hAnsi="Times New Roman" w:cs="Times New Roman"/>
                <w:b/>
                <w:color w:val="000000"/>
                <w:sz w:val="24"/>
                <w:szCs w:val="24"/>
              </w:rPr>
            </w:pPr>
            <w:r>
              <w:rPr>
                <w:rFonts w:ascii="Times New Roman" w:hAnsi="Times New Roman" w:cs="Times New Roman"/>
                <w:b/>
                <w:color w:val="000000"/>
                <w:sz w:val="24"/>
                <w:szCs w:val="24"/>
              </w:rPr>
              <w:lastRenderedPageBreak/>
              <w:t>Общее образование</w:t>
            </w:r>
          </w:p>
        </w:tc>
      </w:tr>
      <w:tr w:rsidR="00336C08">
        <w:tc>
          <w:tcPr>
            <w:tcW w:w="3652" w:type="dxa"/>
            <w:vAlign w:val="center"/>
          </w:tcPr>
          <w:p w:rsidR="00336C08" w:rsidRDefault="00140626">
            <w:pPr>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Наименование городского/ сельского поселения</w:t>
            </w:r>
          </w:p>
        </w:tc>
        <w:tc>
          <w:tcPr>
            <w:tcW w:w="2552" w:type="dxa"/>
            <w:vAlign w:val="center"/>
          </w:tcPr>
          <w:p w:rsidR="00336C08" w:rsidRDefault="00140626">
            <w:pPr>
              <w:jc w:val="center"/>
              <w:rPr>
                <w:rFonts w:ascii="Times New Roman" w:hAnsi="Times New Roman" w:cs="Times New Roman"/>
                <w:color w:val="000000"/>
                <w:sz w:val="24"/>
                <w:szCs w:val="24"/>
              </w:rPr>
            </w:pPr>
            <w:r>
              <w:rPr>
                <w:rFonts w:ascii="Times New Roman" w:hAnsi="Times New Roman" w:cs="Times New Roman"/>
                <w:color w:val="000000"/>
                <w:sz w:val="24"/>
                <w:szCs w:val="24"/>
              </w:rPr>
              <w:t>Количество общеобразовательных учреждений, единиц</w:t>
            </w:r>
          </w:p>
        </w:tc>
        <w:tc>
          <w:tcPr>
            <w:tcW w:w="1984" w:type="dxa"/>
          </w:tcPr>
          <w:p w:rsidR="00336C08" w:rsidRDefault="00140626">
            <w:pPr>
              <w:jc w:val="center"/>
              <w:rPr>
                <w:rFonts w:ascii="Times New Roman" w:hAnsi="Times New Roman" w:cs="Times New Roman"/>
                <w:color w:val="000000"/>
                <w:sz w:val="24"/>
                <w:szCs w:val="24"/>
              </w:rPr>
            </w:pPr>
            <w:r>
              <w:rPr>
                <w:rFonts w:ascii="Times New Roman" w:hAnsi="Times New Roman" w:cs="Times New Roman"/>
                <w:color w:val="000000"/>
                <w:sz w:val="24"/>
                <w:szCs w:val="24"/>
              </w:rPr>
              <w:t>Средняя наполняемость классов, человек</w:t>
            </w:r>
          </w:p>
        </w:tc>
        <w:tc>
          <w:tcPr>
            <w:tcW w:w="1985" w:type="dxa"/>
            <w:vAlign w:val="center"/>
          </w:tcPr>
          <w:p w:rsidR="00336C08" w:rsidRDefault="00140626">
            <w:pPr>
              <w:jc w:val="center"/>
              <w:rPr>
                <w:rFonts w:ascii="Times New Roman" w:hAnsi="Times New Roman" w:cs="Times New Roman"/>
                <w:color w:val="000000"/>
                <w:sz w:val="24"/>
                <w:szCs w:val="24"/>
              </w:rPr>
            </w:pPr>
            <w:r>
              <w:rPr>
                <w:rFonts w:ascii="Times New Roman" w:hAnsi="Times New Roman" w:cs="Times New Roman"/>
                <w:color w:val="000000"/>
                <w:sz w:val="24"/>
                <w:szCs w:val="24"/>
              </w:rPr>
              <w:t>Количество мест в учреждениях, мест</w:t>
            </w:r>
          </w:p>
        </w:tc>
      </w:tr>
      <w:tr w:rsidR="00A05FD3">
        <w:tc>
          <w:tcPr>
            <w:tcW w:w="3652" w:type="dxa"/>
            <w:vAlign w:val="center"/>
          </w:tcPr>
          <w:p w:rsidR="00A05FD3" w:rsidRDefault="00A05FD3" w:rsidP="00A05FD3">
            <w:pPr>
              <w:jc w:val="center"/>
              <w:rPr>
                <w:rFonts w:ascii="Times New Roman" w:hAnsi="Times New Roman" w:cs="Times New Roman"/>
                <w:color w:val="000000"/>
                <w:sz w:val="24"/>
                <w:szCs w:val="24"/>
              </w:rPr>
            </w:pPr>
            <w:r>
              <w:rPr>
                <w:rFonts w:ascii="Times New Roman" w:hAnsi="Times New Roman" w:cs="Times New Roman"/>
                <w:color w:val="000000"/>
                <w:sz w:val="24"/>
                <w:szCs w:val="24"/>
              </w:rPr>
              <w:t>р.п. Мошково</w:t>
            </w:r>
          </w:p>
        </w:tc>
        <w:tc>
          <w:tcPr>
            <w:tcW w:w="2552"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ind w:firstLine="34"/>
              <w:jc w:val="center"/>
              <w:rPr>
                <w:rFonts w:ascii="Times New Roman" w:hAnsi="Times New Roman" w:cs="Times New Roman"/>
                <w:sz w:val="24"/>
                <w:szCs w:val="24"/>
              </w:rPr>
            </w:pPr>
            <w:r w:rsidRPr="00A05FD3">
              <w:rPr>
                <w:rFonts w:ascii="Times New Roman" w:hAnsi="Times New Roman" w:cs="Times New Roman"/>
                <w:sz w:val="24"/>
                <w:szCs w:val="24"/>
                <w:lang w:eastAsia="ru-RU"/>
              </w:rPr>
              <w:t>4</w:t>
            </w:r>
          </w:p>
        </w:tc>
        <w:tc>
          <w:tcPr>
            <w:tcW w:w="1984" w:type="dxa"/>
            <w:tcBorders>
              <w:top w:val="single" w:sz="4" w:space="0" w:color="auto"/>
              <w:left w:val="single" w:sz="4" w:space="0" w:color="auto"/>
              <w:bottom w:val="single" w:sz="4" w:space="0" w:color="auto"/>
              <w:right w:val="single" w:sz="4" w:space="0" w:color="auto"/>
            </w:tcBorders>
          </w:tcPr>
          <w:p w:rsidR="00A05FD3" w:rsidRPr="00A05FD3" w:rsidRDefault="00A05FD3" w:rsidP="00A05FD3">
            <w:pPr>
              <w:ind w:firstLine="33"/>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18,9</w:t>
            </w:r>
          </w:p>
        </w:tc>
        <w:tc>
          <w:tcPr>
            <w:tcW w:w="1985"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1585</w:t>
            </w:r>
          </w:p>
        </w:tc>
      </w:tr>
      <w:tr w:rsidR="00A05FD3">
        <w:tc>
          <w:tcPr>
            <w:tcW w:w="3652" w:type="dxa"/>
            <w:vAlign w:val="center"/>
          </w:tcPr>
          <w:p w:rsidR="00A05FD3" w:rsidRDefault="00A05FD3" w:rsidP="00A05FD3">
            <w:pPr>
              <w:jc w:val="center"/>
              <w:rPr>
                <w:rFonts w:ascii="Times New Roman" w:hAnsi="Times New Roman" w:cs="Times New Roman"/>
                <w:color w:val="000000"/>
                <w:sz w:val="24"/>
                <w:szCs w:val="24"/>
              </w:rPr>
            </w:pPr>
            <w:r>
              <w:rPr>
                <w:rFonts w:ascii="Times New Roman" w:hAnsi="Times New Roman" w:cs="Times New Roman"/>
                <w:color w:val="000000"/>
                <w:sz w:val="24"/>
                <w:szCs w:val="24"/>
              </w:rPr>
              <w:t>р.п. Станционно-Ояшинский</w:t>
            </w:r>
          </w:p>
        </w:tc>
        <w:tc>
          <w:tcPr>
            <w:tcW w:w="2552"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ind w:firstLine="34"/>
              <w:jc w:val="center"/>
              <w:rPr>
                <w:rFonts w:ascii="Times New Roman" w:hAnsi="Times New Roman" w:cs="Times New Roman"/>
                <w:sz w:val="24"/>
                <w:szCs w:val="24"/>
              </w:rPr>
            </w:pPr>
            <w:r w:rsidRPr="00A05FD3">
              <w:rPr>
                <w:rFonts w:ascii="Times New Roman" w:hAnsi="Times New Roman" w:cs="Times New Roman"/>
                <w:sz w:val="24"/>
                <w:szCs w:val="24"/>
                <w:lang w:eastAsia="ru-RU"/>
              </w:rPr>
              <w:t>2</w:t>
            </w:r>
          </w:p>
        </w:tc>
        <w:tc>
          <w:tcPr>
            <w:tcW w:w="1984" w:type="dxa"/>
            <w:tcBorders>
              <w:top w:val="single" w:sz="4" w:space="0" w:color="auto"/>
              <w:left w:val="single" w:sz="4" w:space="0" w:color="auto"/>
              <w:bottom w:val="single" w:sz="4" w:space="0" w:color="auto"/>
              <w:right w:val="single" w:sz="4" w:space="0" w:color="auto"/>
            </w:tcBorders>
          </w:tcPr>
          <w:p w:rsidR="00A05FD3" w:rsidRPr="00A05FD3" w:rsidRDefault="00A05FD3" w:rsidP="00A05FD3">
            <w:pPr>
              <w:ind w:firstLine="33"/>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10,2</w:t>
            </w:r>
          </w:p>
        </w:tc>
        <w:tc>
          <w:tcPr>
            <w:tcW w:w="1985"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jc w:val="center"/>
              <w:rPr>
                <w:rFonts w:ascii="Times New Roman" w:hAnsi="Times New Roman" w:cs="Times New Roman"/>
                <w:color w:val="FF0000"/>
                <w:sz w:val="24"/>
                <w:szCs w:val="24"/>
              </w:rPr>
            </w:pPr>
            <w:r w:rsidRPr="00A05FD3">
              <w:rPr>
                <w:rFonts w:ascii="Times New Roman" w:hAnsi="Times New Roman" w:cs="Times New Roman"/>
                <w:sz w:val="24"/>
                <w:szCs w:val="24"/>
              </w:rPr>
              <w:t>802</w:t>
            </w:r>
          </w:p>
        </w:tc>
      </w:tr>
      <w:tr w:rsidR="00A05FD3">
        <w:tc>
          <w:tcPr>
            <w:tcW w:w="3652" w:type="dxa"/>
            <w:vAlign w:val="center"/>
          </w:tcPr>
          <w:p w:rsidR="00A05FD3" w:rsidRDefault="00A05FD3" w:rsidP="00A05FD3">
            <w:pPr>
              <w:jc w:val="center"/>
              <w:rPr>
                <w:rFonts w:ascii="Times New Roman" w:hAnsi="Times New Roman" w:cs="Times New Roman"/>
                <w:color w:val="000000"/>
                <w:sz w:val="24"/>
                <w:szCs w:val="24"/>
              </w:rPr>
            </w:pPr>
            <w:r>
              <w:rPr>
                <w:rFonts w:ascii="Times New Roman" w:hAnsi="Times New Roman" w:cs="Times New Roman"/>
                <w:color w:val="000000"/>
                <w:sz w:val="24"/>
                <w:szCs w:val="24"/>
              </w:rPr>
              <w:t>Балтинский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ind w:firstLine="34"/>
              <w:jc w:val="center"/>
              <w:rPr>
                <w:rFonts w:ascii="Times New Roman" w:hAnsi="Times New Roman" w:cs="Times New Roman"/>
                <w:sz w:val="24"/>
                <w:szCs w:val="24"/>
              </w:rPr>
            </w:pPr>
            <w:r w:rsidRPr="00A05FD3">
              <w:rPr>
                <w:rFonts w:ascii="Times New Roman" w:hAnsi="Times New Roman" w:cs="Times New Roman"/>
                <w:sz w:val="24"/>
                <w:szCs w:val="24"/>
                <w:lang w:eastAsia="ru-RU"/>
              </w:rPr>
              <w:t>2</w:t>
            </w:r>
          </w:p>
        </w:tc>
        <w:tc>
          <w:tcPr>
            <w:tcW w:w="1984" w:type="dxa"/>
            <w:tcBorders>
              <w:top w:val="single" w:sz="4" w:space="0" w:color="auto"/>
              <w:left w:val="single" w:sz="4" w:space="0" w:color="auto"/>
              <w:bottom w:val="single" w:sz="4" w:space="0" w:color="auto"/>
              <w:right w:val="single" w:sz="4" w:space="0" w:color="auto"/>
            </w:tcBorders>
          </w:tcPr>
          <w:p w:rsidR="00A05FD3" w:rsidRPr="00A05FD3" w:rsidRDefault="00A05FD3" w:rsidP="00A05FD3">
            <w:pPr>
              <w:ind w:firstLine="33"/>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5,6</w:t>
            </w:r>
          </w:p>
        </w:tc>
        <w:tc>
          <w:tcPr>
            <w:tcW w:w="1985"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90</w:t>
            </w:r>
          </w:p>
        </w:tc>
      </w:tr>
      <w:tr w:rsidR="00A05FD3">
        <w:tc>
          <w:tcPr>
            <w:tcW w:w="3652" w:type="dxa"/>
            <w:vAlign w:val="center"/>
          </w:tcPr>
          <w:p w:rsidR="00A05FD3" w:rsidRDefault="00A05FD3" w:rsidP="00A05FD3">
            <w:pPr>
              <w:jc w:val="center"/>
              <w:rPr>
                <w:rFonts w:ascii="Times New Roman" w:hAnsi="Times New Roman" w:cs="Times New Roman"/>
                <w:color w:val="000000"/>
                <w:sz w:val="24"/>
                <w:szCs w:val="24"/>
              </w:rPr>
            </w:pPr>
            <w:r>
              <w:rPr>
                <w:rFonts w:ascii="Times New Roman" w:hAnsi="Times New Roman" w:cs="Times New Roman"/>
                <w:color w:val="000000"/>
                <w:sz w:val="24"/>
                <w:szCs w:val="24"/>
              </w:rPr>
              <w:t>Барлакский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ind w:firstLine="34"/>
              <w:jc w:val="center"/>
              <w:rPr>
                <w:rFonts w:ascii="Times New Roman" w:hAnsi="Times New Roman" w:cs="Times New Roman"/>
                <w:sz w:val="24"/>
                <w:szCs w:val="24"/>
              </w:rPr>
            </w:pPr>
            <w:r w:rsidRPr="00A05FD3">
              <w:rPr>
                <w:rFonts w:ascii="Times New Roman" w:hAnsi="Times New Roman" w:cs="Times New Roman"/>
                <w:sz w:val="24"/>
                <w:szCs w:val="24"/>
                <w:lang w:eastAsia="ru-RU"/>
              </w:rPr>
              <w:t>2</w:t>
            </w:r>
          </w:p>
        </w:tc>
        <w:tc>
          <w:tcPr>
            <w:tcW w:w="1984" w:type="dxa"/>
            <w:tcBorders>
              <w:top w:val="single" w:sz="4" w:space="0" w:color="auto"/>
              <w:left w:val="single" w:sz="4" w:space="0" w:color="auto"/>
              <w:bottom w:val="single" w:sz="4" w:space="0" w:color="auto"/>
              <w:right w:val="single" w:sz="4" w:space="0" w:color="auto"/>
            </w:tcBorders>
          </w:tcPr>
          <w:p w:rsidR="00A05FD3" w:rsidRPr="00A05FD3" w:rsidRDefault="00A05FD3" w:rsidP="00A05FD3">
            <w:pPr>
              <w:ind w:firstLine="33"/>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24</w:t>
            </w:r>
          </w:p>
        </w:tc>
        <w:tc>
          <w:tcPr>
            <w:tcW w:w="1985"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1542</w:t>
            </w:r>
          </w:p>
        </w:tc>
      </w:tr>
      <w:tr w:rsidR="00A05FD3">
        <w:tc>
          <w:tcPr>
            <w:tcW w:w="3652" w:type="dxa"/>
            <w:vAlign w:val="center"/>
          </w:tcPr>
          <w:p w:rsidR="00A05FD3" w:rsidRDefault="00A05FD3" w:rsidP="00A05FD3">
            <w:pPr>
              <w:jc w:val="center"/>
              <w:rPr>
                <w:rFonts w:ascii="Times New Roman" w:hAnsi="Times New Roman" w:cs="Times New Roman"/>
                <w:color w:val="000000"/>
                <w:sz w:val="24"/>
                <w:szCs w:val="24"/>
              </w:rPr>
            </w:pPr>
            <w:r>
              <w:rPr>
                <w:rFonts w:ascii="Times New Roman" w:hAnsi="Times New Roman" w:cs="Times New Roman"/>
                <w:color w:val="000000"/>
                <w:sz w:val="24"/>
                <w:szCs w:val="24"/>
              </w:rPr>
              <w:t>Дубровинский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ind w:firstLine="34"/>
              <w:jc w:val="center"/>
              <w:rPr>
                <w:rFonts w:ascii="Times New Roman" w:hAnsi="Times New Roman" w:cs="Times New Roman"/>
                <w:sz w:val="24"/>
                <w:szCs w:val="24"/>
              </w:rPr>
            </w:pPr>
            <w:r w:rsidRPr="00A05FD3">
              <w:rPr>
                <w:rFonts w:ascii="Times New Roman" w:hAnsi="Times New Roman" w:cs="Times New Roman"/>
                <w:sz w:val="24"/>
                <w:szCs w:val="24"/>
                <w:lang w:eastAsia="ru-RU"/>
              </w:rPr>
              <w:t>3</w:t>
            </w:r>
          </w:p>
        </w:tc>
        <w:tc>
          <w:tcPr>
            <w:tcW w:w="1984" w:type="dxa"/>
            <w:tcBorders>
              <w:top w:val="single" w:sz="4" w:space="0" w:color="auto"/>
              <w:left w:val="single" w:sz="4" w:space="0" w:color="auto"/>
              <w:bottom w:val="single" w:sz="4" w:space="0" w:color="auto"/>
              <w:right w:val="single" w:sz="4" w:space="0" w:color="auto"/>
            </w:tcBorders>
          </w:tcPr>
          <w:p w:rsidR="00A05FD3" w:rsidRPr="00A05FD3" w:rsidRDefault="00A05FD3" w:rsidP="00A05FD3">
            <w:pPr>
              <w:ind w:firstLine="33"/>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8,1</w:t>
            </w:r>
          </w:p>
        </w:tc>
        <w:tc>
          <w:tcPr>
            <w:tcW w:w="1985"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235</w:t>
            </w:r>
          </w:p>
        </w:tc>
      </w:tr>
      <w:tr w:rsidR="00A05FD3">
        <w:tc>
          <w:tcPr>
            <w:tcW w:w="3652" w:type="dxa"/>
            <w:vAlign w:val="center"/>
          </w:tcPr>
          <w:p w:rsidR="00A05FD3" w:rsidRDefault="00A05FD3" w:rsidP="00A05FD3">
            <w:pPr>
              <w:jc w:val="center"/>
              <w:rPr>
                <w:rFonts w:ascii="Times New Roman" w:hAnsi="Times New Roman" w:cs="Times New Roman"/>
                <w:color w:val="000000"/>
                <w:sz w:val="24"/>
                <w:szCs w:val="24"/>
              </w:rPr>
            </w:pPr>
            <w:r>
              <w:rPr>
                <w:rFonts w:ascii="Times New Roman" w:hAnsi="Times New Roman" w:cs="Times New Roman"/>
                <w:color w:val="000000"/>
                <w:sz w:val="24"/>
                <w:szCs w:val="24"/>
              </w:rPr>
              <w:t>Кайлинский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ind w:firstLine="34"/>
              <w:jc w:val="center"/>
              <w:rPr>
                <w:rFonts w:ascii="Times New Roman" w:hAnsi="Times New Roman" w:cs="Times New Roman"/>
                <w:sz w:val="24"/>
                <w:szCs w:val="24"/>
              </w:rPr>
            </w:pPr>
            <w:r w:rsidRPr="00A05FD3">
              <w:rPr>
                <w:rFonts w:ascii="Times New Roman" w:hAnsi="Times New Roman" w:cs="Times New Roman"/>
                <w:sz w:val="24"/>
                <w:szCs w:val="24"/>
                <w:lang w:eastAsia="ru-RU"/>
              </w:rPr>
              <w:t>2</w:t>
            </w:r>
          </w:p>
        </w:tc>
        <w:tc>
          <w:tcPr>
            <w:tcW w:w="1984" w:type="dxa"/>
            <w:tcBorders>
              <w:top w:val="single" w:sz="4" w:space="0" w:color="auto"/>
              <w:left w:val="single" w:sz="4" w:space="0" w:color="auto"/>
              <w:bottom w:val="single" w:sz="4" w:space="0" w:color="auto"/>
              <w:right w:val="single" w:sz="4" w:space="0" w:color="auto"/>
            </w:tcBorders>
          </w:tcPr>
          <w:p w:rsidR="00A05FD3" w:rsidRPr="00A05FD3" w:rsidRDefault="00A05FD3" w:rsidP="00A05FD3">
            <w:pPr>
              <w:ind w:firstLine="33"/>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5</w:t>
            </w:r>
          </w:p>
        </w:tc>
        <w:tc>
          <w:tcPr>
            <w:tcW w:w="1985"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86</w:t>
            </w:r>
          </w:p>
        </w:tc>
      </w:tr>
      <w:tr w:rsidR="00A05FD3">
        <w:tc>
          <w:tcPr>
            <w:tcW w:w="3652" w:type="dxa"/>
            <w:vAlign w:val="center"/>
          </w:tcPr>
          <w:p w:rsidR="00A05FD3" w:rsidRDefault="00A05FD3" w:rsidP="00A05FD3">
            <w:pPr>
              <w:jc w:val="center"/>
              <w:rPr>
                <w:rFonts w:ascii="Times New Roman" w:hAnsi="Times New Roman" w:cs="Times New Roman"/>
                <w:color w:val="000000"/>
                <w:sz w:val="24"/>
                <w:szCs w:val="24"/>
              </w:rPr>
            </w:pPr>
            <w:r>
              <w:rPr>
                <w:rFonts w:ascii="Times New Roman" w:hAnsi="Times New Roman" w:cs="Times New Roman"/>
                <w:color w:val="000000"/>
                <w:sz w:val="24"/>
                <w:szCs w:val="24"/>
              </w:rPr>
              <w:t>Новомошковский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ind w:firstLine="34"/>
              <w:jc w:val="center"/>
              <w:rPr>
                <w:rFonts w:ascii="Times New Roman" w:hAnsi="Times New Roman" w:cs="Times New Roman"/>
                <w:sz w:val="24"/>
                <w:szCs w:val="24"/>
              </w:rPr>
            </w:pPr>
            <w:r w:rsidRPr="00A05FD3">
              <w:rPr>
                <w:rFonts w:ascii="Times New Roman" w:hAnsi="Times New Roman" w:cs="Times New Roman"/>
                <w:sz w:val="24"/>
                <w:szCs w:val="24"/>
                <w:lang w:eastAsia="ru-RU"/>
              </w:rPr>
              <w:t>2</w:t>
            </w:r>
          </w:p>
        </w:tc>
        <w:tc>
          <w:tcPr>
            <w:tcW w:w="1984" w:type="dxa"/>
            <w:tcBorders>
              <w:top w:val="single" w:sz="4" w:space="0" w:color="auto"/>
              <w:left w:val="single" w:sz="4" w:space="0" w:color="auto"/>
              <w:bottom w:val="single" w:sz="4" w:space="0" w:color="auto"/>
              <w:right w:val="single" w:sz="4" w:space="0" w:color="auto"/>
            </w:tcBorders>
          </w:tcPr>
          <w:p w:rsidR="00A05FD3" w:rsidRPr="00A05FD3" w:rsidRDefault="00A05FD3" w:rsidP="00A05FD3">
            <w:pPr>
              <w:ind w:firstLine="33"/>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9,6</w:t>
            </w:r>
          </w:p>
        </w:tc>
        <w:tc>
          <w:tcPr>
            <w:tcW w:w="1985"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172</w:t>
            </w:r>
          </w:p>
        </w:tc>
      </w:tr>
      <w:tr w:rsidR="00A05FD3">
        <w:tc>
          <w:tcPr>
            <w:tcW w:w="3652" w:type="dxa"/>
            <w:vAlign w:val="center"/>
          </w:tcPr>
          <w:p w:rsidR="00A05FD3" w:rsidRDefault="00A05FD3" w:rsidP="00A05FD3">
            <w:pPr>
              <w:jc w:val="center"/>
              <w:rPr>
                <w:rFonts w:ascii="Times New Roman" w:hAnsi="Times New Roman" w:cs="Times New Roman"/>
                <w:color w:val="000000"/>
                <w:sz w:val="24"/>
                <w:szCs w:val="24"/>
              </w:rPr>
            </w:pPr>
            <w:r>
              <w:rPr>
                <w:rFonts w:ascii="Times New Roman" w:hAnsi="Times New Roman" w:cs="Times New Roman"/>
                <w:color w:val="000000"/>
                <w:sz w:val="24"/>
                <w:szCs w:val="24"/>
              </w:rPr>
              <w:t>Сарапульский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ind w:firstLine="34"/>
              <w:jc w:val="center"/>
              <w:rPr>
                <w:rFonts w:ascii="Times New Roman" w:hAnsi="Times New Roman" w:cs="Times New Roman"/>
                <w:sz w:val="24"/>
                <w:szCs w:val="24"/>
              </w:rPr>
            </w:pPr>
            <w:r w:rsidRPr="00A05FD3">
              <w:rPr>
                <w:rFonts w:ascii="Times New Roman" w:hAnsi="Times New Roman" w:cs="Times New Roman"/>
                <w:sz w:val="24"/>
                <w:szCs w:val="24"/>
                <w:lang w:eastAsia="ru-RU"/>
              </w:rPr>
              <w:t>2</w:t>
            </w:r>
          </w:p>
        </w:tc>
        <w:tc>
          <w:tcPr>
            <w:tcW w:w="1984" w:type="dxa"/>
            <w:tcBorders>
              <w:top w:val="single" w:sz="4" w:space="0" w:color="auto"/>
              <w:left w:val="single" w:sz="4" w:space="0" w:color="auto"/>
              <w:bottom w:val="single" w:sz="4" w:space="0" w:color="auto"/>
              <w:right w:val="single" w:sz="4" w:space="0" w:color="auto"/>
            </w:tcBorders>
          </w:tcPr>
          <w:p w:rsidR="00A05FD3" w:rsidRPr="00A05FD3" w:rsidRDefault="00A05FD3" w:rsidP="00A05FD3">
            <w:pPr>
              <w:ind w:firstLine="33"/>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9,4</w:t>
            </w:r>
          </w:p>
        </w:tc>
        <w:tc>
          <w:tcPr>
            <w:tcW w:w="1985"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179</w:t>
            </w:r>
          </w:p>
        </w:tc>
      </w:tr>
      <w:tr w:rsidR="00A05FD3">
        <w:tc>
          <w:tcPr>
            <w:tcW w:w="3652" w:type="dxa"/>
            <w:vAlign w:val="center"/>
          </w:tcPr>
          <w:p w:rsidR="00A05FD3" w:rsidRDefault="00A05FD3" w:rsidP="00A05FD3">
            <w:pPr>
              <w:jc w:val="center"/>
              <w:rPr>
                <w:rFonts w:ascii="Times New Roman" w:hAnsi="Times New Roman" w:cs="Times New Roman"/>
                <w:color w:val="000000"/>
                <w:sz w:val="24"/>
                <w:szCs w:val="24"/>
              </w:rPr>
            </w:pPr>
            <w:r>
              <w:rPr>
                <w:rFonts w:ascii="Times New Roman" w:hAnsi="Times New Roman" w:cs="Times New Roman"/>
                <w:color w:val="000000"/>
                <w:sz w:val="24"/>
                <w:szCs w:val="24"/>
              </w:rPr>
              <w:t>Сокурский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ind w:firstLine="34"/>
              <w:jc w:val="center"/>
              <w:rPr>
                <w:rFonts w:ascii="Times New Roman" w:hAnsi="Times New Roman" w:cs="Times New Roman"/>
                <w:sz w:val="24"/>
                <w:szCs w:val="24"/>
              </w:rPr>
            </w:pPr>
            <w:r w:rsidRPr="00A05FD3">
              <w:rPr>
                <w:rFonts w:ascii="Times New Roman" w:hAnsi="Times New Roman" w:cs="Times New Roman"/>
                <w:sz w:val="24"/>
                <w:szCs w:val="24"/>
                <w:lang w:eastAsia="ru-RU"/>
              </w:rPr>
              <w:t>5</w:t>
            </w:r>
          </w:p>
        </w:tc>
        <w:tc>
          <w:tcPr>
            <w:tcW w:w="1984" w:type="dxa"/>
            <w:tcBorders>
              <w:top w:val="single" w:sz="4" w:space="0" w:color="auto"/>
              <w:left w:val="single" w:sz="4" w:space="0" w:color="auto"/>
              <w:bottom w:val="single" w:sz="4" w:space="0" w:color="auto"/>
              <w:right w:val="single" w:sz="4" w:space="0" w:color="auto"/>
            </w:tcBorders>
          </w:tcPr>
          <w:p w:rsidR="00A05FD3" w:rsidRPr="00A05FD3" w:rsidRDefault="00A05FD3" w:rsidP="00A05FD3">
            <w:pPr>
              <w:ind w:firstLine="33"/>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15,7</w:t>
            </w:r>
          </w:p>
        </w:tc>
        <w:tc>
          <w:tcPr>
            <w:tcW w:w="1985"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1069</w:t>
            </w:r>
          </w:p>
        </w:tc>
      </w:tr>
      <w:tr w:rsidR="00A05FD3">
        <w:tc>
          <w:tcPr>
            <w:tcW w:w="3652" w:type="dxa"/>
            <w:vAlign w:val="center"/>
          </w:tcPr>
          <w:p w:rsidR="00A05FD3" w:rsidRDefault="00A05FD3" w:rsidP="00A05FD3">
            <w:pPr>
              <w:jc w:val="center"/>
              <w:rPr>
                <w:rFonts w:ascii="Times New Roman" w:hAnsi="Times New Roman" w:cs="Times New Roman"/>
                <w:color w:val="000000"/>
                <w:sz w:val="24"/>
                <w:szCs w:val="24"/>
              </w:rPr>
            </w:pPr>
            <w:r>
              <w:rPr>
                <w:rFonts w:ascii="Times New Roman" w:hAnsi="Times New Roman" w:cs="Times New Roman"/>
                <w:color w:val="000000"/>
                <w:sz w:val="24"/>
                <w:szCs w:val="24"/>
              </w:rPr>
              <w:t>Ташаринский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ind w:firstLine="34"/>
              <w:jc w:val="center"/>
              <w:rPr>
                <w:rFonts w:ascii="Times New Roman" w:hAnsi="Times New Roman" w:cs="Times New Roman"/>
                <w:sz w:val="24"/>
                <w:szCs w:val="24"/>
              </w:rPr>
            </w:pPr>
            <w:r w:rsidRPr="00A05FD3">
              <w:rPr>
                <w:rFonts w:ascii="Times New Roman" w:hAnsi="Times New Roman" w:cs="Times New Roman"/>
                <w:sz w:val="24"/>
                <w:szCs w:val="24"/>
                <w:lang w:eastAsia="ru-RU"/>
              </w:rPr>
              <w:t>1</w:t>
            </w:r>
          </w:p>
        </w:tc>
        <w:tc>
          <w:tcPr>
            <w:tcW w:w="1984" w:type="dxa"/>
            <w:tcBorders>
              <w:top w:val="single" w:sz="4" w:space="0" w:color="auto"/>
              <w:left w:val="single" w:sz="4" w:space="0" w:color="auto"/>
              <w:bottom w:val="single" w:sz="4" w:space="0" w:color="auto"/>
              <w:right w:val="single" w:sz="4" w:space="0" w:color="auto"/>
            </w:tcBorders>
          </w:tcPr>
          <w:p w:rsidR="00A05FD3" w:rsidRPr="00A05FD3" w:rsidRDefault="00A05FD3" w:rsidP="00A05FD3">
            <w:pPr>
              <w:ind w:firstLine="33"/>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17,4</w:t>
            </w:r>
          </w:p>
        </w:tc>
        <w:tc>
          <w:tcPr>
            <w:tcW w:w="1985"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331</w:t>
            </w:r>
          </w:p>
        </w:tc>
      </w:tr>
      <w:tr w:rsidR="00A05FD3">
        <w:tc>
          <w:tcPr>
            <w:tcW w:w="3652" w:type="dxa"/>
            <w:vAlign w:val="center"/>
          </w:tcPr>
          <w:p w:rsidR="00A05FD3" w:rsidRDefault="00A05FD3" w:rsidP="00A05FD3">
            <w:pPr>
              <w:jc w:val="center"/>
              <w:rPr>
                <w:rFonts w:ascii="Times New Roman" w:hAnsi="Times New Roman" w:cs="Times New Roman"/>
                <w:color w:val="000000"/>
                <w:sz w:val="24"/>
                <w:szCs w:val="24"/>
              </w:rPr>
            </w:pPr>
            <w:r>
              <w:rPr>
                <w:rFonts w:ascii="Times New Roman" w:hAnsi="Times New Roman" w:cs="Times New Roman"/>
                <w:color w:val="000000"/>
                <w:sz w:val="24"/>
                <w:szCs w:val="24"/>
              </w:rPr>
              <w:t>Широкоярский сельсовет</w:t>
            </w:r>
          </w:p>
        </w:tc>
        <w:tc>
          <w:tcPr>
            <w:tcW w:w="2552"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ind w:firstLine="34"/>
              <w:jc w:val="center"/>
              <w:rPr>
                <w:rFonts w:ascii="Times New Roman" w:hAnsi="Times New Roman" w:cs="Times New Roman"/>
                <w:sz w:val="24"/>
                <w:szCs w:val="24"/>
              </w:rPr>
            </w:pPr>
            <w:r w:rsidRPr="00A05FD3">
              <w:rPr>
                <w:rFonts w:ascii="Times New Roman" w:hAnsi="Times New Roman" w:cs="Times New Roman"/>
                <w:sz w:val="24"/>
                <w:szCs w:val="24"/>
                <w:lang w:eastAsia="ru-RU"/>
              </w:rPr>
              <w:t>2</w:t>
            </w:r>
          </w:p>
        </w:tc>
        <w:tc>
          <w:tcPr>
            <w:tcW w:w="1984" w:type="dxa"/>
            <w:tcBorders>
              <w:top w:val="single" w:sz="4" w:space="0" w:color="auto"/>
              <w:left w:val="single" w:sz="4" w:space="0" w:color="auto"/>
              <w:bottom w:val="single" w:sz="4" w:space="0" w:color="auto"/>
              <w:right w:val="single" w:sz="4" w:space="0" w:color="auto"/>
            </w:tcBorders>
          </w:tcPr>
          <w:p w:rsidR="00A05FD3" w:rsidRPr="00A05FD3" w:rsidRDefault="00A05FD3" w:rsidP="00A05FD3">
            <w:pPr>
              <w:ind w:firstLine="33"/>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8,8</w:t>
            </w:r>
          </w:p>
        </w:tc>
        <w:tc>
          <w:tcPr>
            <w:tcW w:w="1985" w:type="dxa"/>
            <w:tcBorders>
              <w:top w:val="single" w:sz="4" w:space="0" w:color="auto"/>
              <w:left w:val="single" w:sz="4" w:space="0" w:color="auto"/>
              <w:bottom w:val="single" w:sz="4" w:space="0" w:color="auto"/>
              <w:right w:val="single" w:sz="4" w:space="0" w:color="auto"/>
            </w:tcBorders>
            <w:vAlign w:val="center"/>
          </w:tcPr>
          <w:p w:rsidR="00A05FD3" w:rsidRPr="00A05FD3" w:rsidRDefault="00A05FD3" w:rsidP="00A05FD3">
            <w:pPr>
              <w:jc w:val="center"/>
              <w:rPr>
                <w:rFonts w:ascii="Times New Roman" w:hAnsi="Times New Roman" w:cs="Times New Roman"/>
                <w:color w:val="FF0000"/>
                <w:sz w:val="24"/>
                <w:szCs w:val="24"/>
              </w:rPr>
            </w:pPr>
            <w:r w:rsidRPr="00A05FD3">
              <w:rPr>
                <w:rFonts w:ascii="Times New Roman" w:hAnsi="Times New Roman" w:cs="Times New Roman"/>
                <w:sz w:val="24"/>
                <w:szCs w:val="24"/>
                <w:lang w:eastAsia="ru-RU"/>
              </w:rPr>
              <w:t>150</w:t>
            </w:r>
          </w:p>
        </w:tc>
      </w:tr>
    </w:tbl>
    <w:p w:rsidR="00336C08" w:rsidRDefault="00140626">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с учётом обучения воспитанников Станционн</w:t>
      </w:r>
      <w:r w:rsidR="008651E0">
        <w:rPr>
          <w:rFonts w:ascii="Times New Roman" w:hAnsi="Times New Roman" w:cs="Times New Roman"/>
          <w:color w:val="000000"/>
          <w:sz w:val="24"/>
          <w:szCs w:val="24"/>
        </w:rPr>
        <w:t>о-Ояшинского дома интерната (192</w:t>
      </w:r>
      <w:r>
        <w:rPr>
          <w:rFonts w:ascii="Times New Roman" w:hAnsi="Times New Roman" w:cs="Times New Roman"/>
          <w:color w:val="000000"/>
          <w:sz w:val="24"/>
          <w:szCs w:val="24"/>
        </w:rPr>
        <w:t xml:space="preserve"> человек</w:t>
      </w:r>
      <w:r w:rsidR="008651E0">
        <w:rPr>
          <w:rFonts w:ascii="Times New Roman" w:hAnsi="Times New Roman" w:cs="Times New Roman"/>
          <w:color w:val="000000"/>
          <w:sz w:val="24"/>
          <w:szCs w:val="24"/>
        </w:rPr>
        <w:t>а</w:t>
      </w:r>
      <w:r>
        <w:rPr>
          <w:rFonts w:ascii="Times New Roman" w:hAnsi="Times New Roman" w:cs="Times New Roman"/>
          <w:color w:val="000000"/>
          <w:sz w:val="24"/>
          <w:szCs w:val="24"/>
        </w:rPr>
        <w:t xml:space="preserve">) </w:t>
      </w:r>
    </w:p>
    <w:p w:rsidR="00336C08" w:rsidRDefault="00336C08">
      <w:pPr>
        <w:spacing w:after="0" w:line="240" w:lineRule="auto"/>
        <w:ind w:firstLine="709"/>
        <w:jc w:val="both"/>
        <w:rPr>
          <w:rFonts w:ascii="Times New Roman" w:hAnsi="Times New Roman" w:cs="Times New Roman"/>
          <w:b/>
          <w:sz w:val="24"/>
          <w:szCs w:val="24"/>
          <w:highlight w:val="yellow"/>
        </w:rPr>
      </w:pPr>
    </w:p>
    <w:p w:rsidR="008A3B99" w:rsidRPr="008A3B99" w:rsidRDefault="008A3B99" w:rsidP="008A3B99">
      <w:pPr>
        <w:spacing w:after="0" w:line="240" w:lineRule="auto"/>
        <w:ind w:firstLine="567"/>
        <w:jc w:val="both"/>
        <w:rPr>
          <w:rFonts w:ascii="Times New Roman" w:eastAsia="Times New Roman" w:hAnsi="Times New Roman" w:cs="Times New Roman"/>
          <w:sz w:val="28"/>
          <w:szCs w:val="24"/>
          <w:lang w:eastAsia="ru-RU"/>
        </w:rPr>
      </w:pPr>
      <w:r w:rsidRPr="008A3B99">
        <w:rPr>
          <w:rFonts w:ascii="Times New Roman" w:eastAsia="Times New Roman" w:hAnsi="Times New Roman" w:cs="Times New Roman"/>
          <w:bCs/>
          <w:sz w:val="28"/>
          <w:szCs w:val="28"/>
          <w:shd w:val="clear" w:color="auto" w:fill="FFFFFF"/>
          <w:lang w:eastAsia="ru-RU"/>
        </w:rPr>
        <w:t>В муниципальной системе дополнительного образования Мошковского района функционирует 2 учреждения дополнительного образования: МБОУ ДО «Мошковский ДДТ»,</w:t>
      </w:r>
      <w:r w:rsidRPr="008A3B99">
        <w:t xml:space="preserve"> </w:t>
      </w:r>
      <w:r w:rsidRPr="008A3B99">
        <w:rPr>
          <w:rFonts w:ascii="Times New Roman" w:eastAsia="Times New Roman" w:hAnsi="Times New Roman" w:cs="Times New Roman"/>
          <w:bCs/>
          <w:sz w:val="28"/>
          <w:szCs w:val="28"/>
          <w:shd w:val="clear" w:color="auto" w:fill="FFFFFF"/>
          <w:lang w:eastAsia="ru-RU"/>
        </w:rPr>
        <w:t>МАОУ ДО «Мошковская ДЮСШ».</w:t>
      </w:r>
      <w:r w:rsidRPr="008A3B99">
        <w:rPr>
          <w:rFonts w:ascii="Times New Roman" w:eastAsia="Times New Roman" w:hAnsi="Times New Roman" w:cs="Times New Roman"/>
          <w:sz w:val="28"/>
          <w:szCs w:val="24"/>
          <w:lang w:eastAsia="ru-RU"/>
        </w:rPr>
        <w:t xml:space="preserve"> В районе 27 общеобразовательных учреждений и 9 дошкольных образовательных учреждений имеют лицензию на дополнительное образование.</w:t>
      </w:r>
    </w:p>
    <w:p w:rsidR="008A3B99" w:rsidRPr="008A3B99" w:rsidRDefault="008A3B99" w:rsidP="008A3B99">
      <w:pPr>
        <w:spacing w:after="0" w:line="240" w:lineRule="auto"/>
        <w:ind w:firstLine="567"/>
        <w:jc w:val="both"/>
        <w:rPr>
          <w:rFonts w:ascii="Times New Roman" w:eastAsia="Times New Roman" w:hAnsi="Times New Roman" w:cs="Times New Roman"/>
          <w:sz w:val="28"/>
          <w:szCs w:val="24"/>
          <w:lang w:eastAsia="ru-RU"/>
        </w:rPr>
      </w:pPr>
      <w:r w:rsidRPr="008A3B99">
        <w:rPr>
          <w:rFonts w:ascii="Times New Roman" w:eastAsia="Times New Roman" w:hAnsi="Times New Roman" w:cs="Times New Roman"/>
          <w:sz w:val="28"/>
          <w:szCs w:val="24"/>
          <w:lang w:eastAsia="ru-RU"/>
        </w:rPr>
        <w:t>Охват детей дополнительным образованием на декабрь 2024 года составил 79,97 %; вовлечено 5 848 детей в возрасте от 5 до 18 лет.</w:t>
      </w:r>
    </w:p>
    <w:p w:rsidR="00336C08" w:rsidRDefault="00336C08">
      <w:pPr>
        <w:spacing w:after="0" w:line="240" w:lineRule="auto"/>
        <w:ind w:firstLine="709"/>
        <w:jc w:val="both"/>
        <w:rPr>
          <w:rFonts w:ascii="Times New Roman" w:hAnsi="Times New Roman" w:cs="Times New Roman"/>
          <w:b/>
          <w:sz w:val="24"/>
          <w:szCs w:val="24"/>
          <w:highlight w:val="yellow"/>
        </w:rPr>
      </w:pPr>
    </w:p>
    <w:tbl>
      <w:tblPr>
        <w:tblStyle w:val="af2"/>
        <w:tblW w:w="10173" w:type="dxa"/>
        <w:tblLook w:val="04A0" w:firstRow="1" w:lastRow="0" w:firstColumn="1" w:lastColumn="0" w:noHBand="0" w:noVBand="1"/>
      </w:tblPr>
      <w:tblGrid>
        <w:gridCol w:w="2943"/>
        <w:gridCol w:w="2835"/>
        <w:gridCol w:w="4395"/>
      </w:tblGrid>
      <w:tr w:rsidR="00336C08">
        <w:tc>
          <w:tcPr>
            <w:tcW w:w="10173" w:type="dxa"/>
            <w:gridSpan w:val="3"/>
          </w:tcPr>
          <w:p w:rsidR="00336C08" w:rsidRDefault="00140626">
            <w:pPr>
              <w:jc w:val="center"/>
              <w:rPr>
                <w:rFonts w:ascii="Times New Roman" w:hAnsi="Times New Roman" w:cs="Times New Roman"/>
                <w:b/>
                <w:sz w:val="24"/>
                <w:szCs w:val="24"/>
                <w:highlight w:val="yellow"/>
              </w:rPr>
            </w:pPr>
            <w:r>
              <w:rPr>
                <w:rFonts w:ascii="Times New Roman" w:hAnsi="Times New Roman" w:cs="Times New Roman"/>
                <w:b/>
                <w:sz w:val="24"/>
                <w:szCs w:val="24"/>
              </w:rPr>
              <w:t>Дополнительное образование</w:t>
            </w:r>
          </w:p>
        </w:tc>
      </w:tr>
      <w:tr w:rsidR="00336C08">
        <w:tc>
          <w:tcPr>
            <w:tcW w:w="2943" w:type="dxa"/>
          </w:tcPr>
          <w:p w:rsidR="00336C08" w:rsidRDefault="00140626">
            <w:pPr>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Наименование городского поселения</w:t>
            </w:r>
          </w:p>
        </w:tc>
        <w:tc>
          <w:tcPr>
            <w:tcW w:w="2835" w:type="dxa"/>
          </w:tcPr>
          <w:p w:rsidR="00336C08" w:rsidRDefault="00140626">
            <w:pPr>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Количество учреждений дополнительного образования, единиц</w:t>
            </w:r>
          </w:p>
        </w:tc>
        <w:tc>
          <w:tcPr>
            <w:tcW w:w="4395" w:type="dxa"/>
          </w:tcPr>
          <w:p w:rsidR="00336C08" w:rsidRDefault="00140626">
            <w:pPr>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Количество детей в возрасте 7-18 лет, посещающих учреждения дополнительного образования, человек</w:t>
            </w:r>
          </w:p>
        </w:tc>
      </w:tr>
      <w:tr w:rsidR="00336C08">
        <w:tc>
          <w:tcPr>
            <w:tcW w:w="2943" w:type="dxa"/>
            <w:vAlign w:val="center"/>
          </w:tcPr>
          <w:p w:rsidR="00336C08" w:rsidRDefault="00140626">
            <w:pPr>
              <w:jc w:val="center"/>
              <w:rPr>
                <w:rFonts w:ascii="Times New Roman" w:hAnsi="Times New Roman" w:cs="Times New Roman"/>
                <w:color w:val="000000"/>
                <w:sz w:val="24"/>
                <w:szCs w:val="24"/>
                <w:lang w:eastAsia="ru-RU"/>
              </w:rPr>
            </w:pPr>
            <w:r>
              <w:rPr>
                <w:rFonts w:ascii="Times New Roman" w:hAnsi="Times New Roman" w:cs="Times New Roman"/>
                <w:sz w:val="24"/>
                <w:szCs w:val="24"/>
              </w:rPr>
              <w:t>р.п. Мошково</w:t>
            </w:r>
          </w:p>
        </w:tc>
        <w:tc>
          <w:tcPr>
            <w:tcW w:w="2835" w:type="dxa"/>
          </w:tcPr>
          <w:p w:rsidR="00336C08" w:rsidRDefault="00140626">
            <w:pPr>
              <w:jc w:val="center"/>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2</w:t>
            </w:r>
          </w:p>
        </w:tc>
        <w:tc>
          <w:tcPr>
            <w:tcW w:w="4395" w:type="dxa"/>
          </w:tcPr>
          <w:p w:rsidR="00336C08" w:rsidRDefault="00DC29A4">
            <w:pPr>
              <w:jc w:val="center"/>
              <w:rPr>
                <w:rFonts w:ascii="Times New Roman" w:hAnsi="Times New Roman" w:cs="Times New Roman"/>
                <w:color w:val="000000"/>
                <w:sz w:val="24"/>
                <w:szCs w:val="24"/>
                <w:highlight w:val="yellow"/>
                <w:lang w:eastAsia="ru-RU"/>
              </w:rPr>
            </w:pPr>
            <w:r>
              <w:rPr>
                <w:rFonts w:ascii="Times New Roman" w:hAnsi="Times New Roman" w:cs="Times New Roman"/>
                <w:color w:val="000000"/>
                <w:sz w:val="24"/>
                <w:szCs w:val="24"/>
                <w:lang w:eastAsia="ru-RU"/>
              </w:rPr>
              <w:t>2973</w:t>
            </w:r>
          </w:p>
        </w:tc>
      </w:tr>
    </w:tbl>
    <w:p w:rsidR="00336C08" w:rsidRDefault="00336C08">
      <w:pPr>
        <w:tabs>
          <w:tab w:val="left" w:pos="2943"/>
          <w:tab w:val="left" w:pos="6345"/>
        </w:tabs>
        <w:rPr>
          <w:rFonts w:ascii="Times New Roman" w:eastAsia="Times New Roman" w:hAnsi="Times New Roman"/>
          <w:color w:val="000000"/>
          <w:sz w:val="2"/>
          <w:szCs w:val="2"/>
          <w:highlight w:val="yellow"/>
          <w:lang w:eastAsia="ru-RU"/>
        </w:rPr>
      </w:pPr>
    </w:p>
    <w:p w:rsidR="00336C08" w:rsidRPr="004F7056" w:rsidRDefault="00140626" w:rsidP="004F7056">
      <w:pPr>
        <w:shd w:val="clear" w:color="auto" w:fill="FFFFFF" w:themeFill="background1"/>
        <w:spacing w:after="0" w:line="240" w:lineRule="auto"/>
        <w:ind w:firstLine="708"/>
        <w:jc w:val="both"/>
        <w:rPr>
          <w:rFonts w:ascii="Times New Roman" w:eastAsia="Calibri" w:hAnsi="Times New Roman" w:cs="Times New Roman"/>
          <w:sz w:val="28"/>
          <w:szCs w:val="28"/>
        </w:rPr>
      </w:pPr>
      <w:r w:rsidRPr="004F7056">
        <w:rPr>
          <w:rFonts w:ascii="Times New Roman" w:eastAsia="Calibri" w:hAnsi="Times New Roman" w:cs="Times New Roman"/>
          <w:sz w:val="28"/>
          <w:szCs w:val="28"/>
        </w:rPr>
        <w:t>Сеть лечебно-профилактических учреждений Мошковского района состоит из центральной районной больницы, 2 участковых больницы, 1 городской больницы, 3 врачебных ам</w:t>
      </w:r>
      <w:r w:rsidR="0014793E" w:rsidRPr="004F7056">
        <w:rPr>
          <w:rFonts w:ascii="Times New Roman" w:eastAsia="Calibri" w:hAnsi="Times New Roman" w:cs="Times New Roman"/>
          <w:sz w:val="28"/>
          <w:szCs w:val="28"/>
        </w:rPr>
        <w:t>булаторий, в том числе 1 ОВП, 31 фельдшерско-акушерских  пункта</w:t>
      </w:r>
      <w:r w:rsidRPr="004F7056">
        <w:rPr>
          <w:rFonts w:ascii="Times New Roman" w:eastAsia="Calibri" w:hAnsi="Times New Roman" w:cs="Times New Roman"/>
          <w:sz w:val="28"/>
          <w:szCs w:val="28"/>
        </w:rPr>
        <w:t xml:space="preserve">. Также медицинские услуги оказывают 7 СМиСП. </w:t>
      </w:r>
    </w:p>
    <w:p w:rsidR="00336C08" w:rsidRPr="00DE2455" w:rsidRDefault="00140626" w:rsidP="00DE2455">
      <w:pPr>
        <w:shd w:val="clear" w:color="auto" w:fill="FFFFFF" w:themeFill="background1"/>
        <w:spacing w:after="0" w:line="240" w:lineRule="auto"/>
        <w:ind w:firstLine="708"/>
        <w:jc w:val="both"/>
        <w:rPr>
          <w:rFonts w:ascii="Times New Roman" w:eastAsia="Calibri" w:hAnsi="Times New Roman" w:cs="Times New Roman"/>
          <w:sz w:val="28"/>
          <w:szCs w:val="28"/>
        </w:rPr>
      </w:pPr>
      <w:r w:rsidRPr="00DE2455">
        <w:rPr>
          <w:rFonts w:ascii="Times New Roman" w:eastAsia="Calibri" w:hAnsi="Times New Roman" w:cs="Times New Roman"/>
          <w:sz w:val="28"/>
          <w:szCs w:val="28"/>
        </w:rPr>
        <w:t>В сф</w:t>
      </w:r>
      <w:r w:rsidR="0014793E" w:rsidRPr="00DE2455">
        <w:rPr>
          <w:rFonts w:ascii="Times New Roman" w:eastAsia="Calibri" w:hAnsi="Times New Roman" w:cs="Times New Roman"/>
          <w:sz w:val="28"/>
          <w:szCs w:val="28"/>
        </w:rPr>
        <w:t>ере здравоохранения трудятся 458 человека, в том числе 76 врачей и 199</w:t>
      </w:r>
      <w:r w:rsidRPr="00DE2455">
        <w:rPr>
          <w:rFonts w:ascii="Times New Roman" w:eastAsia="Calibri" w:hAnsi="Times New Roman" w:cs="Times New Roman"/>
          <w:sz w:val="28"/>
          <w:szCs w:val="28"/>
        </w:rPr>
        <w:t xml:space="preserve"> человек среднего медицинского персонала.   </w:t>
      </w:r>
    </w:p>
    <w:p w:rsidR="00336C08" w:rsidRPr="00DE2455" w:rsidRDefault="00336C08" w:rsidP="00DE2455">
      <w:pPr>
        <w:shd w:val="clear" w:color="auto" w:fill="FFFFFF" w:themeFill="background1"/>
        <w:tabs>
          <w:tab w:val="left" w:pos="2943"/>
          <w:tab w:val="left" w:pos="6345"/>
        </w:tabs>
        <w:rPr>
          <w:rFonts w:ascii="Times New Roman" w:eastAsia="Times New Roman" w:hAnsi="Times New Roman"/>
          <w:color w:val="000000"/>
          <w:sz w:val="2"/>
          <w:szCs w:val="2"/>
          <w:lang w:eastAsia="ru-RU"/>
        </w:rPr>
      </w:pPr>
    </w:p>
    <w:tbl>
      <w:tblPr>
        <w:tblStyle w:val="af2"/>
        <w:tblW w:w="10173" w:type="dxa"/>
        <w:tblLook w:val="04A0" w:firstRow="1" w:lastRow="0" w:firstColumn="1" w:lastColumn="0" w:noHBand="0" w:noVBand="1"/>
      </w:tblPr>
      <w:tblGrid>
        <w:gridCol w:w="2031"/>
        <w:gridCol w:w="1981"/>
        <w:gridCol w:w="46"/>
        <w:gridCol w:w="1308"/>
        <w:gridCol w:w="46"/>
        <w:gridCol w:w="1587"/>
        <w:gridCol w:w="61"/>
        <w:gridCol w:w="1212"/>
        <w:gridCol w:w="10"/>
        <w:gridCol w:w="1891"/>
      </w:tblGrid>
      <w:tr w:rsidR="00336C08" w:rsidRPr="00DE2455">
        <w:tc>
          <w:tcPr>
            <w:tcW w:w="10173" w:type="dxa"/>
            <w:gridSpan w:val="10"/>
          </w:tcPr>
          <w:p w:rsidR="00336C08" w:rsidRPr="00DE2455" w:rsidRDefault="00140626" w:rsidP="00DE2455">
            <w:pPr>
              <w:shd w:val="clear" w:color="auto" w:fill="FFFFFF" w:themeFill="background1"/>
              <w:jc w:val="center"/>
              <w:rPr>
                <w:rFonts w:ascii="Times New Roman" w:hAnsi="Times New Roman" w:cs="Times New Roman"/>
                <w:b/>
                <w:sz w:val="24"/>
                <w:szCs w:val="24"/>
              </w:rPr>
            </w:pPr>
            <w:r w:rsidRPr="00DE2455">
              <w:rPr>
                <w:rFonts w:ascii="Times New Roman" w:hAnsi="Times New Roman" w:cs="Times New Roman"/>
                <w:b/>
                <w:sz w:val="24"/>
                <w:szCs w:val="24"/>
              </w:rPr>
              <w:t>Здравоохранение</w:t>
            </w:r>
          </w:p>
        </w:tc>
      </w:tr>
      <w:tr w:rsidR="00336C08" w:rsidRPr="00DE2455">
        <w:tc>
          <w:tcPr>
            <w:tcW w:w="2031" w:type="dxa"/>
            <w:vMerge w:val="restart"/>
          </w:tcPr>
          <w:p w:rsidR="00336C08" w:rsidRPr="00DE2455" w:rsidRDefault="00140626" w:rsidP="00DE2455">
            <w:pPr>
              <w:shd w:val="clear" w:color="auto" w:fill="FFFFFF" w:themeFill="background1"/>
              <w:jc w:val="center"/>
              <w:rPr>
                <w:rFonts w:ascii="Times New Roman" w:hAnsi="Times New Roman"/>
                <w:sz w:val="24"/>
                <w:szCs w:val="24"/>
              </w:rPr>
            </w:pPr>
            <w:r w:rsidRPr="00DE2455">
              <w:rPr>
                <w:rFonts w:ascii="Times New Roman" w:eastAsia="Times New Roman" w:hAnsi="Times New Roman"/>
                <w:color w:val="000000"/>
                <w:sz w:val="24"/>
                <w:szCs w:val="24"/>
                <w:lang w:eastAsia="ru-RU"/>
              </w:rPr>
              <w:t>Наименование городского/ сельского поселения</w:t>
            </w:r>
          </w:p>
        </w:tc>
        <w:tc>
          <w:tcPr>
            <w:tcW w:w="2027" w:type="dxa"/>
            <w:gridSpan w:val="2"/>
            <w:vMerge w:val="restart"/>
          </w:tcPr>
          <w:p w:rsidR="00336C08" w:rsidRPr="00DE2455" w:rsidRDefault="00140626" w:rsidP="00DE2455">
            <w:pPr>
              <w:shd w:val="clear" w:color="auto" w:fill="FFFFFF" w:themeFill="background1"/>
              <w:jc w:val="center"/>
              <w:rPr>
                <w:rFonts w:ascii="Times New Roman" w:hAnsi="Times New Roman"/>
                <w:sz w:val="24"/>
                <w:szCs w:val="24"/>
              </w:rPr>
            </w:pPr>
            <w:r w:rsidRPr="00DE2455">
              <w:rPr>
                <w:rFonts w:ascii="Times New Roman" w:eastAsia="Times New Roman" w:hAnsi="Times New Roman"/>
                <w:color w:val="000000"/>
                <w:sz w:val="24"/>
                <w:szCs w:val="24"/>
                <w:lang w:eastAsia="ru-RU"/>
              </w:rPr>
              <w:t>Количество учреждений здравоохранения, единиц</w:t>
            </w:r>
          </w:p>
        </w:tc>
        <w:tc>
          <w:tcPr>
            <w:tcW w:w="6115" w:type="dxa"/>
            <w:gridSpan w:val="7"/>
          </w:tcPr>
          <w:p w:rsidR="00336C08" w:rsidRPr="00DE2455" w:rsidRDefault="00140626" w:rsidP="00DE2455">
            <w:pPr>
              <w:shd w:val="clear" w:color="auto" w:fill="FFFFFF" w:themeFill="background1"/>
              <w:jc w:val="center"/>
              <w:rPr>
                <w:rFonts w:ascii="Times New Roman" w:hAnsi="Times New Roman"/>
                <w:sz w:val="24"/>
                <w:szCs w:val="24"/>
              </w:rPr>
            </w:pPr>
            <w:r w:rsidRPr="00DE2455">
              <w:rPr>
                <w:rFonts w:ascii="Times New Roman" w:hAnsi="Times New Roman"/>
                <w:sz w:val="24"/>
                <w:szCs w:val="24"/>
              </w:rPr>
              <w:t>в том числе</w:t>
            </w:r>
          </w:p>
        </w:tc>
      </w:tr>
      <w:tr w:rsidR="00336C08" w:rsidRPr="00DE2455">
        <w:tc>
          <w:tcPr>
            <w:tcW w:w="2031" w:type="dxa"/>
            <w:vMerge/>
          </w:tcPr>
          <w:p w:rsidR="00336C08" w:rsidRPr="00DE2455" w:rsidRDefault="00336C08" w:rsidP="00DE2455">
            <w:pPr>
              <w:shd w:val="clear" w:color="auto" w:fill="FFFFFF" w:themeFill="background1"/>
              <w:jc w:val="center"/>
              <w:rPr>
                <w:rFonts w:ascii="Times New Roman" w:hAnsi="Times New Roman"/>
                <w:sz w:val="24"/>
                <w:szCs w:val="24"/>
              </w:rPr>
            </w:pPr>
          </w:p>
        </w:tc>
        <w:tc>
          <w:tcPr>
            <w:tcW w:w="2027" w:type="dxa"/>
            <w:gridSpan w:val="2"/>
            <w:vMerge/>
          </w:tcPr>
          <w:p w:rsidR="00336C08" w:rsidRPr="00DE2455" w:rsidRDefault="00336C08" w:rsidP="00DE2455">
            <w:pPr>
              <w:shd w:val="clear" w:color="auto" w:fill="FFFFFF" w:themeFill="background1"/>
              <w:jc w:val="center"/>
              <w:rPr>
                <w:rFonts w:ascii="Times New Roman" w:hAnsi="Times New Roman"/>
                <w:sz w:val="24"/>
                <w:szCs w:val="24"/>
              </w:rPr>
            </w:pPr>
          </w:p>
        </w:tc>
        <w:tc>
          <w:tcPr>
            <w:tcW w:w="1354" w:type="dxa"/>
            <w:gridSpan w:val="2"/>
          </w:tcPr>
          <w:p w:rsidR="00336C08" w:rsidRPr="00DE2455" w:rsidRDefault="00140626" w:rsidP="00DE2455">
            <w:pPr>
              <w:shd w:val="clear" w:color="auto" w:fill="FFFFFF" w:themeFill="background1"/>
              <w:jc w:val="center"/>
              <w:rPr>
                <w:rFonts w:ascii="Times New Roman" w:hAnsi="Times New Roman"/>
                <w:sz w:val="24"/>
                <w:szCs w:val="24"/>
              </w:rPr>
            </w:pPr>
            <w:r w:rsidRPr="00DE2455">
              <w:rPr>
                <w:rFonts w:ascii="Times New Roman" w:hAnsi="Times New Roman"/>
                <w:sz w:val="24"/>
                <w:szCs w:val="24"/>
              </w:rPr>
              <w:t>больницы</w:t>
            </w:r>
          </w:p>
        </w:tc>
        <w:tc>
          <w:tcPr>
            <w:tcW w:w="1648" w:type="dxa"/>
            <w:gridSpan w:val="2"/>
          </w:tcPr>
          <w:p w:rsidR="00336C08" w:rsidRPr="00DE2455" w:rsidRDefault="00140626" w:rsidP="00DE2455">
            <w:pPr>
              <w:shd w:val="clear" w:color="auto" w:fill="FFFFFF" w:themeFill="background1"/>
              <w:jc w:val="center"/>
              <w:rPr>
                <w:rFonts w:ascii="Times New Roman" w:hAnsi="Times New Roman"/>
                <w:sz w:val="24"/>
                <w:szCs w:val="24"/>
              </w:rPr>
            </w:pPr>
            <w:r w:rsidRPr="00DE2455">
              <w:rPr>
                <w:rFonts w:ascii="Times New Roman" w:hAnsi="Times New Roman"/>
                <w:sz w:val="24"/>
                <w:szCs w:val="24"/>
              </w:rPr>
              <w:t>поликлиники</w:t>
            </w:r>
          </w:p>
        </w:tc>
        <w:tc>
          <w:tcPr>
            <w:tcW w:w="1212" w:type="dxa"/>
          </w:tcPr>
          <w:p w:rsidR="00336C08" w:rsidRPr="00DE2455" w:rsidRDefault="00140626" w:rsidP="00DE2455">
            <w:pPr>
              <w:shd w:val="clear" w:color="auto" w:fill="FFFFFF" w:themeFill="background1"/>
              <w:jc w:val="center"/>
              <w:rPr>
                <w:rFonts w:ascii="Times New Roman" w:hAnsi="Times New Roman"/>
                <w:sz w:val="24"/>
                <w:szCs w:val="24"/>
              </w:rPr>
            </w:pPr>
            <w:r w:rsidRPr="00DE2455">
              <w:rPr>
                <w:rFonts w:ascii="Times New Roman" w:hAnsi="Times New Roman"/>
                <w:sz w:val="24"/>
                <w:szCs w:val="24"/>
              </w:rPr>
              <w:t>ФАПы</w:t>
            </w:r>
          </w:p>
        </w:tc>
        <w:tc>
          <w:tcPr>
            <w:tcW w:w="1901" w:type="dxa"/>
            <w:gridSpan w:val="2"/>
          </w:tcPr>
          <w:p w:rsidR="00336C08" w:rsidRPr="00DE2455" w:rsidRDefault="00140626" w:rsidP="00DE2455">
            <w:pPr>
              <w:shd w:val="clear" w:color="auto" w:fill="FFFFFF" w:themeFill="background1"/>
              <w:jc w:val="center"/>
              <w:rPr>
                <w:rFonts w:ascii="Times New Roman" w:hAnsi="Times New Roman"/>
                <w:sz w:val="24"/>
                <w:szCs w:val="24"/>
              </w:rPr>
            </w:pPr>
            <w:r w:rsidRPr="00DE2455">
              <w:rPr>
                <w:rFonts w:ascii="Times New Roman" w:hAnsi="Times New Roman"/>
                <w:sz w:val="24"/>
                <w:szCs w:val="24"/>
              </w:rPr>
              <w:t>санатории, профилактории</w:t>
            </w:r>
          </w:p>
        </w:tc>
      </w:tr>
      <w:tr w:rsidR="00336C08" w:rsidRPr="00DE2455" w:rsidTr="00DE2455">
        <w:tc>
          <w:tcPr>
            <w:tcW w:w="2031" w:type="dxa"/>
            <w:vAlign w:val="center"/>
          </w:tcPr>
          <w:p w:rsidR="00336C08" w:rsidRPr="00DE2455" w:rsidRDefault="00140626" w:rsidP="00DE2455">
            <w:pPr>
              <w:shd w:val="clear" w:color="auto" w:fill="FFFFFF" w:themeFill="background1"/>
              <w:jc w:val="center"/>
              <w:rPr>
                <w:rFonts w:ascii="Times New Roman" w:hAnsi="Times New Roman" w:cs="Times New Roman"/>
                <w:color w:val="000000"/>
                <w:sz w:val="24"/>
                <w:szCs w:val="24"/>
                <w:lang w:eastAsia="ru-RU"/>
              </w:rPr>
            </w:pPr>
            <w:r w:rsidRPr="00DE2455">
              <w:rPr>
                <w:rFonts w:ascii="Times New Roman" w:hAnsi="Times New Roman" w:cs="Times New Roman"/>
                <w:sz w:val="24"/>
                <w:szCs w:val="24"/>
              </w:rPr>
              <w:t>р.п. Мошково</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1</w:t>
            </w:r>
          </w:p>
        </w:tc>
        <w:tc>
          <w:tcPr>
            <w:tcW w:w="1354"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1</w:t>
            </w:r>
          </w:p>
        </w:tc>
        <w:tc>
          <w:tcPr>
            <w:tcW w:w="1648" w:type="dxa"/>
            <w:gridSpan w:val="2"/>
            <w:shd w:val="clear" w:color="auto" w:fill="FFFFFF" w:themeFill="background1"/>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eastAsia="Calibri" w:hAnsi="Times New Roman" w:cs="Times New Roman"/>
                <w:sz w:val="24"/>
                <w:szCs w:val="24"/>
              </w:rPr>
              <w:t>-</w:t>
            </w:r>
          </w:p>
        </w:tc>
        <w:tc>
          <w:tcPr>
            <w:tcW w:w="1212" w:type="dxa"/>
            <w:shd w:val="clear" w:color="auto" w:fill="auto"/>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eastAsia="Calibri" w:hAnsi="Times New Roman" w:cs="Times New Roman"/>
                <w:sz w:val="24"/>
                <w:szCs w:val="24"/>
              </w:rPr>
              <w:t>-</w:t>
            </w:r>
          </w:p>
        </w:tc>
        <w:tc>
          <w:tcPr>
            <w:tcW w:w="1901" w:type="dxa"/>
            <w:gridSpan w:val="2"/>
            <w:shd w:val="clear" w:color="auto" w:fill="FFFFFF" w:themeFill="background1"/>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eastAsia="Calibri" w:hAnsi="Times New Roman" w:cs="Times New Roman"/>
                <w:sz w:val="24"/>
                <w:szCs w:val="24"/>
              </w:rPr>
              <w:t>-</w:t>
            </w:r>
          </w:p>
        </w:tc>
      </w:tr>
      <w:tr w:rsidR="00336C08" w:rsidRPr="00DE2455" w:rsidTr="00DE2455">
        <w:tc>
          <w:tcPr>
            <w:tcW w:w="2031" w:type="dxa"/>
            <w:vAlign w:val="center"/>
          </w:tcPr>
          <w:p w:rsidR="00336C08" w:rsidRPr="00DE2455" w:rsidRDefault="00140626" w:rsidP="00DE2455">
            <w:pPr>
              <w:shd w:val="clear" w:color="auto" w:fill="FFFFFF" w:themeFill="background1"/>
              <w:jc w:val="center"/>
              <w:rPr>
                <w:rFonts w:ascii="Times New Roman" w:hAnsi="Times New Roman" w:cs="Times New Roman"/>
                <w:color w:val="000000"/>
                <w:sz w:val="24"/>
                <w:szCs w:val="24"/>
                <w:lang w:eastAsia="ru-RU"/>
              </w:rPr>
            </w:pPr>
            <w:r w:rsidRPr="00DE2455">
              <w:rPr>
                <w:rFonts w:ascii="Times New Roman" w:hAnsi="Times New Roman" w:cs="Times New Roman"/>
                <w:sz w:val="24"/>
                <w:szCs w:val="24"/>
              </w:rPr>
              <w:t>р.п. Станционно-Ояшинский</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2</w:t>
            </w:r>
          </w:p>
        </w:tc>
        <w:tc>
          <w:tcPr>
            <w:tcW w:w="1354"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1</w:t>
            </w:r>
          </w:p>
        </w:tc>
        <w:tc>
          <w:tcPr>
            <w:tcW w:w="164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1</w:t>
            </w:r>
          </w:p>
        </w:tc>
        <w:tc>
          <w:tcPr>
            <w:tcW w:w="1901" w:type="dxa"/>
            <w:gridSpan w:val="2"/>
            <w:shd w:val="clear" w:color="auto" w:fill="FFFFFF" w:themeFill="background1"/>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eastAsia="Calibri" w:hAnsi="Times New Roman" w:cs="Times New Roman"/>
                <w:sz w:val="24"/>
                <w:szCs w:val="24"/>
              </w:rPr>
              <w:t>-</w:t>
            </w:r>
          </w:p>
        </w:tc>
      </w:tr>
      <w:tr w:rsidR="00336C08" w:rsidRPr="00DE2455" w:rsidTr="00DE2455">
        <w:tc>
          <w:tcPr>
            <w:tcW w:w="2031" w:type="dxa"/>
            <w:vAlign w:val="center"/>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hAnsi="Times New Roman" w:cs="Times New Roman"/>
                <w:sz w:val="24"/>
                <w:szCs w:val="24"/>
              </w:rPr>
              <w:t>Балтинский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3</w:t>
            </w:r>
          </w:p>
        </w:tc>
        <w:tc>
          <w:tcPr>
            <w:tcW w:w="1354"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w:t>
            </w:r>
          </w:p>
        </w:tc>
        <w:tc>
          <w:tcPr>
            <w:tcW w:w="164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3</w:t>
            </w:r>
          </w:p>
        </w:tc>
        <w:tc>
          <w:tcPr>
            <w:tcW w:w="1901" w:type="dxa"/>
            <w:gridSpan w:val="2"/>
            <w:shd w:val="clear" w:color="auto" w:fill="FFFFFF" w:themeFill="background1"/>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eastAsia="Calibri" w:hAnsi="Times New Roman" w:cs="Times New Roman"/>
                <w:sz w:val="24"/>
                <w:szCs w:val="24"/>
              </w:rPr>
              <w:t>-</w:t>
            </w:r>
          </w:p>
        </w:tc>
      </w:tr>
      <w:tr w:rsidR="00336C08" w:rsidRPr="00DE2455" w:rsidTr="00DE2455">
        <w:tc>
          <w:tcPr>
            <w:tcW w:w="2031" w:type="dxa"/>
            <w:vAlign w:val="center"/>
          </w:tcPr>
          <w:p w:rsidR="00336C08" w:rsidRPr="00DE2455" w:rsidRDefault="00140626" w:rsidP="00DE2455">
            <w:pPr>
              <w:shd w:val="clear" w:color="auto" w:fill="FFFFFF" w:themeFill="background1"/>
              <w:jc w:val="center"/>
              <w:rPr>
                <w:rFonts w:ascii="Times New Roman" w:hAnsi="Times New Roman" w:cs="Times New Roman"/>
                <w:color w:val="000000"/>
                <w:sz w:val="24"/>
                <w:szCs w:val="24"/>
                <w:lang w:eastAsia="ru-RU"/>
              </w:rPr>
            </w:pPr>
            <w:r w:rsidRPr="00DE2455">
              <w:rPr>
                <w:rFonts w:ascii="Times New Roman" w:hAnsi="Times New Roman" w:cs="Times New Roman"/>
                <w:sz w:val="24"/>
                <w:szCs w:val="24"/>
              </w:rPr>
              <w:t>Барлакский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4</w:t>
            </w:r>
          </w:p>
        </w:tc>
        <w:tc>
          <w:tcPr>
            <w:tcW w:w="1354"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w:t>
            </w:r>
          </w:p>
        </w:tc>
        <w:tc>
          <w:tcPr>
            <w:tcW w:w="164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1</w:t>
            </w:r>
          </w:p>
        </w:tc>
        <w:tc>
          <w:tcPr>
            <w:tcW w:w="1212" w:type="dxa"/>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3</w:t>
            </w:r>
          </w:p>
        </w:tc>
        <w:tc>
          <w:tcPr>
            <w:tcW w:w="1901" w:type="dxa"/>
            <w:gridSpan w:val="2"/>
            <w:shd w:val="clear" w:color="auto" w:fill="FFFFFF" w:themeFill="background1"/>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eastAsia="Calibri" w:hAnsi="Times New Roman" w:cs="Times New Roman"/>
                <w:sz w:val="24"/>
                <w:szCs w:val="24"/>
              </w:rPr>
              <w:t>-</w:t>
            </w:r>
          </w:p>
        </w:tc>
      </w:tr>
      <w:tr w:rsidR="00336C08" w:rsidRPr="00DE2455" w:rsidTr="00DE2455">
        <w:tc>
          <w:tcPr>
            <w:tcW w:w="2031" w:type="dxa"/>
            <w:vAlign w:val="center"/>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hAnsi="Times New Roman" w:cs="Times New Roman"/>
                <w:sz w:val="24"/>
                <w:szCs w:val="24"/>
              </w:rPr>
              <w:lastRenderedPageBreak/>
              <w:t>Дубровинский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CF25D9" w:rsidP="00DE2455">
            <w:pPr>
              <w:shd w:val="clear" w:color="auto" w:fill="FFFFFF" w:themeFill="background1"/>
              <w:jc w:val="center"/>
              <w:rPr>
                <w:rFonts w:ascii="Times New Roman" w:eastAsia="Calibri" w:hAnsi="Times New Roman" w:cs="Times New Roman"/>
                <w:sz w:val="24"/>
                <w:szCs w:val="24"/>
              </w:rPr>
            </w:pPr>
            <w:r>
              <w:rPr>
                <w:rFonts w:ascii="Times New Roman" w:eastAsia="Calibri" w:hAnsi="Times New Roman" w:cs="Times New Roman"/>
                <w:sz w:val="24"/>
                <w:szCs w:val="24"/>
              </w:rPr>
              <w:t>6</w:t>
            </w:r>
          </w:p>
        </w:tc>
        <w:tc>
          <w:tcPr>
            <w:tcW w:w="1354"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w:t>
            </w:r>
          </w:p>
        </w:tc>
        <w:tc>
          <w:tcPr>
            <w:tcW w:w="164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2</w:t>
            </w:r>
          </w:p>
        </w:tc>
        <w:tc>
          <w:tcPr>
            <w:tcW w:w="1212" w:type="dxa"/>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CF25D9" w:rsidP="00CF25D9">
            <w:pPr>
              <w:shd w:val="clear" w:color="auto" w:fill="FFFFFF" w:themeFill="background1"/>
              <w:rPr>
                <w:rFonts w:ascii="Times New Roman" w:eastAsia="Calibri" w:hAnsi="Times New Roman" w:cs="Times New Roman"/>
                <w:sz w:val="24"/>
                <w:szCs w:val="24"/>
              </w:rPr>
            </w:pPr>
            <w:r>
              <w:rPr>
                <w:rFonts w:ascii="Times New Roman" w:eastAsia="Calibri" w:hAnsi="Times New Roman" w:cs="Times New Roman"/>
                <w:sz w:val="24"/>
                <w:szCs w:val="24"/>
              </w:rPr>
              <w:t xml:space="preserve">       4</w:t>
            </w:r>
          </w:p>
        </w:tc>
        <w:tc>
          <w:tcPr>
            <w:tcW w:w="1901" w:type="dxa"/>
            <w:gridSpan w:val="2"/>
            <w:shd w:val="clear" w:color="auto" w:fill="FFFFFF" w:themeFill="background1"/>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eastAsia="Calibri" w:hAnsi="Times New Roman" w:cs="Times New Roman"/>
                <w:sz w:val="24"/>
                <w:szCs w:val="24"/>
              </w:rPr>
              <w:t>-</w:t>
            </w:r>
          </w:p>
        </w:tc>
      </w:tr>
      <w:tr w:rsidR="00336C08" w:rsidRPr="00DE2455" w:rsidTr="00DE2455">
        <w:tc>
          <w:tcPr>
            <w:tcW w:w="2031" w:type="dxa"/>
            <w:vAlign w:val="center"/>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hAnsi="Times New Roman" w:cs="Times New Roman"/>
                <w:sz w:val="24"/>
                <w:szCs w:val="24"/>
              </w:rPr>
              <w:t>Кайлинский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CF25D9" w:rsidP="00DE2455">
            <w:pPr>
              <w:shd w:val="clear" w:color="auto" w:fill="FFFFFF" w:themeFill="background1"/>
              <w:jc w:val="center"/>
              <w:rPr>
                <w:rFonts w:ascii="Times New Roman" w:eastAsia="Calibri" w:hAnsi="Times New Roman" w:cs="Times New Roman"/>
                <w:sz w:val="24"/>
                <w:szCs w:val="24"/>
              </w:rPr>
            </w:pPr>
            <w:r>
              <w:rPr>
                <w:rFonts w:ascii="Times New Roman" w:eastAsia="Calibri" w:hAnsi="Times New Roman" w:cs="Times New Roman"/>
                <w:sz w:val="24"/>
                <w:szCs w:val="24"/>
              </w:rPr>
              <w:t>3</w:t>
            </w:r>
          </w:p>
        </w:tc>
        <w:tc>
          <w:tcPr>
            <w:tcW w:w="1354"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w:t>
            </w:r>
          </w:p>
        </w:tc>
        <w:tc>
          <w:tcPr>
            <w:tcW w:w="164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CF25D9" w:rsidP="00DE2455">
            <w:pPr>
              <w:shd w:val="clear" w:color="auto" w:fill="FFFFFF" w:themeFill="background1"/>
              <w:jc w:val="center"/>
              <w:rPr>
                <w:rFonts w:ascii="Times New Roman" w:eastAsia="Calibri" w:hAnsi="Times New Roman" w:cs="Times New Roman"/>
                <w:sz w:val="24"/>
                <w:szCs w:val="24"/>
              </w:rPr>
            </w:pPr>
            <w:r>
              <w:rPr>
                <w:rFonts w:ascii="Times New Roman" w:eastAsia="Calibri" w:hAnsi="Times New Roman" w:cs="Times New Roman"/>
                <w:sz w:val="24"/>
                <w:szCs w:val="24"/>
              </w:rPr>
              <w:t>3</w:t>
            </w:r>
          </w:p>
        </w:tc>
        <w:tc>
          <w:tcPr>
            <w:tcW w:w="1901" w:type="dxa"/>
            <w:gridSpan w:val="2"/>
            <w:shd w:val="clear" w:color="auto" w:fill="FFFFFF" w:themeFill="background1"/>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eastAsia="Calibri" w:hAnsi="Times New Roman" w:cs="Times New Roman"/>
                <w:sz w:val="24"/>
                <w:szCs w:val="24"/>
              </w:rPr>
              <w:t>-</w:t>
            </w:r>
          </w:p>
        </w:tc>
      </w:tr>
      <w:tr w:rsidR="00336C08" w:rsidRPr="00DE2455" w:rsidTr="00DE2455">
        <w:tc>
          <w:tcPr>
            <w:tcW w:w="2031" w:type="dxa"/>
            <w:vAlign w:val="center"/>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hAnsi="Times New Roman" w:cs="Times New Roman"/>
                <w:sz w:val="24"/>
                <w:szCs w:val="24"/>
              </w:rPr>
              <w:t>Новомошковский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CF25D9" w:rsidP="00DE2455">
            <w:pPr>
              <w:shd w:val="clear" w:color="auto" w:fill="FFFFFF" w:themeFill="background1"/>
              <w:jc w:val="center"/>
              <w:rPr>
                <w:rFonts w:ascii="Times New Roman" w:eastAsia="Calibri" w:hAnsi="Times New Roman" w:cs="Times New Roman"/>
                <w:sz w:val="24"/>
                <w:szCs w:val="24"/>
              </w:rPr>
            </w:pPr>
            <w:r>
              <w:rPr>
                <w:rFonts w:ascii="Times New Roman" w:eastAsia="Calibri" w:hAnsi="Times New Roman" w:cs="Times New Roman"/>
                <w:sz w:val="24"/>
                <w:szCs w:val="24"/>
              </w:rPr>
              <w:t>4</w:t>
            </w:r>
          </w:p>
        </w:tc>
        <w:tc>
          <w:tcPr>
            <w:tcW w:w="1354"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w:t>
            </w:r>
          </w:p>
        </w:tc>
        <w:tc>
          <w:tcPr>
            <w:tcW w:w="164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CF25D9" w:rsidP="00DE2455">
            <w:pPr>
              <w:shd w:val="clear" w:color="auto" w:fill="FFFFFF" w:themeFill="background1"/>
              <w:jc w:val="center"/>
              <w:rPr>
                <w:rFonts w:ascii="Times New Roman" w:eastAsia="Calibri" w:hAnsi="Times New Roman" w:cs="Times New Roman"/>
                <w:sz w:val="24"/>
                <w:szCs w:val="24"/>
              </w:rPr>
            </w:pPr>
            <w:r>
              <w:rPr>
                <w:rFonts w:ascii="Times New Roman" w:eastAsia="Calibri" w:hAnsi="Times New Roman" w:cs="Times New Roman"/>
                <w:sz w:val="24"/>
                <w:szCs w:val="24"/>
              </w:rPr>
              <w:t>4</w:t>
            </w:r>
          </w:p>
        </w:tc>
        <w:tc>
          <w:tcPr>
            <w:tcW w:w="1901" w:type="dxa"/>
            <w:gridSpan w:val="2"/>
            <w:shd w:val="clear" w:color="auto" w:fill="FFFFFF" w:themeFill="background1"/>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eastAsia="Calibri" w:hAnsi="Times New Roman" w:cs="Times New Roman"/>
                <w:sz w:val="24"/>
                <w:szCs w:val="24"/>
              </w:rPr>
              <w:t>-</w:t>
            </w:r>
          </w:p>
        </w:tc>
      </w:tr>
      <w:tr w:rsidR="00336C08" w:rsidRPr="00DE2455" w:rsidTr="00DE2455">
        <w:tc>
          <w:tcPr>
            <w:tcW w:w="2031" w:type="dxa"/>
            <w:vAlign w:val="center"/>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hAnsi="Times New Roman" w:cs="Times New Roman"/>
                <w:sz w:val="24"/>
                <w:szCs w:val="24"/>
              </w:rPr>
              <w:t>Сарапульский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3</w:t>
            </w:r>
          </w:p>
        </w:tc>
        <w:tc>
          <w:tcPr>
            <w:tcW w:w="1354"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w:t>
            </w:r>
          </w:p>
        </w:tc>
        <w:tc>
          <w:tcPr>
            <w:tcW w:w="164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3</w:t>
            </w:r>
          </w:p>
        </w:tc>
        <w:tc>
          <w:tcPr>
            <w:tcW w:w="1901" w:type="dxa"/>
            <w:gridSpan w:val="2"/>
            <w:shd w:val="clear" w:color="auto" w:fill="FFFFFF" w:themeFill="background1"/>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eastAsia="Calibri" w:hAnsi="Times New Roman" w:cs="Times New Roman"/>
                <w:sz w:val="24"/>
                <w:szCs w:val="24"/>
              </w:rPr>
              <w:t>-</w:t>
            </w:r>
          </w:p>
        </w:tc>
      </w:tr>
      <w:tr w:rsidR="00336C08" w:rsidRPr="00DE2455" w:rsidTr="00DE2455">
        <w:tc>
          <w:tcPr>
            <w:tcW w:w="2031" w:type="dxa"/>
            <w:vAlign w:val="center"/>
          </w:tcPr>
          <w:p w:rsidR="00336C08" w:rsidRPr="00DE2455" w:rsidRDefault="00140626" w:rsidP="00DE2455">
            <w:pPr>
              <w:shd w:val="clear" w:color="auto" w:fill="FFFFFF" w:themeFill="background1"/>
              <w:jc w:val="center"/>
              <w:rPr>
                <w:rFonts w:ascii="Times New Roman" w:hAnsi="Times New Roman" w:cs="Times New Roman"/>
                <w:color w:val="000000"/>
                <w:sz w:val="24"/>
                <w:szCs w:val="24"/>
                <w:lang w:eastAsia="ru-RU"/>
              </w:rPr>
            </w:pPr>
            <w:r w:rsidRPr="00DE2455">
              <w:rPr>
                <w:rFonts w:ascii="Times New Roman" w:hAnsi="Times New Roman" w:cs="Times New Roman"/>
                <w:sz w:val="24"/>
                <w:szCs w:val="24"/>
              </w:rPr>
              <w:t>Сокурский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6</w:t>
            </w:r>
          </w:p>
        </w:tc>
        <w:tc>
          <w:tcPr>
            <w:tcW w:w="1354"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1</w:t>
            </w:r>
          </w:p>
        </w:tc>
        <w:tc>
          <w:tcPr>
            <w:tcW w:w="164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5</w:t>
            </w:r>
          </w:p>
        </w:tc>
        <w:tc>
          <w:tcPr>
            <w:tcW w:w="1901" w:type="dxa"/>
            <w:gridSpan w:val="2"/>
            <w:shd w:val="clear" w:color="auto" w:fill="FFFFFF" w:themeFill="background1"/>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eastAsia="Calibri" w:hAnsi="Times New Roman" w:cs="Times New Roman"/>
                <w:sz w:val="24"/>
                <w:szCs w:val="24"/>
              </w:rPr>
              <w:t>-</w:t>
            </w:r>
          </w:p>
        </w:tc>
      </w:tr>
      <w:tr w:rsidR="00336C08" w:rsidRPr="00DE2455" w:rsidTr="00DE2455">
        <w:tc>
          <w:tcPr>
            <w:tcW w:w="2031" w:type="dxa"/>
            <w:vAlign w:val="center"/>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hAnsi="Times New Roman" w:cs="Times New Roman"/>
                <w:sz w:val="24"/>
                <w:szCs w:val="24"/>
              </w:rPr>
              <w:t>Ташаринский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CF25D9" w:rsidP="00DE2455">
            <w:pPr>
              <w:shd w:val="clear" w:color="auto" w:fill="FFFFFF" w:themeFill="background1"/>
              <w:jc w:val="center"/>
              <w:rPr>
                <w:rFonts w:ascii="Times New Roman" w:eastAsia="Calibri" w:hAnsi="Times New Roman" w:cs="Times New Roman"/>
                <w:sz w:val="24"/>
                <w:szCs w:val="24"/>
              </w:rPr>
            </w:pPr>
            <w:r>
              <w:rPr>
                <w:rFonts w:ascii="Times New Roman" w:eastAsia="Calibri" w:hAnsi="Times New Roman" w:cs="Times New Roman"/>
                <w:sz w:val="24"/>
                <w:szCs w:val="24"/>
              </w:rPr>
              <w:t>4</w:t>
            </w:r>
          </w:p>
        </w:tc>
        <w:tc>
          <w:tcPr>
            <w:tcW w:w="1354"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1</w:t>
            </w:r>
          </w:p>
        </w:tc>
        <w:tc>
          <w:tcPr>
            <w:tcW w:w="164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CF25D9" w:rsidP="00DE2455">
            <w:pPr>
              <w:shd w:val="clear" w:color="auto" w:fill="FFFFFF" w:themeFill="background1"/>
              <w:jc w:val="center"/>
              <w:rPr>
                <w:rFonts w:ascii="Times New Roman" w:eastAsia="Calibri" w:hAnsi="Times New Roman" w:cs="Times New Roman"/>
                <w:sz w:val="24"/>
                <w:szCs w:val="24"/>
              </w:rPr>
            </w:pPr>
            <w:r>
              <w:rPr>
                <w:rFonts w:ascii="Times New Roman" w:eastAsia="Calibri" w:hAnsi="Times New Roman" w:cs="Times New Roman"/>
                <w:sz w:val="24"/>
                <w:szCs w:val="24"/>
              </w:rPr>
              <w:t>3</w:t>
            </w:r>
          </w:p>
        </w:tc>
        <w:tc>
          <w:tcPr>
            <w:tcW w:w="1901" w:type="dxa"/>
            <w:gridSpan w:val="2"/>
            <w:shd w:val="clear" w:color="auto" w:fill="FFFFFF" w:themeFill="background1"/>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eastAsia="Calibri" w:hAnsi="Times New Roman" w:cs="Times New Roman"/>
                <w:sz w:val="24"/>
                <w:szCs w:val="24"/>
              </w:rPr>
              <w:t>-</w:t>
            </w:r>
          </w:p>
        </w:tc>
      </w:tr>
      <w:tr w:rsidR="00336C08" w:rsidTr="00D05313">
        <w:tc>
          <w:tcPr>
            <w:tcW w:w="2031" w:type="dxa"/>
            <w:vAlign w:val="center"/>
          </w:tcPr>
          <w:p w:rsidR="00336C08" w:rsidRPr="00DE2455"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hAnsi="Times New Roman" w:cs="Times New Roman"/>
                <w:sz w:val="24"/>
                <w:szCs w:val="24"/>
              </w:rPr>
              <w:t>Широкоярский сельсовет</w:t>
            </w:r>
          </w:p>
        </w:tc>
        <w:tc>
          <w:tcPr>
            <w:tcW w:w="2027" w:type="dxa"/>
            <w:gridSpan w:val="2"/>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2</w:t>
            </w:r>
          </w:p>
        </w:tc>
        <w:tc>
          <w:tcPr>
            <w:tcW w:w="1354" w:type="dxa"/>
            <w:gridSpan w:val="2"/>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w:t>
            </w:r>
          </w:p>
        </w:tc>
        <w:tc>
          <w:tcPr>
            <w:tcW w:w="164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w:t>
            </w:r>
          </w:p>
        </w:tc>
        <w:tc>
          <w:tcPr>
            <w:tcW w:w="1212" w:type="dxa"/>
            <w:tcBorders>
              <w:top w:val="single" w:sz="4" w:space="0" w:color="auto"/>
              <w:left w:val="single" w:sz="4" w:space="0" w:color="auto"/>
              <w:bottom w:val="single" w:sz="4" w:space="0" w:color="auto"/>
              <w:right w:val="single" w:sz="4" w:space="0" w:color="auto"/>
            </w:tcBorders>
            <w:shd w:val="clear" w:color="auto" w:fill="auto"/>
          </w:tcPr>
          <w:p w:rsidR="00336C08" w:rsidRPr="00DE2455" w:rsidRDefault="00140626" w:rsidP="00DE2455">
            <w:pPr>
              <w:shd w:val="clear" w:color="auto" w:fill="FFFFFF" w:themeFill="background1"/>
              <w:jc w:val="center"/>
              <w:rPr>
                <w:rFonts w:ascii="Times New Roman" w:eastAsia="Calibri" w:hAnsi="Times New Roman" w:cs="Times New Roman"/>
                <w:sz w:val="24"/>
                <w:szCs w:val="24"/>
              </w:rPr>
            </w:pPr>
            <w:r w:rsidRPr="00DE2455">
              <w:rPr>
                <w:rFonts w:ascii="Times New Roman" w:eastAsia="Calibri" w:hAnsi="Times New Roman" w:cs="Times New Roman"/>
                <w:sz w:val="24"/>
                <w:szCs w:val="24"/>
              </w:rPr>
              <w:t>2</w:t>
            </w:r>
          </w:p>
        </w:tc>
        <w:tc>
          <w:tcPr>
            <w:tcW w:w="1901" w:type="dxa"/>
            <w:gridSpan w:val="2"/>
            <w:shd w:val="clear" w:color="auto" w:fill="FFFFFF" w:themeFill="background1"/>
          </w:tcPr>
          <w:p w:rsidR="00336C08" w:rsidRPr="004F7056" w:rsidRDefault="00140626" w:rsidP="00DE2455">
            <w:pPr>
              <w:shd w:val="clear" w:color="auto" w:fill="FFFFFF" w:themeFill="background1"/>
              <w:jc w:val="center"/>
              <w:rPr>
                <w:rFonts w:ascii="Times New Roman" w:hAnsi="Times New Roman" w:cs="Times New Roman"/>
                <w:sz w:val="24"/>
                <w:szCs w:val="24"/>
              </w:rPr>
            </w:pPr>
            <w:r w:rsidRPr="00DE2455">
              <w:rPr>
                <w:rFonts w:ascii="Times New Roman" w:eastAsia="Calibri" w:hAnsi="Times New Roman" w:cs="Times New Roman"/>
                <w:sz w:val="24"/>
                <w:szCs w:val="24"/>
              </w:rPr>
              <w:t>-</w:t>
            </w:r>
          </w:p>
        </w:tc>
      </w:tr>
      <w:tr w:rsidR="00336C08">
        <w:tc>
          <w:tcPr>
            <w:tcW w:w="10173" w:type="dxa"/>
            <w:gridSpan w:val="10"/>
          </w:tcPr>
          <w:p w:rsidR="00336C08" w:rsidRDefault="00336C08">
            <w:pPr>
              <w:jc w:val="both"/>
              <w:rPr>
                <w:rFonts w:ascii="Times New Roman" w:hAnsi="Times New Roman" w:cs="Times New Roman"/>
                <w:b/>
                <w:sz w:val="24"/>
                <w:szCs w:val="24"/>
                <w:highlight w:val="yellow"/>
              </w:rPr>
            </w:pPr>
          </w:p>
          <w:p w:rsidR="00336C08" w:rsidRDefault="00140626">
            <w:pPr>
              <w:jc w:val="both"/>
              <w:rPr>
                <w:rFonts w:ascii="Times New Roman" w:eastAsia="Calibri" w:hAnsi="Times New Roman" w:cs="Times New Roman"/>
                <w:sz w:val="28"/>
                <w:szCs w:val="28"/>
                <w:highlight w:val="white"/>
              </w:rPr>
            </w:pPr>
            <w:r>
              <w:rPr>
                <w:rFonts w:ascii="Times New Roman" w:eastAsia="Calibri" w:hAnsi="Times New Roman" w:cs="Times New Roman"/>
                <w:sz w:val="28"/>
                <w:szCs w:val="28"/>
              </w:rPr>
              <w:t xml:space="preserve">      </w:t>
            </w:r>
            <w:r w:rsidRPr="00F7328D">
              <w:rPr>
                <w:rFonts w:ascii="Times New Roman" w:hAnsi="Times New Roman" w:cs="Times New Roman"/>
                <w:sz w:val="28"/>
                <w:szCs w:val="28"/>
              </w:rPr>
              <w:t xml:space="preserve"> </w:t>
            </w:r>
            <w:r w:rsidRPr="00F7328D">
              <w:rPr>
                <w:rFonts w:ascii="Times New Roman" w:eastAsia="Calibri" w:hAnsi="Times New Roman" w:cs="Times New Roman"/>
                <w:sz w:val="28"/>
                <w:szCs w:val="28"/>
              </w:rPr>
              <w:t xml:space="preserve">     В районе 32 муниципальных учреждений культуры клубного типа,  централизованная библиотечная система, в которую входят 30 библиотек, школа искусств с филиалом в р.п Станционно-Ояшинский и учебными площадками в Сокуре и в Новомошковском, краеведческий музей. Вся деятельность этих учреждений аккумулируется  Управлением  культуры и молодёжной политики Мошковского района. </w:t>
            </w:r>
          </w:p>
          <w:p w:rsidR="00336C08" w:rsidRDefault="00140626">
            <w:pPr>
              <w:jc w:val="center"/>
              <w:rPr>
                <w:rFonts w:ascii="Times New Roman" w:hAnsi="Times New Roman" w:cs="Times New Roman"/>
                <w:b/>
                <w:sz w:val="24"/>
                <w:szCs w:val="24"/>
                <w:highlight w:val="yellow"/>
              </w:rPr>
            </w:pPr>
            <w:r>
              <w:rPr>
                <w:rFonts w:ascii="Times New Roman" w:hAnsi="Times New Roman" w:cs="Times New Roman"/>
                <w:b/>
                <w:sz w:val="24"/>
                <w:szCs w:val="24"/>
              </w:rPr>
              <w:t>Учреждения культуры</w:t>
            </w:r>
          </w:p>
        </w:tc>
      </w:tr>
      <w:tr w:rsidR="00336C08">
        <w:tc>
          <w:tcPr>
            <w:tcW w:w="10173" w:type="dxa"/>
            <w:gridSpan w:val="10"/>
          </w:tcPr>
          <w:p w:rsidR="00336C08" w:rsidRDefault="00336C08">
            <w:pPr>
              <w:jc w:val="center"/>
              <w:rPr>
                <w:rFonts w:ascii="Times New Roman" w:hAnsi="Times New Roman" w:cs="Times New Roman"/>
                <w:b/>
                <w:sz w:val="24"/>
                <w:szCs w:val="24"/>
                <w:highlight w:val="yellow"/>
              </w:rPr>
            </w:pPr>
          </w:p>
        </w:tc>
      </w:tr>
      <w:tr w:rsidR="00336C08">
        <w:tc>
          <w:tcPr>
            <w:tcW w:w="2031" w:type="dxa"/>
            <w:vMerge w:val="restart"/>
          </w:tcPr>
          <w:p w:rsidR="00336C08" w:rsidRDefault="00140626">
            <w:pPr>
              <w:jc w:val="center"/>
              <w:rPr>
                <w:rFonts w:ascii="Times New Roman" w:hAnsi="Times New Roman"/>
                <w:sz w:val="24"/>
                <w:szCs w:val="24"/>
              </w:rPr>
            </w:pPr>
            <w:r>
              <w:rPr>
                <w:rFonts w:ascii="Times New Roman" w:eastAsia="Times New Roman" w:hAnsi="Times New Roman"/>
                <w:color w:val="000000"/>
                <w:sz w:val="24"/>
                <w:szCs w:val="24"/>
                <w:lang w:eastAsia="ru-RU"/>
              </w:rPr>
              <w:t>Наименование городского/ сельского поселения</w:t>
            </w:r>
          </w:p>
        </w:tc>
        <w:tc>
          <w:tcPr>
            <w:tcW w:w="1981" w:type="dxa"/>
            <w:vMerge w:val="restart"/>
          </w:tcPr>
          <w:p w:rsidR="00336C08" w:rsidRDefault="00140626">
            <w:pPr>
              <w:jc w:val="center"/>
              <w:rPr>
                <w:rFonts w:ascii="Times New Roman" w:hAnsi="Times New Roman"/>
                <w:sz w:val="24"/>
                <w:szCs w:val="24"/>
              </w:rPr>
            </w:pPr>
            <w:r>
              <w:rPr>
                <w:rFonts w:ascii="Times New Roman" w:hAnsi="Times New Roman"/>
                <w:sz w:val="24"/>
                <w:szCs w:val="24"/>
              </w:rPr>
              <w:t>Количество учреждений культуры, единиц</w:t>
            </w:r>
          </w:p>
        </w:tc>
        <w:tc>
          <w:tcPr>
            <w:tcW w:w="6161" w:type="dxa"/>
            <w:gridSpan w:val="8"/>
          </w:tcPr>
          <w:p w:rsidR="00336C08" w:rsidRDefault="00140626">
            <w:pPr>
              <w:jc w:val="center"/>
              <w:rPr>
                <w:rFonts w:ascii="Times New Roman" w:hAnsi="Times New Roman"/>
                <w:sz w:val="24"/>
                <w:szCs w:val="24"/>
              </w:rPr>
            </w:pPr>
            <w:r>
              <w:rPr>
                <w:rFonts w:ascii="Times New Roman" w:hAnsi="Times New Roman"/>
                <w:sz w:val="24"/>
                <w:szCs w:val="24"/>
              </w:rPr>
              <w:t>в том числе</w:t>
            </w:r>
          </w:p>
        </w:tc>
      </w:tr>
      <w:tr w:rsidR="00336C08">
        <w:tc>
          <w:tcPr>
            <w:tcW w:w="2031" w:type="dxa"/>
            <w:vMerge/>
          </w:tcPr>
          <w:p w:rsidR="00336C08" w:rsidRDefault="00336C08">
            <w:pPr>
              <w:rPr>
                <w:rFonts w:ascii="Times New Roman" w:hAnsi="Times New Roman" w:cs="Times New Roman"/>
                <w:b/>
                <w:sz w:val="28"/>
                <w:szCs w:val="28"/>
              </w:rPr>
            </w:pPr>
          </w:p>
        </w:tc>
        <w:tc>
          <w:tcPr>
            <w:tcW w:w="1981" w:type="dxa"/>
            <w:vMerge/>
          </w:tcPr>
          <w:p w:rsidR="00336C08" w:rsidRDefault="00336C08">
            <w:pPr>
              <w:rPr>
                <w:rFonts w:ascii="Times New Roman" w:hAnsi="Times New Roman" w:cs="Times New Roman"/>
                <w:b/>
                <w:sz w:val="28"/>
                <w:szCs w:val="28"/>
              </w:rPr>
            </w:pPr>
          </w:p>
        </w:tc>
        <w:tc>
          <w:tcPr>
            <w:tcW w:w="1354" w:type="dxa"/>
            <w:gridSpan w:val="2"/>
          </w:tcPr>
          <w:p w:rsidR="00336C08" w:rsidRDefault="00140626">
            <w:pPr>
              <w:jc w:val="center"/>
              <w:rPr>
                <w:rFonts w:ascii="Times New Roman" w:hAnsi="Times New Roman"/>
                <w:sz w:val="24"/>
                <w:szCs w:val="24"/>
              </w:rPr>
            </w:pPr>
            <w:r>
              <w:rPr>
                <w:rFonts w:ascii="Times New Roman" w:hAnsi="Times New Roman"/>
                <w:sz w:val="24"/>
                <w:szCs w:val="24"/>
              </w:rPr>
              <w:t>клубы</w:t>
            </w:r>
          </w:p>
        </w:tc>
        <w:tc>
          <w:tcPr>
            <w:tcW w:w="1633" w:type="dxa"/>
            <w:gridSpan w:val="2"/>
          </w:tcPr>
          <w:p w:rsidR="00336C08" w:rsidRDefault="00140626">
            <w:pPr>
              <w:jc w:val="center"/>
              <w:rPr>
                <w:rFonts w:ascii="Times New Roman" w:hAnsi="Times New Roman"/>
                <w:sz w:val="24"/>
                <w:szCs w:val="24"/>
              </w:rPr>
            </w:pPr>
            <w:r>
              <w:rPr>
                <w:rFonts w:ascii="Times New Roman" w:hAnsi="Times New Roman"/>
                <w:sz w:val="24"/>
                <w:szCs w:val="24"/>
              </w:rPr>
              <w:t>кинозалы</w:t>
            </w:r>
          </w:p>
        </w:tc>
        <w:tc>
          <w:tcPr>
            <w:tcW w:w="1283" w:type="dxa"/>
            <w:gridSpan w:val="3"/>
          </w:tcPr>
          <w:p w:rsidR="00336C08" w:rsidRDefault="00140626">
            <w:pPr>
              <w:jc w:val="center"/>
              <w:rPr>
                <w:rFonts w:ascii="Times New Roman" w:hAnsi="Times New Roman"/>
                <w:sz w:val="24"/>
                <w:szCs w:val="24"/>
              </w:rPr>
            </w:pPr>
            <w:r>
              <w:rPr>
                <w:rFonts w:ascii="Times New Roman" w:hAnsi="Times New Roman"/>
                <w:sz w:val="24"/>
                <w:szCs w:val="24"/>
              </w:rPr>
              <w:t>музеи</w:t>
            </w:r>
          </w:p>
        </w:tc>
        <w:tc>
          <w:tcPr>
            <w:tcW w:w="1891" w:type="dxa"/>
          </w:tcPr>
          <w:p w:rsidR="00336C08" w:rsidRDefault="00140626">
            <w:pPr>
              <w:jc w:val="center"/>
              <w:rPr>
                <w:rFonts w:ascii="Times New Roman" w:hAnsi="Times New Roman"/>
                <w:sz w:val="24"/>
                <w:szCs w:val="24"/>
              </w:rPr>
            </w:pPr>
            <w:r>
              <w:rPr>
                <w:rFonts w:ascii="Times New Roman" w:hAnsi="Times New Roman"/>
                <w:sz w:val="24"/>
                <w:szCs w:val="24"/>
              </w:rPr>
              <w:t>библиотеки</w:t>
            </w:r>
          </w:p>
        </w:tc>
      </w:tr>
      <w:tr w:rsidR="00E56022">
        <w:tc>
          <w:tcPr>
            <w:tcW w:w="2031" w:type="dxa"/>
          </w:tcPr>
          <w:p w:rsidR="00E56022" w:rsidRDefault="00E56022" w:rsidP="00E56022">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р.п. Мошково/</w:t>
            </w:r>
          </w:p>
        </w:tc>
        <w:tc>
          <w:tcPr>
            <w:tcW w:w="1981" w:type="dxa"/>
          </w:tcPr>
          <w:p w:rsidR="00E56022" w:rsidRDefault="00E56022" w:rsidP="00E56022">
            <w:pPr>
              <w:jc w:val="center"/>
              <w:rPr>
                <w:rFonts w:ascii="Times New Roman" w:eastAsia="Calibri" w:hAnsi="Times New Roman" w:cs="Times New Roman"/>
                <w:sz w:val="24"/>
                <w:szCs w:val="24"/>
              </w:rPr>
            </w:pPr>
            <w:r>
              <w:rPr>
                <w:rFonts w:ascii="Times New Roman" w:hAnsi="Times New Roman" w:cs="Times New Roman"/>
                <w:sz w:val="24"/>
                <w:szCs w:val="24"/>
              </w:rPr>
              <w:t>9</w:t>
            </w:r>
          </w:p>
        </w:tc>
        <w:tc>
          <w:tcPr>
            <w:tcW w:w="1354" w:type="dxa"/>
            <w:gridSpan w:val="2"/>
          </w:tcPr>
          <w:p w:rsidR="00E56022" w:rsidRDefault="00E56022" w:rsidP="00E56022">
            <w:pPr>
              <w:jc w:val="center"/>
              <w:rPr>
                <w:rFonts w:ascii="Times New Roman" w:eastAsia="Calibri" w:hAnsi="Times New Roman" w:cs="Times New Roman"/>
                <w:sz w:val="24"/>
                <w:szCs w:val="24"/>
              </w:rPr>
            </w:pPr>
            <w:r>
              <w:rPr>
                <w:rFonts w:ascii="Times New Roman" w:hAnsi="Times New Roman" w:cs="Times New Roman"/>
                <w:sz w:val="24"/>
                <w:szCs w:val="24"/>
              </w:rPr>
              <w:t xml:space="preserve">5  </w:t>
            </w:r>
          </w:p>
        </w:tc>
        <w:tc>
          <w:tcPr>
            <w:tcW w:w="1633" w:type="dxa"/>
            <w:gridSpan w:val="2"/>
          </w:tcPr>
          <w:p w:rsidR="00E56022" w:rsidRDefault="00E56022" w:rsidP="00E56022">
            <w:pPr>
              <w:jc w:val="center"/>
              <w:rPr>
                <w:rFonts w:ascii="Times New Roman" w:eastAsia="Calibri" w:hAnsi="Times New Roman" w:cs="Times New Roman"/>
                <w:sz w:val="24"/>
                <w:szCs w:val="24"/>
              </w:rPr>
            </w:pPr>
            <w:r>
              <w:rPr>
                <w:rFonts w:ascii="Times New Roman" w:hAnsi="Times New Roman" w:cs="Times New Roman"/>
                <w:sz w:val="24"/>
                <w:szCs w:val="24"/>
              </w:rPr>
              <w:t>-</w:t>
            </w:r>
          </w:p>
        </w:tc>
        <w:tc>
          <w:tcPr>
            <w:tcW w:w="1283" w:type="dxa"/>
            <w:gridSpan w:val="3"/>
          </w:tcPr>
          <w:p w:rsidR="00E56022" w:rsidRDefault="00E56022" w:rsidP="00E56022">
            <w:pPr>
              <w:jc w:val="center"/>
              <w:rPr>
                <w:rFonts w:ascii="Times New Roman" w:eastAsia="Calibri" w:hAnsi="Times New Roman" w:cs="Times New Roman"/>
                <w:sz w:val="24"/>
                <w:szCs w:val="24"/>
              </w:rPr>
            </w:pPr>
            <w:r>
              <w:rPr>
                <w:rFonts w:ascii="Times New Roman" w:hAnsi="Times New Roman" w:cs="Times New Roman"/>
                <w:sz w:val="24"/>
                <w:szCs w:val="24"/>
              </w:rPr>
              <w:t>1</w:t>
            </w:r>
          </w:p>
        </w:tc>
        <w:tc>
          <w:tcPr>
            <w:tcW w:w="1891" w:type="dxa"/>
          </w:tcPr>
          <w:p w:rsidR="00E56022" w:rsidRDefault="00E56022" w:rsidP="00E56022">
            <w:pPr>
              <w:jc w:val="center"/>
              <w:rPr>
                <w:rFonts w:ascii="Times New Roman" w:eastAsia="Calibri" w:hAnsi="Times New Roman" w:cs="Times New Roman"/>
                <w:sz w:val="24"/>
                <w:szCs w:val="24"/>
              </w:rPr>
            </w:pPr>
            <w:r>
              <w:rPr>
                <w:rFonts w:ascii="Times New Roman" w:hAnsi="Times New Roman" w:cs="Times New Roman"/>
                <w:sz w:val="24"/>
                <w:szCs w:val="24"/>
              </w:rPr>
              <w:t>3</w:t>
            </w:r>
          </w:p>
        </w:tc>
      </w:tr>
      <w:tr w:rsidR="00E56022">
        <w:tc>
          <w:tcPr>
            <w:tcW w:w="2031" w:type="dxa"/>
          </w:tcPr>
          <w:p w:rsidR="00E56022" w:rsidRDefault="00E56022" w:rsidP="00E56022">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р.п. Станционно-Ояшинский/</w:t>
            </w:r>
          </w:p>
        </w:tc>
        <w:tc>
          <w:tcPr>
            <w:tcW w:w="1981" w:type="dxa"/>
            <w:tcBorders>
              <w:top w:val="single" w:sz="4" w:space="0" w:color="auto"/>
              <w:left w:val="single" w:sz="4" w:space="0" w:color="auto"/>
              <w:bottom w:val="single" w:sz="4" w:space="0" w:color="auto"/>
              <w:right w:val="single" w:sz="4" w:space="0" w:color="auto"/>
            </w:tcBorders>
          </w:tcPr>
          <w:p w:rsidR="00E56022" w:rsidRDefault="00E56022" w:rsidP="00E56022">
            <w:pPr>
              <w:jc w:val="center"/>
              <w:rPr>
                <w:rFonts w:ascii="Times New Roman" w:hAnsi="Times New Roman" w:cs="Times New Roman"/>
                <w:sz w:val="24"/>
                <w:szCs w:val="24"/>
              </w:rPr>
            </w:pPr>
            <w:r>
              <w:rPr>
                <w:rFonts w:ascii="Times New Roman" w:hAnsi="Times New Roman" w:cs="Times New Roman"/>
                <w:sz w:val="24"/>
                <w:szCs w:val="24"/>
              </w:rPr>
              <w:t>3</w:t>
            </w:r>
          </w:p>
        </w:tc>
        <w:tc>
          <w:tcPr>
            <w:tcW w:w="1354" w:type="dxa"/>
            <w:gridSpan w:val="2"/>
            <w:tcBorders>
              <w:top w:val="single" w:sz="4" w:space="0" w:color="auto"/>
              <w:left w:val="single" w:sz="4" w:space="0" w:color="auto"/>
              <w:bottom w:val="single" w:sz="4" w:space="0" w:color="auto"/>
              <w:right w:val="single" w:sz="4" w:space="0" w:color="auto"/>
            </w:tcBorders>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1</w:t>
            </w:r>
          </w:p>
        </w:tc>
        <w:tc>
          <w:tcPr>
            <w:tcW w:w="1633" w:type="dxa"/>
            <w:gridSpan w:val="2"/>
            <w:tcBorders>
              <w:top w:val="single" w:sz="4" w:space="0" w:color="auto"/>
              <w:left w:val="single" w:sz="4" w:space="0" w:color="auto"/>
              <w:bottom w:val="single" w:sz="4" w:space="0" w:color="auto"/>
              <w:right w:val="single" w:sz="4" w:space="0" w:color="auto"/>
            </w:tcBorders>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283" w:type="dxa"/>
            <w:gridSpan w:val="3"/>
            <w:tcBorders>
              <w:top w:val="single" w:sz="4" w:space="0" w:color="auto"/>
              <w:left w:val="single" w:sz="4" w:space="0" w:color="auto"/>
              <w:bottom w:val="single" w:sz="4" w:space="0" w:color="auto"/>
              <w:right w:val="single" w:sz="4" w:space="0" w:color="auto"/>
            </w:tcBorders>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891" w:type="dxa"/>
            <w:tcBorders>
              <w:top w:val="single" w:sz="4" w:space="0" w:color="auto"/>
              <w:left w:val="single" w:sz="4" w:space="0" w:color="auto"/>
              <w:bottom w:val="single" w:sz="4" w:space="0" w:color="auto"/>
              <w:right w:val="single" w:sz="4" w:space="0" w:color="auto"/>
            </w:tcBorders>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2</w:t>
            </w:r>
          </w:p>
        </w:tc>
      </w:tr>
      <w:tr w:rsidR="00E56022">
        <w:tc>
          <w:tcPr>
            <w:tcW w:w="2031" w:type="dxa"/>
          </w:tcPr>
          <w:p w:rsidR="00E56022" w:rsidRDefault="00E56022" w:rsidP="00E56022">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Балтинский сельсовет</w:t>
            </w:r>
          </w:p>
        </w:tc>
        <w:tc>
          <w:tcPr>
            <w:tcW w:w="1981" w:type="dxa"/>
          </w:tcPr>
          <w:p w:rsidR="00E56022" w:rsidRDefault="00E56022" w:rsidP="00E56022">
            <w:pPr>
              <w:jc w:val="center"/>
              <w:rPr>
                <w:rFonts w:ascii="Times New Roman" w:hAnsi="Times New Roman" w:cs="Times New Roman"/>
                <w:sz w:val="24"/>
                <w:szCs w:val="24"/>
              </w:rPr>
            </w:pPr>
            <w:r>
              <w:rPr>
                <w:rFonts w:ascii="Times New Roman" w:hAnsi="Times New Roman" w:cs="Times New Roman"/>
                <w:sz w:val="24"/>
                <w:szCs w:val="24"/>
              </w:rPr>
              <w:t>4</w:t>
            </w:r>
          </w:p>
        </w:tc>
        <w:tc>
          <w:tcPr>
            <w:tcW w:w="1354"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 xml:space="preserve">3  </w:t>
            </w:r>
          </w:p>
        </w:tc>
        <w:tc>
          <w:tcPr>
            <w:tcW w:w="1633"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283" w:type="dxa"/>
            <w:gridSpan w:val="3"/>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891" w:type="dxa"/>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1</w:t>
            </w:r>
          </w:p>
        </w:tc>
      </w:tr>
      <w:tr w:rsidR="00E56022">
        <w:tc>
          <w:tcPr>
            <w:tcW w:w="2031" w:type="dxa"/>
          </w:tcPr>
          <w:p w:rsidR="00E56022" w:rsidRDefault="00E56022" w:rsidP="00E56022">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Барлакский сельсовет</w:t>
            </w:r>
          </w:p>
        </w:tc>
        <w:tc>
          <w:tcPr>
            <w:tcW w:w="1981" w:type="dxa"/>
          </w:tcPr>
          <w:p w:rsidR="00E56022" w:rsidRDefault="00E56022" w:rsidP="00E56022">
            <w:pPr>
              <w:jc w:val="center"/>
              <w:rPr>
                <w:rFonts w:ascii="Times New Roman" w:hAnsi="Times New Roman" w:cs="Times New Roman"/>
                <w:sz w:val="24"/>
                <w:szCs w:val="24"/>
              </w:rPr>
            </w:pPr>
            <w:r>
              <w:rPr>
                <w:rFonts w:ascii="Times New Roman" w:hAnsi="Times New Roman" w:cs="Times New Roman"/>
                <w:sz w:val="24"/>
                <w:szCs w:val="24"/>
              </w:rPr>
              <w:t>7</w:t>
            </w:r>
          </w:p>
        </w:tc>
        <w:tc>
          <w:tcPr>
            <w:tcW w:w="1354" w:type="dxa"/>
            <w:gridSpan w:val="2"/>
          </w:tcPr>
          <w:p w:rsidR="00E56022" w:rsidRDefault="00E56022" w:rsidP="00E56022">
            <w:pPr>
              <w:jc w:val="center"/>
              <w:rPr>
                <w:rFonts w:ascii="Times New Roman" w:hAnsi="Times New Roman"/>
                <w:sz w:val="24"/>
                <w:szCs w:val="24"/>
              </w:rPr>
            </w:pPr>
            <w:r>
              <w:rPr>
                <w:rFonts w:ascii="Times New Roman" w:hAnsi="Times New Roman"/>
                <w:sz w:val="24"/>
                <w:szCs w:val="24"/>
              </w:rPr>
              <w:t>3</w:t>
            </w:r>
          </w:p>
        </w:tc>
        <w:tc>
          <w:tcPr>
            <w:tcW w:w="1633"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283" w:type="dxa"/>
            <w:gridSpan w:val="3"/>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891" w:type="dxa"/>
          </w:tcPr>
          <w:p w:rsidR="00E56022" w:rsidRDefault="00E56022" w:rsidP="00E56022">
            <w:pPr>
              <w:jc w:val="center"/>
              <w:rPr>
                <w:rFonts w:ascii="Times New Roman" w:hAnsi="Times New Roman"/>
                <w:sz w:val="24"/>
                <w:szCs w:val="24"/>
              </w:rPr>
            </w:pPr>
            <w:r>
              <w:rPr>
                <w:rFonts w:ascii="Times New Roman" w:hAnsi="Times New Roman"/>
                <w:sz w:val="24"/>
                <w:szCs w:val="24"/>
              </w:rPr>
              <w:t>4</w:t>
            </w:r>
          </w:p>
        </w:tc>
      </w:tr>
      <w:tr w:rsidR="00E56022">
        <w:tc>
          <w:tcPr>
            <w:tcW w:w="2031" w:type="dxa"/>
          </w:tcPr>
          <w:p w:rsidR="00E56022" w:rsidRDefault="00E56022" w:rsidP="00E56022">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Дубровинский сельсовет</w:t>
            </w:r>
          </w:p>
        </w:tc>
        <w:tc>
          <w:tcPr>
            <w:tcW w:w="1981" w:type="dxa"/>
          </w:tcPr>
          <w:p w:rsidR="00E56022" w:rsidRDefault="00E56022" w:rsidP="00E56022">
            <w:pPr>
              <w:jc w:val="center"/>
              <w:rPr>
                <w:rFonts w:ascii="Times New Roman" w:hAnsi="Times New Roman" w:cs="Times New Roman"/>
                <w:sz w:val="24"/>
                <w:szCs w:val="24"/>
              </w:rPr>
            </w:pPr>
            <w:r>
              <w:rPr>
                <w:rFonts w:ascii="Times New Roman" w:hAnsi="Times New Roman" w:cs="Times New Roman"/>
                <w:sz w:val="24"/>
                <w:szCs w:val="24"/>
              </w:rPr>
              <w:t>8</w:t>
            </w:r>
          </w:p>
        </w:tc>
        <w:tc>
          <w:tcPr>
            <w:tcW w:w="1354"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4</w:t>
            </w:r>
          </w:p>
        </w:tc>
        <w:tc>
          <w:tcPr>
            <w:tcW w:w="1633"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283" w:type="dxa"/>
            <w:gridSpan w:val="3"/>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891" w:type="dxa"/>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4</w:t>
            </w:r>
          </w:p>
        </w:tc>
      </w:tr>
      <w:tr w:rsidR="00E56022">
        <w:tc>
          <w:tcPr>
            <w:tcW w:w="2031" w:type="dxa"/>
          </w:tcPr>
          <w:p w:rsidR="00E56022" w:rsidRDefault="00E56022" w:rsidP="00E56022">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Кайлинский сельсовет</w:t>
            </w:r>
          </w:p>
        </w:tc>
        <w:tc>
          <w:tcPr>
            <w:tcW w:w="1981" w:type="dxa"/>
          </w:tcPr>
          <w:p w:rsidR="00E56022" w:rsidRDefault="00E56022" w:rsidP="00E56022">
            <w:pPr>
              <w:jc w:val="center"/>
              <w:rPr>
                <w:rFonts w:ascii="Times New Roman" w:hAnsi="Times New Roman" w:cs="Times New Roman"/>
                <w:sz w:val="24"/>
                <w:szCs w:val="24"/>
              </w:rPr>
            </w:pPr>
            <w:r>
              <w:rPr>
                <w:rFonts w:ascii="Times New Roman" w:hAnsi="Times New Roman" w:cs="Times New Roman"/>
                <w:sz w:val="24"/>
                <w:szCs w:val="24"/>
              </w:rPr>
              <w:t>7</w:t>
            </w:r>
          </w:p>
        </w:tc>
        <w:tc>
          <w:tcPr>
            <w:tcW w:w="1354"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4</w:t>
            </w:r>
          </w:p>
        </w:tc>
        <w:tc>
          <w:tcPr>
            <w:tcW w:w="1633"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283" w:type="dxa"/>
            <w:gridSpan w:val="3"/>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891" w:type="dxa"/>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3</w:t>
            </w:r>
          </w:p>
        </w:tc>
      </w:tr>
      <w:tr w:rsidR="00E56022">
        <w:tc>
          <w:tcPr>
            <w:tcW w:w="2031" w:type="dxa"/>
          </w:tcPr>
          <w:p w:rsidR="00E56022" w:rsidRDefault="00E56022" w:rsidP="00E56022">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Новомошковский сельсовет</w:t>
            </w:r>
          </w:p>
        </w:tc>
        <w:tc>
          <w:tcPr>
            <w:tcW w:w="1981" w:type="dxa"/>
          </w:tcPr>
          <w:p w:rsidR="00E56022" w:rsidRDefault="00E56022" w:rsidP="00E56022">
            <w:pPr>
              <w:jc w:val="center"/>
              <w:rPr>
                <w:rFonts w:ascii="Times New Roman" w:hAnsi="Times New Roman" w:cs="Times New Roman"/>
                <w:sz w:val="24"/>
                <w:szCs w:val="24"/>
              </w:rPr>
            </w:pPr>
            <w:r>
              <w:rPr>
                <w:rFonts w:ascii="Times New Roman" w:hAnsi="Times New Roman" w:cs="Times New Roman"/>
                <w:sz w:val="24"/>
                <w:szCs w:val="24"/>
              </w:rPr>
              <w:t>7</w:t>
            </w:r>
          </w:p>
        </w:tc>
        <w:tc>
          <w:tcPr>
            <w:tcW w:w="1354"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4</w:t>
            </w:r>
          </w:p>
        </w:tc>
        <w:tc>
          <w:tcPr>
            <w:tcW w:w="1633"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283" w:type="dxa"/>
            <w:gridSpan w:val="3"/>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891" w:type="dxa"/>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3</w:t>
            </w:r>
          </w:p>
        </w:tc>
      </w:tr>
      <w:tr w:rsidR="00E56022">
        <w:tc>
          <w:tcPr>
            <w:tcW w:w="2031" w:type="dxa"/>
          </w:tcPr>
          <w:p w:rsidR="00E56022" w:rsidRDefault="00E56022" w:rsidP="00E56022">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Сарапульский сельсовет</w:t>
            </w:r>
          </w:p>
        </w:tc>
        <w:tc>
          <w:tcPr>
            <w:tcW w:w="1981" w:type="dxa"/>
          </w:tcPr>
          <w:p w:rsidR="00E56022" w:rsidRDefault="00E56022" w:rsidP="00E56022">
            <w:pPr>
              <w:jc w:val="center"/>
              <w:rPr>
                <w:rFonts w:ascii="Times New Roman" w:hAnsi="Times New Roman" w:cs="Times New Roman"/>
                <w:sz w:val="24"/>
                <w:szCs w:val="24"/>
              </w:rPr>
            </w:pPr>
            <w:r>
              <w:rPr>
                <w:rFonts w:ascii="Times New Roman" w:hAnsi="Times New Roman" w:cs="Times New Roman"/>
                <w:sz w:val="24"/>
                <w:szCs w:val="24"/>
              </w:rPr>
              <w:t>3</w:t>
            </w:r>
          </w:p>
        </w:tc>
        <w:tc>
          <w:tcPr>
            <w:tcW w:w="1354"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1</w:t>
            </w:r>
          </w:p>
        </w:tc>
        <w:tc>
          <w:tcPr>
            <w:tcW w:w="1633"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283" w:type="dxa"/>
            <w:gridSpan w:val="3"/>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891" w:type="dxa"/>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2</w:t>
            </w:r>
          </w:p>
        </w:tc>
      </w:tr>
      <w:tr w:rsidR="00E56022">
        <w:tc>
          <w:tcPr>
            <w:tcW w:w="2031" w:type="dxa"/>
          </w:tcPr>
          <w:p w:rsidR="00E56022" w:rsidRDefault="00E56022" w:rsidP="00E56022">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Сокурский сельсовет</w:t>
            </w:r>
          </w:p>
        </w:tc>
        <w:tc>
          <w:tcPr>
            <w:tcW w:w="1981" w:type="dxa"/>
          </w:tcPr>
          <w:p w:rsidR="00E56022" w:rsidRDefault="00E56022" w:rsidP="00E56022">
            <w:pPr>
              <w:jc w:val="center"/>
              <w:rPr>
                <w:rFonts w:ascii="Times New Roman" w:hAnsi="Times New Roman" w:cs="Times New Roman"/>
                <w:sz w:val="24"/>
                <w:szCs w:val="24"/>
              </w:rPr>
            </w:pPr>
            <w:r>
              <w:rPr>
                <w:rFonts w:ascii="Times New Roman" w:hAnsi="Times New Roman" w:cs="Times New Roman"/>
                <w:sz w:val="24"/>
                <w:szCs w:val="24"/>
              </w:rPr>
              <w:t>7</w:t>
            </w:r>
          </w:p>
        </w:tc>
        <w:tc>
          <w:tcPr>
            <w:tcW w:w="1354"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3</w:t>
            </w:r>
          </w:p>
        </w:tc>
        <w:tc>
          <w:tcPr>
            <w:tcW w:w="1633"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283" w:type="dxa"/>
            <w:gridSpan w:val="3"/>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891" w:type="dxa"/>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4</w:t>
            </w:r>
          </w:p>
        </w:tc>
      </w:tr>
      <w:tr w:rsidR="00E56022">
        <w:tc>
          <w:tcPr>
            <w:tcW w:w="2031" w:type="dxa"/>
          </w:tcPr>
          <w:p w:rsidR="00E56022" w:rsidRDefault="00E56022" w:rsidP="00E56022">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Ташаринский сельсовет</w:t>
            </w:r>
          </w:p>
        </w:tc>
        <w:tc>
          <w:tcPr>
            <w:tcW w:w="1981" w:type="dxa"/>
          </w:tcPr>
          <w:p w:rsidR="00E56022" w:rsidRDefault="00E56022" w:rsidP="00E56022">
            <w:pPr>
              <w:jc w:val="center"/>
              <w:rPr>
                <w:rFonts w:ascii="Times New Roman" w:hAnsi="Times New Roman" w:cs="Times New Roman"/>
                <w:sz w:val="24"/>
                <w:szCs w:val="24"/>
              </w:rPr>
            </w:pPr>
            <w:r>
              <w:rPr>
                <w:rFonts w:ascii="Times New Roman" w:hAnsi="Times New Roman" w:cs="Times New Roman"/>
                <w:sz w:val="24"/>
                <w:szCs w:val="24"/>
              </w:rPr>
              <w:t>5</w:t>
            </w:r>
          </w:p>
        </w:tc>
        <w:tc>
          <w:tcPr>
            <w:tcW w:w="1354"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3</w:t>
            </w:r>
          </w:p>
        </w:tc>
        <w:tc>
          <w:tcPr>
            <w:tcW w:w="1633"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283" w:type="dxa"/>
            <w:gridSpan w:val="3"/>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891" w:type="dxa"/>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2</w:t>
            </w:r>
          </w:p>
        </w:tc>
      </w:tr>
      <w:tr w:rsidR="00E56022">
        <w:tc>
          <w:tcPr>
            <w:tcW w:w="2031" w:type="dxa"/>
          </w:tcPr>
          <w:p w:rsidR="00E56022" w:rsidRDefault="00E56022" w:rsidP="00E56022">
            <w:pPr>
              <w:pStyle w:val="0-"/>
              <w:spacing w:before="0" w:after="0"/>
              <w:jc w:val="center"/>
              <w:rPr>
                <w:rFonts w:ascii="Times New Roman" w:hAnsi="Times New Roman"/>
                <w:b w:val="0"/>
                <w:color w:val="000000"/>
                <w:sz w:val="24"/>
                <w:szCs w:val="24"/>
              </w:rPr>
            </w:pPr>
            <w:r>
              <w:rPr>
                <w:rFonts w:ascii="Times New Roman" w:hAnsi="Times New Roman"/>
                <w:b w:val="0"/>
                <w:color w:val="000000"/>
                <w:sz w:val="24"/>
                <w:szCs w:val="24"/>
              </w:rPr>
              <w:t>Широкоярский сельсовет</w:t>
            </w:r>
          </w:p>
        </w:tc>
        <w:tc>
          <w:tcPr>
            <w:tcW w:w="1981" w:type="dxa"/>
          </w:tcPr>
          <w:p w:rsidR="00E56022" w:rsidRDefault="00E56022" w:rsidP="00E56022">
            <w:pPr>
              <w:jc w:val="center"/>
              <w:rPr>
                <w:rFonts w:ascii="Times New Roman" w:hAnsi="Times New Roman" w:cs="Times New Roman"/>
                <w:sz w:val="24"/>
                <w:szCs w:val="24"/>
              </w:rPr>
            </w:pPr>
            <w:r>
              <w:rPr>
                <w:rFonts w:ascii="Times New Roman" w:hAnsi="Times New Roman" w:cs="Times New Roman"/>
                <w:sz w:val="24"/>
                <w:szCs w:val="24"/>
              </w:rPr>
              <w:t>3</w:t>
            </w:r>
          </w:p>
        </w:tc>
        <w:tc>
          <w:tcPr>
            <w:tcW w:w="1354"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1</w:t>
            </w:r>
          </w:p>
        </w:tc>
        <w:tc>
          <w:tcPr>
            <w:tcW w:w="1633" w:type="dxa"/>
            <w:gridSpan w:val="2"/>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283" w:type="dxa"/>
            <w:gridSpan w:val="3"/>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w:t>
            </w:r>
          </w:p>
        </w:tc>
        <w:tc>
          <w:tcPr>
            <w:tcW w:w="1891" w:type="dxa"/>
          </w:tcPr>
          <w:p w:rsidR="00E56022" w:rsidRDefault="00E56022" w:rsidP="00E56022">
            <w:pPr>
              <w:jc w:val="center"/>
              <w:rPr>
                <w:rFonts w:ascii="Times New Roman" w:hAnsi="Times New Roman"/>
                <w:sz w:val="24"/>
                <w:szCs w:val="24"/>
              </w:rPr>
            </w:pPr>
            <w:r>
              <w:rPr>
                <w:rFonts w:ascii="Times New Roman" w:hAnsi="Times New Roman" w:cs="Times New Roman"/>
                <w:sz w:val="24"/>
                <w:szCs w:val="24"/>
              </w:rPr>
              <w:t>2</w:t>
            </w:r>
          </w:p>
        </w:tc>
      </w:tr>
    </w:tbl>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31"/>
        <w:gridCol w:w="1981"/>
        <w:gridCol w:w="1354"/>
        <w:gridCol w:w="1633"/>
        <w:gridCol w:w="1283"/>
        <w:gridCol w:w="1891"/>
      </w:tblGrid>
      <w:tr w:rsidR="00336C08">
        <w:trPr>
          <w:trHeight w:val="386"/>
        </w:trPr>
        <w:tc>
          <w:tcPr>
            <w:tcW w:w="2031" w:type="dxa"/>
          </w:tcPr>
          <w:p w:rsidR="00336C08" w:rsidRDefault="00336C08">
            <w:pPr>
              <w:jc w:val="center"/>
              <w:rPr>
                <w:rFonts w:ascii="Times New Roman" w:eastAsia="Times New Roman" w:hAnsi="Times New Roman" w:cs="Times New Roman"/>
                <w:color w:val="000000"/>
                <w:sz w:val="24"/>
                <w:szCs w:val="24"/>
                <w:lang w:eastAsia="ru-RU"/>
              </w:rPr>
            </w:pPr>
          </w:p>
        </w:tc>
        <w:tc>
          <w:tcPr>
            <w:tcW w:w="1981" w:type="dxa"/>
            <w:tcBorders>
              <w:top w:val="single" w:sz="4" w:space="0" w:color="auto"/>
              <w:left w:val="single" w:sz="4" w:space="0" w:color="auto"/>
              <w:bottom w:val="single" w:sz="4" w:space="0" w:color="auto"/>
              <w:right w:val="single" w:sz="4" w:space="0" w:color="auto"/>
            </w:tcBorders>
          </w:tcPr>
          <w:p w:rsidR="00336C08" w:rsidRDefault="00140626">
            <w:pPr>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rPr>
              <w:t>63</w:t>
            </w:r>
          </w:p>
        </w:tc>
        <w:tc>
          <w:tcPr>
            <w:tcW w:w="1354" w:type="dxa"/>
            <w:tcBorders>
              <w:top w:val="single" w:sz="4" w:space="0" w:color="auto"/>
              <w:left w:val="single" w:sz="4" w:space="0" w:color="auto"/>
              <w:bottom w:val="single" w:sz="4" w:space="0" w:color="auto"/>
              <w:right w:val="single" w:sz="4" w:space="0" w:color="auto"/>
            </w:tcBorders>
          </w:tcPr>
          <w:p w:rsidR="00336C08" w:rsidRDefault="00140626">
            <w:pPr>
              <w:jc w:val="center"/>
              <w:rPr>
                <w:rFonts w:ascii="Times New Roman" w:eastAsia="Times New Roman" w:hAnsi="Times New Roman" w:cs="Times New Roman"/>
                <w:sz w:val="24"/>
                <w:szCs w:val="24"/>
                <w:lang w:eastAsia="zh-CN"/>
              </w:rPr>
            </w:pPr>
            <w:r>
              <w:rPr>
                <w:sz w:val="24"/>
                <w:szCs w:val="24"/>
              </w:rPr>
              <w:t>32</w:t>
            </w:r>
          </w:p>
        </w:tc>
        <w:tc>
          <w:tcPr>
            <w:tcW w:w="1633" w:type="dxa"/>
            <w:tcBorders>
              <w:top w:val="single" w:sz="4" w:space="0" w:color="auto"/>
              <w:left w:val="single" w:sz="4" w:space="0" w:color="auto"/>
              <w:bottom w:val="single" w:sz="4" w:space="0" w:color="auto"/>
              <w:right w:val="single" w:sz="4" w:space="0" w:color="auto"/>
            </w:tcBorders>
          </w:tcPr>
          <w:p w:rsidR="00336C08" w:rsidRDefault="00336C08">
            <w:pPr>
              <w:jc w:val="center"/>
              <w:rPr>
                <w:rFonts w:ascii="Times New Roman" w:eastAsia="Times New Roman" w:hAnsi="Times New Roman" w:cs="Times New Roman"/>
                <w:sz w:val="24"/>
                <w:szCs w:val="24"/>
                <w:lang w:eastAsia="zh-CN"/>
              </w:rPr>
            </w:pPr>
          </w:p>
        </w:tc>
        <w:tc>
          <w:tcPr>
            <w:tcW w:w="1283" w:type="dxa"/>
            <w:tcBorders>
              <w:top w:val="single" w:sz="4" w:space="0" w:color="auto"/>
              <w:left w:val="single" w:sz="4" w:space="0" w:color="auto"/>
              <w:bottom w:val="single" w:sz="4" w:space="0" w:color="auto"/>
              <w:right w:val="single" w:sz="4" w:space="0" w:color="auto"/>
            </w:tcBorders>
          </w:tcPr>
          <w:p w:rsidR="00336C08" w:rsidRDefault="00140626">
            <w:pPr>
              <w:jc w:val="center"/>
              <w:rPr>
                <w:rFonts w:ascii="Times New Roman" w:eastAsia="Times New Roman" w:hAnsi="Times New Roman" w:cs="Times New Roman"/>
                <w:sz w:val="24"/>
                <w:szCs w:val="24"/>
                <w:lang w:eastAsia="zh-CN"/>
              </w:rPr>
            </w:pPr>
            <w:r>
              <w:rPr>
                <w:sz w:val="24"/>
                <w:szCs w:val="24"/>
              </w:rPr>
              <w:t>1</w:t>
            </w:r>
          </w:p>
        </w:tc>
        <w:tc>
          <w:tcPr>
            <w:tcW w:w="1891" w:type="dxa"/>
            <w:tcBorders>
              <w:top w:val="single" w:sz="4" w:space="0" w:color="auto"/>
              <w:left w:val="single" w:sz="4" w:space="0" w:color="auto"/>
              <w:bottom w:val="single" w:sz="4" w:space="0" w:color="auto"/>
              <w:right w:val="single" w:sz="4" w:space="0" w:color="auto"/>
            </w:tcBorders>
          </w:tcPr>
          <w:p w:rsidR="00336C08" w:rsidRDefault="00140626">
            <w:pPr>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30</w:t>
            </w:r>
          </w:p>
        </w:tc>
      </w:tr>
    </w:tbl>
    <w:p w:rsidR="00336C08" w:rsidRDefault="00140626">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Обслуживается учреждениями клубного типа, а также многофункциональным передвижным комплексом «Автоклуб» население сел:</w:t>
      </w:r>
    </w:p>
    <w:p w:rsidR="00336C08" w:rsidRDefault="00140626">
      <w:pPr>
        <w:numPr>
          <w:ilvl w:val="0"/>
          <w:numId w:val="7"/>
        </w:numPr>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с.Мотково и с.Мошнино,</w:t>
      </w:r>
    </w:p>
    <w:p w:rsidR="00336C08" w:rsidRDefault="00140626">
      <w:pPr>
        <w:numPr>
          <w:ilvl w:val="0"/>
          <w:numId w:val="7"/>
        </w:numPr>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с.Старый Порос, с.Успенка,</w:t>
      </w:r>
    </w:p>
    <w:p w:rsidR="00336C08" w:rsidRDefault="00140626">
      <w:pPr>
        <w:numPr>
          <w:ilvl w:val="0"/>
          <w:numId w:val="7"/>
        </w:numPr>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с.Глядень, </w:t>
      </w:r>
    </w:p>
    <w:p w:rsidR="00336C08" w:rsidRDefault="00140626">
      <w:pPr>
        <w:numPr>
          <w:ilvl w:val="0"/>
          <w:numId w:val="7"/>
        </w:numPr>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с.Орск, с.Кошево, п.Барлакскиий,</w:t>
      </w:r>
    </w:p>
    <w:p w:rsidR="00336C08" w:rsidRDefault="00140626">
      <w:pPr>
        <w:numPr>
          <w:ilvl w:val="0"/>
          <w:numId w:val="7"/>
        </w:numPr>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о.п.Барлак,</w:t>
      </w:r>
    </w:p>
    <w:p w:rsidR="00336C08" w:rsidRDefault="00140626">
      <w:pPr>
        <w:numPr>
          <w:ilvl w:val="0"/>
          <w:numId w:val="7"/>
        </w:numPr>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о.п. Тасино. </w:t>
      </w:r>
    </w:p>
    <w:p w:rsidR="00336C08" w:rsidRDefault="00140626">
      <w:pPr>
        <w:spacing w:after="0" w:line="240"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В селах, не имеющих своих стационарных библиотек, работают библиотеки -передвижки.</w:t>
      </w:r>
    </w:p>
    <w:p w:rsidR="00336C08" w:rsidRDefault="00336C08">
      <w:pPr>
        <w:spacing w:after="0" w:line="240" w:lineRule="auto"/>
        <w:contextualSpacing/>
        <w:rPr>
          <w:rFonts w:ascii="Times New Roman" w:eastAsia="Calibri" w:hAnsi="Times New Roman" w:cs="Times New Roman"/>
          <w:sz w:val="24"/>
          <w:szCs w:val="24"/>
        </w:rPr>
      </w:pPr>
    </w:p>
    <w:p w:rsidR="00336C08" w:rsidRDefault="00140626" w:rsidP="00FF34F7">
      <w:pPr>
        <w:widowControl w:val="0"/>
        <w:spacing w:after="0" w:line="240" w:lineRule="auto"/>
        <w:ind w:firstLine="709"/>
        <w:jc w:val="both"/>
        <w:rPr>
          <w:rFonts w:ascii="Times New Roman" w:hAnsi="Times New Roman"/>
          <w:sz w:val="28"/>
          <w:szCs w:val="28"/>
          <w:highlight w:val="white"/>
        </w:rPr>
      </w:pPr>
      <w:r>
        <w:rPr>
          <w:rFonts w:ascii="Times New Roman" w:eastAsia="Times New Roman" w:hAnsi="Times New Roman" w:cs="Times New Roman"/>
          <w:sz w:val="28"/>
          <w:szCs w:val="20"/>
          <w:highlight w:val="white"/>
          <w:lang w:eastAsia="zh-CN"/>
        </w:rPr>
        <w:t>На территории Мошковского района услуги физической культуры и спорта, а также дополнительного образования в области спорта оказывают муниципаль</w:t>
      </w:r>
      <w:r w:rsidR="005B7E91">
        <w:rPr>
          <w:rFonts w:ascii="Times New Roman" w:eastAsia="Times New Roman" w:hAnsi="Times New Roman" w:cs="Times New Roman"/>
          <w:sz w:val="28"/>
          <w:szCs w:val="20"/>
          <w:highlight w:val="white"/>
          <w:lang w:eastAsia="zh-CN"/>
        </w:rPr>
        <w:t xml:space="preserve">ное автономное образовательное </w:t>
      </w:r>
      <w:r>
        <w:rPr>
          <w:rFonts w:ascii="Times New Roman" w:eastAsia="Times New Roman" w:hAnsi="Times New Roman" w:cs="Times New Roman"/>
          <w:sz w:val="28"/>
          <w:szCs w:val="20"/>
          <w:highlight w:val="white"/>
          <w:lang w:eastAsia="zh-CN"/>
        </w:rPr>
        <w:t xml:space="preserve">учреждение дополнительного образования Мошковского района «Детско-юношеская спортивная школа» и </w:t>
      </w:r>
      <w:r>
        <w:rPr>
          <w:rFonts w:ascii="Times New Roman" w:eastAsia="Calibri" w:hAnsi="Times New Roman" w:cs="Times New Roman"/>
          <w:sz w:val="28"/>
          <w:szCs w:val="28"/>
          <w:highlight w:val="white"/>
        </w:rPr>
        <w:t>19 общеобразовательных учреждений</w:t>
      </w:r>
      <w:r>
        <w:rPr>
          <w:rFonts w:ascii="Times New Roman" w:hAnsi="Times New Roman"/>
          <w:sz w:val="28"/>
          <w:szCs w:val="28"/>
          <w:highlight w:val="white"/>
        </w:rPr>
        <w:t xml:space="preserve"> для  проведения учебно – тренировочного процесса, проведение соревнований,  спортивно – массовых  мероприятий  для населения Мошковского района.</w:t>
      </w:r>
    </w:p>
    <w:p w:rsidR="00336C08" w:rsidRDefault="00140626" w:rsidP="00FF34F7">
      <w:pPr>
        <w:widowControl w:val="0"/>
        <w:spacing w:after="0" w:line="240" w:lineRule="auto"/>
        <w:ind w:firstLine="709"/>
        <w:jc w:val="both"/>
        <w:rPr>
          <w:rFonts w:ascii="Times New Roman" w:hAnsi="Times New Roman"/>
          <w:sz w:val="28"/>
          <w:szCs w:val="28"/>
          <w:highlight w:val="white"/>
        </w:rPr>
      </w:pPr>
      <w:r>
        <w:rPr>
          <w:rFonts w:ascii="Times New Roman" w:eastAsia="Times New Roman" w:hAnsi="Times New Roman" w:cs="Times New Roman"/>
          <w:sz w:val="28"/>
          <w:szCs w:val="20"/>
          <w:highlight w:val="white"/>
          <w:lang w:eastAsia="zh-CN"/>
        </w:rPr>
        <w:t xml:space="preserve">Продолжается  активная работа по массовому привлечению населения к систематическим занятиям физической культурой и спортом  различных слоев населения включая лиц с ограниченными возможностями здоровья и инвалидов. Численность занимающихся  физкультурой  и  спортом </w:t>
      </w:r>
      <w:r w:rsidR="00FB3BDC">
        <w:rPr>
          <w:rFonts w:ascii="Times New Roman" w:hAnsi="Times New Roman"/>
          <w:sz w:val="28"/>
          <w:szCs w:val="28"/>
          <w:highlight w:val="white"/>
        </w:rPr>
        <w:t>около 20827</w:t>
      </w:r>
      <w:r>
        <w:rPr>
          <w:rFonts w:ascii="Times New Roman" w:hAnsi="Times New Roman"/>
          <w:sz w:val="28"/>
          <w:szCs w:val="28"/>
          <w:highlight w:val="white"/>
        </w:rPr>
        <w:t xml:space="preserve"> человек, включа</w:t>
      </w:r>
      <w:r w:rsidR="00FB3BDC">
        <w:rPr>
          <w:rFonts w:ascii="Times New Roman" w:hAnsi="Times New Roman"/>
          <w:sz w:val="28"/>
          <w:szCs w:val="28"/>
          <w:highlight w:val="white"/>
        </w:rPr>
        <w:t xml:space="preserve">я  все категории населения (от 3 </w:t>
      </w:r>
      <w:r w:rsidR="005D6E5B">
        <w:rPr>
          <w:rFonts w:ascii="Times New Roman" w:hAnsi="Times New Roman"/>
          <w:sz w:val="28"/>
          <w:szCs w:val="28"/>
          <w:highlight w:val="white"/>
        </w:rPr>
        <w:t>до 79 лет), что составило 55</w:t>
      </w:r>
      <w:r>
        <w:rPr>
          <w:rFonts w:ascii="Times New Roman" w:hAnsi="Times New Roman"/>
          <w:sz w:val="28"/>
          <w:szCs w:val="28"/>
          <w:highlight w:val="white"/>
        </w:rPr>
        <w:t>% от общего числа  населения Мошковского района.</w:t>
      </w:r>
    </w:p>
    <w:p w:rsidR="00336C08" w:rsidRDefault="00140626" w:rsidP="00FF34F7">
      <w:pPr>
        <w:widowControl w:val="0"/>
        <w:spacing w:after="0" w:line="240" w:lineRule="auto"/>
        <w:ind w:firstLine="709"/>
        <w:jc w:val="both"/>
        <w:rPr>
          <w:rFonts w:ascii="Times New Roman" w:hAnsi="Times New Roman"/>
          <w:sz w:val="28"/>
          <w:szCs w:val="28"/>
          <w:highlight w:val="white"/>
        </w:rPr>
      </w:pPr>
      <w:r>
        <w:rPr>
          <w:rFonts w:ascii="Times New Roman" w:hAnsi="Times New Roman"/>
          <w:sz w:val="28"/>
          <w:szCs w:val="28"/>
          <w:highlight w:val="white"/>
        </w:rPr>
        <w:t>Для занятий физической культурой и спортом, для населения   в свободном доступе спортивные объекты: лыжная база, стрелковый тир, спортивный комплекс  «Луч», спортивный зал для занятия боксом,</w:t>
      </w:r>
      <w:r w:rsidR="008D7BF0">
        <w:rPr>
          <w:rFonts w:ascii="Times New Roman" w:hAnsi="Times New Roman"/>
          <w:sz w:val="28"/>
          <w:szCs w:val="28"/>
          <w:highlight w:val="white"/>
        </w:rPr>
        <w:t xml:space="preserve"> игровой спортивный зал  по ул.</w:t>
      </w:r>
      <w:r>
        <w:rPr>
          <w:rFonts w:ascii="Times New Roman" w:hAnsi="Times New Roman"/>
          <w:sz w:val="28"/>
          <w:szCs w:val="28"/>
          <w:highlight w:val="white"/>
        </w:rPr>
        <w:t>Гагарина, 3, бассейн «Кристалл», спортивные площадки, игровые площадки находящиеся на территориях муниципальных  образований.</w:t>
      </w:r>
    </w:p>
    <w:p w:rsidR="00336C08" w:rsidRDefault="00140626">
      <w:pPr>
        <w:spacing w:after="0" w:line="240"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ab/>
      </w:r>
    </w:p>
    <w:tbl>
      <w:tblPr>
        <w:tblStyle w:val="af2"/>
        <w:tblW w:w="10170" w:type="dxa"/>
        <w:tblLayout w:type="fixed"/>
        <w:tblLook w:val="04A0" w:firstRow="1" w:lastRow="0" w:firstColumn="1" w:lastColumn="0" w:noHBand="0" w:noVBand="1"/>
      </w:tblPr>
      <w:tblGrid>
        <w:gridCol w:w="2374"/>
        <w:gridCol w:w="1275"/>
        <w:gridCol w:w="1135"/>
        <w:gridCol w:w="1276"/>
        <w:gridCol w:w="1272"/>
        <w:gridCol w:w="1420"/>
        <w:gridCol w:w="1418"/>
      </w:tblGrid>
      <w:tr w:rsidR="00336C08">
        <w:tc>
          <w:tcPr>
            <w:tcW w:w="10170" w:type="dxa"/>
            <w:gridSpan w:val="7"/>
            <w:tcBorders>
              <w:top w:val="single" w:sz="4" w:space="0" w:color="auto"/>
              <w:left w:val="single" w:sz="4" w:space="0" w:color="auto"/>
              <w:bottom w:val="single" w:sz="4" w:space="0" w:color="auto"/>
              <w:right w:val="single" w:sz="4" w:space="0" w:color="auto"/>
            </w:tcBorders>
          </w:tcPr>
          <w:p w:rsidR="00336C08" w:rsidRDefault="00140626">
            <w:pPr>
              <w:ind w:firstLine="709"/>
              <w:jc w:val="center"/>
              <w:rPr>
                <w:rFonts w:ascii="Times New Roman" w:eastAsia="Times New Roman" w:hAnsi="Times New Roman" w:cs="Times New Roman"/>
                <w:b/>
                <w:sz w:val="24"/>
                <w:szCs w:val="24"/>
                <w:lang w:eastAsia="zh-CN"/>
              </w:rPr>
            </w:pPr>
            <w:r>
              <w:rPr>
                <w:rFonts w:ascii="Times New Roman" w:eastAsia="Times New Roman" w:hAnsi="Times New Roman" w:cs="Times New Roman"/>
                <w:b/>
                <w:sz w:val="24"/>
                <w:szCs w:val="24"/>
                <w:lang w:eastAsia="zh-CN"/>
              </w:rPr>
              <w:t xml:space="preserve">Спортивные объекты </w:t>
            </w:r>
          </w:p>
        </w:tc>
      </w:tr>
      <w:tr w:rsidR="00336C08">
        <w:tc>
          <w:tcPr>
            <w:tcW w:w="2374" w:type="dxa"/>
            <w:vMerge w:val="restart"/>
            <w:tcBorders>
              <w:top w:val="single" w:sz="4" w:space="0" w:color="auto"/>
              <w:left w:val="single" w:sz="4" w:space="0" w:color="auto"/>
              <w:bottom w:val="single" w:sz="4" w:space="0" w:color="auto"/>
              <w:right w:val="single" w:sz="4" w:space="0" w:color="auto"/>
            </w:tcBorders>
          </w:tcPr>
          <w:p w:rsidR="00336C08" w:rsidRDefault="00140626">
            <w:pPr>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4"/>
                <w:szCs w:val="24"/>
                <w:lang w:eastAsia="ru-RU"/>
              </w:rPr>
              <w:t>Наименование городского/ сельского поселения</w:t>
            </w:r>
          </w:p>
        </w:tc>
        <w:tc>
          <w:tcPr>
            <w:tcW w:w="1275" w:type="dxa"/>
            <w:vMerge w:val="restart"/>
            <w:tcBorders>
              <w:top w:val="single" w:sz="4" w:space="0" w:color="auto"/>
              <w:left w:val="single" w:sz="4" w:space="0" w:color="auto"/>
              <w:bottom w:val="single" w:sz="4" w:space="0" w:color="auto"/>
              <w:right w:val="single" w:sz="4" w:space="0" w:color="auto"/>
            </w:tcBorders>
          </w:tcPr>
          <w:p w:rsidR="00336C08" w:rsidRDefault="00140626">
            <w:pPr>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Количество спорт. сооруже-</w:t>
            </w:r>
          </w:p>
          <w:p w:rsidR="00336C08" w:rsidRDefault="00140626">
            <w:pPr>
              <w:jc w:val="center"/>
              <w:rPr>
                <w:rFonts w:ascii="Times New Roman" w:eastAsia="Times New Roman" w:hAnsi="Times New Roman" w:cs="Times New Roman"/>
                <w:sz w:val="24"/>
                <w:szCs w:val="24"/>
                <w:lang w:eastAsia="zh-CN"/>
              </w:rPr>
            </w:pPr>
            <w:r>
              <w:rPr>
                <w:rFonts w:ascii="Times New Roman" w:eastAsia="Times New Roman" w:hAnsi="Times New Roman" w:cs="Times New Roman"/>
                <w:color w:val="000000"/>
                <w:sz w:val="24"/>
                <w:szCs w:val="24"/>
                <w:lang w:eastAsia="ru-RU"/>
              </w:rPr>
              <w:t>ний, единиц</w:t>
            </w:r>
          </w:p>
        </w:tc>
        <w:tc>
          <w:tcPr>
            <w:tcW w:w="6521" w:type="dxa"/>
            <w:gridSpan w:val="5"/>
            <w:tcBorders>
              <w:top w:val="single" w:sz="4" w:space="0" w:color="auto"/>
              <w:left w:val="single" w:sz="4" w:space="0" w:color="auto"/>
              <w:bottom w:val="single" w:sz="4" w:space="0" w:color="auto"/>
              <w:right w:val="single" w:sz="4" w:space="0" w:color="auto"/>
            </w:tcBorders>
          </w:tcPr>
          <w:p w:rsidR="00336C08" w:rsidRDefault="00140626">
            <w:pPr>
              <w:ind w:firstLine="709"/>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в том числе</w:t>
            </w:r>
          </w:p>
        </w:tc>
      </w:tr>
      <w:tr w:rsidR="00336C08">
        <w:tc>
          <w:tcPr>
            <w:tcW w:w="2374" w:type="dxa"/>
            <w:vMerge/>
            <w:tcBorders>
              <w:top w:val="single" w:sz="4" w:space="0" w:color="auto"/>
              <w:left w:val="single" w:sz="4" w:space="0" w:color="auto"/>
              <w:bottom w:val="single" w:sz="4" w:space="0" w:color="auto"/>
              <w:right w:val="single" w:sz="4" w:space="0" w:color="auto"/>
            </w:tcBorders>
            <w:vAlign w:val="center"/>
          </w:tcPr>
          <w:p w:rsidR="00336C08" w:rsidRDefault="00336C08">
            <w:pPr>
              <w:rPr>
                <w:rFonts w:ascii="Times New Roman" w:hAnsi="Times New Roman"/>
                <w:sz w:val="24"/>
                <w:szCs w:val="24"/>
                <w:lang w:eastAsia="zh-CN"/>
              </w:rPr>
            </w:pPr>
          </w:p>
        </w:tc>
        <w:tc>
          <w:tcPr>
            <w:tcW w:w="1275" w:type="dxa"/>
            <w:vMerge/>
            <w:tcBorders>
              <w:top w:val="single" w:sz="4" w:space="0" w:color="auto"/>
              <w:left w:val="single" w:sz="4" w:space="0" w:color="auto"/>
              <w:bottom w:val="single" w:sz="4" w:space="0" w:color="auto"/>
              <w:right w:val="single" w:sz="4" w:space="0" w:color="auto"/>
            </w:tcBorders>
            <w:vAlign w:val="center"/>
          </w:tcPr>
          <w:p w:rsidR="00336C08" w:rsidRDefault="00336C08">
            <w:pPr>
              <w:rPr>
                <w:rFonts w:ascii="Times New Roman" w:hAnsi="Times New Roman"/>
                <w:sz w:val="24"/>
                <w:szCs w:val="24"/>
                <w:lang w:eastAsia="zh-CN"/>
              </w:rPr>
            </w:pPr>
          </w:p>
        </w:tc>
        <w:tc>
          <w:tcPr>
            <w:tcW w:w="1135" w:type="dxa"/>
            <w:tcBorders>
              <w:top w:val="single" w:sz="4" w:space="0" w:color="auto"/>
              <w:left w:val="single" w:sz="4" w:space="0" w:color="auto"/>
              <w:bottom w:val="single" w:sz="4" w:space="0" w:color="auto"/>
              <w:right w:val="single" w:sz="4" w:space="0" w:color="auto"/>
            </w:tcBorders>
          </w:tcPr>
          <w:p w:rsidR="00336C08" w:rsidRDefault="00140626">
            <w:pPr>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спорт-комплексы</w:t>
            </w:r>
          </w:p>
        </w:tc>
        <w:tc>
          <w:tcPr>
            <w:tcW w:w="1276" w:type="dxa"/>
            <w:tcBorders>
              <w:top w:val="single" w:sz="4" w:space="0" w:color="auto"/>
              <w:left w:val="single" w:sz="4" w:space="0" w:color="auto"/>
              <w:bottom w:val="single" w:sz="4" w:space="0" w:color="auto"/>
              <w:right w:val="single" w:sz="4" w:space="0" w:color="auto"/>
            </w:tcBorders>
          </w:tcPr>
          <w:p w:rsidR="00336C08" w:rsidRDefault="00140626">
            <w:pPr>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стадионы</w:t>
            </w:r>
          </w:p>
        </w:tc>
        <w:tc>
          <w:tcPr>
            <w:tcW w:w="1272" w:type="dxa"/>
            <w:tcBorders>
              <w:top w:val="single" w:sz="4" w:space="0" w:color="auto"/>
              <w:left w:val="single" w:sz="4" w:space="0" w:color="auto"/>
              <w:bottom w:val="single" w:sz="4" w:space="0" w:color="auto"/>
              <w:right w:val="single" w:sz="4" w:space="0" w:color="auto"/>
            </w:tcBorders>
          </w:tcPr>
          <w:p w:rsidR="00336C08" w:rsidRDefault="00140626">
            <w:pPr>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бассейны</w:t>
            </w:r>
          </w:p>
        </w:tc>
        <w:tc>
          <w:tcPr>
            <w:tcW w:w="1420" w:type="dxa"/>
            <w:tcBorders>
              <w:top w:val="single" w:sz="4" w:space="0" w:color="auto"/>
              <w:left w:val="single" w:sz="4" w:space="0" w:color="auto"/>
              <w:bottom w:val="single" w:sz="4" w:space="0" w:color="auto"/>
              <w:right w:val="single" w:sz="4" w:space="0" w:color="auto"/>
            </w:tcBorders>
          </w:tcPr>
          <w:p w:rsidR="00336C08" w:rsidRDefault="00140626">
            <w:pPr>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спортзалы, включая школьные</w:t>
            </w:r>
          </w:p>
        </w:tc>
        <w:tc>
          <w:tcPr>
            <w:tcW w:w="1418" w:type="dxa"/>
            <w:tcBorders>
              <w:top w:val="single" w:sz="4" w:space="0" w:color="auto"/>
              <w:left w:val="single" w:sz="4" w:space="0" w:color="auto"/>
              <w:bottom w:val="single" w:sz="4" w:space="0" w:color="auto"/>
              <w:right w:val="single" w:sz="4" w:space="0" w:color="auto"/>
            </w:tcBorders>
          </w:tcPr>
          <w:p w:rsidR="00336C08" w:rsidRDefault="00140626">
            <w:pPr>
              <w:jc w:val="cente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хоккейные коробки</w:t>
            </w:r>
          </w:p>
        </w:tc>
      </w:tr>
      <w:tr w:rsidR="008D7BF0">
        <w:tc>
          <w:tcPr>
            <w:tcW w:w="2374"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р.п. Мошково</w:t>
            </w:r>
          </w:p>
        </w:tc>
        <w:tc>
          <w:tcPr>
            <w:tcW w:w="127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left" w:pos="270"/>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20</w:t>
            </w:r>
          </w:p>
        </w:tc>
        <w:tc>
          <w:tcPr>
            <w:tcW w:w="113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6"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2"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1</w:t>
            </w:r>
          </w:p>
        </w:tc>
        <w:tc>
          <w:tcPr>
            <w:tcW w:w="1420"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7</w:t>
            </w:r>
          </w:p>
        </w:tc>
        <w:tc>
          <w:tcPr>
            <w:tcW w:w="1418"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2</w:t>
            </w:r>
          </w:p>
        </w:tc>
      </w:tr>
      <w:tr w:rsidR="008D7BF0">
        <w:tc>
          <w:tcPr>
            <w:tcW w:w="2374" w:type="dxa"/>
            <w:tcBorders>
              <w:top w:val="single" w:sz="4" w:space="0" w:color="auto"/>
              <w:left w:val="single" w:sz="4" w:space="0" w:color="auto"/>
              <w:bottom w:val="single" w:sz="4" w:space="0" w:color="auto"/>
              <w:right w:val="single" w:sz="4" w:space="0" w:color="auto"/>
            </w:tcBorders>
          </w:tcPr>
          <w:p w:rsidR="008D7BF0" w:rsidRDefault="008D7BF0" w:rsidP="008D7BF0">
            <w:pPr>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р.п. Станционно-Ояшинский</w:t>
            </w:r>
          </w:p>
        </w:tc>
        <w:tc>
          <w:tcPr>
            <w:tcW w:w="127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left" w:pos="270"/>
                <w:tab w:val="center" w:pos="4677"/>
                <w:tab w:val="left" w:pos="8055"/>
              </w:tabs>
              <w:jc w:val="center"/>
              <w:rPr>
                <w:rFonts w:ascii="Times New Roman" w:hAnsi="Times New Roman" w:cs="Times New Roman"/>
                <w:sz w:val="24"/>
                <w:szCs w:val="24"/>
                <w:highlight w:val="white"/>
              </w:rPr>
            </w:pPr>
          </w:p>
          <w:p w:rsidR="008D7BF0" w:rsidRDefault="008D7BF0" w:rsidP="008D7BF0">
            <w:pPr>
              <w:tabs>
                <w:tab w:val="left" w:pos="270"/>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7</w:t>
            </w:r>
          </w:p>
        </w:tc>
        <w:tc>
          <w:tcPr>
            <w:tcW w:w="113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6"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2"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420"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hAnsi="Times New Roman" w:cs="Times New Roman"/>
                <w:sz w:val="24"/>
                <w:szCs w:val="24"/>
                <w:highlight w:val="white"/>
              </w:rPr>
            </w:pPr>
          </w:p>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2</w:t>
            </w:r>
          </w:p>
        </w:tc>
        <w:tc>
          <w:tcPr>
            <w:tcW w:w="1418"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hAnsi="Times New Roman" w:cs="Times New Roman"/>
                <w:sz w:val="24"/>
                <w:szCs w:val="24"/>
                <w:highlight w:val="white"/>
              </w:rPr>
            </w:pPr>
          </w:p>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1</w:t>
            </w:r>
          </w:p>
        </w:tc>
      </w:tr>
      <w:tr w:rsidR="008D7BF0">
        <w:tc>
          <w:tcPr>
            <w:tcW w:w="2374"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Балтинский с/с</w:t>
            </w:r>
          </w:p>
        </w:tc>
        <w:tc>
          <w:tcPr>
            <w:tcW w:w="127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left" w:pos="270"/>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3</w:t>
            </w:r>
          </w:p>
        </w:tc>
        <w:tc>
          <w:tcPr>
            <w:tcW w:w="113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6"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2"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420"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1</w:t>
            </w:r>
          </w:p>
        </w:tc>
        <w:tc>
          <w:tcPr>
            <w:tcW w:w="1418"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p>
        </w:tc>
      </w:tr>
      <w:tr w:rsidR="008D7BF0">
        <w:tc>
          <w:tcPr>
            <w:tcW w:w="2374"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Барлакский с/с</w:t>
            </w:r>
          </w:p>
        </w:tc>
        <w:tc>
          <w:tcPr>
            <w:tcW w:w="1275" w:type="dxa"/>
            <w:tcBorders>
              <w:top w:val="single" w:sz="4" w:space="0" w:color="auto"/>
              <w:left w:val="single" w:sz="4" w:space="0" w:color="auto"/>
              <w:bottom w:val="single" w:sz="4" w:space="0" w:color="auto"/>
              <w:right w:val="single" w:sz="4" w:space="0" w:color="auto"/>
            </w:tcBorders>
          </w:tcPr>
          <w:p w:rsidR="008D7BF0" w:rsidRPr="008D7BF0" w:rsidRDefault="008D7BF0" w:rsidP="008D7BF0">
            <w:pPr>
              <w:tabs>
                <w:tab w:val="left" w:pos="270"/>
                <w:tab w:val="center" w:pos="4677"/>
                <w:tab w:val="left" w:pos="8055"/>
              </w:tabs>
              <w:jc w:val="center"/>
              <w:rPr>
                <w:rFonts w:ascii="Times New Roman" w:eastAsia="Times New Roman" w:hAnsi="Times New Roman" w:cs="Times New Roman"/>
                <w:sz w:val="24"/>
                <w:szCs w:val="24"/>
              </w:rPr>
            </w:pPr>
            <w:r w:rsidRPr="008D7BF0">
              <w:rPr>
                <w:rFonts w:ascii="Times New Roman" w:hAnsi="Times New Roman" w:cs="Times New Roman"/>
                <w:sz w:val="24"/>
                <w:szCs w:val="24"/>
              </w:rPr>
              <w:t>7</w:t>
            </w:r>
          </w:p>
        </w:tc>
        <w:tc>
          <w:tcPr>
            <w:tcW w:w="1135" w:type="dxa"/>
            <w:tcBorders>
              <w:top w:val="single" w:sz="4" w:space="0" w:color="auto"/>
              <w:left w:val="single" w:sz="4" w:space="0" w:color="auto"/>
              <w:bottom w:val="single" w:sz="4" w:space="0" w:color="auto"/>
              <w:right w:val="single" w:sz="4" w:space="0" w:color="auto"/>
            </w:tcBorders>
          </w:tcPr>
          <w:p w:rsidR="008D7BF0" w:rsidRPr="008D7BF0" w:rsidRDefault="008D7BF0" w:rsidP="008D7BF0">
            <w:pPr>
              <w:tabs>
                <w:tab w:val="center" w:pos="4677"/>
                <w:tab w:val="left" w:pos="8055"/>
              </w:tabs>
              <w:jc w:val="center"/>
              <w:rPr>
                <w:rFonts w:ascii="Times New Roman" w:eastAsia="Times New Roman" w:hAnsi="Times New Roman" w:cs="Times New Roman"/>
                <w:sz w:val="24"/>
                <w:szCs w:val="24"/>
              </w:rPr>
            </w:pPr>
            <w:r w:rsidRPr="008D7BF0">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rsidR="008D7BF0" w:rsidRPr="008D7BF0" w:rsidRDefault="008D7BF0" w:rsidP="008D7BF0">
            <w:pPr>
              <w:tabs>
                <w:tab w:val="center" w:pos="4677"/>
                <w:tab w:val="left" w:pos="8055"/>
              </w:tabs>
              <w:jc w:val="center"/>
              <w:rPr>
                <w:rFonts w:ascii="Times New Roman" w:eastAsia="Times New Roman" w:hAnsi="Times New Roman" w:cs="Times New Roman"/>
                <w:sz w:val="24"/>
                <w:szCs w:val="24"/>
              </w:rPr>
            </w:pPr>
            <w:r w:rsidRPr="008D7BF0">
              <w:rPr>
                <w:rFonts w:ascii="Times New Roman" w:hAnsi="Times New Roman" w:cs="Times New Roman"/>
                <w:sz w:val="24"/>
                <w:szCs w:val="24"/>
              </w:rPr>
              <w:t>-</w:t>
            </w:r>
          </w:p>
        </w:tc>
        <w:tc>
          <w:tcPr>
            <w:tcW w:w="1272" w:type="dxa"/>
            <w:tcBorders>
              <w:top w:val="single" w:sz="4" w:space="0" w:color="auto"/>
              <w:left w:val="single" w:sz="4" w:space="0" w:color="auto"/>
              <w:bottom w:val="single" w:sz="4" w:space="0" w:color="auto"/>
              <w:right w:val="single" w:sz="4" w:space="0" w:color="auto"/>
            </w:tcBorders>
          </w:tcPr>
          <w:p w:rsidR="008D7BF0" w:rsidRPr="008D7BF0" w:rsidRDefault="008D7BF0" w:rsidP="008D7BF0">
            <w:pPr>
              <w:tabs>
                <w:tab w:val="center" w:pos="4677"/>
                <w:tab w:val="left" w:pos="8055"/>
              </w:tabs>
              <w:jc w:val="center"/>
              <w:rPr>
                <w:rFonts w:ascii="Times New Roman" w:eastAsia="Times New Roman" w:hAnsi="Times New Roman" w:cs="Times New Roman"/>
                <w:sz w:val="24"/>
                <w:szCs w:val="24"/>
              </w:rPr>
            </w:pPr>
            <w:r w:rsidRPr="008D7BF0">
              <w:rPr>
                <w:rFonts w:ascii="Times New Roman" w:hAnsi="Times New Roman" w:cs="Times New Roman"/>
                <w:sz w:val="24"/>
                <w:szCs w:val="24"/>
              </w:rPr>
              <w:t>-</w:t>
            </w:r>
          </w:p>
        </w:tc>
        <w:tc>
          <w:tcPr>
            <w:tcW w:w="1420" w:type="dxa"/>
            <w:tcBorders>
              <w:top w:val="single" w:sz="4" w:space="0" w:color="auto"/>
              <w:left w:val="single" w:sz="4" w:space="0" w:color="auto"/>
              <w:bottom w:val="single" w:sz="4" w:space="0" w:color="auto"/>
              <w:right w:val="single" w:sz="4" w:space="0" w:color="auto"/>
            </w:tcBorders>
          </w:tcPr>
          <w:p w:rsidR="008D7BF0" w:rsidRPr="008D7BF0" w:rsidRDefault="008D7BF0" w:rsidP="008D7BF0">
            <w:pPr>
              <w:tabs>
                <w:tab w:val="center" w:pos="4677"/>
                <w:tab w:val="left" w:pos="8055"/>
              </w:tabs>
              <w:jc w:val="center"/>
              <w:rPr>
                <w:rFonts w:ascii="Times New Roman" w:eastAsia="Times New Roman" w:hAnsi="Times New Roman" w:cs="Times New Roman"/>
                <w:sz w:val="24"/>
                <w:szCs w:val="24"/>
              </w:rPr>
            </w:pPr>
            <w:r w:rsidRPr="008D7BF0">
              <w:rPr>
                <w:rFonts w:ascii="Times New Roman" w:hAnsi="Times New Roman" w:cs="Times New Roman"/>
                <w:sz w:val="24"/>
                <w:szCs w:val="24"/>
              </w:rPr>
              <w:t>4</w:t>
            </w:r>
          </w:p>
        </w:tc>
        <w:tc>
          <w:tcPr>
            <w:tcW w:w="1418"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1</w:t>
            </w:r>
          </w:p>
        </w:tc>
      </w:tr>
      <w:tr w:rsidR="008D7BF0">
        <w:tc>
          <w:tcPr>
            <w:tcW w:w="2374"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Дубровинский с/с</w:t>
            </w:r>
          </w:p>
        </w:tc>
        <w:tc>
          <w:tcPr>
            <w:tcW w:w="127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left" w:pos="270"/>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8</w:t>
            </w:r>
          </w:p>
        </w:tc>
        <w:tc>
          <w:tcPr>
            <w:tcW w:w="113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6"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1</w:t>
            </w:r>
          </w:p>
        </w:tc>
        <w:tc>
          <w:tcPr>
            <w:tcW w:w="1272"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420"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3</w:t>
            </w:r>
          </w:p>
        </w:tc>
        <w:tc>
          <w:tcPr>
            <w:tcW w:w="1418"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1</w:t>
            </w:r>
          </w:p>
        </w:tc>
      </w:tr>
      <w:tr w:rsidR="008D7BF0">
        <w:tc>
          <w:tcPr>
            <w:tcW w:w="2374"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Кайлинский с/с</w:t>
            </w:r>
          </w:p>
        </w:tc>
        <w:tc>
          <w:tcPr>
            <w:tcW w:w="127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left" w:pos="270"/>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4</w:t>
            </w:r>
          </w:p>
        </w:tc>
        <w:tc>
          <w:tcPr>
            <w:tcW w:w="113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6"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2"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420"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2</w:t>
            </w:r>
          </w:p>
        </w:tc>
        <w:tc>
          <w:tcPr>
            <w:tcW w:w="1418"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p>
        </w:tc>
      </w:tr>
      <w:tr w:rsidR="008D7BF0">
        <w:tc>
          <w:tcPr>
            <w:tcW w:w="2374"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Сарапульский с/с</w:t>
            </w:r>
          </w:p>
        </w:tc>
        <w:tc>
          <w:tcPr>
            <w:tcW w:w="127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left" w:pos="270"/>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4</w:t>
            </w:r>
          </w:p>
        </w:tc>
        <w:tc>
          <w:tcPr>
            <w:tcW w:w="113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6"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2"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420"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1</w:t>
            </w:r>
          </w:p>
        </w:tc>
        <w:tc>
          <w:tcPr>
            <w:tcW w:w="1418"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1</w:t>
            </w:r>
          </w:p>
        </w:tc>
      </w:tr>
      <w:tr w:rsidR="008D7BF0">
        <w:tc>
          <w:tcPr>
            <w:tcW w:w="2374"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Новомошковский  с/с</w:t>
            </w:r>
          </w:p>
        </w:tc>
        <w:tc>
          <w:tcPr>
            <w:tcW w:w="127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left" w:pos="270"/>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4</w:t>
            </w:r>
          </w:p>
        </w:tc>
        <w:tc>
          <w:tcPr>
            <w:tcW w:w="113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6"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2"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420"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2</w:t>
            </w:r>
          </w:p>
        </w:tc>
        <w:tc>
          <w:tcPr>
            <w:tcW w:w="1418"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1</w:t>
            </w:r>
          </w:p>
        </w:tc>
      </w:tr>
      <w:tr w:rsidR="008D7BF0">
        <w:tc>
          <w:tcPr>
            <w:tcW w:w="2374"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Сокурский с/с</w:t>
            </w:r>
          </w:p>
        </w:tc>
        <w:tc>
          <w:tcPr>
            <w:tcW w:w="127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left" w:pos="270"/>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9</w:t>
            </w:r>
          </w:p>
        </w:tc>
        <w:tc>
          <w:tcPr>
            <w:tcW w:w="113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6"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2"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420"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6</w:t>
            </w:r>
          </w:p>
        </w:tc>
        <w:tc>
          <w:tcPr>
            <w:tcW w:w="1418"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2</w:t>
            </w:r>
          </w:p>
        </w:tc>
      </w:tr>
      <w:tr w:rsidR="008D7BF0">
        <w:tc>
          <w:tcPr>
            <w:tcW w:w="2374"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Ташаринский с/с</w:t>
            </w:r>
          </w:p>
        </w:tc>
        <w:tc>
          <w:tcPr>
            <w:tcW w:w="127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left" w:pos="270"/>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4</w:t>
            </w:r>
          </w:p>
        </w:tc>
        <w:tc>
          <w:tcPr>
            <w:tcW w:w="113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6"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2"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420"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1</w:t>
            </w:r>
          </w:p>
        </w:tc>
        <w:tc>
          <w:tcPr>
            <w:tcW w:w="1418"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1</w:t>
            </w:r>
          </w:p>
        </w:tc>
      </w:tr>
      <w:tr w:rsidR="008D7BF0">
        <w:tc>
          <w:tcPr>
            <w:tcW w:w="2374"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Широкоярский с/с</w:t>
            </w:r>
          </w:p>
        </w:tc>
        <w:tc>
          <w:tcPr>
            <w:tcW w:w="127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left" w:pos="270"/>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3</w:t>
            </w:r>
          </w:p>
        </w:tc>
        <w:tc>
          <w:tcPr>
            <w:tcW w:w="1135"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6"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272"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c>
          <w:tcPr>
            <w:tcW w:w="1420"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2</w:t>
            </w:r>
          </w:p>
        </w:tc>
        <w:tc>
          <w:tcPr>
            <w:tcW w:w="1418"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w:t>
            </w:r>
          </w:p>
        </w:tc>
      </w:tr>
      <w:tr w:rsidR="008D7BF0">
        <w:tc>
          <w:tcPr>
            <w:tcW w:w="2374"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ВСЕГО в районе</w:t>
            </w:r>
          </w:p>
        </w:tc>
        <w:tc>
          <w:tcPr>
            <w:tcW w:w="1275" w:type="dxa"/>
            <w:tcBorders>
              <w:top w:val="single" w:sz="4" w:space="0" w:color="auto"/>
              <w:left w:val="single" w:sz="4" w:space="0" w:color="auto"/>
              <w:bottom w:val="single" w:sz="4" w:space="0" w:color="auto"/>
              <w:right w:val="single" w:sz="4" w:space="0" w:color="auto"/>
            </w:tcBorders>
          </w:tcPr>
          <w:p w:rsidR="008D7BF0" w:rsidRPr="008D7BF0" w:rsidRDefault="008D7BF0" w:rsidP="008D7BF0">
            <w:pPr>
              <w:tabs>
                <w:tab w:val="left" w:pos="270"/>
                <w:tab w:val="center" w:pos="4677"/>
                <w:tab w:val="left" w:pos="8055"/>
              </w:tabs>
              <w:jc w:val="center"/>
              <w:rPr>
                <w:rFonts w:ascii="Times New Roman" w:eastAsia="Times New Roman" w:hAnsi="Times New Roman" w:cs="Times New Roman"/>
                <w:sz w:val="24"/>
                <w:szCs w:val="24"/>
              </w:rPr>
            </w:pPr>
            <w:r w:rsidRPr="008D7BF0">
              <w:rPr>
                <w:rFonts w:ascii="Times New Roman" w:hAnsi="Times New Roman" w:cs="Times New Roman"/>
                <w:sz w:val="24"/>
                <w:szCs w:val="24"/>
              </w:rPr>
              <w:t>73</w:t>
            </w:r>
          </w:p>
        </w:tc>
        <w:tc>
          <w:tcPr>
            <w:tcW w:w="1135" w:type="dxa"/>
            <w:tcBorders>
              <w:top w:val="single" w:sz="4" w:space="0" w:color="auto"/>
              <w:left w:val="single" w:sz="4" w:space="0" w:color="auto"/>
              <w:bottom w:val="single" w:sz="4" w:space="0" w:color="auto"/>
              <w:right w:val="single" w:sz="4" w:space="0" w:color="auto"/>
            </w:tcBorders>
          </w:tcPr>
          <w:p w:rsidR="008D7BF0" w:rsidRPr="008D7BF0" w:rsidRDefault="008D7BF0" w:rsidP="008D7BF0">
            <w:pPr>
              <w:tabs>
                <w:tab w:val="center" w:pos="4677"/>
                <w:tab w:val="left" w:pos="8055"/>
              </w:tabs>
              <w:jc w:val="center"/>
              <w:rPr>
                <w:rFonts w:ascii="Times New Roman" w:eastAsia="Times New Roman" w:hAnsi="Times New Roman" w:cs="Times New Roman"/>
                <w:sz w:val="24"/>
                <w:szCs w:val="24"/>
              </w:rPr>
            </w:pPr>
            <w:r w:rsidRPr="008D7BF0">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rsidR="008D7BF0" w:rsidRPr="008D7BF0" w:rsidRDefault="008D7BF0" w:rsidP="008D7BF0">
            <w:pPr>
              <w:tabs>
                <w:tab w:val="center" w:pos="4677"/>
                <w:tab w:val="left" w:pos="8055"/>
              </w:tabs>
              <w:jc w:val="center"/>
              <w:rPr>
                <w:rFonts w:ascii="Times New Roman" w:eastAsia="Times New Roman" w:hAnsi="Times New Roman" w:cs="Times New Roman"/>
                <w:sz w:val="24"/>
                <w:szCs w:val="24"/>
              </w:rPr>
            </w:pPr>
            <w:r w:rsidRPr="008D7BF0">
              <w:rPr>
                <w:rFonts w:ascii="Times New Roman" w:hAnsi="Times New Roman" w:cs="Times New Roman"/>
                <w:sz w:val="24"/>
                <w:szCs w:val="24"/>
              </w:rPr>
              <w:t>1</w:t>
            </w:r>
          </w:p>
        </w:tc>
        <w:tc>
          <w:tcPr>
            <w:tcW w:w="1272" w:type="dxa"/>
            <w:tcBorders>
              <w:top w:val="single" w:sz="4" w:space="0" w:color="auto"/>
              <w:left w:val="single" w:sz="4" w:space="0" w:color="auto"/>
              <w:bottom w:val="single" w:sz="4" w:space="0" w:color="auto"/>
              <w:right w:val="single" w:sz="4" w:space="0" w:color="auto"/>
            </w:tcBorders>
          </w:tcPr>
          <w:p w:rsidR="008D7BF0" w:rsidRPr="008D7BF0" w:rsidRDefault="008D7BF0" w:rsidP="008D7BF0">
            <w:pPr>
              <w:tabs>
                <w:tab w:val="center" w:pos="4677"/>
                <w:tab w:val="left" w:pos="8055"/>
              </w:tabs>
              <w:jc w:val="center"/>
              <w:rPr>
                <w:rFonts w:ascii="Times New Roman" w:eastAsia="Times New Roman" w:hAnsi="Times New Roman" w:cs="Times New Roman"/>
                <w:sz w:val="24"/>
                <w:szCs w:val="24"/>
              </w:rPr>
            </w:pPr>
            <w:r w:rsidRPr="008D7BF0">
              <w:rPr>
                <w:rFonts w:ascii="Times New Roman" w:hAnsi="Times New Roman" w:cs="Times New Roman"/>
                <w:sz w:val="24"/>
                <w:szCs w:val="24"/>
              </w:rPr>
              <w:t>1</w:t>
            </w:r>
          </w:p>
        </w:tc>
        <w:tc>
          <w:tcPr>
            <w:tcW w:w="1420" w:type="dxa"/>
            <w:tcBorders>
              <w:top w:val="single" w:sz="4" w:space="0" w:color="auto"/>
              <w:left w:val="single" w:sz="4" w:space="0" w:color="auto"/>
              <w:bottom w:val="single" w:sz="4" w:space="0" w:color="auto"/>
              <w:right w:val="single" w:sz="4" w:space="0" w:color="auto"/>
            </w:tcBorders>
          </w:tcPr>
          <w:p w:rsidR="008D7BF0" w:rsidRPr="008D7BF0" w:rsidRDefault="008D7BF0" w:rsidP="008D7BF0">
            <w:pPr>
              <w:tabs>
                <w:tab w:val="center" w:pos="4677"/>
                <w:tab w:val="left" w:pos="8055"/>
              </w:tabs>
              <w:jc w:val="center"/>
              <w:rPr>
                <w:rFonts w:ascii="Times New Roman" w:eastAsia="Times New Roman" w:hAnsi="Times New Roman" w:cs="Times New Roman"/>
                <w:sz w:val="24"/>
                <w:szCs w:val="24"/>
              </w:rPr>
            </w:pPr>
            <w:r w:rsidRPr="008D7BF0">
              <w:rPr>
                <w:rFonts w:ascii="Times New Roman" w:hAnsi="Times New Roman" w:cs="Times New Roman"/>
                <w:sz w:val="24"/>
                <w:szCs w:val="24"/>
              </w:rPr>
              <w:t>31</w:t>
            </w:r>
          </w:p>
        </w:tc>
        <w:tc>
          <w:tcPr>
            <w:tcW w:w="1418" w:type="dxa"/>
            <w:tcBorders>
              <w:top w:val="single" w:sz="4" w:space="0" w:color="auto"/>
              <w:left w:val="single" w:sz="4" w:space="0" w:color="auto"/>
              <w:bottom w:val="single" w:sz="4" w:space="0" w:color="auto"/>
              <w:right w:val="single" w:sz="4" w:space="0" w:color="auto"/>
            </w:tcBorders>
          </w:tcPr>
          <w:p w:rsidR="008D7BF0" w:rsidRDefault="008D7BF0" w:rsidP="008D7BF0">
            <w:pPr>
              <w:tabs>
                <w:tab w:val="center" w:pos="4677"/>
                <w:tab w:val="left" w:pos="8055"/>
              </w:tabs>
              <w:jc w:val="center"/>
              <w:rPr>
                <w:rFonts w:ascii="Times New Roman" w:eastAsia="Times New Roman" w:hAnsi="Times New Roman" w:cs="Times New Roman"/>
                <w:sz w:val="24"/>
                <w:szCs w:val="24"/>
                <w:highlight w:val="white"/>
              </w:rPr>
            </w:pPr>
            <w:r>
              <w:rPr>
                <w:rFonts w:ascii="Times New Roman" w:hAnsi="Times New Roman" w:cs="Times New Roman"/>
                <w:sz w:val="24"/>
                <w:szCs w:val="24"/>
                <w:highlight w:val="white"/>
              </w:rPr>
              <w:t>10</w:t>
            </w:r>
          </w:p>
        </w:tc>
      </w:tr>
    </w:tbl>
    <w:p w:rsidR="00336C08" w:rsidRDefault="00140626">
      <w:pPr>
        <w:tabs>
          <w:tab w:val="left" w:pos="5103"/>
          <w:tab w:val="left" w:pos="8640"/>
        </w:tabs>
        <w:spacing w:after="0" w:line="240" w:lineRule="auto"/>
        <w:rPr>
          <w:rFonts w:ascii="Times New Roman" w:hAnsi="Times New Roman" w:cs="Times New Roman"/>
          <w:b/>
          <w:sz w:val="28"/>
          <w:szCs w:val="28"/>
        </w:rPr>
      </w:pPr>
      <w:r>
        <w:rPr>
          <w:rFonts w:ascii="Times New Roman" w:hAnsi="Times New Roman" w:cs="Times New Roman"/>
          <w:b/>
          <w:sz w:val="28"/>
          <w:szCs w:val="28"/>
        </w:rPr>
        <w:t>6. Инженерно–коммунальная инфраструктура</w:t>
      </w:r>
    </w:p>
    <w:p w:rsidR="00336C08" w:rsidRDefault="00336C08">
      <w:pPr>
        <w:tabs>
          <w:tab w:val="left" w:pos="5103"/>
          <w:tab w:val="left" w:pos="8640"/>
        </w:tabs>
        <w:spacing w:after="0" w:line="240" w:lineRule="auto"/>
        <w:rPr>
          <w:rFonts w:ascii="Times New Roman" w:hAnsi="Times New Roman" w:cs="Times New Roman"/>
          <w:b/>
          <w:bCs/>
          <w:sz w:val="28"/>
          <w:szCs w:val="28"/>
        </w:rPr>
      </w:pPr>
    </w:p>
    <w:tbl>
      <w:tblPr>
        <w:tblStyle w:val="321"/>
        <w:tblW w:w="10045" w:type="dxa"/>
        <w:jc w:val="center"/>
        <w:tblLayout w:type="fixed"/>
        <w:tblLook w:val="04A0" w:firstRow="1" w:lastRow="0" w:firstColumn="1" w:lastColumn="0" w:noHBand="0" w:noVBand="1"/>
      </w:tblPr>
      <w:tblGrid>
        <w:gridCol w:w="3114"/>
        <w:gridCol w:w="3265"/>
        <w:gridCol w:w="1842"/>
        <w:gridCol w:w="1824"/>
      </w:tblGrid>
      <w:tr w:rsidR="00336C08" w:rsidTr="002D2FEF">
        <w:trPr>
          <w:jc w:val="center"/>
        </w:trPr>
        <w:tc>
          <w:tcPr>
            <w:tcW w:w="3114" w:type="dxa"/>
            <w:vAlign w:val="center"/>
          </w:tcPr>
          <w:p w:rsidR="00336C08" w:rsidRDefault="00140626" w:rsidP="002D2FEF">
            <w:pPr>
              <w:spacing w:line="283" w:lineRule="atLeast"/>
              <w:jc w:val="center"/>
              <w:rPr>
                <w:rFonts w:ascii="Times New Roman" w:hAnsi="Times New Roman" w:cs="Times New Roman"/>
                <w:b/>
                <w:sz w:val="24"/>
                <w:szCs w:val="24"/>
              </w:rPr>
            </w:pPr>
            <w:r>
              <w:rPr>
                <w:rFonts w:ascii="Times New Roman" w:hAnsi="Times New Roman" w:cs="Times New Roman"/>
                <w:b/>
                <w:sz w:val="24"/>
                <w:szCs w:val="24"/>
              </w:rPr>
              <w:t>Наименование городского/ сельского поселения</w:t>
            </w:r>
          </w:p>
        </w:tc>
        <w:tc>
          <w:tcPr>
            <w:tcW w:w="3265" w:type="dxa"/>
            <w:vAlign w:val="center"/>
          </w:tcPr>
          <w:p w:rsidR="00336C08" w:rsidRDefault="00140626" w:rsidP="002D2FEF">
            <w:pPr>
              <w:spacing w:line="283" w:lineRule="atLeast"/>
              <w:jc w:val="center"/>
              <w:rPr>
                <w:rFonts w:ascii="Times New Roman" w:hAnsi="Times New Roman" w:cs="Times New Roman"/>
                <w:b/>
                <w:sz w:val="24"/>
                <w:szCs w:val="24"/>
              </w:rPr>
            </w:pPr>
            <w:r>
              <w:rPr>
                <w:rFonts w:ascii="Times New Roman" w:hAnsi="Times New Roman" w:cs="Times New Roman"/>
                <w:b/>
                <w:sz w:val="24"/>
                <w:szCs w:val="24"/>
              </w:rPr>
              <w:t>Наименование обслуживающей организации</w:t>
            </w:r>
          </w:p>
          <w:p w:rsidR="00336C08" w:rsidRDefault="00140626" w:rsidP="002D2FEF">
            <w:pPr>
              <w:spacing w:line="283" w:lineRule="atLeast"/>
              <w:jc w:val="center"/>
              <w:rPr>
                <w:rFonts w:ascii="Times New Roman" w:hAnsi="Times New Roman" w:cs="Times New Roman"/>
                <w:b/>
                <w:sz w:val="24"/>
                <w:szCs w:val="24"/>
              </w:rPr>
            </w:pPr>
            <w:r>
              <w:rPr>
                <w:rFonts w:ascii="Times New Roman" w:hAnsi="Times New Roman" w:cs="Times New Roman"/>
                <w:b/>
                <w:sz w:val="24"/>
                <w:szCs w:val="24"/>
              </w:rPr>
              <w:t>(с указанием правовой формы)</w:t>
            </w:r>
          </w:p>
        </w:tc>
        <w:tc>
          <w:tcPr>
            <w:tcW w:w="1842" w:type="dxa"/>
            <w:vAlign w:val="center"/>
          </w:tcPr>
          <w:p w:rsidR="00336C08" w:rsidRDefault="00140626" w:rsidP="002D2FEF">
            <w:pPr>
              <w:spacing w:line="283" w:lineRule="atLeast"/>
              <w:jc w:val="center"/>
              <w:rPr>
                <w:rFonts w:ascii="Times New Roman" w:hAnsi="Times New Roman" w:cs="Times New Roman"/>
                <w:b/>
                <w:sz w:val="24"/>
                <w:szCs w:val="24"/>
              </w:rPr>
            </w:pPr>
            <w:r>
              <w:rPr>
                <w:rFonts w:ascii="Times New Roman" w:hAnsi="Times New Roman" w:cs="Times New Roman"/>
                <w:b/>
                <w:sz w:val="24"/>
                <w:szCs w:val="24"/>
              </w:rPr>
              <w:t>Проектная мощность</w:t>
            </w:r>
          </w:p>
        </w:tc>
        <w:tc>
          <w:tcPr>
            <w:tcW w:w="1824" w:type="dxa"/>
            <w:vAlign w:val="center"/>
          </w:tcPr>
          <w:p w:rsidR="00336C08" w:rsidRDefault="00140626" w:rsidP="002D2FEF">
            <w:pPr>
              <w:spacing w:line="283" w:lineRule="atLeast"/>
              <w:jc w:val="center"/>
              <w:rPr>
                <w:rFonts w:ascii="Times New Roman" w:hAnsi="Times New Roman" w:cs="Times New Roman"/>
                <w:b/>
                <w:sz w:val="24"/>
                <w:szCs w:val="24"/>
              </w:rPr>
            </w:pPr>
            <w:r>
              <w:rPr>
                <w:rFonts w:ascii="Times New Roman" w:hAnsi="Times New Roman" w:cs="Times New Roman"/>
                <w:b/>
                <w:sz w:val="24"/>
                <w:szCs w:val="24"/>
              </w:rPr>
              <w:t>Свободная мощность</w:t>
            </w:r>
          </w:p>
        </w:tc>
      </w:tr>
      <w:tr w:rsidR="00336C08" w:rsidTr="002D2FEF">
        <w:trPr>
          <w:jc w:val="center"/>
        </w:trPr>
        <w:tc>
          <w:tcPr>
            <w:tcW w:w="3114" w:type="dxa"/>
            <w:vAlign w:val="center"/>
          </w:tcPr>
          <w:p w:rsidR="00336C08" w:rsidRDefault="00140626">
            <w:pPr>
              <w:spacing w:line="283" w:lineRule="atLeast"/>
              <w:rPr>
                <w:rFonts w:ascii="Times New Roman" w:hAnsi="Times New Roman" w:cs="Times New Roman"/>
                <w:sz w:val="24"/>
                <w:szCs w:val="24"/>
              </w:rPr>
            </w:pPr>
            <w:r>
              <w:rPr>
                <w:rFonts w:ascii="Times New Roman" w:hAnsi="Times New Roman" w:cs="Times New Roman"/>
                <w:sz w:val="24"/>
                <w:szCs w:val="24"/>
              </w:rPr>
              <w:t>р.п. Мошково</w:t>
            </w:r>
          </w:p>
        </w:tc>
        <w:tc>
          <w:tcPr>
            <w:tcW w:w="3265" w:type="dxa"/>
            <w:vAlign w:val="center"/>
          </w:tcPr>
          <w:p w:rsidR="00336C08" w:rsidRDefault="00336C08">
            <w:pPr>
              <w:spacing w:line="283" w:lineRule="atLeast"/>
              <w:rPr>
                <w:rFonts w:ascii="Times New Roman" w:hAnsi="Times New Roman" w:cs="Times New Roman"/>
                <w:b/>
                <w:sz w:val="24"/>
                <w:szCs w:val="24"/>
              </w:rPr>
            </w:pPr>
          </w:p>
        </w:tc>
        <w:tc>
          <w:tcPr>
            <w:tcW w:w="1842" w:type="dxa"/>
            <w:vAlign w:val="center"/>
          </w:tcPr>
          <w:p w:rsidR="00336C08" w:rsidRDefault="00336C08">
            <w:pPr>
              <w:spacing w:line="283" w:lineRule="atLeast"/>
              <w:rPr>
                <w:rFonts w:ascii="Times New Roman" w:hAnsi="Times New Roman" w:cs="Times New Roman"/>
                <w:b/>
                <w:sz w:val="24"/>
                <w:szCs w:val="24"/>
              </w:rPr>
            </w:pPr>
          </w:p>
        </w:tc>
        <w:tc>
          <w:tcPr>
            <w:tcW w:w="1824" w:type="dxa"/>
            <w:vAlign w:val="center"/>
          </w:tcPr>
          <w:p w:rsidR="00336C08" w:rsidRDefault="00336C08">
            <w:pPr>
              <w:spacing w:line="283" w:lineRule="atLeast"/>
              <w:rPr>
                <w:rFonts w:ascii="Times New Roman" w:hAnsi="Times New Roman" w:cs="Times New Roman"/>
                <w:b/>
                <w:sz w:val="24"/>
                <w:szCs w:val="24"/>
              </w:rPr>
            </w:pPr>
          </w:p>
        </w:tc>
      </w:tr>
      <w:tr w:rsidR="00336C08" w:rsidTr="002D2FEF">
        <w:trPr>
          <w:jc w:val="center"/>
        </w:trPr>
        <w:tc>
          <w:tcPr>
            <w:tcW w:w="10045" w:type="dxa"/>
            <w:gridSpan w:val="4"/>
            <w:vAlign w:val="center"/>
          </w:tcPr>
          <w:p w:rsidR="00336C08" w:rsidRDefault="00140626">
            <w:pPr>
              <w:spacing w:line="283" w:lineRule="atLeast"/>
              <w:rPr>
                <w:rFonts w:ascii="Times New Roman" w:hAnsi="Times New Roman" w:cs="Times New Roman"/>
                <w:b/>
                <w:i/>
                <w:sz w:val="24"/>
                <w:szCs w:val="24"/>
              </w:rPr>
            </w:pPr>
            <w:r>
              <w:rPr>
                <w:rFonts w:ascii="Times New Roman" w:hAnsi="Times New Roman" w:cs="Times New Roman"/>
                <w:b/>
                <w:i/>
                <w:sz w:val="24"/>
                <w:szCs w:val="24"/>
              </w:rPr>
              <w:t>Водоснабжение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«Теплосервис» г.п. р.п. Мошково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50</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«Коммунальные сети»</w:t>
            </w:r>
            <w:r>
              <w:t xml:space="preserve"> </w:t>
            </w:r>
            <w:r>
              <w:rPr>
                <w:rFonts w:ascii="Times New Roman" w:hAnsi="Times New Roman" w:cs="Times New Roman"/>
                <w:sz w:val="24"/>
                <w:szCs w:val="24"/>
              </w:rPr>
              <w:t>г.п. р.п. Мошково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40</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10</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МКОУ «Мошковская  общеобразовательная школа –интернат»</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8</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Водоотведение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«Теплосервис»</w:t>
            </w:r>
            <w:r>
              <w:t xml:space="preserve"> </w:t>
            </w:r>
            <w:r>
              <w:rPr>
                <w:rFonts w:ascii="Times New Roman" w:hAnsi="Times New Roman" w:cs="Times New Roman"/>
                <w:sz w:val="24"/>
                <w:szCs w:val="24"/>
              </w:rPr>
              <w:t>г.п. р.п. Мошково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18</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«Коммунальные сети»</w:t>
            </w:r>
            <w:r>
              <w:t xml:space="preserve"> </w:t>
            </w:r>
            <w:r>
              <w:rPr>
                <w:rFonts w:ascii="Times New Roman" w:hAnsi="Times New Roman" w:cs="Times New Roman"/>
                <w:sz w:val="24"/>
                <w:szCs w:val="24"/>
              </w:rPr>
              <w:t>г.п. р.п. Мошково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40</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10</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Электроснабжение (МВт)</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ОАО «РЭС» филиал «Приобские электрические сети»</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Данные не предоставляются</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highlight w:val="yellow"/>
              </w:rPr>
            </w:pPr>
            <w:r>
              <w:rPr>
                <w:rFonts w:ascii="Times New Roman" w:hAnsi="Times New Roman" w:cs="Times New Roman"/>
                <w:sz w:val="24"/>
                <w:szCs w:val="24"/>
              </w:rPr>
              <w:t>Данные не предоставляются</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Теплоснабжение (Гкал/ч)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«Теплосервис»</w:t>
            </w:r>
            <w:r>
              <w:t xml:space="preserve"> </w:t>
            </w:r>
            <w:r>
              <w:rPr>
                <w:rFonts w:ascii="Times New Roman" w:hAnsi="Times New Roman" w:cs="Times New Roman"/>
                <w:sz w:val="24"/>
                <w:szCs w:val="24"/>
              </w:rPr>
              <w:t>г.п. р.п. Мошково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23,4</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11,9</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«Коммунальные сети»</w:t>
            </w:r>
            <w:r>
              <w:t xml:space="preserve"> </w:t>
            </w:r>
            <w:r>
              <w:rPr>
                <w:rFonts w:ascii="Times New Roman" w:hAnsi="Times New Roman" w:cs="Times New Roman"/>
                <w:sz w:val="24"/>
                <w:szCs w:val="24"/>
              </w:rPr>
              <w:t>г.п. р.п. Мошково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10,1</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3</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МКОУ «Мошковская  общеобразовательная школа –интернат»</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3,2</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0,3</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р.п. Станционно-Ояшинский</w:t>
            </w:r>
          </w:p>
        </w:tc>
        <w:tc>
          <w:tcPr>
            <w:tcW w:w="3265" w:type="dxa"/>
            <w:vAlign w:val="center"/>
          </w:tcPr>
          <w:p w:rsidR="00631D9F" w:rsidRDefault="00631D9F" w:rsidP="00631D9F">
            <w:pPr>
              <w:spacing w:line="283" w:lineRule="atLeast"/>
              <w:rPr>
                <w:rFonts w:ascii="Times New Roman" w:hAnsi="Times New Roman" w:cs="Times New Roman"/>
                <w:b/>
                <w:sz w:val="24"/>
                <w:szCs w:val="24"/>
              </w:rPr>
            </w:pPr>
          </w:p>
        </w:tc>
        <w:tc>
          <w:tcPr>
            <w:tcW w:w="1842" w:type="dxa"/>
            <w:vAlign w:val="center"/>
          </w:tcPr>
          <w:p w:rsidR="00631D9F" w:rsidRDefault="00631D9F" w:rsidP="00631D9F">
            <w:pPr>
              <w:spacing w:line="283" w:lineRule="atLeast"/>
              <w:rPr>
                <w:rFonts w:ascii="Times New Roman" w:hAnsi="Times New Roman" w:cs="Times New Roman"/>
                <w:b/>
                <w:sz w:val="24"/>
                <w:szCs w:val="24"/>
              </w:rPr>
            </w:pPr>
          </w:p>
        </w:tc>
        <w:tc>
          <w:tcPr>
            <w:tcW w:w="1824" w:type="dxa"/>
            <w:vAlign w:val="center"/>
          </w:tcPr>
          <w:p w:rsidR="00631D9F" w:rsidRDefault="00631D9F" w:rsidP="00631D9F">
            <w:pPr>
              <w:spacing w:line="283" w:lineRule="atLeast"/>
              <w:rPr>
                <w:rFonts w:ascii="Times New Roman" w:hAnsi="Times New Roman" w:cs="Times New Roman"/>
                <w:b/>
                <w:sz w:val="24"/>
                <w:szCs w:val="24"/>
              </w:rPr>
            </w:pP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Водоснабжение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«Станционно-Ояшинское ЖКХ»</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32</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6</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ИП Акентьев</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16</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8</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Водоотведение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«Станционно-Ояшинское ЖКХ»</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10</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Электроснабжение (МВт)</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ОАО «РЭС» филиал «Приобские электрические сети»</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Данные не предоставляются</w:t>
            </w:r>
          </w:p>
        </w:tc>
        <w:tc>
          <w:tcPr>
            <w:tcW w:w="1824" w:type="dxa"/>
            <w:vAlign w:val="center"/>
          </w:tcPr>
          <w:p w:rsidR="00631D9F" w:rsidRDefault="00631D9F" w:rsidP="002D2FEF">
            <w:pPr>
              <w:spacing w:line="283" w:lineRule="atLeast"/>
              <w:jc w:val="center"/>
              <w:rPr>
                <w:rFonts w:ascii="Times New Roman" w:hAnsi="Times New Roman" w:cs="Times New Roman"/>
                <w:b/>
                <w:sz w:val="24"/>
                <w:szCs w:val="24"/>
              </w:rPr>
            </w:pPr>
            <w:r>
              <w:rPr>
                <w:rFonts w:ascii="Times New Roman" w:hAnsi="Times New Roman" w:cs="Times New Roman"/>
                <w:sz w:val="24"/>
                <w:szCs w:val="24"/>
              </w:rPr>
              <w:t>Данные не предоставляются</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Теплоснабжение (Гкал/ч)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«Станционно-Ояшинское ЖКХ»</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10,5</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1,5</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МКОУ «Станционно-Ояшинская СОШ»</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1,2</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ГБСУСО НСО «Ояшинский дом-интернат для УОД»</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5,9</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3</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Балтинский сельсовет</w:t>
            </w:r>
          </w:p>
        </w:tc>
        <w:tc>
          <w:tcPr>
            <w:tcW w:w="3265" w:type="dxa"/>
            <w:vAlign w:val="center"/>
          </w:tcPr>
          <w:p w:rsidR="00631D9F" w:rsidRDefault="00631D9F" w:rsidP="00631D9F">
            <w:pPr>
              <w:spacing w:line="283" w:lineRule="atLeast"/>
              <w:rPr>
                <w:rFonts w:ascii="Times New Roman" w:hAnsi="Times New Roman" w:cs="Times New Roman"/>
                <w:b/>
                <w:sz w:val="24"/>
                <w:szCs w:val="24"/>
              </w:rPr>
            </w:pPr>
          </w:p>
        </w:tc>
        <w:tc>
          <w:tcPr>
            <w:tcW w:w="1842" w:type="dxa"/>
            <w:vAlign w:val="center"/>
          </w:tcPr>
          <w:p w:rsidR="00631D9F" w:rsidRDefault="00631D9F" w:rsidP="00631D9F">
            <w:pPr>
              <w:spacing w:line="283" w:lineRule="atLeast"/>
              <w:rPr>
                <w:rFonts w:ascii="Times New Roman" w:hAnsi="Times New Roman" w:cs="Times New Roman"/>
                <w:b/>
                <w:sz w:val="24"/>
                <w:szCs w:val="24"/>
              </w:rPr>
            </w:pPr>
          </w:p>
        </w:tc>
        <w:tc>
          <w:tcPr>
            <w:tcW w:w="1824" w:type="dxa"/>
            <w:vAlign w:val="center"/>
          </w:tcPr>
          <w:p w:rsidR="00631D9F" w:rsidRDefault="00631D9F" w:rsidP="00631D9F">
            <w:pPr>
              <w:spacing w:line="283" w:lineRule="atLeast"/>
              <w:rPr>
                <w:rFonts w:ascii="Times New Roman" w:hAnsi="Times New Roman" w:cs="Times New Roman"/>
                <w:b/>
                <w:sz w:val="24"/>
                <w:szCs w:val="24"/>
              </w:rPr>
            </w:pP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Водоснабжение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«Коммунальное хозяйство»</w:t>
            </w:r>
            <w:r>
              <w:t xml:space="preserve"> </w:t>
            </w:r>
            <w:r>
              <w:rPr>
                <w:rFonts w:ascii="Times New Roman" w:hAnsi="Times New Roman" w:cs="Times New Roman"/>
                <w:sz w:val="24"/>
                <w:szCs w:val="24"/>
              </w:rPr>
              <w:t xml:space="preserve"> Мошковского района НСО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30</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5</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Электроснабжение (МВт)</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ОАО «РЭС» филиал «Приобские электрические сети»</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Данные не предоставляются</w:t>
            </w:r>
          </w:p>
        </w:tc>
        <w:tc>
          <w:tcPr>
            <w:tcW w:w="1824" w:type="dxa"/>
            <w:vAlign w:val="center"/>
          </w:tcPr>
          <w:p w:rsidR="00631D9F" w:rsidRDefault="00631D9F" w:rsidP="002D2FEF">
            <w:pPr>
              <w:spacing w:line="283" w:lineRule="atLeast"/>
              <w:jc w:val="center"/>
              <w:rPr>
                <w:rFonts w:ascii="Times New Roman" w:hAnsi="Times New Roman" w:cs="Times New Roman"/>
                <w:b/>
                <w:sz w:val="24"/>
                <w:szCs w:val="24"/>
              </w:rPr>
            </w:pPr>
            <w:r>
              <w:rPr>
                <w:rFonts w:ascii="Times New Roman" w:hAnsi="Times New Roman" w:cs="Times New Roman"/>
                <w:sz w:val="24"/>
                <w:szCs w:val="24"/>
              </w:rPr>
              <w:t>Данные не предоставляются</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Теплоснабжение (Гкал/ч)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ООО «Термооптима»</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0,8</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0,4</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Барлакский сельсовет</w:t>
            </w:r>
          </w:p>
        </w:tc>
        <w:tc>
          <w:tcPr>
            <w:tcW w:w="3265" w:type="dxa"/>
            <w:vAlign w:val="center"/>
          </w:tcPr>
          <w:p w:rsidR="00631D9F" w:rsidRDefault="00631D9F" w:rsidP="00631D9F">
            <w:pPr>
              <w:spacing w:line="283" w:lineRule="atLeast"/>
              <w:rPr>
                <w:rFonts w:ascii="Times New Roman" w:hAnsi="Times New Roman" w:cs="Times New Roman"/>
                <w:b/>
                <w:sz w:val="24"/>
                <w:szCs w:val="24"/>
              </w:rPr>
            </w:pPr>
          </w:p>
        </w:tc>
        <w:tc>
          <w:tcPr>
            <w:tcW w:w="1842" w:type="dxa"/>
            <w:vAlign w:val="center"/>
          </w:tcPr>
          <w:p w:rsidR="00631D9F" w:rsidRDefault="00631D9F" w:rsidP="00631D9F">
            <w:pPr>
              <w:spacing w:line="283" w:lineRule="atLeast"/>
              <w:rPr>
                <w:rFonts w:ascii="Times New Roman" w:hAnsi="Times New Roman" w:cs="Times New Roman"/>
                <w:b/>
                <w:sz w:val="24"/>
                <w:szCs w:val="24"/>
              </w:rPr>
            </w:pPr>
          </w:p>
        </w:tc>
        <w:tc>
          <w:tcPr>
            <w:tcW w:w="1824" w:type="dxa"/>
            <w:vAlign w:val="center"/>
          </w:tcPr>
          <w:p w:rsidR="00631D9F" w:rsidRDefault="00631D9F" w:rsidP="00631D9F">
            <w:pPr>
              <w:spacing w:line="283" w:lineRule="atLeast"/>
              <w:rPr>
                <w:rFonts w:ascii="Times New Roman" w:hAnsi="Times New Roman" w:cs="Times New Roman"/>
                <w:b/>
                <w:sz w:val="24"/>
                <w:szCs w:val="24"/>
              </w:rPr>
            </w:pP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Водоснабжение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«Коммунальное хозяйство»»</w:t>
            </w:r>
            <w:r>
              <w:t xml:space="preserve"> </w:t>
            </w:r>
            <w:r>
              <w:rPr>
                <w:rFonts w:ascii="Times New Roman" w:hAnsi="Times New Roman" w:cs="Times New Roman"/>
                <w:sz w:val="24"/>
                <w:szCs w:val="24"/>
              </w:rPr>
              <w:t>Мошковского района НСО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60</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10</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ООО «Оплот»</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50</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5</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Водоотведение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ООО «Оплот»</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50</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5</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Электроснабжение (МВт)</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ОАО «РЭС» филиал «Приобские электрические сети»</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Данные не предоставляются</w:t>
            </w:r>
          </w:p>
        </w:tc>
        <w:tc>
          <w:tcPr>
            <w:tcW w:w="1824" w:type="dxa"/>
            <w:vAlign w:val="center"/>
          </w:tcPr>
          <w:p w:rsidR="00631D9F" w:rsidRDefault="00631D9F" w:rsidP="002D2FEF">
            <w:pPr>
              <w:spacing w:line="283" w:lineRule="atLeast"/>
              <w:jc w:val="center"/>
              <w:rPr>
                <w:rFonts w:ascii="Times New Roman" w:hAnsi="Times New Roman" w:cs="Times New Roman"/>
                <w:b/>
                <w:sz w:val="24"/>
                <w:szCs w:val="24"/>
              </w:rPr>
            </w:pPr>
            <w:r>
              <w:rPr>
                <w:rFonts w:ascii="Times New Roman" w:hAnsi="Times New Roman" w:cs="Times New Roman"/>
                <w:sz w:val="24"/>
                <w:szCs w:val="24"/>
              </w:rPr>
              <w:t>Данные не предоставляются</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Теплоснабжение (Гкал/ч)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«Коммунальное хозяйство»</w:t>
            </w:r>
            <w:r>
              <w:t xml:space="preserve"> </w:t>
            </w:r>
            <w:r>
              <w:rPr>
                <w:rFonts w:ascii="Times New Roman" w:hAnsi="Times New Roman" w:cs="Times New Roman"/>
                <w:sz w:val="24"/>
                <w:szCs w:val="24"/>
              </w:rPr>
              <w:t>Мошковского района НСО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6,4</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2,5</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ООО «Мастерская тепла»</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6,9</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Газоснабжение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ООО Газпром «Газораспределение Томск» Новосибирская область</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Данные не предоставляются</w:t>
            </w:r>
          </w:p>
        </w:tc>
        <w:tc>
          <w:tcPr>
            <w:tcW w:w="1824" w:type="dxa"/>
            <w:vAlign w:val="center"/>
          </w:tcPr>
          <w:p w:rsidR="00631D9F" w:rsidRDefault="00631D9F" w:rsidP="002D2FEF">
            <w:pPr>
              <w:spacing w:line="283" w:lineRule="atLeast"/>
              <w:jc w:val="center"/>
              <w:rPr>
                <w:rFonts w:ascii="Times New Roman" w:hAnsi="Times New Roman" w:cs="Times New Roman"/>
                <w:b/>
                <w:sz w:val="24"/>
                <w:szCs w:val="24"/>
              </w:rPr>
            </w:pPr>
            <w:r>
              <w:rPr>
                <w:rFonts w:ascii="Times New Roman" w:hAnsi="Times New Roman" w:cs="Times New Roman"/>
                <w:sz w:val="24"/>
                <w:szCs w:val="24"/>
              </w:rPr>
              <w:t>Данные не предоставляются</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ООО «Новосибирскоблгаз»</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Данные не предоставляются</w:t>
            </w:r>
          </w:p>
        </w:tc>
        <w:tc>
          <w:tcPr>
            <w:tcW w:w="1824" w:type="dxa"/>
            <w:vAlign w:val="center"/>
          </w:tcPr>
          <w:p w:rsidR="00631D9F" w:rsidRDefault="00631D9F" w:rsidP="002D2FEF">
            <w:pPr>
              <w:spacing w:line="283" w:lineRule="atLeast"/>
              <w:jc w:val="center"/>
              <w:rPr>
                <w:rFonts w:ascii="Times New Roman" w:hAnsi="Times New Roman" w:cs="Times New Roman"/>
                <w:b/>
                <w:sz w:val="24"/>
                <w:szCs w:val="24"/>
              </w:rPr>
            </w:pPr>
            <w:r>
              <w:rPr>
                <w:rFonts w:ascii="Times New Roman" w:hAnsi="Times New Roman" w:cs="Times New Roman"/>
                <w:sz w:val="24"/>
                <w:szCs w:val="24"/>
              </w:rPr>
              <w:t>Данные не предоставляются</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Дубровинский сельсовет</w:t>
            </w:r>
          </w:p>
        </w:tc>
        <w:tc>
          <w:tcPr>
            <w:tcW w:w="3265" w:type="dxa"/>
            <w:vAlign w:val="center"/>
          </w:tcPr>
          <w:p w:rsidR="00631D9F" w:rsidRDefault="00631D9F" w:rsidP="00631D9F">
            <w:pPr>
              <w:spacing w:line="283" w:lineRule="atLeast"/>
              <w:rPr>
                <w:rFonts w:ascii="Times New Roman" w:hAnsi="Times New Roman" w:cs="Times New Roman"/>
                <w:b/>
                <w:sz w:val="24"/>
                <w:szCs w:val="24"/>
              </w:rPr>
            </w:pPr>
          </w:p>
        </w:tc>
        <w:tc>
          <w:tcPr>
            <w:tcW w:w="1842" w:type="dxa"/>
            <w:vAlign w:val="center"/>
          </w:tcPr>
          <w:p w:rsidR="00631D9F" w:rsidRDefault="00631D9F" w:rsidP="00631D9F">
            <w:pPr>
              <w:spacing w:line="283" w:lineRule="atLeast"/>
              <w:rPr>
                <w:rFonts w:ascii="Times New Roman" w:hAnsi="Times New Roman" w:cs="Times New Roman"/>
                <w:b/>
                <w:sz w:val="24"/>
                <w:szCs w:val="24"/>
              </w:rPr>
            </w:pPr>
          </w:p>
        </w:tc>
        <w:tc>
          <w:tcPr>
            <w:tcW w:w="1824" w:type="dxa"/>
            <w:vAlign w:val="center"/>
          </w:tcPr>
          <w:p w:rsidR="00631D9F" w:rsidRDefault="00631D9F" w:rsidP="00631D9F">
            <w:pPr>
              <w:spacing w:line="283" w:lineRule="atLeast"/>
              <w:rPr>
                <w:rFonts w:ascii="Times New Roman" w:hAnsi="Times New Roman" w:cs="Times New Roman"/>
                <w:b/>
                <w:sz w:val="24"/>
                <w:szCs w:val="24"/>
              </w:rPr>
            </w:pP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Водоснабжение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«Коммунальное хозяйство»</w:t>
            </w:r>
            <w:r>
              <w:t xml:space="preserve"> </w:t>
            </w:r>
            <w:r>
              <w:rPr>
                <w:rFonts w:ascii="Times New Roman" w:hAnsi="Times New Roman" w:cs="Times New Roman"/>
                <w:sz w:val="24"/>
                <w:szCs w:val="24"/>
              </w:rPr>
              <w:t>Мошковского района НСО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81</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10</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Электроснабжение (МВт)</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ОАО «РЭС» филиал «Приобские электрические сети»</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Данные не предоставляются</w:t>
            </w:r>
          </w:p>
        </w:tc>
        <w:tc>
          <w:tcPr>
            <w:tcW w:w="1824" w:type="dxa"/>
            <w:vAlign w:val="center"/>
          </w:tcPr>
          <w:p w:rsidR="00631D9F" w:rsidRDefault="00631D9F" w:rsidP="002D2FEF">
            <w:pPr>
              <w:spacing w:line="283" w:lineRule="atLeast"/>
              <w:jc w:val="center"/>
              <w:rPr>
                <w:rFonts w:ascii="Times New Roman" w:hAnsi="Times New Roman" w:cs="Times New Roman"/>
                <w:b/>
                <w:sz w:val="24"/>
                <w:szCs w:val="24"/>
              </w:rPr>
            </w:pPr>
            <w:r>
              <w:rPr>
                <w:rFonts w:ascii="Times New Roman" w:hAnsi="Times New Roman" w:cs="Times New Roman"/>
                <w:sz w:val="24"/>
                <w:szCs w:val="24"/>
              </w:rPr>
              <w:t>Данные не предоставляются</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Теплоснабжение (Гкал/ч)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«Коммунальное хозяйство»</w:t>
            </w:r>
            <w:r>
              <w:t xml:space="preserve"> </w:t>
            </w:r>
            <w:r>
              <w:rPr>
                <w:rFonts w:ascii="Times New Roman" w:hAnsi="Times New Roman" w:cs="Times New Roman"/>
                <w:sz w:val="24"/>
                <w:szCs w:val="24"/>
              </w:rPr>
              <w:t>Мошковского района НСО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0,3</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0,1</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МКОУ «Белоярская СОШ»</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0,6</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МКОУ «Дубровинская СОШ»</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ООО «Термооптима»</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0,5</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0,2</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Кайлинский сельсовет</w:t>
            </w:r>
          </w:p>
        </w:tc>
        <w:tc>
          <w:tcPr>
            <w:tcW w:w="3265" w:type="dxa"/>
            <w:vAlign w:val="center"/>
          </w:tcPr>
          <w:p w:rsidR="00631D9F" w:rsidRDefault="00631D9F" w:rsidP="00631D9F">
            <w:pPr>
              <w:spacing w:line="283" w:lineRule="atLeast"/>
              <w:rPr>
                <w:rFonts w:ascii="Times New Roman" w:hAnsi="Times New Roman" w:cs="Times New Roman"/>
                <w:b/>
                <w:sz w:val="24"/>
                <w:szCs w:val="24"/>
              </w:rPr>
            </w:pPr>
          </w:p>
        </w:tc>
        <w:tc>
          <w:tcPr>
            <w:tcW w:w="1842" w:type="dxa"/>
            <w:vAlign w:val="center"/>
          </w:tcPr>
          <w:p w:rsidR="00631D9F" w:rsidRDefault="00631D9F" w:rsidP="00631D9F">
            <w:pPr>
              <w:spacing w:line="283" w:lineRule="atLeast"/>
              <w:rPr>
                <w:rFonts w:ascii="Times New Roman" w:hAnsi="Times New Roman" w:cs="Times New Roman"/>
                <w:b/>
                <w:sz w:val="24"/>
                <w:szCs w:val="24"/>
              </w:rPr>
            </w:pPr>
          </w:p>
        </w:tc>
        <w:tc>
          <w:tcPr>
            <w:tcW w:w="1824" w:type="dxa"/>
            <w:vAlign w:val="center"/>
          </w:tcPr>
          <w:p w:rsidR="00631D9F" w:rsidRDefault="00631D9F" w:rsidP="00631D9F">
            <w:pPr>
              <w:spacing w:line="283" w:lineRule="atLeast"/>
              <w:rPr>
                <w:rFonts w:ascii="Times New Roman" w:hAnsi="Times New Roman" w:cs="Times New Roman"/>
                <w:b/>
                <w:sz w:val="24"/>
                <w:szCs w:val="24"/>
              </w:rPr>
            </w:pP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Электроснабжение (МВт)</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ОАО «РЭС» филиал «Приобские электрические сети»</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Данные не предоставляются</w:t>
            </w:r>
          </w:p>
        </w:tc>
        <w:tc>
          <w:tcPr>
            <w:tcW w:w="1824" w:type="dxa"/>
            <w:vAlign w:val="center"/>
          </w:tcPr>
          <w:p w:rsidR="00631D9F" w:rsidRDefault="00631D9F" w:rsidP="002D2FEF">
            <w:pPr>
              <w:spacing w:line="283" w:lineRule="atLeast"/>
              <w:jc w:val="center"/>
              <w:rPr>
                <w:rFonts w:ascii="Times New Roman" w:hAnsi="Times New Roman" w:cs="Times New Roman"/>
                <w:b/>
                <w:sz w:val="24"/>
                <w:szCs w:val="24"/>
              </w:rPr>
            </w:pPr>
            <w:r>
              <w:rPr>
                <w:rFonts w:ascii="Times New Roman" w:hAnsi="Times New Roman" w:cs="Times New Roman"/>
                <w:sz w:val="24"/>
                <w:szCs w:val="24"/>
              </w:rPr>
              <w:t>Данные не предоставляются</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Теплоснабжение (Гкал/ч)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«Коммунальное хозяйство»</w:t>
            </w:r>
            <w:r>
              <w:t xml:space="preserve"> </w:t>
            </w:r>
            <w:r>
              <w:rPr>
                <w:rFonts w:ascii="Times New Roman" w:hAnsi="Times New Roman" w:cs="Times New Roman"/>
                <w:sz w:val="24"/>
                <w:szCs w:val="24"/>
              </w:rPr>
              <w:t>Мошковского района НСО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0,3</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0,05</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Новомошковский сельсовет</w:t>
            </w:r>
          </w:p>
        </w:tc>
        <w:tc>
          <w:tcPr>
            <w:tcW w:w="3265" w:type="dxa"/>
            <w:vAlign w:val="center"/>
          </w:tcPr>
          <w:p w:rsidR="00631D9F" w:rsidRDefault="00631D9F" w:rsidP="00631D9F">
            <w:pPr>
              <w:spacing w:line="283" w:lineRule="atLeast"/>
              <w:rPr>
                <w:rFonts w:ascii="Times New Roman" w:hAnsi="Times New Roman" w:cs="Times New Roman"/>
                <w:b/>
                <w:sz w:val="24"/>
                <w:szCs w:val="24"/>
              </w:rPr>
            </w:pPr>
          </w:p>
        </w:tc>
        <w:tc>
          <w:tcPr>
            <w:tcW w:w="1842" w:type="dxa"/>
            <w:vAlign w:val="center"/>
          </w:tcPr>
          <w:p w:rsidR="00631D9F" w:rsidRDefault="00631D9F" w:rsidP="00631D9F">
            <w:pPr>
              <w:spacing w:line="283" w:lineRule="atLeast"/>
              <w:rPr>
                <w:rFonts w:ascii="Times New Roman" w:hAnsi="Times New Roman" w:cs="Times New Roman"/>
                <w:b/>
                <w:sz w:val="24"/>
                <w:szCs w:val="24"/>
              </w:rPr>
            </w:pPr>
          </w:p>
        </w:tc>
        <w:tc>
          <w:tcPr>
            <w:tcW w:w="1824" w:type="dxa"/>
            <w:vAlign w:val="center"/>
          </w:tcPr>
          <w:p w:rsidR="00631D9F" w:rsidRDefault="00631D9F" w:rsidP="00631D9F">
            <w:pPr>
              <w:spacing w:line="283" w:lineRule="atLeast"/>
              <w:rPr>
                <w:rFonts w:ascii="Times New Roman" w:hAnsi="Times New Roman" w:cs="Times New Roman"/>
                <w:b/>
                <w:sz w:val="24"/>
                <w:szCs w:val="24"/>
              </w:rPr>
            </w:pP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Водоснабжение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«Коммунальное хозяйство»</w:t>
            </w:r>
            <w:r>
              <w:t xml:space="preserve"> </w:t>
            </w:r>
            <w:r>
              <w:rPr>
                <w:rFonts w:ascii="Times New Roman" w:hAnsi="Times New Roman" w:cs="Times New Roman"/>
                <w:sz w:val="24"/>
                <w:szCs w:val="24"/>
              </w:rPr>
              <w:t>Мошковского района НСО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30</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Электроснабжение (МВт)</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ОАО «РЭС» филиал «Приобские электрические сети»</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Данные не предоставляются</w:t>
            </w:r>
          </w:p>
        </w:tc>
        <w:tc>
          <w:tcPr>
            <w:tcW w:w="1824" w:type="dxa"/>
            <w:vAlign w:val="center"/>
          </w:tcPr>
          <w:p w:rsidR="00631D9F" w:rsidRDefault="00631D9F" w:rsidP="002D2FEF">
            <w:pPr>
              <w:spacing w:line="283" w:lineRule="atLeast"/>
              <w:jc w:val="center"/>
              <w:rPr>
                <w:rFonts w:ascii="Times New Roman" w:hAnsi="Times New Roman" w:cs="Times New Roman"/>
                <w:b/>
                <w:sz w:val="24"/>
                <w:szCs w:val="24"/>
              </w:rPr>
            </w:pPr>
            <w:r>
              <w:rPr>
                <w:rFonts w:ascii="Times New Roman" w:hAnsi="Times New Roman" w:cs="Times New Roman"/>
                <w:sz w:val="24"/>
                <w:szCs w:val="24"/>
              </w:rPr>
              <w:t>Данные не предоставляются</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Теплоснабжение (Гкал/ч)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«Коммунальное хозяйство»</w:t>
            </w:r>
            <w:r>
              <w:t xml:space="preserve"> </w:t>
            </w:r>
            <w:r>
              <w:rPr>
                <w:rFonts w:ascii="Times New Roman" w:hAnsi="Times New Roman" w:cs="Times New Roman"/>
                <w:sz w:val="24"/>
                <w:szCs w:val="24"/>
              </w:rPr>
              <w:t>Мошковского района НСО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0,95</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0,4</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Сокурский сельсовет</w:t>
            </w:r>
          </w:p>
        </w:tc>
        <w:tc>
          <w:tcPr>
            <w:tcW w:w="3265" w:type="dxa"/>
            <w:vAlign w:val="center"/>
          </w:tcPr>
          <w:p w:rsidR="00631D9F" w:rsidRDefault="00631D9F" w:rsidP="00631D9F">
            <w:pPr>
              <w:spacing w:line="283" w:lineRule="atLeast"/>
              <w:rPr>
                <w:rFonts w:ascii="Times New Roman" w:hAnsi="Times New Roman" w:cs="Times New Roman"/>
                <w:b/>
                <w:sz w:val="24"/>
                <w:szCs w:val="24"/>
              </w:rPr>
            </w:pPr>
          </w:p>
        </w:tc>
        <w:tc>
          <w:tcPr>
            <w:tcW w:w="1842" w:type="dxa"/>
            <w:vAlign w:val="center"/>
          </w:tcPr>
          <w:p w:rsidR="00631D9F" w:rsidRDefault="00631D9F" w:rsidP="00631D9F">
            <w:pPr>
              <w:spacing w:line="283" w:lineRule="atLeast"/>
              <w:rPr>
                <w:rFonts w:ascii="Times New Roman" w:hAnsi="Times New Roman" w:cs="Times New Roman"/>
                <w:b/>
                <w:sz w:val="24"/>
                <w:szCs w:val="24"/>
              </w:rPr>
            </w:pPr>
          </w:p>
        </w:tc>
        <w:tc>
          <w:tcPr>
            <w:tcW w:w="1824" w:type="dxa"/>
            <w:vAlign w:val="center"/>
          </w:tcPr>
          <w:p w:rsidR="00631D9F" w:rsidRDefault="00631D9F" w:rsidP="00631D9F">
            <w:pPr>
              <w:spacing w:line="283" w:lineRule="atLeast"/>
              <w:rPr>
                <w:rFonts w:ascii="Times New Roman" w:hAnsi="Times New Roman" w:cs="Times New Roman"/>
                <w:b/>
                <w:sz w:val="24"/>
                <w:szCs w:val="24"/>
              </w:rPr>
            </w:pP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Водоснабжение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«Коммунальное хозяйство»</w:t>
            </w:r>
            <w:r>
              <w:t xml:space="preserve"> </w:t>
            </w:r>
            <w:r>
              <w:rPr>
                <w:rFonts w:ascii="Times New Roman" w:hAnsi="Times New Roman" w:cs="Times New Roman"/>
                <w:sz w:val="24"/>
                <w:szCs w:val="24"/>
              </w:rPr>
              <w:t>Мошковского района НСО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105</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7</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Водоотведение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 xml:space="preserve">МУП «Коммунальное хозяйство» </w:t>
            </w:r>
            <w:r>
              <w:t xml:space="preserve"> </w:t>
            </w:r>
            <w:r>
              <w:rPr>
                <w:rFonts w:ascii="Times New Roman" w:hAnsi="Times New Roman" w:cs="Times New Roman"/>
                <w:sz w:val="24"/>
                <w:szCs w:val="24"/>
              </w:rPr>
              <w:t xml:space="preserve">Мошковского района НСО </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40</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Электроснабжение (МВт)</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ОАО «РЭС» филиал «Приобские электрические сети»</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Данные не предоставляются</w:t>
            </w:r>
          </w:p>
        </w:tc>
        <w:tc>
          <w:tcPr>
            <w:tcW w:w="1824" w:type="dxa"/>
            <w:vAlign w:val="center"/>
          </w:tcPr>
          <w:p w:rsidR="00631D9F" w:rsidRDefault="00631D9F" w:rsidP="002D2FEF">
            <w:pPr>
              <w:spacing w:line="283" w:lineRule="atLeast"/>
              <w:jc w:val="center"/>
              <w:rPr>
                <w:rFonts w:ascii="Times New Roman" w:hAnsi="Times New Roman" w:cs="Times New Roman"/>
                <w:b/>
                <w:sz w:val="24"/>
                <w:szCs w:val="24"/>
              </w:rPr>
            </w:pPr>
            <w:r>
              <w:rPr>
                <w:rFonts w:ascii="Times New Roman" w:hAnsi="Times New Roman" w:cs="Times New Roman"/>
                <w:sz w:val="24"/>
                <w:szCs w:val="24"/>
              </w:rPr>
              <w:t>Данные не предоставляются</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Теплоснабжение (Гкал/ч)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«Коммунальное хозяйство»</w:t>
            </w:r>
            <w:r>
              <w:t xml:space="preserve"> </w:t>
            </w:r>
            <w:r>
              <w:rPr>
                <w:rFonts w:ascii="Times New Roman" w:hAnsi="Times New Roman" w:cs="Times New Roman"/>
                <w:sz w:val="24"/>
                <w:szCs w:val="24"/>
              </w:rPr>
              <w:t>Мошковского района НСО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10,1</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p>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0,9</w:t>
            </w:r>
          </w:p>
          <w:p w:rsidR="00631D9F" w:rsidRDefault="00631D9F" w:rsidP="002D2FEF">
            <w:pPr>
              <w:spacing w:line="283" w:lineRule="atLeast"/>
              <w:jc w:val="center"/>
              <w:rPr>
                <w:rFonts w:ascii="Times New Roman" w:hAnsi="Times New Roman" w:cs="Times New Roman"/>
                <w:sz w:val="24"/>
                <w:szCs w:val="24"/>
              </w:rPr>
            </w:pP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Газоснабжение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ООО «Новосибирскоблгаз»</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Данные не предоставляются</w:t>
            </w:r>
          </w:p>
        </w:tc>
        <w:tc>
          <w:tcPr>
            <w:tcW w:w="1824" w:type="dxa"/>
            <w:vAlign w:val="center"/>
          </w:tcPr>
          <w:p w:rsidR="00631D9F" w:rsidRDefault="00631D9F" w:rsidP="002D2FEF">
            <w:pPr>
              <w:spacing w:line="283" w:lineRule="atLeast"/>
              <w:jc w:val="center"/>
              <w:rPr>
                <w:rFonts w:ascii="Times New Roman" w:hAnsi="Times New Roman" w:cs="Times New Roman"/>
                <w:b/>
                <w:sz w:val="24"/>
                <w:szCs w:val="24"/>
              </w:rPr>
            </w:pPr>
            <w:r>
              <w:rPr>
                <w:rFonts w:ascii="Times New Roman" w:hAnsi="Times New Roman" w:cs="Times New Roman"/>
                <w:sz w:val="24"/>
                <w:szCs w:val="24"/>
              </w:rPr>
              <w:t>Данные не предоставляются</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Ташаринский сельсовет</w:t>
            </w:r>
          </w:p>
        </w:tc>
        <w:tc>
          <w:tcPr>
            <w:tcW w:w="3265" w:type="dxa"/>
            <w:vAlign w:val="center"/>
          </w:tcPr>
          <w:p w:rsidR="00631D9F" w:rsidRDefault="00631D9F" w:rsidP="00631D9F">
            <w:pPr>
              <w:spacing w:line="283" w:lineRule="atLeast"/>
              <w:rPr>
                <w:rFonts w:ascii="Times New Roman" w:hAnsi="Times New Roman" w:cs="Times New Roman"/>
                <w:b/>
                <w:sz w:val="24"/>
                <w:szCs w:val="24"/>
              </w:rPr>
            </w:pPr>
          </w:p>
        </w:tc>
        <w:tc>
          <w:tcPr>
            <w:tcW w:w="1842" w:type="dxa"/>
            <w:vAlign w:val="center"/>
          </w:tcPr>
          <w:p w:rsidR="00631D9F" w:rsidRDefault="00631D9F" w:rsidP="00631D9F">
            <w:pPr>
              <w:spacing w:line="283" w:lineRule="atLeast"/>
              <w:rPr>
                <w:rFonts w:ascii="Times New Roman" w:hAnsi="Times New Roman" w:cs="Times New Roman"/>
                <w:b/>
                <w:sz w:val="24"/>
                <w:szCs w:val="24"/>
              </w:rPr>
            </w:pPr>
          </w:p>
        </w:tc>
        <w:tc>
          <w:tcPr>
            <w:tcW w:w="1824" w:type="dxa"/>
            <w:vAlign w:val="center"/>
          </w:tcPr>
          <w:p w:rsidR="00631D9F" w:rsidRDefault="00631D9F" w:rsidP="00631D9F">
            <w:pPr>
              <w:spacing w:line="283" w:lineRule="atLeast"/>
              <w:rPr>
                <w:rFonts w:ascii="Times New Roman" w:hAnsi="Times New Roman" w:cs="Times New Roman"/>
                <w:b/>
                <w:sz w:val="24"/>
                <w:szCs w:val="24"/>
              </w:rPr>
            </w:pP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Водоснабжение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«Коммунальное хозяйство»</w:t>
            </w:r>
            <w:r>
              <w:t xml:space="preserve"> </w:t>
            </w:r>
            <w:r>
              <w:rPr>
                <w:rFonts w:ascii="Times New Roman" w:hAnsi="Times New Roman" w:cs="Times New Roman"/>
                <w:sz w:val="24"/>
                <w:szCs w:val="24"/>
              </w:rPr>
              <w:t>Мошковского района НСО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71</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Водоотведение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«Коммунальное хозяйство»</w:t>
            </w:r>
            <w:r>
              <w:t xml:space="preserve"> </w:t>
            </w:r>
            <w:r>
              <w:rPr>
                <w:rFonts w:ascii="Times New Roman" w:hAnsi="Times New Roman" w:cs="Times New Roman"/>
                <w:sz w:val="24"/>
                <w:szCs w:val="24"/>
              </w:rPr>
              <w:t>Мошковского района НСО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25</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Электроснабжение (МВт)</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ОАО «РЭС» филиал «Приобские электрические сети»</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Данные не предоставляются</w:t>
            </w:r>
          </w:p>
        </w:tc>
        <w:tc>
          <w:tcPr>
            <w:tcW w:w="1824" w:type="dxa"/>
            <w:vAlign w:val="center"/>
          </w:tcPr>
          <w:p w:rsidR="00631D9F" w:rsidRDefault="00631D9F" w:rsidP="002D2FEF">
            <w:pPr>
              <w:spacing w:line="283" w:lineRule="atLeast"/>
              <w:jc w:val="center"/>
              <w:rPr>
                <w:rFonts w:ascii="Times New Roman" w:hAnsi="Times New Roman" w:cs="Times New Roman"/>
                <w:b/>
                <w:sz w:val="24"/>
                <w:szCs w:val="24"/>
              </w:rPr>
            </w:pPr>
            <w:r>
              <w:rPr>
                <w:rFonts w:ascii="Times New Roman" w:hAnsi="Times New Roman" w:cs="Times New Roman"/>
                <w:sz w:val="24"/>
                <w:szCs w:val="24"/>
              </w:rPr>
              <w:t>Данные не предоставляются</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Теплоснабжение (Гкал/ч)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«Коммунальное хозяйство»</w:t>
            </w:r>
            <w:r>
              <w:t xml:space="preserve"> </w:t>
            </w:r>
            <w:r>
              <w:rPr>
                <w:rFonts w:ascii="Times New Roman" w:hAnsi="Times New Roman" w:cs="Times New Roman"/>
                <w:sz w:val="24"/>
                <w:szCs w:val="24"/>
              </w:rPr>
              <w:t>Мошковского района НСО</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7,8</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2,4</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Широкоярский сельсовет</w:t>
            </w:r>
          </w:p>
        </w:tc>
        <w:tc>
          <w:tcPr>
            <w:tcW w:w="3265" w:type="dxa"/>
            <w:vAlign w:val="center"/>
          </w:tcPr>
          <w:p w:rsidR="00631D9F" w:rsidRDefault="00631D9F" w:rsidP="00631D9F">
            <w:pPr>
              <w:spacing w:line="283" w:lineRule="atLeast"/>
              <w:rPr>
                <w:rFonts w:ascii="Times New Roman" w:hAnsi="Times New Roman" w:cs="Times New Roman"/>
                <w:b/>
                <w:sz w:val="24"/>
                <w:szCs w:val="24"/>
              </w:rPr>
            </w:pPr>
          </w:p>
        </w:tc>
        <w:tc>
          <w:tcPr>
            <w:tcW w:w="1842" w:type="dxa"/>
            <w:vAlign w:val="center"/>
          </w:tcPr>
          <w:p w:rsidR="00631D9F" w:rsidRDefault="00631D9F" w:rsidP="00631D9F">
            <w:pPr>
              <w:spacing w:line="283" w:lineRule="atLeast"/>
              <w:rPr>
                <w:rFonts w:ascii="Times New Roman" w:hAnsi="Times New Roman" w:cs="Times New Roman"/>
                <w:b/>
                <w:sz w:val="24"/>
                <w:szCs w:val="24"/>
              </w:rPr>
            </w:pPr>
          </w:p>
        </w:tc>
        <w:tc>
          <w:tcPr>
            <w:tcW w:w="1824" w:type="dxa"/>
            <w:vAlign w:val="center"/>
          </w:tcPr>
          <w:p w:rsidR="00631D9F" w:rsidRDefault="00631D9F" w:rsidP="00631D9F">
            <w:pPr>
              <w:spacing w:line="283" w:lineRule="atLeast"/>
              <w:rPr>
                <w:rFonts w:ascii="Times New Roman" w:hAnsi="Times New Roman" w:cs="Times New Roman"/>
                <w:b/>
                <w:sz w:val="24"/>
                <w:szCs w:val="24"/>
              </w:rPr>
            </w:pP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Водоснабжение (куб.м/ч)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МУП «Коммунальное хозяйство» Мошковского района</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40</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10</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b/>
                <w:i/>
                <w:sz w:val="24"/>
                <w:szCs w:val="24"/>
              </w:rPr>
              <w:t>Теплоснабжение (Гкал/ч)</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ООО «Термооптима»</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0,4</w:t>
            </w:r>
          </w:p>
        </w:tc>
        <w:tc>
          <w:tcPr>
            <w:tcW w:w="1824"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0</w:t>
            </w:r>
          </w:p>
        </w:tc>
      </w:tr>
      <w:tr w:rsidR="00631D9F" w:rsidTr="002D2FEF">
        <w:trPr>
          <w:jc w:val="center"/>
        </w:trPr>
        <w:tc>
          <w:tcPr>
            <w:tcW w:w="10045" w:type="dxa"/>
            <w:gridSpan w:val="4"/>
            <w:vAlign w:val="center"/>
          </w:tcPr>
          <w:p w:rsidR="00631D9F" w:rsidRDefault="00631D9F" w:rsidP="00631D9F">
            <w:pPr>
              <w:spacing w:line="283" w:lineRule="atLeast"/>
              <w:rPr>
                <w:rFonts w:ascii="Times New Roman" w:hAnsi="Times New Roman" w:cs="Times New Roman"/>
                <w:b/>
                <w:i/>
                <w:sz w:val="24"/>
                <w:szCs w:val="24"/>
              </w:rPr>
            </w:pPr>
            <w:r>
              <w:rPr>
                <w:rFonts w:ascii="Times New Roman" w:hAnsi="Times New Roman" w:cs="Times New Roman"/>
                <w:b/>
                <w:i/>
                <w:sz w:val="24"/>
                <w:szCs w:val="24"/>
              </w:rPr>
              <w:t>Электроснабжение (МВт)</w:t>
            </w:r>
          </w:p>
        </w:tc>
      </w:tr>
      <w:tr w:rsidR="00631D9F" w:rsidTr="002D2FEF">
        <w:trPr>
          <w:jc w:val="center"/>
        </w:trPr>
        <w:tc>
          <w:tcPr>
            <w:tcW w:w="3114" w:type="dxa"/>
            <w:vAlign w:val="center"/>
          </w:tcPr>
          <w:p w:rsidR="00631D9F" w:rsidRDefault="00631D9F" w:rsidP="00631D9F">
            <w:pPr>
              <w:spacing w:line="283" w:lineRule="atLeast"/>
              <w:rPr>
                <w:rFonts w:ascii="Times New Roman" w:hAnsi="Times New Roman" w:cs="Times New Roman"/>
                <w:b/>
                <w:sz w:val="24"/>
                <w:szCs w:val="24"/>
              </w:rPr>
            </w:pPr>
          </w:p>
        </w:tc>
        <w:tc>
          <w:tcPr>
            <w:tcW w:w="3265" w:type="dxa"/>
            <w:vAlign w:val="center"/>
          </w:tcPr>
          <w:p w:rsidR="00631D9F" w:rsidRDefault="00631D9F" w:rsidP="00631D9F">
            <w:pPr>
              <w:spacing w:line="283" w:lineRule="atLeast"/>
              <w:rPr>
                <w:rFonts w:ascii="Times New Roman" w:hAnsi="Times New Roman" w:cs="Times New Roman"/>
                <w:sz w:val="24"/>
                <w:szCs w:val="24"/>
              </w:rPr>
            </w:pPr>
            <w:r>
              <w:rPr>
                <w:rFonts w:ascii="Times New Roman" w:hAnsi="Times New Roman" w:cs="Times New Roman"/>
                <w:sz w:val="24"/>
                <w:szCs w:val="24"/>
              </w:rPr>
              <w:t>ОАО «РЭС» филиал «Приобские электрические сети»</w:t>
            </w:r>
          </w:p>
        </w:tc>
        <w:tc>
          <w:tcPr>
            <w:tcW w:w="1842" w:type="dxa"/>
            <w:vAlign w:val="center"/>
          </w:tcPr>
          <w:p w:rsidR="00631D9F" w:rsidRDefault="00631D9F" w:rsidP="002D2FEF">
            <w:pPr>
              <w:spacing w:line="283" w:lineRule="atLeast"/>
              <w:jc w:val="center"/>
              <w:rPr>
                <w:rFonts w:ascii="Times New Roman" w:hAnsi="Times New Roman" w:cs="Times New Roman"/>
                <w:sz w:val="24"/>
                <w:szCs w:val="24"/>
              </w:rPr>
            </w:pPr>
            <w:r>
              <w:rPr>
                <w:rFonts w:ascii="Times New Roman" w:hAnsi="Times New Roman" w:cs="Times New Roman"/>
                <w:sz w:val="24"/>
                <w:szCs w:val="24"/>
              </w:rPr>
              <w:t>Данные не предоставляются</w:t>
            </w:r>
          </w:p>
        </w:tc>
        <w:tc>
          <w:tcPr>
            <w:tcW w:w="1824" w:type="dxa"/>
            <w:vAlign w:val="center"/>
          </w:tcPr>
          <w:p w:rsidR="00631D9F" w:rsidRDefault="00631D9F" w:rsidP="002D2FEF">
            <w:pPr>
              <w:spacing w:line="283" w:lineRule="atLeast"/>
              <w:jc w:val="center"/>
              <w:rPr>
                <w:rFonts w:ascii="Times New Roman" w:hAnsi="Times New Roman" w:cs="Times New Roman"/>
                <w:b/>
                <w:sz w:val="24"/>
                <w:szCs w:val="24"/>
              </w:rPr>
            </w:pPr>
            <w:r>
              <w:rPr>
                <w:rFonts w:ascii="Times New Roman" w:hAnsi="Times New Roman" w:cs="Times New Roman"/>
                <w:sz w:val="24"/>
                <w:szCs w:val="24"/>
              </w:rPr>
              <w:t>Данные не предоставляются</w:t>
            </w:r>
          </w:p>
        </w:tc>
      </w:tr>
    </w:tbl>
    <w:p w:rsidR="00631D9F" w:rsidRDefault="00140626">
      <w:pPr>
        <w:tabs>
          <w:tab w:val="left" w:pos="5103"/>
          <w:tab w:val="left" w:pos="8640"/>
        </w:tabs>
        <w:spacing w:after="0" w:line="283" w:lineRule="atLeast"/>
        <w:jc w:val="both"/>
        <w:rPr>
          <w:rFonts w:ascii="Times New Roman" w:hAnsi="Times New Roman" w:cs="Times New Roman"/>
          <w:sz w:val="28"/>
          <w:szCs w:val="28"/>
        </w:rPr>
      </w:pPr>
      <w:r>
        <w:rPr>
          <w:rFonts w:ascii="Times New Roman" w:hAnsi="Times New Roman" w:cs="Times New Roman"/>
          <w:sz w:val="28"/>
          <w:szCs w:val="28"/>
        </w:rPr>
        <w:t xml:space="preserve">         </w:t>
      </w:r>
    </w:p>
    <w:p w:rsidR="00336C08" w:rsidRDefault="00631D9F">
      <w:pPr>
        <w:tabs>
          <w:tab w:val="left" w:pos="5103"/>
          <w:tab w:val="left" w:pos="8640"/>
        </w:tabs>
        <w:spacing w:after="0" w:line="283" w:lineRule="atLeast"/>
        <w:jc w:val="both"/>
        <w:rPr>
          <w:rFonts w:ascii="Times New Roman" w:hAnsi="Times New Roman" w:cs="Times New Roman"/>
          <w:sz w:val="28"/>
          <w:szCs w:val="28"/>
        </w:rPr>
      </w:pPr>
      <w:r>
        <w:rPr>
          <w:rFonts w:ascii="Times New Roman" w:hAnsi="Times New Roman" w:cs="Times New Roman"/>
          <w:sz w:val="28"/>
          <w:szCs w:val="28"/>
        </w:rPr>
        <w:t xml:space="preserve">         </w:t>
      </w:r>
      <w:r w:rsidR="00140626">
        <w:rPr>
          <w:rFonts w:ascii="Times New Roman" w:hAnsi="Times New Roman" w:cs="Times New Roman"/>
          <w:sz w:val="28"/>
          <w:szCs w:val="28"/>
        </w:rPr>
        <w:t>Решение о возможности технического присоединения к существующей газораспределительной сети принимает ООО «Газпром газораспределение Томск» по запросу на конкретный объект с указанием требуемой мощности объекта газификации.</w:t>
      </w:r>
    </w:p>
    <w:p w:rsidR="00336C08" w:rsidRDefault="00140626">
      <w:pPr>
        <w:tabs>
          <w:tab w:val="left" w:pos="5103"/>
          <w:tab w:val="left" w:pos="8640"/>
        </w:tabs>
        <w:spacing w:after="0" w:line="283" w:lineRule="atLeast"/>
        <w:jc w:val="both"/>
        <w:rPr>
          <w:rFonts w:ascii="Times New Roman" w:hAnsi="Times New Roman" w:cs="Times New Roman"/>
          <w:sz w:val="28"/>
          <w:szCs w:val="28"/>
        </w:rPr>
      </w:pPr>
      <w:r>
        <w:rPr>
          <w:rFonts w:ascii="Times New Roman" w:hAnsi="Times New Roman" w:cs="Times New Roman"/>
          <w:sz w:val="28"/>
          <w:szCs w:val="28"/>
        </w:rPr>
        <w:t xml:space="preserve">          Решение о возможности технического присоединения к существующим электрическим сетям принимает АО «РЭС» филиал Западные сети  по запросу на конкретный объект с указанием требуемой мощности объекта электроснабжения.</w:t>
      </w:r>
    </w:p>
    <w:p w:rsidR="00336C08" w:rsidRDefault="00336C08">
      <w:pPr>
        <w:tabs>
          <w:tab w:val="left" w:pos="5103"/>
          <w:tab w:val="left" w:pos="8640"/>
        </w:tabs>
        <w:spacing w:after="0" w:line="283" w:lineRule="atLeast"/>
        <w:jc w:val="both"/>
        <w:rPr>
          <w:rFonts w:ascii="Times New Roman" w:hAnsi="Times New Roman" w:cs="Times New Roman"/>
          <w:sz w:val="28"/>
          <w:szCs w:val="28"/>
        </w:rPr>
      </w:pPr>
    </w:p>
    <w:p w:rsidR="00336C08" w:rsidRDefault="00140626">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Схема инженерных коммуникаций</w:t>
      </w:r>
      <w:r>
        <w:rPr>
          <w:rFonts w:ascii="Times New Roman" w:hAnsi="Times New Roman" w:cs="Times New Roman"/>
          <w:b/>
          <w:noProof/>
          <w:sz w:val="28"/>
          <w:szCs w:val="28"/>
          <w:lang w:eastAsia="ru-RU"/>
        </w:rPr>
        <w:drawing>
          <wp:inline distT="0" distB="0" distL="0" distR="0">
            <wp:extent cx="5924550" cy="4270112"/>
            <wp:effectExtent l="0" t="0" r="0" b="0"/>
            <wp:docPr id="1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pic:cNvPicPr>
                  </pic:nvPicPr>
                  <pic:blipFill>
                    <a:blip r:embed="rId21"/>
                    <a:stretch/>
                  </pic:blipFill>
                  <pic:spPr bwMode="auto">
                    <a:xfrm>
                      <a:off x="0" y="0"/>
                      <a:ext cx="5936328" cy="4278601"/>
                    </a:xfrm>
                    <a:prstGeom prst="rect">
                      <a:avLst/>
                    </a:prstGeom>
                    <a:noFill/>
                    <a:ln>
                      <a:noFill/>
                    </a:ln>
                  </pic:spPr>
                </pic:pic>
              </a:graphicData>
            </a:graphic>
          </wp:inline>
        </w:drawing>
      </w:r>
    </w:p>
    <w:p w:rsidR="00336C08" w:rsidRDefault="00336C08">
      <w:pPr>
        <w:spacing w:after="0" w:line="240" w:lineRule="auto"/>
        <w:jc w:val="center"/>
        <w:rPr>
          <w:rFonts w:ascii="Times New Roman" w:hAnsi="Times New Roman" w:cs="Times New Roman"/>
          <w:b/>
          <w:sz w:val="28"/>
          <w:szCs w:val="28"/>
        </w:rPr>
      </w:pPr>
    </w:p>
    <w:p w:rsidR="00336C08" w:rsidRDefault="00140626">
      <w:pPr>
        <w:spacing w:after="0" w:line="240" w:lineRule="auto"/>
        <w:jc w:val="center"/>
        <w:rPr>
          <w:rFonts w:ascii="Times New Roman" w:eastAsia="Times New Roman" w:hAnsi="Times New Roman" w:cs="Times New Roman"/>
          <w:sz w:val="20"/>
          <w:szCs w:val="20"/>
          <w:lang w:eastAsia="zh-CN"/>
        </w:rPr>
      </w:pPr>
      <w:r>
        <w:rPr>
          <w:rFonts w:ascii="Times New Roman" w:hAnsi="Times New Roman" w:cs="Times New Roman"/>
          <w:b/>
          <w:sz w:val="28"/>
          <w:szCs w:val="28"/>
        </w:rPr>
        <w:t>Информация о тарифах на коммунальные услуги</w:t>
      </w:r>
    </w:p>
    <w:tbl>
      <w:tblPr>
        <w:tblW w:w="4971" w:type="pct"/>
        <w:tblInd w:w="-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5"/>
        <w:gridCol w:w="1039"/>
        <w:gridCol w:w="1165"/>
        <w:gridCol w:w="1111"/>
        <w:gridCol w:w="4414"/>
      </w:tblGrid>
      <w:tr w:rsidR="00336C08" w:rsidTr="000C2D60">
        <w:tc>
          <w:tcPr>
            <w:tcW w:w="2125" w:type="dxa"/>
            <w:vMerge w:val="restart"/>
          </w:tcPr>
          <w:p w:rsidR="00336C08" w:rsidRDefault="00140626">
            <w:pPr>
              <w:spacing w:after="0" w:line="283" w:lineRule="atLeast"/>
              <w:rPr>
                <w:rFonts w:ascii="Times New Roman" w:hAnsi="Times New Roman" w:cs="Times New Roman"/>
                <w:b/>
                <w:sz w:val="24"/>
                <w:szCs w:val="24"/>
              </w:rPr>
            </w:pPr>
            <w:r>
              <w:rPr>
                <w:rFonts w:ascii="Times New Roman" w:hAnsi="Times New Roman" w:cs="Times New Roman"/>
                <w:b/>
                <w:sz w:val="24"/>
                <w:szCs w:val="24"/>
              </w:rPr>
              <w:t>Коммунальные услуги</w:t>
            </w:r>
          </w:p>
        </w:tc>
        <w:tc>
          <w:tcPr>
            <w:tcW w:w="1039" w:type="dxa"/>
            <w:vMerge w:val="restart"/>
          </w:tcPr>
          <w:p w:rsidR="00336C08" w:rsidRDefault="00140626">
            <w:pPr>
              <w:spacing w:after="0" w:line="283" w:lineRule="atLeast"/>
              <w:rPr>
                <w:rFonts w:ascii="Times New Roman" w:hAnsi="Times New Roman" w:cs="Times New Roman"/>
                <w:b/>
                <w:sz w:val="24"/>
                <w:szCs w:val="24"/>
              </w:rPr>
            </w:pPr>
            <w:r>
              <w:rPr>
                <w:rFonts w:ascii="Times New Roman" w:hAnsi="Times New Roman" w:cs="Times New Roman"/>
                <w:b/>
                <w:sz w:val="24"/>
                <w:szCs w:val="24"/>
              </w:rPr>
              <w:t>Ед. изм.</w:t>
            </w:r>
          </w:p>
        </w:tc>
        <w:tc>
          <w:tcPr>
            <w:tcW w:w="2276" w:type="dxa"/>
            <w:gridSpan w:val="2"/>
          </w:tcPr>
          <w:p w:rsidR="00336C08" w:rsidRDefault="00140626">
            <w:pPr>
              <w:spacing w:after="0" w:line="283" w:lineRule="atLeast"/>
              <w:jc w:val="center"/>
              <w:rPr>
                <w:rFonts w:ascii="Times New Roman" w:hAnsi="Times New Roman" w:cs="Times New Roman"/>
                <w:b/>
                <w:sz w:val="24"/>
                <w:szCs w:val="24"/>
              </w:rPr>
            </w:pPr>
            <w:r>
              <w:rPr>
                <w:rFonts w:ascii="Times New Roman" w:hAnsi="Times New Roman" w:cs="Times New Roman"/>
                <w:b/>
                <w:sz w:val="24"/>
                <w:szCs w:val="24"/>
              </w:rPr>
              <w:t xml:space="preserve">Стоимость за единицу, рублей </w:t>
            </w:r>
          </w:p>
        </w:tc>
        <w:tc>
          <w:tcPr>
            <w:tcW w:w="4414" w:type="dxa"/>
            <w:vMerge w:val="restart"/>
          </w:tcPr>
          <w:p w:rsidR="00336C08" w:rsidRDefault="00140626">
            <w:pPr>
              <w:spacing w:after="0" w:line="283" w:lineRule="atLeast"/>
              <w:rPr>
                <w:rFonts w:ascii="Times New Roman" w:hAnsi="Times New Roman" w:cs="Times New Roman"/>
                <w:b/>
                <w:sz w:val="24"/>
                <w:szCs w:val="24"/>
              </w:rPr>
            </w:pPr>
            <w:r>
              <w:rPr>
                <w:rFonts w:ascii="Times New Roman" w:hAnsi="Times New Roman" w:cs="Times New Roman"/>
                <w:b/>
                <w:sz w:val="24"/>
                <w:szCs w:val="24"/>
              </w:rPr>
              <w:t>Действующие тарифы на присоединение к сети</w:t>
            </w:r>
          </w:p>
        </w:tc>
      </w:tr>
      <w:tr w:rsidR="00336C08" w:rsidTr="000C2D60">
        <w:trPr>
          <w:trHeight w:val="304"/>
        </w:trPr>
        <w:tc>
          <w:tcPr>
            <w:tcW w:w="2125" w:type="dxa"/>
            <w:vMerge/>
          </w:tcPr>
          <w:p w:rsidR="00336C08" w:rsidRDefault="00336C08">
            <w:pPr>
              <w:spacing w:after="0" w:line="240" w:lineRule="auto"/>
              <w:jc w:val="center"/>
              <w:rPr>
                <w:rFonts w:ascii="Times New Roman" w:hAnsi="Times New Roman" w:cs="Times New Roman"/>
                <w:b/>
                <w:sz w:val="24"/>
                <w:szCs w:val="24"/>
              </w:rPr>
            </w:pPr>
          </w:p>
        </w:tc>
        <w:tc>
          <w:tcPr>
            <w:tcW w:w="1039" w:type="dxa"/>
            <w:vMerge/>
          </w:tcPr>
          <w:p w:rsidR="00336C08" w:rsidRDefault="00336C08">
            <w:pPr>
              <w:spacing w:after="0" w:line="240" w:lineRule="auto"/>
              <w:jc w:val="center"/>
              <w:rPr>
                <w:rFonts w:ascii="Times New Roman" w:hAnsi="Times New Roman" w:cs="Times New Roman"/>
                <w:b/>
                <w:sz w:val="24"/>
                <w:szCs w:val="24"/>
              </w:rPr>
            </w:pPr>
          </w:p>
        </w:tc>
        <w:tc>
          <w:tcPr>
            <w:tcW w:w="1165" w:type="dxa"/>
          </w:tcPr>
          <w:p w:rsidR="00336C08" w:rsidRDefault="00140626">
            <w:pPr>
              <w:spacing w:after="0" w:line="283" w:lineRule="atLeast"/>
              <w:jc w:val="center"/>
              <w:rPr>
                <w:rFonts w:ascii="Times New Roman" w:hAnsi="Times New Roman" w:cs="Times New Roman"/>
                <w:b/>
                <w:sz w:val="24"/>
                <w:szCs w:val="24"/>
              </w:rPr>
            </w:pPr>
            <w:r>
              <w:rPr>
                <w:rFonts w:ascii="Times New Roman" w:hAnsi="Times New Roman" w:cs="Times New Roman"/>
                <w:b/>
                <w:sz w:val="24"/>
                <w:szCs w:val="24"/>
              </w:rPr>
              <w:t>для</w:t>
            </w:r>
          </w:p>
          <w:p w:rsidR="00336C08" w:rsidRDefault="00140626">
            <w:pPr>
              <w:spacing w:after="0" w:line="283" w:lineRule="atLeast"/>
              <w:jc w:val="center"/>
              <w:rPr>
                <w:rFonts w:ascii="Times New Roman" w:hAnsi="Times New Roman" w:cs="Times New Roman"/>
                <w:b/>
                <w:color w:val="FF0000"/>
                <w:sz w:val="24"/>
                <w:szCs w:val="24"/>
              </w:rPr>
            </w:pPr>
            <w:r>
              <w:rPr>
                <w:rFonts w:ascii="Times New Roman" w:hAnsi="Times New Roman" w:cs="Times New Roman"/>
                <w:b/>
                <w:sz w:val="24"/>
                <w:szCs w:val="24"/>
              </w:rPr>
              <w:t>физ. лиц</w:t>
            </w:r>
          </w:p>
        </w:tc>
        <w:tc>
          <w:tcPr>
            <w:tcW w:w="1111" w:type="dxa"/>
          </w:tcPr>
          <w:p w:rsidR="00336C08" w:rsidRDefault="00140626">
            <w:pPr>
              <w:spacing w:after="0" w:line="283" w:lineRule="atLeast"/>
              <w:jc w:val="center"/>
              <w:rPr>
                <w:rFonts w:ascii="Times New Roman" w:hAnsi="Times New Roman" w:cs="Times New Roman"/>
                <w:b/>
                <w:sz w:val="24"/>
                <w:szCs w:val="24"/>
              </w:rPr>
            </w:pPr>
            <w:r>
              <w:rPr>
                <w:rFonts w:ascii="Times New Roman" w:hAnsi="Times New Roman" w:cs="Times New Roman"/>
                <w:b/>
                <w:sz w:val="24"/>
                <w:szCs w:val="24"/>
              </w:rPr>
              <w:t>для</w:t>
            </w:r>
          </w:p>
          <w:p w:rsidR="00336C08" w:rsidRDefault="00140626">
            <w:pPr>
              <w:spacing w:after="0" w:line="283" w:lineRule="atLeast"/>
              <w:jc w:val="center"/>
              <w:rPr>
                <w:rFonts w:ascii="Times New Roman" w:hAnsi="Times New Roman" w:cs="Times New Roman"/>
                <w:b/>
                <w:sz w:val="24"/>
                <w:szCs w:val="24"/>
              </w:rPr>
            </w:pPr>
            <w:r>
              <w:rPr>
                <w:rFonts w:ascii="Times New Roman" w:hAnsi="Times New Roman" w:cs="Times New Roman"/>
                <w:b/>
                <w:sz w:val="24"/>
                <w:szCs w:val="24"/>
              </w:rPr>
              <w:t>юр. лиц</w:t>
            </w:r>
          </w:p>
        </w:tc>
        <w:tc>
          <w:tcPr>
            <w:tcW w:w="4414" w:type="dxa"/>
            <w:vMerge/>
          </w:tcPr>
          <w:p w:rsidR="00336C08" w:rsidRDefault="00336C08">
            <w:pPr>
              <w:spacing w:after="0" w:line="240" w:lineRule="auto"/>
              <w:jc w:val="center"/>
              <w:rPr>
                <w:rFonts w:ascii="Times New Roman" w:hAnsi="Times New Roman" w:cs="Times New Roman"/>
                <w:sz w:val="24"/>
                <w:szCs w:val="24"/>
              </w:rPr>
            </w:pPr>
          </w:p>
        </w:tc>
      </w:tr>
      <w:tr w:rsidR="000C2D60" w:rsidTr="000C2D60">
        <w:trPr>
          <w:trHeight w:val="433"/>
        </w:trPr>
        <w:tc>
          <w:tcPr>
            <w:tcW w:w="2125" w:type="dxa"/>
          </w:tcPr>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sz w:val="24"/>
                <w:szCs w:val="24"/>
              </w:rPr>
              <w:t>Электроснабжение</w:t>
            </w:r>
          </w:p>
        </w:tc>
        <w:tc>
          <w:tcPr>
            <w:tcW w:w="1039" w:type="dxa"/>
          </w:tcPr>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sz w:val="24"/>
                <w:szCs w:val="24"/>
              </w:rPr>
              <w:t>кВт</w:t>
            </w:r>
          </w:p>
        </w:tc>
        <w:tc>
          <w:tcPr>
            <w:tcW w:w="1165" w:type="dxa"/>
          </w:tcPr>
          <w:p w:rsidR="000C2D60" w:rsidRDefault="000C2D60" w:rsidP="000C2D60">
            <w:pPr>
              <w:spacing w:after="0" w:line="283" w:lineRule="atLeast"/>
              <w:ind w:hanging="1"/>
              <w:jc w:val="center"/>
              <w:rPr>
                <w:rFonts w:ascii="Times New Roman" w:eastAsia="Calibri" w:hAnsi="Times New Roman" w:cs="Times New Roman"/>
                <w:sz w:val="24"/>
                <w:szCs w:val="24"/>
              </w:rPr>
            </w:pPr>
            <w:r>
              <w:rPr>
                <w:rFonts w:ascii="Times New Roman" w:eastAsia="Calibri" w:hAnsi="Times New Roman" w:cs="Times New Roman"/>
                <w:sz w:val="24"/>
                <w:szCs w:val="24"/>
              </w:rPr>
              <w:t>3,30</w:t>
            </w:r>
          </w:p>
        </w:tc>
        <w:tc>
          <w:tcPr>
            <w:tcW w:w="1111" w:type="dxa"/>
          </w:tcPr>
          <w:p w:rsidR="000C2D60" w:rsidRDefault="000C2D60" w:rsidP="000C2D60">
            <w:pPr>
              <w:spacing w:after="0" w:line="283" w:lineRule="atLeast"/>
              <w:ind w:hanging="1"/>
              <w:jc w:val="center"/>
              <w:rPr>
                <w:rFonts w:ascii="Times New Roman" w:eastAsia="Calibri" w:hAnsi="Times New Roman" w:cs="Times New Roman"/>
                <w:sz w:val="24"/>
                <w:szCs w:val="24"/>
              </w:rPr>
            </w:pPr>
            <w:r>
              <w:rPr>
                <w:rFonts w:ascii="Times New Roman" w:eastAsia="Calibri" w:hAnsi="Times New Roman" w:cs="Times New Roman"/>
                <w:sz w:val="24"/>
                <w:szCs w:val="24"/>
              </w:rPr>
              <w:t>5,93</w:t>
            </w:r>
          </w:p>
        </w:tc>
        <w:tc>
          <w:tcPr>
            <w:tcW w:w="4414" w:type="dxa"/>
          </w:tcPr>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sz w:val="24"/>
                <w:szCs w:val="24"/>
              </w:rPr>
              <w:t>Расчетная стоимость</w:t>
            </w:r>
          </w:p>
        </w:tc>
      </w:tr>
      <w:tr w:rsidR="000C2D60" w:rsidTr="000C2D60">
        <w:tc>
          <w:tcPr>
            <w:tcW w:w="2125" w:type="dxa"/>
          </w:tcPr>
          <w:p w:rsidR="000C2D60" w:rsidRDefault="000C2D60" w:rsidP="000C2D60">
            <w:pPr>
              <w:spacing w:after="0" w:line="283" w:lineRule="atLeast"/>
              <w:ind w:hanging="1"/>
              <w:rPr>
                <w:rFonts w:ascii="Times New Roman" w:hAnsi="Times New Roman" w:cs="Times New Roman"/>
                <w:sz w:val="24"/>
                <w:szCs w:val="24"/>
              </w:rPr>
            </w:pPr>
          </w:p>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sz w:val="24"/>
                <w:szCs w:val="24"/>
              </w:rPr>
              <w:t>Водоснабжение</w:t>
            </w:r>
          </w:p>
        </w:tc>
        <w:tc>
          <w:tcPr>
            <w:tcW w:w="1039" w:type="dxa"/>
          </w:tcPr>
          <w:p w:rsidR="000C2D60" w:rsidRDefault="000C2D60" w:rsidP="000C2D60">
            <w:pPr>
              <w:spacing w:after="0" w:line="283" w:lineRule="atLeast"/>
              <w:ind w:hanging="1"/>
              <w:rPr>
                <w:rFonts w:ascii="Times New Roman" w:hAnsi="Times New Roman" w:cs="Times New Roman"/>
                <w:sz w:val="24"/>
                <w:szCs w:val="24"/>
              </w:rPr>
            </w:pPr>
          </w:p>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sz w:val="24"/>
                <w:szCs w:val="24"/>
              </w:rPr>
              <w:t>куб. м</w:t>
            </w:r>
          </w:p>
        </w:tc>
        <w:tc>
          <w:tcPr>
            <w:tcW w:w="1165" w:type="dxa"/>
          </w:tcPr>
          <w:p w:rsidR="000C2D60" w:rsidRDefault="000C2D60" w:rsidP="000C2D60">
            <w:pPr>
              <w:spacing w:after="0" w:line="283" w:lineRule="atLeast"/>
              <w:ind w:hanging="1"/>
              <w:jc w:val="center"/>
              <w:rPr>
                <w:rFonts w:ascii="Times New Roman" w:eastAsia="Calibri" w:hAnsi="Times New Roman" w:cs="Times New Roman"/>
                <w:sz w:val="24"/>
                <w:szCs w:val="24"/>
              </w:rPr>
            </w:pPr>
          </w:p>
          <w:p w:rsidR="000C2D60" w:rsidRDefault="000C2D60" w:rsidP="000C2D60">
            <w:pPr>
              <w:spacing w:after="0" w:line="283" w:lineRule="atLeast"/>
              <w:ind w:hanging="1"/>
              <w:jc w:val="center"/>
              <w:rPr>
                <w:rFonts w:ascii="Times New Roman" w:eastAsia="Calibri" w:hAnsi="Times New Roman" w:cs="Times New Roman"/>
                <w:sz w:val="24"/>
                <w:szCs w:val="24"/>
              </w:rPr>
            </w:pPr>
            <w:r>
              <w:rPr>
                <w:rFonts w:ascii="Times New Roman" w:eastAsia="Calibri" w:hAnsi="Times New Roman" w:cs="Times New Roman"/>
                <w:sz w:val="24"/>
                <w:szCs w:val="24"/>
              </w:rPr>
              <w:t>38,11</w:t>
            </w:r>
          </w:p>
        </w:tc>
        <w:tc>
          <w:tcPr>
            <w:tcW w:w="1111" w:type="dxa"/>
          </w:tcPr>
          <w:p w:rsidR="000C2D60" w:rsidRDefault="000C2D60" w:rsidP="000C2D60">
            <w:pPr>
              <w:spacing w:after="0" w:line="283" w:lineRule="atLeast"/>
              <w:ind w:hanging="1"/>
              <w:jc w:val="center"/>
              <w:rPr>
                <w:rFonts w:ascii="Times New Roman" w:eastAsia="Calibri" w:hAnsi="Times New Roman" w:cs="Times New Roman"/>
                <w:sz w:val="24"/>
                <w:szCs w:val="24"/>
              </w:rPr>
            </w:pPr>
          </w:p>
          <w:p w:rsidR="000C2D60" w:rsidRDefault="000C2D60" w:rsidP="000C2D60">
            <w:pPr>
              <w:spacing w:after="0" w:line="283" w:lineRule="atLeast"/>
              <w:ind w:hanging="1"/>
              <w:jc w:val="center"/>
              <w:rPr>
                <w:rFonts w:ascii="Times New Roman" w:eastAsia="Calibri" w:hAnsi="Times New Roman" w:cs="Times New Roman"/>
                <w:sz w:val="24"/>
                <w:szCs w:val="24"/>
              </w:rPr>
            </w:pPr>
            <w:r>
              <w:rPr>
                <w:rFonts w:ascii="Times New Roman" w:eastAsia="Calibri" w:hAnsi="Times New Roman" w:cs="Times New Roman"/>
                <w:sz w:val="24"/>
                <w:szCs w:val="24"/>
              </w:rPr>
              <w:t>38,11</w:t>
            </w:r>
          </w:p>
        </w:tc>
        <w:tc>
          <w:tcPr>
            <w:tcW w:w="4414" w:type="dxa"/>
          </w:tcPr>
          <w:p w:rsidR="000C2D60" w:rsidRDefault="000C2D60" w:rsidP="000C2D60">
            <w:pPr>
              <w:spacing w:after="0" w:line="283" w:lineRule="atLeast"/>
              <w:rPr>
                <w:rFonts w:ascii="Times New Roman" w:hAnsi="Times New Roman" w:cs="Times New Roman"/>
                <w:sz w:val="24"/>
                <w:szCs w:val="24"/>
              </w:rPr>
            </w:pPr>
            <w:r>
              <w:rPr>
                <w:rFonts w:ascii="Times New Roman" w:hAnsi="Times New Roman" w:cs="Times New Roman"/>
                <w:color w:val="000000"/>
                <w:sz w:val="24"/>
                <w:szCs w:val="24"/>
                <w:shd w:val="clear" w:color="auto" w:fill="FFFFFF"/>
              </w:rPr>
              <w:t>Устанавливается департаментом по тарифам НСО индивидуально на объект присоединения</w:t>
            </w:r>
          </w:p>
        </w:tc>
      </w:tr>
      <w:tr w:rsidR="000C2D60" w:rsidTr="000C2D60">
        <w:tc>
          <w:tcPr>
            <w:tcW w:w="2125" w:type="dxa"/>
          </w:tcPr>
          <w:p w:rsidR="000C2D60" w:rsidRDefault="000C2D60" w:rsidP="000C2D60">
            <w:pPr>
              <w:spacing w:after="0" w:line="283" w:lineRule="atLeast"/>
              <w:ind w:hanging="1"/>
              <w:rPr>
                <w:rFonts w:ascii="Times New Roman" w:hAnsi="Times New Roman" w:cs="Times New Roman"/>
                <w:sz w:val="24"/>
                <w:szCs w:val="24"/>
              </w:rPr>
            </w:pPr>
          </w:p>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sz w:val="24"/>
                <w:szCs w:val="24"/>
              </w:rPr>
              <w:t>Водоотведение</w:t>
            </w:r>
          </w:p>
        </w:tc>
        <w:tc>
          <w:tcPr>
            <w:tcW w:w="1039" w:type="dxa"/>
          </w:tcPr>
          <w:p w:rsidR="000C2D60" w:rsidRDefault="000C2D60" w:rsidP="000C2D60">
            <w:pPr>
              <w:spacing w:after="0" w:line="283" w:lineRule="atLeast"/>
              <w:ind w:hanging="1"/>
              <w:rPr>
                <w:rFonts w:ascii="Times New Roman" w:hAnsi="Times New Roman" w:cs="Times New Roman"/>
                <w:sz w:val="24"/>
                <w:szCs w:val="24"/>
              </w:rPr>
            </w:pPr>
          </w:p>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sz w:val="24"/>
                <w:szCs w:val="24"/>
              </w:rPr>
              <w:t>куб. м</w:t>
            </w:r>
          </w:p>
        </w:tc>
        <w:tc>
          <w:tcPr>
            <w:tcW w:w="1165" w:type="dxa"/>
          </w:tcPr>
          <w:p w:rsidR="000C2D60" w:rsidRDefault="000C2D60" w:rsidP="000C2D60">
            <w:pPr>
              <w:spacing w:after="0" w:line="283" w:lineRule="atLeast"/>
              <w:ind w:hanging="1"/>
              <w:jc w:val="center"/>
              <w:rPr>
                <w:rFonts w:ascii="Times New Roman" w:eastAsia="Calibri" w:hAnsi="Times New Roman" w:cs="Times New Roman"/>
                <w:sz w:val="24"/>
                <w:szCs w:val="24"/>
              </w:rPr>
            </w:pPr>
          </w:p>
          <w:p w:rsidR="000C2D60" w:rsidRDefault="000C2D60" w:rsidP="000C2D60">
            <w:pPr>
              <w:spacing w:after="0" w:line="283" w:lineRule="atLeast"/>
              <w:ind w:hanging="1"/>
              <w:jc w:val="center"/>
              <w:rPr>
                <w:rFonts w:ascii="Times New Roman" w:eastAsia="Calibri" w:hAnsi="Times New Roman" w:cs="Times New Roman"/>
                <w:sz w:val="24"/>
                <w:szCs w:val="24"/>
              </w:rPr>
            </w:pPr>
            <w:r>
              <w:rPr>
                <w:rFonts w:ascii="Times New Roman" w:eastAsia="Calibri" w:hAnsi="Times New Roman" w:cs="Times New Roman"/>
                <w:sz w:val="24"/>
                <w:szCs w:val="24"/>
              </w:rPr>
              <w:t>30,75</w:t>
            </w:r>
          </w:p>
        </w:tc>
        <w:tc>
          <w:tcPr>
            <w:tcW w:w="1111" w:type="dxa"/>
          </w:tcPr>
          <w:p w:rsidR="000C2D60" w:rsidRDefault="000C2D60" w:rsidP="000C2D60">
            <w:pPr>
              <w:spacing w:after="0" w:line="283" w:lineRule="atLeast"/>
              <w:ind w:hanging="1"/>
              <w:jc w:val="center"/>
              <w:rPr>
                <w:rFonts w:ascii="Times New Roman" w:eastAsia="Calibri" w:hAnsi="Times New Roman" w:cs="Times New Roman"/>
                <w:sz w:val="24"/>
                <w:szCs w:val="24"/>
              </w:rPr>
            </w:pPr>
          </w:p>
          <w:p w:rsidR="000C2D60" w:rsidRDefault="000C2D60" w:rsidP="000C2D60">
            <w:pPr>
              <w:spacing w:after="0" w:line="283" w:lineRule="atLeast"/>
              <w:ind w:hanging="1"/>
              <w:jc w:val="center"/>
              <w:rPr>
                <w:rFonts w:ascii="Times New Roman" w:eastAsia="Calibri" w:hAnsi="Times New Roman" w:cs="Times New Roman"/>
                <w:sz w:val="24"/>
                <w:szCs w:val="24"/>
              </w:rPr>
            </w:pPr>
            <w:r>
              <w:rPr>
                <w:rFonts w:ascii="Times New Roman" w:eastAsia="Calibri" w:hAnsi="Times New Roman" w:cs="Times New Roman"/>
                <w:sz w:val="24"/>
                <w:szCs w:val="24"/>
              </w:rPr>
              <w:t>30,75</w:t>
            </w:r>
          </w:p>
        </w:tc>
        <w:tc>
          <w:tcPr>
            <w:tcW w:w="4414" w:type="dxa"/>
          </w:tcPr>
          <w:p w:rsidR="000C2D60" w:rsidRDefault="000C2D60" w:rsidP="000C2D60">
            <w:pPr>
              <w:spacing w:after="0" w:line="283" w:lineRule="atLeast"/>
              <w:rPr>
                <w:rFonts w:ascii="Times New Roman" w:hAnsi="Times New Roman" w:cs="Times New Roman"/>
                <w:sz w:val="24"/>
                <w:szCs w:val="24"/>
              </w:rPr>
            </w:pPr>
            <w:r>
              <w:rPr>
                <w:rFonts w:ascii="Times New Roman" w:hAnsi="Times New Roman" w:cs="Times New Roman"/>
                <w:color w:val="000000"/>
                <w:sz w:val="24"/>
                <w:szCs w:val="24"/>
                <w:shd w:val="clear" w:color="auto" w:fill="FFFFFF"/>
              </w:rPr>
              <w:t>Устанавливается департаментом по тарифам НСО индивидуально на объект присоединения</w:t>
            </w:r>
          </w:p>
        </w:tc>
      </w:tr>
      <w:tr w:rsidR="000C2D60" w:rsidTr="000C2D60">
        <w:tc>
          <w:tcPr>
            <w:tcW w:w="2125" w:type="dxa"/>
          </w:tcPr>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sz w:val="24"/>
                <w:szCs w:val="24"/>
              </w:rPr>
              <w:t>Газоснабжение</w:t>
            </w:r>
          </w:p>
        </w:tc>
        <w:tc>
          <w:tcPr>
            <w:tcW w:w="1039" w:type="dxa"/>
          </w:tcPr>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sz w:val="24"/>
                <w:szCs w:val="24"/>
              </w:rPr>
              <w:t>куб. м</w:t>
            </w:r>
          </w:p>
        </w:tc>
        <w:tc>
          <w:tcPr>
            <w:tcW w:w="1165" w:type="dxa"/>
          </w:tcPr>
          <w:p w:rsidR="000C2D60" w:rsidRDefault="000C2D60" w:rsidP="000C2D60">
            <w:pPr>
              <w:spacing w:after="0" w:line="283" w:lineRule="atLeast"/>
              <w:ind w:hanging="1"/>
              <w:jc w:val="center"/>
              <w:rPr>
                <w:rFonts w:ascii="Times New Roman" w:eastAsia="Calibri" w:hAnsi="Times New Roman" w:cs="Times New Roman"/>
                <w:sz w:val="24"/>
                <w:szCs w:val="24"/>
              </w:rPr>
            </w:pPr>
            <w:r>
              <w:rPr>
                <w:rFonts w:ascii="Times New Roman" w:eastAsia="Calibri" w:hAnsi="Times New Roman" w:cs="Times New Roman"/>
                <w:sz w:val="24"/>
                <w:szCs w:val="24"/>
              </w:rPr>
              <w:t>7,01</w:t>
            </w:r>
          </w:p>
        </w:tc>
        <w:tc>
          <w:tcPr>
            <w:tcW w:w="1111" w:type="dxa"/>
          </w:tcPr>
          <w:p w:rsidR="000C2D60" w:rsidRDefault="000C2D60" w:rsidP="000C2D60">
            <w:pPr>
              <w:spacing w:after="0" w:line="283" w:lineRule="atLeast"/>
              <w:ind w:hanging="1"/>
              <w:jc w:val="center"/>
              <w:rPr>
                <w:rFonts w:ascii="Times New Roman" w:eastAsia="Calibri" w:hAnsi="Times New Roman" w:cs="Times New Roman"/>
                <w:sz w:val="24"/>
                <w:szCs w:val="24"/>
              </w:rPr>
            </w:pPr>
            <w:r>
              <w:rPr>
                <w:rFonts w:ascii="Times New Roman" w:eastAsia="Calibri" w:hAnsi="Times New Roman" w:cs="Times New Roman"/>
                <w:sz w:val="24"/>
                <w:szCs w:val="24"/>
              </w:rPr>
              <w:t>7,43</w:t>
            </w:r>
          </w:p>
        </w:tc>
        <w:tc>
          <w:tcPr>
            <w:tcW w:w="4414" w:type="dxa"/>
          </w:tcPr>
          <w:p w:rsidR="000C2D60" w:rsidRDefault="000C2D60" w:rsidP="000C2D60">
            <w:pPr>
              <w:spacing w:after="0" w:line="283" w:lineRule="atLeast"/>
              <w:rPr>
                <w:rFonts w:ascii="Times New Roman" w:hAnsi="Times New Roman" w:cs="Times New Roman"/>
                <w:sz w:val="24"/>
                <w:szCs w:val="24"/>
              </w:rPr>
            </w:pPr>
            <w:r>
              <w:rPr>
                <w:rFonts w:ascii="Times New Roman" w:hAnsi="Times New Roman" w:cs="Times New Roman"/>
                <w:sz w:val="24"/>
                <w:szCs w:val="24"/>
              </w:rPr>
              <w:t>-</w:t>
            </w:r>
          </w:p>
        </w:tc>
      </w:tr>
      <w:tr w:rsidR="000C2D60" w:rsidTr="000C2D60">
        <w:tc>
          <w:tcPr>
            <w:tcW w:w="2125" w:type="dxa"/>
          </w:tcPr>
          <w:p w:rsidR="000C2D60" w:rsidRDefault="000C2D60" w:rsidP="000C2D60">
            <w:pPr>
              <w:spacing w:after="0" w:line="283" w:lineRule="atLeast"/>
              <w:ind w:hanging="1"/>
              <w:rPr>
                <w:rFonts w:ascii="Times New Roman" w:hAnsi="Times New Roman" w:cs="Times New Roman"/>
                <w:sz w:val="24"/>
                <w:szCs w:val="24"/>
              </w:rPr>
            </w:pPr>
          </w:p>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sz w:val="24"/>
                <w:szCs w:val="24"/>
              </w:rPr>
              <w:t>Теплоснабжение</w:t>
            </w:r>
          </w:p>
        </w:tc>
        <w:tc>
          <w:tcPr>
            <w:tcW w:w="1039" w:type="dxa"/>
          </w:tcPr>
          <w:p w:rsidR="000C2D60" w:rsidRDefault="000C2D60" w:rsidP="000C2D60">
            <w:pPr>
              <w:spacing w:after="0" w:line="283" w:lineRule="atLeast"/>
              <w:ind w:hanging="1"/>
              <w:rPr>
                <w:rFonts w:ascii="Times New Roman" w:hAnsi="Times New Roman" w:cs="Times New Roman"/>
                <w:sz w:val="24"/>
                <w:szCs w:val="24"/>
              </w:rPr>
            </w:pPr>
          </w:p>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sz w:val="24"/>
                <w:szCs w:val="24"/>
              </w:rPr>
              <w:t>Гкал</w:t>
            </w:r>
          </w:p>
        </w:tc>
        <w:tc>
          <w:tcPr>
            <w:tcW w:w="1165" w:type="dxa"/>
          </w:tcPr>
          <w:p w:rsidR="000C2D60" w:rsidRDefault="000C2D60" w:rsidP="000C2D60">
            <w:pPr>
              <w:spacing w:after="0" w:line="283" w:lineRule="atLeast"/>
              <w:ind w:hanging="1"/>
              <w:jc w:val="center"/>
              <w:rPr>
                <w:rFonts w:ascii="Times New Roman" w:eastAsia="Calibri" w:hAnsi="Times New Roman" w:cs="Times New Roman"/>
                <w:sz w:val="24"/>
                <w:szCs w:val="24"/>
              </w:rPr>
            </w:pPr>
          </w:p>
          <w:p w:rsidR="000C2D60" w:rsidRDefault="000C2D60" w:rsidP="000C2D60">
            <w:pPr>
              <w:spacing w:after="0" w:line="283" w:lineRule="atLeast"/>
              <w:ind w:hanging="1"/>
              <w:jc w:val="center"/>
              <w:rPr>
                <w:rFonts w:ascii="Times New Roman" w:eastAsia="Calibri" w:hAnsi="Times New Roman" w:cs="Times New Roman"/>
                <w:sz w:val="24"/>
                <w:szCs w:val="24"/>
              </w:rPr>
            </w:pPr>
            <w:r>
              <w:rPr>
                <w:rFonts w:ascii="Times New Roman" w:eastAsia="Calibri" w:hAnsi="Times New Roman" w:cs="Times New Roman"/>
                <w:sz w:val="24"/>
                <w:szCs w:val="24"/>
              </w:rPr>
              <w:t>2318,07</w:t>
            </w:r>
          </w:p>
        </w:tc>
        <w:tc>
          <w:tcPr>
            <w:tcW w:w="1111" w:type="dxa"/>
          </w:tcPr>
          <w:p w:rsidR="000C2D60" w:rsidRDefault="000C2D60" w:rsidP="000C2D60">
            <w:pPr>
              <w:spacing w:after="0" w:line="283" w:lineRule="atLeast"/>
              <w:ind w:hanging="1"/>
              <w:jc w:val="center"/>
              <w:rPr>
                <w:rFonts w:ascii="Times New Roman" w:eastAsia="Calibri" w:hAnsi="Times New Roman" w:cs="Times New Roman"/>
                <w:sz w:val="24"/>
                <w:szCs w:val="24"/>
              </w:rPr>
            </w:pPr>
          </w:p>
          <w:p w:rsidR="000C2D60" w:rsidRDefault="000C2D60" w:rsidP="000C2D60">
            <w:pPr>
              <w:spacing w:after="0" w:line="283" w:lineRule="atLeast"/>
              <w:ind w:hanging="1"/>
              <w:jc w:val="center"/>
              <w:rPr>
                <w:rFonts w:ascii="Times New Roman" w:eastAsia="Calibri" w:hAnsi="Times New Roman" w:cs="Times New Roman"/>
                <w:sz w:val="24"/>
                <w:szCs w:val="24"/>
              </w:rPr>
            </w:pPr>
            <w:r>
              <w:rPr>
                <w:rFonts w:ascii="Times New Roman" w:eastAsia="Calibri" w:hAnsi="Times New Roman" w:cs="Times New Roman"/>
                <w:sz w:val="24"/>
                <w:szCs w:val="24"/>
              </w:rPr>
              <w:t>2318,07</w:t>
            </w:r>
          </w:p>
        </w:tc>
        <w:tc>
          <w:tcPr>
            <w:tcW w:w="4414" w:type="dxa"/>
          </w:tcPr>
          <w:p w:rsidR="000C2D60" w:rsidRDefault="000C2D60" w:rsidP="000C2D60">
            <w:pPr>
              <w:spacing w:after="0" w:line="283" w:lineRule="atLeast"/>
              <w:rPr>
                <w:rFonts w:ascii="Times New Roman" w:hAnsi="Times New Roman" w:cs="Times New Roman"/>
                <w:sz w:val="24"/>
                <w:szCs w:val="24"/>
              </w:rPr>
            </w:pPr>
            <w:r>
              <w:rPr>
                <w:rFonts w:ascii="Times New Roman" w:hAnsi="Times New Roman" w:cs="Times New Roman"/>
                <w:color w:val="000000"/>
                <w:sz w:val="24"/>
                <w:szCs w:val="24"/>
                <w:shd w:val="clear" w:color="auto" w:fill="FFFFFF"/>
              </w:rPr>
              <w:t>Устанавливается департаментом по тарифам НСО индивидуально на объект присоединения</w:t>
            </w:r>
          </w:p>
        </w:tc>
      </w:tr>
      <w:tr w:rsidR="000C2D60" w:rsidTr="000C2D60">
        <w:tc>
          <w:tcPr>
            <w:tcW w:w="2125" w:type="dxa"/>
          </w:tcPr>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sz w:val="24"/>
                <w:szCs w:val="24"/>
              </w:rPr>
              <w:t>Горячее водоснабжение</w:t>
            </w:r>
          </w:p>
        </w:tc>
        <w:tc>
          <w:tcPr>
            <w:tcW w:w="1039" w:type="dxa"/>
          </w:tcPr>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sz w:val="24"/>
                <w:szCs w:val="24"/>
              </w:rPr>
              <w:t>куб. м</w:t>
            </w:r>
          </w:p>
        </w:tc>
        <w:tc>
          <w:tcPr>
            <w:tcW w:w="1165" w:type="dxa"/>
          </w:tcPr>
          <w:p w:rsidR="000C2D60" w:rsidRDefault="000C2D60" w:rsidP="000C2D60">
            <w:pPr>
              <w:spacing w:after="0" w:line="283" w:lineRule="atLeast"/>
              <w:ind w:hanging="1"/>
              <w:jc w:val="center"/>
              <w:rPr>
                <w:rFonts w:ascii="Times New Roman" w:eastAsia="Calibri" w:hAnsi="Times New Roman" w:cs="Times New Roman"/>
                <w:sz w:val="24"/>
                <w:szCs w:val="24"/>
              </w:rPr>
            </w:pPr>
          </w:p>
          <w:p w:rsidR="000C2D60" w:rsidRDefault="000C2D60" w:rsidP="000C2D60">
            <w:pPr>
              <w:spacing w:after="0" w:line="283" w:lineRule="atLeast"/>
              <w:ind w:hanging="1"/>
              <w:jc w:val="center"/>
              <w:rPr>
                <w:rFonts w:ascii="Times New Roman" w:eastAsia="Calibri" w:hAnsi="Times New Roman" w:cs="Times New Roman"/>
                <w:sz w:val="24"/>
                <w:szCs w:val="24"/>
              </w:rPr>
            </w:pPr>
            <w:r>
              <w:rPr>
                <w:rFonts w:ascii="Times New Roman" w:eastAsia="Calibri" w:hAnsi="Times New Roman" w:cs="Times New Roman"/>
                <w:sz w:val="24"/>
                <w:szCs w:val="24"/>
              </w:rPr>
              <w:t>161,12</w:t>
            </w:r>
          </w:p>
        </w:tc>
        <w:tc>
          <w:tcPr>
            <w:tcW w:w="1111" w:type="dxa"/>
          </w:tcPr>
          <w:p w:rsidR="000C2D60" w:rsidRDefault="000C2D60" w:rsidP="000C2D60">
            <w:pPr>
              <w:spacing w:after="0" w:line="283" w:lineRule="atLeast"/>
              <w:ind w:hanging="1"/>
              <w:jc w:val="center"/>
              <w:rPr>
                <w:rFonts w:ascii="Times New Roman" w:eastAsia="Calibri" w:hAnsi="Times New Roman" w:cs="Times New Roman"/>
                <w:sz w:val="24"/>
                <w:szCs w:val="24"/>
              </w:rPr>
            </w:pPr>
          </w:p>
          <w:p w:rsidR="000C2D60" w:rsidRDefault="000C2D60" w:rsidP="000C2D60">
            <w:pPr>
              <w:spacing w:after="0" w:line="283" w:lineRule="atLeast"/>
              <w:ind w:hanging="1"/>
              <w:jc w:val="center"/>
              <w:rPr>
                <w:rFonts w:ascii="Times New Roman" w:eastAsia="Calibri" w:hAnsi="Times New Roman" w:cs="Times New Roman"/>
                <w:sz w:val="24"/>
                <w:szCs w:val="24"/>
              </w:rPr>
            </w:pPr>
            <w:r>
              <w:rPr>
                <w:rFonts w:ascii="Times New Roman" w:eastAsia="Calibri" w:hAnsi="Times New Roman" w:cs="Times New Roman"/>
                <w:sz w:val="24"/>
                <w:szCs w:val="24"/>
              </w:rPr>
              <w:t>161,12</w:t>
            </w:r>
          </w:p>
          <w:p w:rsidR="000C2D60" w:rsidRDefault="000C2D60" w:rsidP="000C2D60">
            <w:pPr>
              <w:spacing w:after="0" w:line="283" w:lineRule="atLeast"/>
              <w:ind w:hanging="1"/>
              <w:jc w:val="center"/>
              <w:rPr>
                <w:rFonts w:ascii="Times New Roman" w:eastAsia="Calibri" w:hAnsi="Times New Roman" w:cs="Times New Roman"/>
                <w:sz w:val="24"/>
                <w:szCs w:val="24"/>
              </w:rPr>
            </w:pPr>
          </w:p>
        </w:tc>
        <w:tc>
          <w:tcPr>
            <w:tcW w:w="4414" w:type="dxa"/>
          </w:tcPr>
          <w:p w:rsidR="000C2D60" w:rsidRDefault="000C2D60" w:rsidP="000C2D60">
            <w:pPr>
              <w:spacing w:after="0" w:line="283" w:lineRule="atLeast"/>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Устанавливается департаментом по тарифам НСО индивидуально на объект присоединения </w:t>
            </w:r>
          </w:p>
        </w:tc>
      </w:tr>
      <w:tr w:rsidR="000C2D60" w:rsidTr="000C2D60">
        <w:tc>
          <w:tcPr>
            <w:tcW w:w="2125" w:type="dxa"/>
          </w:tcPr>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sz w:val="24"/>
                <w:szCs w:val="24"/>
              </w:rPr>
              <w:t>Вывоз твердых бытовых отходов</w:t>
            </w:r>
          </w:p>
        </w:tc>
        <w:tc>
          <w:tcPr>
            <w:tcW w:w="1039" w:type="dxa"/>
          </w:tcPr>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sz w:val="24"/>
                <w:szCs w:val="24"/>
              </w:rPr>
              <w:t>куб. м</w:t>
            </w:r>
          </w:p>
        </w:tc>
        <w:tc>
          <w:tcPr>
            <w:tcW w:w="1165" w:type="dxa"/>
          </w:tcPr>
          <w:p w:rsidR="000C2D60" w:rsidRDefault="000C2D60" w:rsidP="000C2D60">
            <w:pPr>
              <w:spacing w:after="0" w:line="283" w:lineRule="atLeast"/>
              <w:ind w:hanging="1"/>
              <w:jc w:val="center"/>
              <w:rPr>
                <w:rFonts w:ascii="Times New Roman" w:hAnsi="Times New Roman" w:cs="Times New Roman"/>
                <w:sz w:val="24"/>
                <w:szCs w:val="24"/>
              </w:rPr>
            </w:pPr>
            <w:r>
              <w:rPr>
                <w:rFonts w:ascii="Times New Roman" w:hAnsi="Times New Roman" w:cs="Times New Roman"/>
                <w:sz w:val="24"/>
                <w:szCs w:val="24"/>
              </w:rPr>
              <w:t>398,8</w:t>
            </w:r>
          </w:p>
        </w:tc>
        <w:tc>
          <w:tcPr>
            <w:tcW w:w="1111" w:type="dxa"/>
          </w:tcPr>
          <w:p w:rsidR="000C2D60" w:rsidRDefault="000C2D60" w:rsidP="000C2D60">
            <w:pPr>
              <w:spacing w:after="0" w:line="283" w:lineRule="atLeast"/>
              <w:ind w:hanging="1"/>
              <w:jc w:val="center"/>
              <w:rPr>
                <w:rFonts w:ascii="Times New Roman" w:hAnsi="Times New Roman" w:cs="Times New Roman"/>
                <w:sz w:val="24"/>
                <w:szCs w:val="24"/>
              </w:rPr>
            </w:pPr>
            <w:r>
              <w:rPr>
                <w:rFonts w:ascii="Times New Roman" w:hAnsi="Times New Roman" w:cs="Times New Roman"/>
                <w:sz w:val="24"/>
                <w:szCs w:val="24"/>
              </w:rPr>
              <w:t>398,8</w:t>
            </w:r>
          </w:p>
          <w:p w:rsidR="000C2D60" w:rsidRDefault="000C2D60" w:rsidP="000C2D60">
            <w:pPr>
              <w:spacing w:after="0" w:line="283" w:lineRule="atLeast"/>
              <w:ind w:hanging="1"/>
              <w:jc w:val="center"/>
              <w:rPr>
                <w:rFonts w:ascii="Times New Roman" w:hAnsi="Times New Roman" w:cs="Times New Roman"/>
                <w:sz w:val="24"/>
                <w:szCs w:val="24"/>
              </w:rPr>
            </w:pPr>
          </w:p>
          <w:p w:rsidR="000C2D60" w:rsidRDefault="000C2D60" w:rsidP="000C2D60">
            <w:pPr>
              <w:spacing w:after="0" w:line="283" w:lineRule="atLeast"/>
              <w:ind w:hanging="1"/>
              <w:jc w:val="center"/>
              <w:rPr>
                <w:rFonts w:ascii="Times New Roman" w:hAnsi="Times New Roman" w:cs="Times New Roman"/>
                <w:sz w:val="24"/>
                <w:szCs w:val="24"/>
              </w:rPr>
            </w:pPr>
          </w:p>
        </w:tc>
        <w:tc>
          <w:tcPr>
            <w:tcW w:w="4414" w:type="dxa"/>
          </w:tcPr>
          <w:p w:rsidR="000C2D60" w:rsidRDefault="000C2D60" w:rsidP="000C2D60">
            <w:pPr>
              <w:spacing w:after="0" w:line="283" w:lineRule="atLeast"/>
              <w:ind w:hanging="1"/>
              <w:rPr>
                <w:rFonts w:ascii="Times New Roman" w:hAnsi="Times New Roman" w:cs="Times New Roman"/>
                <w:sz w:val="24"/>
                <w:szCs w:val="24"/>
              </w:rPr>
            </w:pPr>
            <w:r>
              <w:rPr>
                <w:rFonts w:ascii="Times New Roman" w:hAnsi="Times New Roman" w:cs="Times New Roman"/>
                <w:color w:val="000000"/>
                <w:sz w:val="24"/>
                <w:szCs w:val="24"/>
                <w:shd w:val="clear" w:color="auto" w:fill="FFFFFF"/>
              </w:rPr>
              <w:t>Устанавливается департаментом по тарифам НСО индивидуально для регионального оператора МУП «САХ»</w:t>
            </w:r>
          </w:p>
        </w:tc>
      </w:tr>
    </w:tbl>
    <w:p w:rsidR="00336C08" w:rsidRDefault="00336C08">
      <w:pPr>
        <w:pStyle w:val="af3"/>
        <w:tabs>
          <w:tab w:val="left" w:pos="5103"/>
          <w:tab w:val="left" w:pos="8640"/>
        </w:tabs>
        <w:spacing w:after="0" w:line="240" w:lineRule="auto"/>
        <w:ind w:left="360"/>
        <w:rPr>
          <w:rFonts w:ascii="Times New Roman" w:hAnsi="Times New Roman" w:cs="Times New Roman"/>
          <w:b/>
          <w:bCs/>
          <w:sz w:val="28"/>
          <w:szCs w:val="28"/>
        </w:rPr>
      </w:pPr>
    </w:p>
    <w:p w:rsidR="00336C08" w:rsidRDefault="00140626">
      <w:pPr>
        <w:pStyle w:val="af3"/>
        <w:tabs>
          <w:tab w:val="left" w:pos="5103"/>
          <w:tab w:val="left" w:pos="8640"/>
        </w:tabs>
        <w:spacing w:after="0" w:line="240" w:lineRule="auto"/>
        <w:ind w:left="360"/>
        <w:rPr>
          <w:rFonts w:ascii="Times New Roman" w:hAnsi="Times New Roman" w:cs="Times New Roman"/>
          <w:b/>
          <w:bCs/>
          <w:sz w:val="28"/>
          <w:szCs w:val="28"/>
        </w:rPr>
      </w:pPr>
      <w:r>
        <w:rPr>
          <w:rFonts w:ascii="Times New Roman" w:hAnsi="Times New Roman" w:cs="Times New Roman"/>
          <w:b/>
          <w:sz w:val="28"/>
          <w:szCs w:val="28"/>
        </w:rPr>
        <w:t>7. Транспортная инфраструктура и связь</w:t>
      </w:r>
    </w:p>
    <w:p w:rsidR="00336C08" w:rsidRDefault="009546AF" w:rsidP="009546AF">
      <w:pPr>
        <w:spacing w:after="0" w:line="283" w:lineRule="atLeast"/>
        <w:ind w:firstLine="539"/>
        <w:jc w:val="both"/>
        <w:rPr>
          <w:rFonts w:ascii="Times New Roman" w:eastAsia="Calibri" w:hAnsi="Times New Roman" w:cs="Times New Roman"/>
          <w:sz w:val="28"/>
          <w:szCs w:val="28"/>
        </w:rPr>
      </w:pPr>
      <w:r w:rsidRPr="009546AF">
        <w:rPr>
          <w:rFonts w:ascii="Times New Roman" w:eastAsia="Calibri" w:hAnsi="Times New Roman" w:cs="Times New Roman"/>
          <w:sz w:val="28"/>
          <w:szCs w:val="28"/>
        </w:rPr>
        <w:t>Территорию Мошковского района с запада на восток пересекает Западно-Сибирская железная дорога «Трансибирский район управления» и федеральная автомобильная дорога Р-255 «Сибирь», по территории района проходит железнодорожная линия Инская-Сокур, автодорога «Северный обход» г.Новосибирска.</w:t>
      </w:r>
      <w:r w:rsidRPr="009546AF">
        <w:t xml:space="preserve"> </w:t>
      </w:r>
      <w:r w:rsidRPr="009546AF">
        <w:rPr>
          <w:rFonts w:ascii="Times New Roman" w:eastAsia="Calibri" w:hAnsi="Times New Roman" w:cs="Times New Roman"/>
          <w:sz w:val="28"/>
          <w:szCs w:val="28"/>
        </w:rPr>
        <w:t>Протяженность автотрассы «Байкал» (М-53) по территории района составляет 77 км.</w:t>
      </w:r>
    </w:p>
    <w:p w:rsidR="008C2CDB" w:rsidRDefault="008C2CDB" w:rsidP="009546AF">
      <w:pPr>
        <w:spacing w:after="0" w:line="283" w:lineRule="atLeast"/>
        <w:ind w:firstLine="539"/>
        <w:jc w:val="both"/>
        <w:rPr>
          <w:rFonts w:ascii="Times New Roman" w:eastAsia="Calibri" w:hAnsi="Times New Roman" w:cs="Times New Roman"/>
          <w:sz w:val="28"/>
          <w:szCs w:val="28"/>
        </w:rPr>
      </w:pPr>
      <w:r w:rsidRPr="008C2CDB">
        <w:rPr>
          <w:rFonts w:ascii="Times New Roman" w:eastAsia="Calibri" w:hAnsi="Times New Roman" w:cs="Times New Roman"/>
          <w:sz w:val="28"/>
          <w:szCs w:val="28"/>
        </w:rPr>
        <w:t>Транспортная инфраструктура Мошковского района представлена сетью автомобильных дорог общего пользования протяженностью 825,068 км</w:t>
      </w:r>
      <w:r>
        <w:rPr>
          <w:rFonts w:ascii="Times New Roman" w:eastAsia="Calibri" w:hAnsi="Times New Roman" w:cs="Times New Roman"/>
          <w:sz w:val="28"/>
          <w:szCs w:val="28"/>
        </w:rPr>
        <w:t xml:space="preserve"> </w:t>
      </w:r>
      <w:r w:rsidRPr="008C2CDB">
        <w:rPr>
          <w:rFonts w:ascii="Times New Roman" w:eastAsia="Calibri" w:hAnsi="Times New Roman" w:cs="Times New Roman"/>
          <w:sz w:val="28"/>
          <w:szCs w:val="28"/>
        </w:rPr>
        <w:t>(100%), в том числе: Федерального значения Р-255 «Сибирь» – 77 км</w:t>
      </w:r>
      <w:r>
        <w:rPr>
          <w:rFonts w:ascii="Times New Roman" w:eastAsia="Calibri" w:hAnsi="Times New Roman" w:cs="Times New Roman"/>
          <w:sz w:val="28"/>
          <w:szCs w:val="28"/>
        </w:rPr>
        <w:t xml:space="preserve"> </w:t>
      </w:r>
      <w:r w:rsidRPr="008C2CDB">
        <w:rPr>
          <w:rFonts w:ascii="Times New Roman" w:eastAsia="Calibri" w:hAnsi="Times New Roman" w:cs="Times New Roman"/>
          <w:sz w:val="28"/>
          <w:szCs w:val="28"/>
        </w:rPr>
        <w:t xml:space="preserve">(9,33%), </w:t>
      </w:r>
    </w:p>
    <w:p w:rsidR="008C2CDB" w:rsidRDefault="008C2CDB" w:rsidP="009546AF">
      <w:pPr>
        <w:spacing w:after="0" w:line="283" w:lineRule="atLeast"/>
        <w:ind w:firstLine="539"/>
        <w:jc w:val="both"/>
        <w:rPr>
          <w:rFonts w:ascii="Times New Roman" w:eastAsia="Calibri" w:hAnsi="Times New Roman" w:cs="Times New Roman"/>
          <w:sz w:val="28"/>
          <w:szCs w:val="28"/>
        </w:rPr>
      </w:pPr>
      <w:r w:rsidRPr="008C2CDB">
        <w:rPr>
          <w:rFonts w:ascii="Times New Roman" w:eastAsia="Calibri" w:hAnsi="Times New Roman" w:cs="Times New Roman"/>
          <w:sz w:val="28"/>
          <w:szCs w:val="28"/>
        </w:rPr>
        <w:t>в том числе усов</w:t>
      </w:r>
      <w:r>
        <w:rPr>
          <w:rFonts w:ascii="Times New Roman" w:eastAsia="Calibri" w:hAnsi="Times New Roman" w:cs="Times New Roman"/>
          <w:sz w:val="28"/>
          <w:szCs w:val="28"/>
        </w:rPr>
        <w:t xml:space="preserve">ершенствованного типа – 77 км; </w:t>
      </w:r>
    </w:p>
    <w:p w:rsidR="008C2CDB" w:rsidRDefault="008C2CDB" w:rsidP="009546AF">
      <w:pPr>
        <w:spacing w:after="0" w:line="283" w:lineRule="atLeast"/>
        <w:ind w:firstLine="539"/>
        <w:jc w:val="both"/>
        <w:rPr>
          <w:rFonts w:ascii="Times New Roman" w:eastAsia="Calibri" w:hAnsi="Times New Roman" w:cs="Times New Roman"/>
          <w:sz w:val="28"/>
          <w:szCs w:val="28"/>
        </w:rPr>
      </w:pPr>
      <w:r>
        <w:rPr>
          <w:rFonts w:ascii="Times New Roman" w:eastAsia="Calibri" w:hAnsi="Times New Roman" w:cs="Times New Roman"/>
          <w:sz w:val="28"/>
          <w:szCs w:val="28"/>
        </w:rPr>
        <w:t>р</w:t>
      </w:r>
      <w:r w:rsidRPr="008C2CDB">
        <w:rPr>
          <w:rFonts w:ascii="Times New Roman" w:eastAsia="Calibri" w:hAnsi="Times New Roman" w:cs="Times New Roman"/>
          <w:sz w:val="28"/>
          <w:szCs w:val="28"/>
        </w:rPr>
        <w:t>егионального и межмуниципального значения – 281,7 км</w:t>
      </w:r>
      <w:r>
        <w:rPr>
          <w:rFonts w:ascii="Times New Roman" w:eastAsia="Calibri" w:hAnsi="Times New Roman" w:cs="Times New Roman"/>
          <w:sz w:val="28"/>
          <w:szCs w:val="28"/>
        </w:rPr>
        <w:t xml:space="preserve"> (34,14%), </w:t>
      </w:r>
    </w:p>
    <w:p w:rsidR="008C2CDB" w:rsidRDefault="008C2CDB" w:rsidP="009546AF">
      <w:pPr>
        <w:spacing w:after="0" w:line="283" w:lineRule="atLeast"/>
        <w:ind w:firstLine="539"/>
        <w:jc w:val="both"/>
        <w:rPr>
          <w:rFonts w:ascii="Times New Roman" w:eastAsia="Calibri" w:hAnsi="Times New Roman" w:cs="Times New Roman"/>
          <w:sz w:val="28"/>
          <w:szCs w:val="28"/>
        </w:rPr>
      </w:pPr>
      <w:r>
        <w:rPr>
          <w:rFonts w:ascii="Times New Roman" w:eastAsia="Calibri" w:hAnsi="Times New Roman" w:cs="Times New Roman"/>
          <w:sz w:val="28"/>
          <w:szCs w:val="28"/>
        </w:rPr>
        <w:t>из них</w:t>
      </w:r>
      <w:r w:rsidRPr="008C2CDB">
        <w:rPr>
          <w:rFonts w:ascii="Times New Roman" w:eastAsia="Calibri" w:hAnsi="Times New Roman" w:cs="Times New Roman"/>
          <w:sz w:val="28"/>
          <w:szCs w:val="28"/>
        </w:rPr>
        <w:t xml:space="preserve"> по типам покрытия: усовершенствованного типа – 116,7 км</w:t>
      </w:r>
      <w:r>
        <w:rPr>
          <w:rFonts w:ascii="Times New Roman" w:eastAsia="Calibri" w:hAnsi="Times New Roman" w:cs="Times New Roman"/>
          <w:sz w:val="28"/>
          <w:szCs w:val="28"/>
        </w:rPr>
        <w:t xml:space="preserve">, переходного типа – 165,0 км; </w:t>
      </w:r>
    </w:p>
    <w:p w:rsidR="008C2CDB" w:rsidRPr="009546AF" w:rsidRDefault="008C2CDB" w:rsidP="009546AF">
      <w:pPr>
        <w:spacing w:after="0" w:line="283" w:lineRule="atLeast"/>
        <w:ind w:firstLine="539"/>
        <w:jc w:val="both"/>
        <w:rPr>
          <w:rFonts w:ascii="Times New Roman" w:eastAsia="Calibri" w:hAnsi="Times New Roman" w:cs="Times New Roman"/>
          <w:sz w:val="28"/>
          <w:szCs w:val="28"/>
          <w:highlight w:val="white"/>
        </w:rPr>
      </w:pPr>
      <w:r>
        <w:rPr>
          <w:rFonts w:ascii="Times New Roman" w:eastAsia="Calibri" w:hAnsi="Times New Roman" w:cs="Times New Roman"/>
          <w:sz w:val="28"/>
          <w:szCs w:val="28"/>
        </w:rPr>
        <w:t>м</w:t>
      </w:r>
      <w:r w:rsidRPr="008C2CDB">
        <w:rPr>
          <w:rFonts w:ascii="Times New Roman" w:eastAsia="Calibri" w:hAnsi="Times New Roman" w:cs="Times New Roman"/>
          <w:sz w:val="28"/>
          <w:szCs w:val="28"/>
        </w:rPr>
        <w:t>естного значения – 466,368 км</w:t>
      </w:r>
      <w:r>
        <w:rPr>
          <w:rFonts w:ascii="Times New Roman" w:eastAsia="Calibri" w:hAnsi="Times New Roman" w:cs="Times New Roman"/>
          <w:sz w:val="28"/>
          <w:szCs w:val="28"/>
        </w:rPr>
        <w:t xml:space="preserve"> </w:t>
      </w:r>
      <w:r w:rsidRPr="008C2CDB">
        <w:rPr>
          <w:rFonts w:ascii="Times New Roman" w:eastAsia="Calibri" w:hAnsi="Times New Roman" w:cs="Times New Roman"/>
          <w:sz w:val="28"/>
          <w:szCs w:val="28"/>
        </w:rPr>
        <w:t>(</w:t>
      </w:r>
      <w:r>
        <w:rPr>
          <w:rFonts w:ascii="Times New Roman" w:eastAsia="Calibri" w:hAnsi="Times New Roman" w:cs="Times New Roman"/>
          <w:sz w:val="28"/>
          <w:szCs w:val="28"/>
        </w:rPr>
        <w:t>56,52%), из них</w:t>
      </w:r>
      <w:r w:rsidRPr="008C2CDB">
        <w:rPr>
          <w:rFonts w:ascii="Times New Roman" w:eastAsia="Calibri" w:hAnsi="Times New Roman" w:cs="Times New Roman"/>
          <w:sz w:val="28"/>
          <w:szCs w:val="28"/>
        </w:rPr>
        <w:t xml:space="preserve"> по типам покрытия:  усовершенствованного типа – 79 км; переходного типа –  299,088 км; грунтового типа –  88,28 км.</w:t>
      </w:r>
    </w:p>
    <w:p w:rsidR="00336C08" w:rsidRDefault="00140626">
      <w:pPr>
        <w:spacing w:after="0" w:line="240" w:lineRule="auto"/>
        <w:jc w:val="center"/>
        <w:rPr>
          <w:rFonts w:ascii="Times New Roman" w:hAnsi="Times New Roman"/>
          <w:b/>
          <w:sz w:val="28"/>
          <w:szCs w:val="28"/>
        </w:rPr>
      </w:pPr>
      <w:r>
        <w:rPr>
          <w:rFonts w:ascii="Times New Roman" w:hAnsi="Times New Roman"/>
          <w:b/>
          <w:sz w:val="28"/>
          <w:szCs w:val="28"/>
        </w:rPr>
        <w:t>Транспортный каркас</w:t>
      </w:r>
      <w:r>
        <w:rPr>
          <w:rFonts w:ascii="Times New Roman" w:hAnsi="Times New Roman"/>
          <w:noProof/>
          <w:sz w:val="24"/>
          <w:szCs w:val="24"/>
          <w:lang w:eastAsia="ru-RU"/>
        </w:rPr>
        <w:drawing>
          <wp:inline distT="0" distB="0" distL="0" distR="0">
            <wp:extent cx="5523230" cy="3400468"/>
            <wp:effectExtent l="6350" t="6350" r="6350" b="6350"/>
            <wp:docPr id="15"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3149766" name="Picture 4"/>
                    <pic:cNvPicPr>
                      <a:picLocks noChangeAspect="1"/>
                    </pic:cNvPicPr>
                  </pic:nvPicPr>
                  <pic:blipFill>
                    <a:blip r:embed="rId22"/>
                    <a:stretch/>
                  </pic:blipFill>
                  <pic:spPr bwMode="auto">
                    <a:xfrm>
                      <a:off x="0" y="0"/>
                      <a:ext cx="5523229" cy="3400466"/>
                    </a:xfrm>
                    <a:prstGeom prst="rect">
                      <a:avLst/>
                    </a:prstGeom>
                    <a:noFill/>
                    <a:ln>
                      <a:noFill/>
                    </a:ln>
                  </pic:spPr>
                </pic:pic>
              </a:graphicData>
            </a:graphic>
          </wp:inline>
        </w:drawing>
      </w:r>
    </w:p>
    <w:p w:rsidR="00336C08" w:rsidRDefault="00140626">
      <w:pPr>
        <w:shd w:val="clear" w:color="auto" w:fill="FFFFFF"/>
        <w:spacing w:after="0" w:line="283" w:lineRule="atLeast"/>
        <w:ind w:firstLine="708"/>
        <w:jc w:val="both"/>
        <w:rPr>
          <w:rFonts w:ascii="Times New Roman" w:hAnsi="Times New Roman"/>
          <w:sz w:val="28"/>
          <w:szCs w:val="28"/>
        </w:rPr>
      </w:pPr>
      <w:r>
        <w:rPr>
          <w:rFonts w:ascii="Times New Roman" w:hAnsi="Times New Roman"/>
          <w:sz w:val="28"/>
          <w:szCs w:val="28"/>
        </w:rPr>
        <w:t>На территории района расположены три железнодорожные станции: в р.п. Мошково, р.п. Станцицонно-Ояшинский, с. Сокур, имеющие железнодорожные вокзалы и 11 остановочных платформ.  10 населенных пунктов имеют железнодорожное сообщение (пригородные поезда), в том числе 7 имеют и автобусное сообщение с г.Новосибирском.</w:t>
      </w:r>
      <w:r>
        <w:rPr>
          <w:rFonts w:ascii="Times New Roman" w:hAnsi="Times New Roman"/>
          <w:sz w:val="28"/>
          <w:szCs w:val="28"/>
          <w:lang w:eastAsia="ru-RU"/>
        </w:rPr>
        <w:t xml:space="preserve"> </w:t>
      </w:r>
      <w:r>
        <w:rPr>
          <w:rFonts w:ascii="Times New Roman" w:hAnsi="Times New Roman"/>
          <w:sz w:val="28"/>
          <w:szCs w:val="28"/>
        </w:rPr>
        <w:t>Практически все населенные пункты района соединены с районным центром автобусными маршрутами. Доля населения, проживающего в населенных пунктах, не имеющих регулярного автобусного сообщения с районным центром, в общей численности населения района сост</w:t>
      </w:r>
      <w:r w:rsidR="00B77C0E">
        <w:rPr>
          <w:rFonts w:ascii="Times New Roman" w:hAnsi="Times New Roman"/>
          <w:sz w:val="28"/>
          <w:szCs w:val="28"/>
        </w:rPr>
        <w:t>авляет 0,10 (с. Новослободка – 20 чел, с. Новоалександровка – 16</w:t>
      </w:r>
      <w:r>
        <w:rPr>
          <w:rFonts w:ascii="Times New Roman" w:hAnsi="Times New Roman"/>
          <w:sz w:val="28"/>
          <w:szCs w:val="28"/>
        </w:rPr>
        <w:t xml:space="preserve"> чел.).</w:t>
      </w:r>
      <w:r>
        <w:rPr>
          <w:rFonts w:ascii="Times New Roman" w:hAnsi="Times New Roman"/>
          <w:sz w:val="28"/>
          <w:szCs w:val="28"/>
          <w:lang w:eastAsia="ru-RU"/>
        </w:rPr>
        <w:t xml:space="preserve"> В зоне оперативной доступности районного центра для автомобильного транспорта (в радиусе 30-60 км) проживает все население района.</w:t>
      </w:r>
    </w:p>
    <w:p w:rsidR="00336C08" w:rsidRDefault="00140626">
      <w:pPr>
        <w:spacing w:after="0" w:line="283" w:lineRule="atLeast"/>
        <w:ind w:firstLine="708"/>
        <w:jc w:val="both"/>
        <w:rPr>
          <w:rFonts w:ascii="Times New Roman" w:hAnsi="Times New Roman"/>
          <w:b/>
          <w:sz w:val="28"/>
          <w:szCs w:val="28"/>
        </w:rPr>
      </w:pPr>
      <w:r>
        <w:rPr>
          <w:rFonts w:ascii="Times New Roman" w:hAnsi="Times New Roman"/>
          <w:sz w:val="28"/>
          <w:szCs w:val="28"/>
        </w:rPr>
        <w:t>От ст. Сокур пролегает ж/д линия «Сокур-Инская». Расстояние</w:t>
      </w:r>
      <w:r>
        <w:rPr>
          <w:rFonts w:ascii="Times New Roman" w:hAnsi="Times New Roman"/>
          <w:b/>
          <w:sz w:val="28"/>
          <w:szCs w:val="28"/>
        </w:rPr>
        <w:t xml:space="preserve"> </w:t>
      </w:r>
      <w:r>
        <w:rPr>
          <w:rFonts w:ascii="Times New Roman" w:hAnsi="Times New Roman"/>
          <w:sz w:val="28"/>
          <w:szCs w:val="28"/>
        </w:rPr>
        <w:t>от р.п. Мошково</w:t>
      </w:r>
      <w:r>
        <w:rPr>
          <w:rFonts w:ascii="Times New Roman" w:hAnsi="Times New Roman"/>
          <w:b/>
          <w:sz w:val="28"/>
          <w:szCs w:val="28"/>
        </w:rPr>
        <w:t xml:space="preserve"> </w:t>
      </w:r>
      <w:r>
        <w:rPr>
          <w:rFonts w:ascii="Times New Roman" w:hAnsi="Times New Roman"/>
          <w:sz w:val="28"/>
          <w:szCs w:val="28"/>
        </w:rPr>
        <w:t>до Новосибирска 55 км, время в пути на железнодорожном транспорте 1 час.10 минут,</w:t>
      </w:r>
      <w:r>
        <w:rPr>
          <w:rFonts w:ascii="Times New Roman" w:hAnsi="Times New Roman"/>
          <w:b/>
          <w:sz w:val="28"/>
          <w:szCs w:val="28"/>
        </w:rPr>
        <w:t xml:space="preserve"> </w:t>
      </w:r>
      <w:r>
        <w:rPr>
          <w:rFonts w:ascii="Times New Roman" w:hAnsi="Times New Roman"/>
          <w:sz w:val="28"/>
          <w:szCs w:val="28"/>
        </w:rPr>
        <w:t>автобусным сообщением 1 час 20 минут.</w:t>
      </w:r>
    </w:p>
    <w:p w:rsidR="00336C08" w:rsidRDefault="00140626">
      <w:pPr>
        <w:spacing w:after="0" w:line="283" w:lineRule="atLeast"/>
        <w:jc w:val="both"/>
        <w:rPr>
          <w:rFonts w:ascii="Times New Roman" w:hAnsi="Times New Roman"/>
          <w:sz w:val="28"/>
          <w:szCs w:val="28"/>
        </w:rPr>
      </w:pPr>
      <w:r>
        <w:rPr>
          <w:rFonts w:ascii="Times New Roman" w:hAnsi="Times New Roman"/>
          <w:sz w:val="28"/>
          <w:szCs w:val="28"/>
        </w:rPr>
        <w:t xml:space="preserve">        Расстояние от р.п. Мошково до г.Болотное 58 км, время в пути на железнодорожном транспорте 1 час 18 минут; до г. Тогучин – 48 км, время в пути на автомобильном транспорте 2 часа.  </w:t>
      </w:r>
    </w:p>
    <w:p w:rsidR="00336C08" w:rsidRDefault="00336C08">
      <w:pPr>
        <w:spacing w:after="0" w:line="283" w:lineRule="atLeast"/>
        <w:jc w:val="both"/>
        <w:rPr>
          <w:rFonts w:ascii="Times New Roman" w:hAnsi="Times New Roman"/>
          <w:sz w:val="28"/>
          <w:szCs w:val="28"/>
        </w:rPr>
      </w:pPr>
    </w:p>
    <w:p w:rsidR="00336C08" w:rsidRDefault="00140626">
      <w:pPr>
        <w:spacing w:after="0" w:line="283" w:lineRule="atLeast"/>
        <w:ind w:firstLine="851"/>
        <w:jc w:val="both"/>
        <w:rPr>
          <w:rFonts w:ascii="Times New Roman" w:eastAsia="Calibri" w:hAnsi="Times New Roman" w:cs="Times New Roman"/>
          <w:sz w:val="28"/>
          <w:szCs w:val="28"/>
        </w:rPr>
      </w:pPr>
      <w:r>
        <w:rPr>
          <w:rFonts w:ascii="Times New Roman" w:eastAsia="Calibri" w:hAnsi="Times New Roman" w:cs="Times New Roman"/>
          <w:sz w:val="28"/>
          <w:szCs w:val="28"/>
        </w:rPr>
        <w:t>Почтовую связь на территории района осуществляет Мошковский почтамт  ОСП УФПС НСО – филиала АО «Почта России».</w:t>
      </w:r>
    </w:p>
    <w:p w:rsidR="00336C08" w:rsidRDefault="00140626">
      <w:pPr>
        <w:spacing w:after="0" w:line="283" w:lineRule="atLeast"/>
        <w:ind w:firstLine="851"/>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Всего в Мошковском районе 23 отделения связи, в том числе 20 – в сельской местности. Действует передвижное отделение связи в тех населенных пунктах, где местные отделения почтовой связи оказались нерентабельными и закрылись в п. Горный, с. Новый Порос, с. Верх-Балта, с.Томилово, с. Мошнино. </w:t>
      </w:r>
    </w:p>
    <w:p w:rsidR="00336C08" w:rsidRDefault="00336C08">
      <w:pPr>
        <w:spacing w:after="0" w:line="283" w:lineRule="atLeast"/>
        <w:ind w:firstLine="851"/>
        <w:jc w:val="both"/>
        <w:rPr>
          <w:rFonts w:ascii="Times New Roman" w:eastAsia="Calibri" w:hAnsi="Times New Roman" w:cs="Times New Roman"/>
          <w:sz w:val="28"/>
          <w:szCs w:val="28"/>
        </w:rPr>
      </w:pPr>
    </w:p>
    <w:p w:rsidR="00336C08" w:rsidRDefault="00140626">
      <w:pPr>
        <w:spacing w:after="0" w:line="283" w:lineRule="atLeast"/>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eastAsia="ru-RU"/>
        </w:rPr>
        <w:t xml:space="preserve">  Обслуживанием телекоммуникационной сети района занимается линейно-технический цех Мошковского района Новосибирского филиала ПАО «Ростелеком».  </w:t>
      </w:r>
    </w:p>
    <w:p w:rsidR="00336C08" w:rsidRDefault="00140626">
      <w:pPr>
        <w:spacing w:after="0" w:line="283" w:lineRule="atLeast"/>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Мошковский район полностью телефонизирован, имеется телеграф, 51 таксофон, работают операторы сотовой связи («Билайн», «МТС», «Мегафон», «Теле 2»), продолжается развитие оптоволоконных сетей связи.</w:t>
      </w:r>
    </w:p>
    <w:p w:rsidR="00E42843" w:rsidRDefault="00E42843">
      <w:pPr>
        <w:spacing w:after="0" w:line="283" w:lineRule="atLeast"/>
        <w:ind w:firstLine="708"/>
        <w:jc w:val="both"/>
        <w:rPr>
          <w:rFonts w:ascii="Times New Roman" w:eastAsia="Times New Roman" w:hAnsi="Times New Roman" w:cs="Times New Roman"/>
          <w:sz w:val="28"/>
          <w:szCs w:val="28"/>
        </w:rPr>
      </w:pPr>
      <w:r w:rsidRPr="00E42843">
        <w:rPr>
          <w:rFonts w:ascii="Times New Roman" w:eastAsia="Times New Roman" w:hAnsi="Times New Roman" w:cs="Times New Roman"/>
          <w:sz w:val="28"/>
          <w:szCs w:val="28"/>
        </w:rPr>
        <w:t>В 15 населенных пунктах Мошковского района имеется подключение к Интернету по волоконно-оптическим сетям до домохозяйств. В 2024 году подключили к таким сетям жителей с.Мошнино.</w:t>
      </w:r>
    </w:p>
    <w:p w:rsidR="00E42843" w:rsidRDefault="00E42843">
      <w:pPr>
        <w:spacing w:after="0" w:line="283" w:lineRule="atLeast"/>
        <w:ind w:firstLine="709"/>
        <w:jc w:val="both"/>
        <w:rPr>
          <w:rFonts w:ascii="Times New Roman" w:eastAsia="Calibri" w:hAnsi="Times New Roman" w:cs="Times New Roman"/>
          <w:sz w:val="28"/>
          <w:szCs w:val="28"/>
          <w:highlight w:val="white"/>
          <w:lang w:eastAsia="ru-RU"/>
        </w:rPr>
      </w:pPr>
      <w:r w:rsidRPr="00E42843">
        <w:rPr>
          <w:rFonts w:ascii="Times New Roman" w:eastAsia="Calibri" w:hAnsi="Times New Roman" w:cs="Times New Roman"/>
          <w:sz w:val="28"/>
          <w:szCs w:val="28"/>
          <w:lang w:eastAsia="ru-RU"/>
        </w:rPr>
        <w:t>Продолжается строительство вышек сотовой связи для предоставления услуг доступа к сетям 4G. В рамках цифровой трансформации в 2024 году начали строить  вышку сотовой связи в с.Елтышево. Также в 2024 году под строительство вышки попала д.Кузнецовка, планируется начало строительства в 2025.</w:t>
      </w:r>
    </w:p>
    <w:p w:rsidR="00336C08" w:rsidRDefault="00140626">
      <w:pPr>
        <w:tabs>
          <w:tab w:val="left" w:pos="3495"/>
        </w:tabs>
        <w:spacing w:after="0" w:line="283" w:lineRule="atLeast"/>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eastAsia="ru-RU"/>
        </w:rPr>
        <w:t xml:space="preserve">Органы местного самоуправления предоставляют услуги в электронном виде. При предоставление муниципальных услуг осуществляется межведомственное взаимодействие через ГИС МАИС и Smart-Route. Вместе с тем на высоком уровне держится уровень взаимодействия с ГИС ГМП. </w:t>
      </w:r>
    </w:p>
    <w:p w:rsidR="00336C08" w:rsidRDefault="00140626">
      <w:pPr>
        <w:spacing w:after="0" w:line="283" w:lineRule="atLeast"/>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lang w:eastAsia="ru-RU"/>
        </w:rPr>
        <w:t xml:space="preserve">Места массового пребывания людей оснащены системами видеонаблюдения и видеоаналитики аппаратно-программного комплекса «Безопасный город», доля оснащенности составляет 52,9%. </w:t>
      </w:r>
    </w:p>
    <w:p w:rsidR="00336C08" w:rsidRDefault="00140626">
      <w:pPr>
        <w:spacing w:after="0" w:line="283" w:lineRule="atLeast"/>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lang w:eastAsia="ru-RU"/>
        </w:rPr>
        <w:t>Все общеобразовательные учреждения перешли на ведение электронного журнала и начали ведение электронных портфолио. Увеличивается доля заявлений, поданных в электронном виде в дошкольную образовательную организацию (90%), а также доля заявлений на зачисление в 1 и 10 классы в электронном виде.</w:t>
      </w:r>
    </w:p>
    <w:p w:rsidR="00336C08" w:rsidRDefault="00336C08">
      <w:pPr>
        <w:spacing w:after="0" w:line="240" w:lineRule="auto"/>
        <w:ind w:firstLine="709"/>
        <w:jc w:val="both"/>
        <w:rPr>
          <w:rFonts w:ascii="Times New Roman" w:hAnsi="Times New Roman" w:cs="Times New Roman"/>
          <w:b/>
          <w:sz w:val="28"/>
          <w:szCs w:val="28"/>
        </w:rPr>
      </w:pPr>
    </w:p>
    <w:p w:rsidR="00336C08" w:rsidRDefault="00140626">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 xml:space="preserve">8. Инвестиционная привлекательность </w:t>
      </w:r>
    </w:p>
    <w:p w:rsidR="00336C08" w:rsidRDefault="00140626">
      <w:pPr>
        <w:tabs>
          <w:tab w:val="left" w:pos="5103"/>
          <w:tab w:val="left" w:pos="8640"/>
        </w:tabs>
        <w:spacing w:after="0" w:line="240" w:lineRule="auto"/>
        <w:rPr>
          <w:rFonts w:ascii="Times New Roman" w:hAnsi="Times New Roman"/>
          <w:sz w:val="28"/>
          <w:szCs w:val="28"/>
          <w:highlight w:val="yellow"/>
        </w:rPr>
      </w:pPr>
      <w:r>
        <w:rPr>
          <w:rFonts w:ascii="Times New Roman" w:hAnsi="Times New Roman" w:cs="Times New Roman"/>
          <w:b/>
          <w:sz w:val="28"/>
          <w:szCs w:val="28"/>
        </w:rPr>
        <w:t>8.1. Конкурентные преимущества</w:t>
      </w:r>
    </w:p>
    <w:p w:rsidR="00336C08" w:rsidRDefault="00140626">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В Мошковском районе Новосибирской области, который богат  ресурсами, есть огромное количество возможностей для создания высокорентабельного бизнеса.  Район имеет развитую инфраструктуру, кадровые ресурсы, свободные участки земли для строительства с «нуля» различных  высокотехнологичных производств.  </w:t>
      </w:r>
    </w:p>
    <w:p w:rsidR="00336C08" w:rsidRDefault="00140626">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Район расположен рядом с г. Новосибирском, что является одним из существенных преимуществ, располагает развитой транспортной инфраструктурой (железная дорога, федеральная автодорога, речной транспорт).</w:t>
      </w:r>
    </w:p>
    <w:p w:rsidR="00336C08" w:rsidRDefault="00140626">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В силу географических, исторических и других факторов, территория района обладает инвестиционным потенциалом, более привлекательным для инвесторов, по сравнению с другими районами.  </w:t>
      </w:r>
    </w:p>
    <w:p w:rsidR="00336C08" w:rsidRDefault="00140626">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Имеются полезные ископаемые: торф, глины огнеупорные, пески строительные, суглинки кирпичные, керамзитовое и аглопоритовое сырье, и развитая гидрографическая сеть: водоёмы района пригодны для зарыбления, строительства рыболовных и туристических баз. </w:t>
      </w:r>
    </w:p>
    <w:p w:rsidR="00336C08" w:rsidRDefault="00140626">
      <w:pPr>
        <w:spacing w:after="0" w:line="240" w:lineRule="auto"/>
        <w:ind w:firstLine="708"/>
        <w:jc w:val="both"/>
        <w:rPr>
          <w:rFonts w:ascii="Times New Roman" w:hAnsi="Times New Roman"/>
          <w:sz w:val="28"/>
          <w:szCs w:val="28"/>
        </w:rPr>
      </w:pPr>
      <w:r>
        <w:rPr>
          <w:rFonts w:ascii="Times New Roman" w:hAnsi="Times New Roman"/>
          <w:sz w:val="28"/>
          <w:szCs w:val="28"/>
        </w:rPr>
        <w:t xml:space="preserve">Важнейшим условием повышения инвестиционного потенциала территории выступает наличие площадок под строительство промышленных объектов инвестирования;        </w:t>
      </w:r>
    </w:p>
    <w:p w:rsidR="00336C08" w:rsidRDefault="00140626">
      <w:pPr>
        <w:spacing w:after="0" w:line="240" w:lineRule="auto"/>
        <w:jc w:val="both"/>
        <w:rPr>
          <w:rFonts w:ascii="Times New Roman" w:hAnsi="Times New Roman"/>
          <w:sz w:val="28"/>
          <w:szCs w:val="28"/>
        </w:rPr>
      </w:pPr>
      <w:r>
        <w:rPr>
          <w:rFonts w:ascii="Times New Roman" w:hAnsi="Times New Roman"/>
          <w:sz w:val="28"/>
          <w:szCs w:val="28"/>
        </w:rPr>
        <w:t xml:space="preserve">наличие природных, в том числе земельных ресурсов для промышленного и сельскохозяйственного освоения; </w:t>
      </w:r>
    </w:p>
    <w:p w:rsidR="00336C08" w:rsidRDefault="00140626">
      <w:pPr>
        <w:shd w:val="clear" w:color="auto" w:fill="FFFFFF" w:themeFill="background1"/>
        <w:spacing w:after="0" w:line="240" w:lineRule="auto"/>
        <w:jc w:val="both"/>
        <w:rPr>
          <w:rFonts w:ascii="Times New Roman" w:hAnsi="Times New Roman"/>
          <w:sz w:val="28"/>
          <w:szCs w:val="28"/>
        </w:rPr>
      </w:pPr>
      <w:r>
        <w:rPr>
          <w:rFonts w:ascii="Times New Roman" w:hAnsi="Times New Roman"/>
          <w:sz w:val="28"/>
          <w:szCs w:val="28"/>
        </w:rPr>
        <w:t xml:space="preserve">сельскохозяйственные земли могут быть расширены залежными землями  площадью </w:t>
      </w:r>
      <w:r w:rsidRPr="00774E07">
        <w:rPr>
          <w:rFonts w:ascii="Times New Roman" w:hAnsi="Times New Roman"/>
          <w:sz w:val="28"/>
          <w:szCs w:val="28"/>
        </w:rPr>
        <w:t>3000 га;</w:t>
      </w:r>
    </w:p>
    <w:p w:rsidR="00336C08" w:rsidRDefault="00140626">
      <w:pPr>
        <w:spacing w:after="0" w:line="240" w:lineRule="auto"/>
        <w:jc w:val="both"/>
        <w:rPr>
          <w:rFonts w:ascii="Times New Roman" w:hAnsi="Times New Roman"/>
          <w:color w:val="000000"/>
          <w:sz w:val="28"/>
          <w:szCs w:val="28"/>
        </w:rPr>
      </w:pPr>
      <w:r>
        <w:rPr>
          <w:rFonts w:ascii="Times New Roman" w:hAnsi="Times New Roman"/>
          <w:sz w:val="28"/>
          <w:szCs w:val="28"/>
        </w:rPr>
        <w:t xml:space="preserve">наличие недоиспользованных производственных мощностей на промышленных предприятиях; </w:t>
      </w:r>
    </w:p>
    <w:p w:rsidR="00336C08" w:rsidRPr="00774E07" w:rsidRDefault="00140626">
      <w:pPr>
        <w:spacing w:after="0" w:line="240" w:lineRule="auto"/>
        <w:jc w:val="both"/>
        <w:rPr>
          <w:rFonts w:ascii="Times New Roman" w:hAnsi="Times New Roman" w:cs="Times New Roman"/>
          <w:b/>
          <w:sz w:val="28"/>
          <w:szCs w:val="28"/>
        </w:rPr>
      </w:pPr>
      <w:r>
        <w:rPr>
          <w:rFonts w:ascii="Times New Roman" w:hAnsi="Times New Roman"/>
          <w:sz w:val="28"/>
          <w:szCs w:val="28"/>
        </w:rPr>
        <w:t xml:space="preserve">площадь свободных для инвесторов земельных участков для строительства в районе </w:t>
      </w:r>
      <w:r w:rsidRPr="00774E07">
        <w:rPr>
          <w:rFonts w:ascii="Times New Roman" w:hAnsi="Times New Roman"/>
          <w:sz w:val="28"/>
          <w:szCs w:val="28"/>
        </w:rPr>
        <w:t xml:space="preserve">– </w:t>
      </w:r>
      <w:r w:rsidR="00774E07" w:rsidRPr="00774E07">
        <w:rPr>
          <w:rFonts w:ascii="Times New Roman" w:hAnsi="Times New Roman"/>
          <w:sz w:val="28"/>
          <w:szCs w:val="28"/>
        </w:rPr>
        <w:t>95,5</w:t>
      </w:r>
      <w:r w:rsidRPr="00774E07">
        <w:rPr>
          <w:rFonts w:ascii="Times New Roman" w:hAnsi="Times New Roman"/>
          <w:sz w:val="28"/>
          <w:szCs w:val="28"/>
        </w:rPr>
        <w:t xml:space="preserve"> га. </w:t>
      </w:r>
    </w:p>
    <w:p w:rsidR="00336C08" w:rsidRDefault="00140626">
      <w:pPr>
        <w:tabs>
          <w:tab w:val="left" w:pos="5103"/>
          <w:tab w:val="left" w:pos="8640"/>
        </w:tabs>
        <w:jc w:val="center"/>
        <w:rPr>
          <w:rFonts w:ascii="Times New Roman" w:hAnsi="Times New Roman" w:cs="Times New Roman"/>
          <w:b/>
          <w:sz w:val="28"/>
          <w:szCs w:val="28"/>
        </w:rPr>
      </w:pPr>
      <w:r>
        <w:rPr>
          <w:rFonts w:ascii="Times New Roman" w:hAnsi="Times New Roman" w:cs="Times New Roman"/>
          <w:b/>
          <w:sz w:val="28"/>
          <w:szCs w:val="28"/>
        </w:rPr>
        <w:t>8.2. Точки роста</w:t>
      </w:r>
    </w:p>
    <w:p w:rsidR="00336C08" w:rsidRDefault="00140626">
      <w:pPr>
        <w:spacing w:after="0" w:line="240" w:lineRule="auto"/>
        <w:ind w:firstLine="601"/>
        <w:jc w:val="both"/>
        <w:rPr>
          <w:rFonts w:ascii="Times New Roman" w:eastAsia="Calibri" w:hAnsi="Times New Roman" w:cs="Times New Roman"/>
          <w:sz w:val="28"/>
          <w:szCs w:val="28"/>
        </w:rPr>
      </w:pPr>
      <w:r>
        <w:rPr>
          <w:rFonts w:ascii="Times New Roman" w:eastAsia="Calibri" w:hAnsi="Times New Roman" w:cs="Times New Roman"/>
          <w:sz w:val="28"/>
          <w:szCs w:val="28"/>
        </w:rPr>
        <w:t>Газификация района</w:t>
      </w:r>
      <w:r>
        <w:rPr>
          <w:rFonts w:ascii="Times New Roman" w:eastAsia="Calibri" w:hAnsi="Times New Roman" w:cs="Times New Roman"/>
          <w:i/>
          <w:sz w:val="28"/>
          <w:szCs w:val="28"/>
        </w:rPr>
        <w:t xml:space="preserve"> </w:t>
      </w:r>
      <w:r>
        <w:rPr>
          <w:rFonts w:ascii="Times New Roman" w:eastAsia="Calibri" w:hAnsi="Times New Roman" w:cs="Times New Roman"/>
          <w:sz w:val="28"/>
          <w:szCs w:val="28"/>
        </w:rPr>
        <w:t>обеспечит улучшение социально-бытовых условий жизни значительной части населения, а также создаст условия для экономического роста путем снижения ежегодных затрат на завоз топлива и улучшением экологической обстановки.</w:t>
      </w:r>
    </w:p>
    <w:p w:rsidR="00336C08" w:rsidRDefault="00140626">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В связи с имеющимся на территории района прудовым хозяйством интерес представляет развитие рыбоводства. </w:t>
      </w:r>
    </w:p>
    <w:p w:rsidR="00336C08" w:rsidRDefault="00140626">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Наличие природных ресурсов представляют интерес для промышленного освоения. Для этого в районе имеется минерально-сырьевая база.  В связи с планируемым освоением имеющихся запасов кирпичных глин, добычи, переработки и транспортировки речного песка, песчано-гравийной смеси и беложгущихся огнеупорных глин возникает необходимость развития и предоставления современного комплекса социально-бытовых услуг, развития сети придорожной инфраструктуры. </w:t>
      </w:r>
    </w:p>
    <w:p w:rsidR="00336C08" w:rsidRDefault="00140626">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Реализация социально-значимых для района инвестиционных проектов в сфере туризма - один из факторов, способствующих решению проблемы занятости населения, созданию рабочих мест, как в сфере туризма, так и сопряженных с ним отраслях.  </w:t>
      </w:r>
    </w:p>
    <w:p w:rsidR="00336C08" w:rsidRDefault="00140626">
      <w:pPr>
        <w:widowControl w:val="0"/>
        <w:spacing w:after="0" w:line="240" w:lineRule="auto"/>
        <w:ind w:firstLine="708"/>
        <w:rPr>
          <w:rFonts w:ascii="Times New Roman" w:eastAsia="Calibri" w:hAnsi="Times New Roman" w:cs="Times New Roman"/>
          <w:sz w:val="28"/>
          <w:szCs w:val="28"/>
        </w:rPr>
      </w:pPr>
      <w:r>
        <w:rPr>
          <w:rFonts w:ascii="Times New Roman" w:eastAsia="Calibri" w:hAnsi="Times New Roman" w:cs="Times New Roman"/>
          <w:sz w:val="28"/>
          <w:szCs w:val="28"/>
        </w:rPr>
        <w:t>Наиболее значимые реализуемые инвестиционные проекты:</w:t>
      </w:r>
    </w:p>
    <w:p w:rsidR="00756A70" w:rsidRPr="00756A70" w:rsidRDefault="00756A70" w:rsidP="00756A70">
      <w:pPr>
        <w:pStyle w:val="af3"/>
        <w:numPr>
          <w:ilvl w:val="0"/>
          <w:numId w:val="16"/>
        </w:numPr>
        <w:tabs>
          <w:tab w:val="left" w:pos="1276"/>
        </w:tabs>
        <w:spacing w:after="0" w:line="240" w:lineRule="auto"/>
        <w:ind w:left="1276" w:hanging="567"/>
        <w:jc w:val="both"/>
        <w:rPr>
          <w:rFonts w:ascii="Times New Roman" w:hAnsi="Times New Roman"/>
          <w:sz w:val="28"/>
          <w:szCs w:val="28"/>
        </w:rPr>
      </w:pPr>
      <w:r w:rsidRPr="00756A70">
        <w:rPr>
          <w:rFonts w:ascii="Times New Roman" w:hAnsi="Times New Roman"/>
          <w:sz w:val="28"/>
          <w:szCs w:val="28"/>
        </w:rPr>
        <w:t xml:space="preserve">Строительство ФАПов в с.Барлак и п.Барлакский; </w:t>
      </w:r>
    </w:p>
    <w:p w:rsidR="00756A70" w:rsidRPr="00756A70" w:rsidRDefault="00756A70" w:rsidP="00756A70">
      <w:pPr>
        <w:pStyle w:val="af3"/>
        <w:numPr>
          <w:ilvl w:val="0"/>
          <w:numId w:val="16"/>
        </w:numPr>
        <w:tabs>
          <w:tab w:val="left" w:pos="1276"/>
        </w:tabs>
        <w:spacing w:after="0" w:line="240" w:lineRule="auto"/>
        <w:ind w:left="1276" w:hanging="567"/>
        <w:jc w:val="both"/>
        <w:rPr>
          <w:rFonts w:ascii="Times New Roman" w:hAnsi="Times New Roman"/>
          <w:sz w:val="28"/>
          <w:szCs w:val="28"/>
        </w:rPr>
      </w:pPr>
      <w:r w:rsidRPr="00756A70">
        <w:rPr>
          <w:rFonts w:ascii="Times New Roman" w:hAnsi="Times New Roman"/>
          <w:sz w:val="28"/>
          <w:szCs w:val="28"/>
        </w:rPr>
        <w:t>Строительство детского сада в жилом районе Светлый п.Октябрьский;</w:t>
      </w:r>
    </w:p>
    <w:p w:rsidR="00756A70" w:rsidRPr="00756A70" w:rsidRDefault="00756A70" w:rsidP="00756A70">
      <w:pPr>
        <w:pStyle w:val="af3"/>
        <w:numPr>
          <w:ilvl w:val="0"/>
          <w:numId w:val="16"/>
        </w:numPr>
        <w:tabs>
          <w:tab w:val="left" w:pos="1276"/>
        </w:tabs>
        <w:spacing w:after="0" w:line="240" w:lineRule="auto"/>
        <w:ind w:left="1276" w:hanging="567"/>
        <w:jc w:val="both"/>
        <w:rPr>
          <w:rFonts w:ascii="Times New Roman" w:hAnsi="Times New Roman"/>
          <w:sz w:val="28"/>
          <w:szCs w:val="28"/>
        </w:rPr>
      </w:pPr>
      <w:r w:rsidRPr="00756A70">
        <w:rPr>
          <w:rFonts w:ascii="Times New Roman" w:hAnsi="Times New Roman"/>
          <w:sz w:val="28"/>
          <w:szCs w:val="28"/>
        </w:rPr>
        <w:t>Строительство водозаборных скважин и станций водоподготовки в с.Барлак и в с. Новомошковское;</w:t>
      </w:r>
    </w:p>
    <w:p w:rsidR="00756A70" w:rsidRPr="00756A70" w:rsidRDefault="00756A70" w:rsidP="00756A70">
      <w:pPr>
        <w:pStyle w:val="af3"/>
        <w:numPr>
          <w:ilvl w:val="0"/>
          <w:numId w:val="16"/>
        </w:numPr>
        <w:tabs>
          <w:tab w:val="left" w:pos="1276"/>
        </w:tabs>
        <w:spacing w:after="0" w:line="240" w:lineRule="auto"/>
        <w:ind w:left="1276" w:hanging="567"/>
        <w:jc w:val="both"/>
        <w:rPr>
          <w:rFonts w:ascii="Times New Roman" w:hAnsi="Times New Roman"/>
          <w:sz w:val="28"/>
          <w:szCs w:val="28"/>
        </w:rPr>
      </w:pPr>
      <w:r w:rsidRPr="00756A70">
        <w:rPr>
          <w:rFonts w:ascii="Times New Roman" w:hAnsi="Times New Roman"/>
          <w:sz w:val="28"/>
          <w:szCs w:val="28"/>
        </w:rPr>
        <w:t>Развитие сельскохозяйственного производства КФХ "АгроАльянс", земли МО Мошковского  района (Барлакский с/с, Сокурский с/с, Кайлинский с/с, Дубровинский с/с, Новомошковский с/с, р.п. Мошково);</w:t>
      </w:r>
    </w:p>
    <w:p w:rsidR="00756A70" w:rsidRDefault="00756A70" w:rsidP="00756A70">
      <w:pPr>
        <w:pStyle w:val="af3"/>
        <w:numPr>
          <w:ilvl w:val="0"/>
          <w:numId w:val="16"/>
        </w:numPr>
        <w:tabs>
          <w:tab w:val="left" w:pos="1276"/>
        </w:tabs>
        <w:spacing w:after="0" w:line="240" w:lineRule="auto"/>
        <w:ind w:left="1276" w:hanging="567"/>
        <w:jc w:val="both"/>
        <w:rPr>
          <w:rFonts w:ascii="Times New Roman" w:hAnsi="Times New Roman"/>
          <w:sz w:val="28"/>
          <w:szCs w:val="28"/>
        </w:rPr>
      </w:pPr>
      <w:r w:rsidRPr="00756A70">
        <w:rPr>
          <w:rFonts w:ascii="Times New Roman" w:hAnsi="Times New Roman"/>
          <w:sz w:val="28"/>
          <w:szCs w:val="28"/>
        </w:rPr>
        <w:t>Массовая застройка и развитие социальной инфраструктуры новых жилых районов в п.Октябрьский, р.п. Мошково.</w:t>
      </w:r>
    </w:p>
    <w:p w:rsidR="00336C08" w:rsidRDefault="00336C08">
      <w:pPr>
        <w:widowControl w:val="0"/>
        <w:spacing w:after="0" w:line="240" w:lineRule="auto"/>
        <w:ind w:firstLine="708"/>
        <w:rPr>
          <w:rFonts w:ascii="Times New Roman" w:eastAsia="Calibri" w:hAnsi="Times New Roman" w:cs="Times New Roman"/>
          <w:sz w:val="28"/>
          <w:szCs w:val="28"/>
        </w:rPr>
      </w:pPr>
    </w:p>
    <w:p w:rsidR="00336C08" w:rsidRDefault="00140626">
      <w:pPr>
        <w:spacing w:after="0" w:line="240" w:lineRule="auto"/>
        <w:ind w:firstLine="708"/>
        <w:rPr>
          <w:rFonts w:ascii="Times New Roman" w:eastAsia="Calibri" w:hAnsi="Times New Roman" w:cs="Times New Roman"/>
          <w:sz w:val="28"/>
          <w:szCs w:val="28"/>
        </w:rPr>
      </w:pPr>
      <w:r>
        <w:rPr>
          <w:rFonts w:ascii="Times New Roman" w:eastAsia="Calibri" w:hAnsi="Times New Roman" w:cs="Times New Roman"/>
          <w:sz w:val="28"/>
          <w:szCs w:val="28"/>
        </w:rPr>
        <w:t>Инфраструктурные проекты, реализуемые на условиях муниципально-частного партнерства:</w:t>
      </w:r>
    </w:p>
    <w:p w:rsidR="00336C08" w:rsidRDefault="00140626">
      <w:pPr>
        <w:pStyle w:val="af3"/>
        <w:numPr>
          <w:ilvl w:val="0"/>
          <w:numId w:val="15"/>
        </w:numPr>
        <w:tabs>
          <w:tab w:val="left" w:pos="1276"/>
        </w:tabs>
        <w:spacing w:after="0" w:line="240" w:lineRule="auto"/>
        <w:ind w:left="709" w:firstLine="0"/>
        <w:jc w:val="both"/>
        <w:rPr>
          <w:rFonts w:ascii="Times New Roman" w:hAnsi="Times New Roman"/>
          <w:sz w:val="28"/>
          <w:szCs w:val="28"/>
        </w:rPr>
      </w:pPr>
      <w:r>
        <w:rPr>
          <w:rFonts w:ascii="Times New Roman" w:eastAsia="Calibri" w:hAnsi="Times New Roman" w:cs="Times New Roman"/>
          <w:sz w:val="28"/>
          <w:szCs w:val="28"/>
        </w:rPr>
        <w:t xml:space="preserve">Концессионное соглашение по реконструкции (восстановлению) имущественного комплекса рыбопитомника в селе Участок Балта Мошковского района Новосибирской области. </w:t>
      </w:r>
    </w:p>
    <w:p w:rsidR="00336C08" w:rsidRDefault="00336C08">
      <w:pPr>
        <w:spacing w:after="0" w:line="240" w:lineRule="auto"/>
        <w:ind w:firstLine="708"/>
        <w:jc w:val="both"/>
        <w:rPr>
          <w:rFonts w:ascii="Times New Roman" w:hAnsi="Times New Roman"/>
          <w:sz w:val="28"/>
          <w:szCs w:val="28"/>
        </w:rPr>
      </w:pPr>
    </w:p>
    <w:p w:rsidR="00336C08" w:rsidRDefault="00140626">
      <w:pPr>
        <w:spacing w:after="0" w:line="240" w:lineRule="auto"/>
        <w:ind w:firstLine="708"/>
        <w:jc w:val="both"/>
        <w:rPr>
          <w:rFonts w:ascii="Times New Roman" w:hAnsi="Times New Roman"/>
          <w:sz w:val="28"/>
          <w:szCs w:val="28"/>
        </w:rPr>
      </w:pPr>
      <w:r>
        <w:rPr>
          <w:rFonts w:ascii="Times New Roman" w:hAnsi="Times New Roman"/>
          <w:sz w:val="28"/>
          <w:szCs w:val="28"/>
        </w:rPr>
        <w:t xml:space="preserve">Планируемые бизнес-проекты являются муниципальными точками роста. Создание новых производств расширит налогооблагаемую базу, что позволит увеличить налоговые поступления. </w:t>
      </w:r>
    </w:p>
    <w:p w:rsidR="00336C08" w:rsidRDefault="00140626">
      <w:pPr>
        <w:spacing w:after="0" w:line="240" w:lineRule="auto"/>
        <w:ind w:firstLine="708"/>
        <w:jc w:val="both"/>
        <w:rPr>
          <w:rFonts w:ascii="Times New Roman" w:hAnsi="Times New Roman"/>
          <w:sz w:val="28"/>
          <w:szCs w:val="28"/>
          <w:highlight w:val="yellow"/>
        </w:rPr>
      </w:pPr>
      <w:r>
        <w:rPr>
          <w:rFonts w:ascii="Times New Roman" w:hAnsi="Times New Roman"/>
          <w:sz w:val="28"/>
          <w:szCs w:val="28"/>
          <w:highlight w:val="yellow"/>
        </w:rPr>
        <w:t xml:space="preserve"> </w:t>
      </w:r>
    </w:p>
    <w:p w:rsidR="00336C08" w:rsidRDefault="00336C08">
      <w:pPr>
        <w:spacing w:after="0" w:line="240" w:lineRule="auto"/>
        <w:ind w:firstLine="708"/>
        <w:jc w:val="both"/>
        <w:rPr>
          <w:rFonts w:ascii="Times New Roman" w:hAnsi="Times New Roman"/>
          <w:sz w:val="28"/>
          <w:szCs w:val="28"/>
          <w:highlight w:val="yellow"/>
        </w:rPr>
      </w:pPr>
    </w:p>
    <w:p w:rsidR="00336C08" w:rsidRDefault="00336C08">
      <w:pPr>
        <w:rPr>
          <w:rFonts w:ascii="Times New Roman" w:hAnsi="Times New Roman" w:cs="Times New Roman"/>
          <w:b/>
          <w:sz w:val="28"/>
          <w:szCs w:val="28"/>
        </w:rPr>
      </w:pPr>
    </w:p>
    <w:p w:rsidR="00336C08" w:rsidRDefault="00336C08">
      <w:pPr>
        <w:rPr>
          <w:rFonts w:ascii="Times New Roman" w:hAnsi="Times New Roman" w:cs="Times New Roman"/>
          <w:b/>
          <w:sz w:val="28"/>
          <w:szCs w:val="28"/>
        </w:rPr>
        <w:sectPr w:rsidR="00336C08">
          <w:headerReference w:type="default" r:id="rId23"/>
          <w:footerReference w:type="default" r:id="rId24"/>
          <w:headerReference w:type="first" r:id="rId25"/>
          <w:footerReference w:type="first" r:id="rId26"/>
          <w:pgSz w:w="11906" w:h="16838"/>
          <w:pgMar w:top="567" w:right="567" w:bottom="567" w:left="1418" w:header="709" w:footer="709" w:gutter="0"/>
          <w:pgNumType w:start="1"/>
          <w:cols w:space="708"/>
          <w:titlePg/>
          <w:docGrid w:linePitch="360"/>
        </w:sectPr>
      </w:pPr>
    </w:p>
    <w:p w:rsidR="00336C08" w:rsidRDefault="00140626">
      <w:pPr>
        <w:jc w:val="center"/>
        <w:rPr>
          <w:rFonts w:ascii="Times New Roman" w:hAnsi="Times New Roman" w:cs="Times New Roman"/>
          <w:b/>
          <w:sz w:val="28"/>
          <w:szCs w:val="28"/>
        </w:rPr>
      </w:pPr>
      <w:r>
        <w:rPr>
          <w:rFonts w:ascii="Times New Roman" w:hAnsi="Times New Roman" w:cs="Times New Roman"/>
          <w:b/>
          <w:sz w:val="28"/>
          <w:szCs w:val="28"/>
        </w:rPr>
        <w:t>8.3. Реестр инвестиционных проектов</w:t>
      </w:r>
    </w:p>
    <w:p w:rsidR="00336C08" w:rsidRDefault="00140626" w:rsidP="00E63560">
      <w:pPr>
        <w:pStyle w:val="af3"/>
        <w:spacing w:after="0" w:line="240" w:lineRule="auto"/>
        <w:ind w:left="0"/>
        <w:rPr>
          <w:rFonts w:ascii="Times New Roman" w:hAnsi="Times New Roman" w:cs="Times New Roman"/>
          <w:b/>
          <w:sz w:val="28"/>
          <w:szCs w:val="28"/>
          <w:u w:val="single"/>
        </w:rPr>
      </w:pPr>
      <w:r>
        <w:rPr>
          <w:rFonts w:ascii="Times New Roman" w:hAnsi="Times New Roman" w:cs="Times New Roman"/>
          <w:b/>
          <w:sz w:val="28"/>
          <w:szCs w:val="28"/>
          <w:u w:val="single"/>
        </w:rPr>
        <w:t>Реализуемые инвестиционные проекты</w:t>
      </w:r>
    </w:p>
    <w:tbl>
      <w:tblPr>
        <w:tblStyle w:val="25"/>
        <w:tblW w:w="15276" w:type="dxa"/>
        <w:tblLayout w:type="fixed"/>
        <w:tblLook w:val="04A0" w:firstRow="1" w:lastRow="0" w:firstColumn="1" w:lastColumn="0" w:noHBand="0" w:noVBand="1"/>
      </w:tblPr>
      <w:tblGrid>
        <w:gridCol w:w="572"/>
        <w:gridCol w:w="2513"/>
        <w:gridCol w:w="2126"/>
        <w:gridCol w:w="2268"/>
        <w:gridCol w:w="1843"/>
        <w:gridCol w:w="1134"/>
        <w:gridCol w:w="1795"/>
        <w:gridCol w:w="1489"/>
        <w:gridCol w:w="1536"/>
      </w:tblGrid>
      <w:tr w:rsidR="004D57EE" w:rsidTr="004D57EE">
        <w:tc>
          <w:tcPr>
            <w:tcW w:w="572" w:type="dxa"/>
            <w:vMerge w:val="restart"/>
          </w:tcPr>
          <w:p w:rsidR="004D57EE" w:rsidRDefault="004D57EE">
            <w:pPr>
              <w:jc w:val="center"/>
              <w:rPr>
                <w:rFonts w:ascii="Times New Roman" w:hAnsi="Times New Roman"/>
                <w:sz w:val="24"/>
                <w:szCs w:val="24"/>
              </w:rPr>
            </w:pPr>
            <w:r>
              <w:rPr>
                <w:rFonts w:ascii="Times New Roman" w:hAnsi="Times New Roman"/>
                <w:sz w:val="24"/>
                <w:szCs w:val="24"/>
              </w:rPr>
              <w:t>№ п/п</w:t>
            </w:r>
          </w:p>
        </w:tc>
        <w:tc>
          <w:tcPr>
            <w:tcW w:w="2513" w:type="dxa"/>
            <w:vMerge w:val="restart"/>
          </w:tcPr>
          <w:p w:rsidR="004D57EE" w:rsidRDefault="004D57EE">
            <w:pPr>
              <w:jc w:val="center"/>
              <w:rPr>
                <w:rFonts w:ascii="Times New Roman" w:hAnsi="Times New Roman"/>
                <w:sz w:val="24"/>
                <w:szCs w:val="24"/>
              </w:rPr>
            </w:pPr>
            <w:r>
              <w:rPr>
                <w:rFonts w:ascii="Times New Roman" w:hAnsi="Times New Roman"/>
                <w:sz w:val="24"/>
                <w:szCs w:val="24"/>
              </w:rPr>
              <w:t>Наименование проекта</w:t>
            </w:r>
          </w:p>
        </w:tc>
        <w:tc>
          <w:tcPr>
            <w:tcW w:w="2126" w:type="dxa"/>
            <w:vMerge w:val="restart"/>
          </w:tcPr>
          <w:p w:rsidR="004D57EE" w:rsidRDefault="004D57EE">
            <w:pPr>
              <w:jc w:val="center"/>
              <w:rPr>
                <w:rFonts w:ascii="Times New Roman" w:hAnsi="Times New Roman"/>
                <w:sz w:val="24"/>
                <w:szCs w:val="24"/>
              </w:rPr>
            </w:pPr>
            <w:r>
              <w:rPr>
                <w:rFonts w:ascii="Times New Roman" w:hAnsi="Times New Roman"/>
                <w:sz w:val="24"/>
                <w:szCs w:val="24"/>
              </w:rPr>
              <w:t>Инвестор</w:t>
            </w:r>
          </w:p>
        </w:tc>
        <w:tc>
          <w:tcPr>
            <w:tcW w:w="2268" w:type="dxa"/>
            <w:vMerge w:val="restart"/>
          </w:tcPr>
          <w:p w:rsidR="004D57EE" w:rsidRDefault="004D57EE">
            <w:pPr>
              <w:jc w:val="center"/>
              <w:rPr>
                <w:rFonts w:ascii="Times New Roman" w:hAnsi="Times New Roman"/>
                <w:sz w:val="24"/>
                <w:szCs w:val="24"/>
              </w:rPr>
            </w:pPr>
            <w:r>
              <w:rPr>
                <w:rFonts w:ascii="Times New Roman" w:hAnsi="Times New Roman"/>
                <w:sz w:val="24"/>
                <w:szCs w:val="24"/>
              </w:rPr>
              <w:t>Цель, основные направления деятельности</w:t>
            </w:r>
          </w:p>
        </w:tc>
        <w:tc>
          <w:tcPr>
            <w:tcW w:w="1843" w:type="dxa"/>
            <w:vMerge w:val="restart"/>
          </w:tcPr>
          <w:p w:rsidR="004D57EE" w:rsidRDefault="004D57EE">
            <w:pPr>
              <w:jc w:val="center"/>
              <w:rPr>
                <w:rFonts w:ascii="Times New Roman" w:hAnsi="Times New Roman"/>
                <w:sz w:val="24"/>
                <w:szCs w:val="24"/>
              </w:rPr>
            </w:pPr>
            <w:r>
              <w:rPr>
                <w:rFonts w:ascii="Times New Roman" w:hAnsi="Times New Roman"/>
                <w:sz w:val="24"/>
                <w:szCs w:val="24"/>
              </w:rPr>
              <w:t>Общая стоимость проекта (планируемый объем инвестиций), млн. руб.</w:t>
            </w:r>
          </w:p>
        </w:tc>
        <w:tc>
          <w:tcPr>
            <w:tcW w:w="2929" w:type="dxa"/>
            <w:gridSpan w:val="2"/>
          </w:tcPr>
          <w:p w:rsidR="004D57EE" w:rsidRDefault="004D57EE">
            <w:pPr>
              <w:jc w:val="center"/>
              <w:rPr>
                <w:rFonts w:ascii="Times New Roman" w:hAnsi="Times New Roman"/>
                <w:sz w:val="24"/>
                <w:szCs w:val="24"/>
              </w:rPr>
            </w:pPr>
            <w:r>
              <w:rPr>
                <w:rFonts w:ascii="Times New Roman" w:hAnsi="Times New Roman"/>
                <w:sz w:val="24"/>
                <w:szCs w:val="24"/>
              </w:rPr>
              <w:t>Дополнительные средства для реализации проекта</w:t>
            </w:r>
          </w:p>
        </w:tc>
        <w:tc>
          <w:tcPr>
            <w:tcW w:w="1489" w:type="dxa"/>
            <w:vMerge w:val="restart"/>
          </w:tcPr>
          <w:p w:rsidR="004D57EE" w:rsidRDefault="004D57EE">
            <w:pPr>
              <w:jc w:val="center"/>
              <w:rPr>
                <w:rFonts w:ascii="Times New Roman" w:hAnsi="Times New Roman"/>
                <w:sz w:val="24"/>
                <w:szCs w:val="24"/>
              </w:rPr>
            </w:pPr>
            <w:r>
              <w:rPr>
                <w:rFonts w:ascii="Times New Roman" w:hAnsi="Times New Roman"/>
                <w:sz w:val="24"/>
                <w:szCs w:val="24"/>
              </w:rPr>
              <w:t>Сроки реализации</w:t>
            </w:r>
          </w:p>
        </w:tc>
        <w:tc>
          <w:tcPr>
            <w:tcW w:w="1536" w:type="dxa"/>
            <w:vMerge w:val="restart"/>
          </w:tcPr>
          <w:p w:rsidR="004D57EE" w:rsidRDefault="004D57EE">
            <w:pPr>
              <w:jc w:val="center"/>
              <w:rPr>
                <w:rFonts w:ascii="Times New Roman" w:hAnsi="Times New Roman"/>
                <w:sz w:val="24"/>
                <w:szCs w:val="24"/>
              </w:rPr>
            </w:pPr>
            <w:r>
              <w:rPr>
                <w:rFonts w:ascii="Times New Roman" w:hAnsi="Times New Roman"/>
                <w:sz w:val="24"/>
                <w:szCs w:val="24"/>
              </w:rPr>
              <w:t>Стадия реализации</w:t>
            </w:r>
          </w:p>
          <w:p w:rsidR="004D57EE" w:rsidRDefault="004D57EE">
            <w:pPr>
              <w:jc w:val="center"/>
              <w:rPr>
                <w:rFonts w:ascii="Times New Roman" w:hAnsi="Times New Roman"/>
                <w:sz w:val="24"/>
                <w:szCs w:val="24"/>
              </w:rPr>
            </w:pPr>
            <w:r>
              <w:rPr>
                <w:rFonts w:ascii="Times New Roman" w:hAnsi="Times New Roman"/>
                <w:sz w:val="24"/>
                <w:szCs w:val="24"/>
              </w:rPr>
              <w:t>%</w:t>
            </w:r>
          </w:p>
        </w:tc>
      </w:tr>
      <w:tr w:rsidR="004D57EE" w:rsidTr="004D57EE">
        <w:tc>
          <w:tcPr>
            <w:tcW w:w="572" w:type="dxa"/>
            <w:vMerge/>
          </w:tcPr>
          <w:p w:rsidR="004D57EE" w:rsidRDefault="004D57EE">
            <w:pPr>
              <w:pStyle w:val="af3"/>
              <w:ind w:left="0"/>
              <w:jc w:val="center"/>
              <w:rPr>
                <w:rFonts w:ascii="Times New Roman" w:hAnsi="Times New Roman"/>
                <w:sz w:val="24"/>
                <w:szCs w:val="24"/>
              </w:rPr>
            </w:pPr>
          </w:p>
        </w:tc>
        <w:tc>
          <w:tcPr>
            <w:tcW w:w="2513" w:type="dxa"/>
            <w:vMerge/>
          </w:tcPr>
          <w:p w:rsidR="004D57EE" w:rsidRDefault="004D57EE">
            <w:pPr>
              <w:pStyle w:val="af3"/>
              <w:ind w:left="0"/>
              <w:jc w:val="center"/>
              <w:rPr>
                <w:rFonts w:ascii="Times New Roman" w:hAnsi="Times New Roman"/>
                <w:sz w:val="24"/>
                <w:szCs w:val="24"/>
              </w:rPr>
            </w:pPr>
          </w:p>
        </w:tc>
        <w:tc>
          <w:tcPr>
            <w:tcW w:w="2126" w:type="dxa"/>
            <w:vMerge/>
          </w:tcPr>
          <w:p w:rsidR="004D57EE" w:rsidRDefault="004D57EE">
            <w:pPr>
              <w:pStyle w:val="af3"/>
              <w:ind w:left="0"/>
              <w:jc w:val="center"/>
              <w:rPr>
                <w:rFonts w:ascii="Times New Roman" w:hAnsi="Times New Roman"/>
                <w:sz w:val="24"/>
                <w:szCs w:val="24"/>
              </w:rPr>
            </w:pPr>
          </w:p>
        </w:tc>
        <w:tc>
          <w:tcPr>
            <w:tcW w:w="2268" w:type="dxa"/>
            <w:vMerge/>
          </w:tcPr>
          <w:p w:rsidR="004D57EE" w:rsidRDefault="004D57EE">
            <w:pPr>
              <w:pStyle w:val="af3"/>
              <w:ind w:left="0"/>
              <w:jc w:val="center"/>
              <w:rPr>
                <w:rFonts w:ascii="Times New Roman" w:hAnsi="Times New Roman"/>
                <w:sz w:val="24"/>
                <w:szCs w:val="24"/>
              </w:rPr>
            </w:pPr>
          </w:p>
        </w:tc>
        <w:tc>
          <w:tcPr>
            <w:tcW w:w="1843" w:type="dxa"/>
            <w:vMerge/>
          </w:tcPr>
          <w:p w:rsidR="004D57EE" w:rsidRDefault="004D57EE">
            <w:pPr>
              <w:pStyle w:val="af3"/>
              <w:ind w:left="0"/>
              <w:jc w:val="center"/>
              <w:rPr>
                <w:rFonts w:ascii="Times New Roman" w:hAnsi="Times New Roman"/>
                <w:sz w:val="24"/>
                <w:szCs w:val="24"/>
              </w:rPr>
            </w:pPr>
          </w:p>
        </w:tc>
        <w:tc>
          <w:tcPr>
            <w:tcW w:w="1134" w:type="dxa"/>
          </w:tcPr>
          <w:p w:rsidR="004D57EE" w:rsidRDefault="004D57EE">
            <w:pPr>
              <w:pStyle w:val="af3"/>
              <w:ind w:left="0"/>
              <w:jc w:val="center"/>
              <w:rPr>
                <w:rFonts w:ascii="Times New Roman" w:hAnsi="Times New Roman"/>
                <w:sz w:val="24"/>
                <w:szCs w:val="24"/>
              </w:rPr>
            </w:pPr>
            <w:r>
              <w:rPr>
                <w:rFonts w:ascii="Times New Roman" w:hAnsi="Times New Roman"/>
                <w:sz w:val="24"/>
                <w:szCs w:val="24"/>
              </w:rPr>
              <w:t>Сумма, млн. руб.</w:t>
            </w:r>
          </w:p>
        </w:tc>
        <w:tc>
          <w:tcPr>
            <w:tcW w:w="1795" w:type="dxa"/>
          </w:tcPr>
          <w:p w:rsidR="004D57EE" w:rsidRDefault="004D57EE">
            <w:pPr>
              <w:pStyle w:val="af3"/>
              <w:ind w:left="0"/>
              <w:jc w:val="center"/>
              <w:rPr>
                <w:rFonts w:ascii="Times New Roman" w:hAnsi="Times New Roman"/>
                <w:sz w:val="24"/>
                <w:szCs w:val="24"/>
              </w:rPr>
            </w:pPr>
            <w:r>
              <w:rPr>
                <w:rFonts w:ascii="Times New Roman" w:hAnsi="Times New Roman"/>
                <w:sz w:val="24"/>
                <w:szCs w:val="24"/>
              </w:rPr>
              <w:t>Источник финансирования</w:t>
            </w:r>
          </w:p>
        </w:tc>
        <w:tc>
          <w:tcPr>
            <w:tcW w:w="1489" w:type="dxa"/>
            <w:vMerge/>
          </w:tcPr>
          <w:p w:rsidR="004D57EE" w:rsidRDefault="004D57EE">
            <w:pPr>
              <w:pStyle w:val="af3"/>
              <w:ind w:left="0"/>
              <w:jc w:val="center"/>
              <w:rPr>
                <w:rFonts w:ascii="Times New Roman" w:hAnsi="Times New Roman"/>
                <w:sz w:val="24"/>
                <w:szCs w:val="24"/>
              </w:rPr>
            </w:pPr>
          </w:p>
        </w:tc>
        <w:tc>
          <w:tcPr>
            <w:tcW w:w="1536" w:type="dxa"/>
            <w:vMerge/>
          </w:tcPr>
          <w:p w:rsidR="004D57EE" w:rsidRDefault="004D57EE">
            <w:pPr>
              <w:pStyle w:val="af3"/>
              <w:ind w:left="0"/>
              <w:jc w:val="center"/>
              <w:rPr>
                <w:rFonts w:ascii="Times New Roman" w:hAnsi="Times New Roman"/>
                <w:sz w:val="24"/>
                <w:szCs w:val="24"/>
              </w:rPr>
            </w:pPr>
          </w:p>
        </w:tc>
      </w:tr>
      <w:tr w:rsidR="004D57EE" w:rsidTr="004D57EE">
        <w:tc>
          <w:tcPr>
            <w:tcW w:w="15276" w:type="dxa"/>
            <w:gridSpan w:val="9"/>
          </w:tcPr>
          <w:p w:rsidR="004D57EE" w:rsidRDefault="004D57EE">
            <w:pPr>
              <w:pStyle w:val="af3"/>
              <w:ind w:left="0"/>
              <w:jc w:val="center"/>
              <w:rPr>
                <w:rFonts w:ascii="Times New Roman" w:hAnsi="Times New Roman"/>
                <w:b/>
                <w:sz w:val="24"/>
                <w:szCs w:val="24"/>
              </w:rPr>
            </w:pPr>
            <w:r>
              <w:rPr>
                <w:rFonts w:ascii="Times New Roman" w:hAnsi="Times New Roman"/>
                <w:b/>
                <w:sz w:val="24"/>
                <w:szCs w:val="24"/>
              </w:rPr>
              <w:t>Сельское хозяйство</w:t>
            </w:r>
          </w:p>
        </w:tc>
      </w:tr>
      <w:tr w:rsidR="004D57EE" w:rsidTr="004D57EE">
        <w:tc>
          <w:tcPr>
            <w:tcW w:w="572" w:type="dxa"/>
            <w:shd w:val="clear" w:color="auto" w:fill="auto"/>
          </w:tcPr>
          <w:p w:rsidR="004D57EE" w:rsidRPr="00CB2EA2" w:rsidRDefault="004D57EE">
            <w:pPr>
              <w:pStyle w:val="af3"/>
              <w:ind w:left="0"/>
              <w:jc w:val="center"/>
              <w:rPr>
                <w:rFonts w:ascii="Times New Roman" w:hAnsi="Times New Roman"/>
                <w:sz w:val="22"/>
                <w:szCs w:val="22"/>
              </w:rPr>
            </w:pPr>
            <w:r w:rsidRPr="00CB2EA2">
              <w:rPr>
                <w:rFonts w:ascii="Times New Roman" w:hAnsi="Times New Roman"/>
                <w:sz w:val="22"/>
                <w:szCs w:val="22"/>
              </w:rPr>
              <w:t>1</w:t>
            </w:r>
          </w:p>
        </w:tc>
        <w:tc>
          <w:tcPr>
            <w:tcW w:w="2513" w:type="dxa"/>
            <w:shd w:val="clear" w:color="auto" w:fill="auto"/>
          </w:tcPr>
          <w:p w:rsidR="004D57EE" w:rsidRPr="00CB2EA2" w:rsidRDefault="004D57EE">
            <w:pPr>
              <w:jc w:val="center"/>
              <w:rPr>
                <w:rFonts w:ascii="Times New Roman" w:hAnsi="Times New Roman"/>
                <w:sz w:val="22"/>
                <w:szCs w:val="22"/>
              </w:rPr>
            </w:pPr>
            <w:r w:rsidRPr="00CB2EA2">
              <w:rPr>
                <w:rFonts w:ascii="Times New Roman" w:hAnsi="Times New Roman"/>
                <w:sz w:val="22"/>
                <w:szCs w:val="22"/>
              </w:rPr>
              <w:t>Развитие сельскохозяйственного производства КФХ "АгроАльянс",                                                                      земли МО Мошковского  района                                         (Барлакский с/с,  Сокурский с/с,  Кайлинский с/с,  Дубровинский с/с,  Новомошковский с/с, р.п. Мошково)</w:t>
            </w:r>
          </w:p>
        </w:tc>
        <w:tc>
          <w:tcPr>
            <w:tcW w:w="2126" w:type="dxa"/>
            <w:shd w:val="clear" w:color="auto" w:fill="auto"/>
          </w:tcPr>
          <w:p w:rsidR="004D57EE" w:rsidRPr="00CB2EA2" w:rsidRDefault="004D57EE">
            <w:pPr>
              <w:contextualSpacing/>
              <w:jc w:val="center"/>
              <w:rPr>
                <w:rFonts w:ascii="Times New Roman" w:hAnsi="Times New Roman"/>
                <w:sz w:val="22"/>
                <w:szCs w:val="22"/>
              </w:rPr>
            </w:pPr>
            <w:r w:rsidRPr="00CB2EA2">
              <w:rPr>
                <w:rFonts w:ascii="Times New Roman" w:hAnsi="Times New Roman"/>
                <w:sz w:val="22"/>
                <w:szCs w:val="22"/>
              </w:rPr>
              <w:t>К(Ф)Х «Агро Альянс»</w:t>
            </w:r>
          </w:p>
          <w:p w:rsidR="004D57EE" w:rsidRPr="00CB2EA2" w:rsidRDefault="004D57EE">
            <w:pPr>
              <w:pStyle w:val="af3"/>
              <w:ind w:left="0"/>
              <w:jc w:val="center"/>
              <w:rPr>
                <w:rFonts w:ascii="Times New Roman" w:hAnsi="Times New Roman"/>
                <w:sz w:val="22"/>
                <w:szCs w:val="22"/>
              </w:rPr>
            </w:pPr>
          </w:p>
        </w:tc>
        <w:tc>
          <w:tcPr>
            <w:tcW w:w="2268" w:type="dxa"/>
            <w:shd w:val="clear" w:color="auto" w:fill="auto"/>
          </w:tcPr>
          <w:p w:rsidR="004D57EE" w:rsidRPr="00CB2EA2" w:rsidRDefault="004D57EE">
            <w:pPr>
              <w:jc w:val="center"/>
              <w:rPr>
                <w:rFonts w:ascii="Times New Roman" w:hAnsi="Times New Roman"/>
                <w:sz w:val="22"/>
                <w:szCs w:val="22"/>
              </w:rPr>
            </w:pPr>
            <w:r w:rsidRPr="00CB2EA2">
              <w:rPr>
                <w:rFonts w:ascii="Times New Roman" w:hAnsi="Times New Roman"/>
                <w:sz w:val="22"/>
                <w:szCs w:val="22"/>
              </w:rPr>
              <w:t>Производство зерна, картофеля</w:t>
            </w:r>
          </w:p>
        </w:tc>
        <w:tc>
          <w:tcPr>
            <w:tcW w:w="1843" w:type="dxa"/>
            <w:shd w:val="clear" w:color="auto" w:fill="auto"/>
          </w:tcPr>
          <w:p w:rsidR="004D57EE" w:rsidRPr="00CB2EA2" w:rsidRDefault="004D57EE">
            <w:pPr>
              <w:pStyle w:val="af3"/>
              <w:ind w:left="0"/>
              <w:jc w:val="center"/>
              <w:rPr>
                <w:rFonts w:ascii="Times New Roman" w:hAnsi="Times New Roman"/>
                <w:sz w:val="22"/>
                <w:szCs w:val="22"/>
              </w:rPr>
            </w:pPr>
            <w:r w:rsidRPr="00CB2EA2">
              <w:rPr>
                <w:rFonts w:ascii="Times New Roman" w:hAnsi="Times New Roman"/>
                <w:sz w:val="22"/>
                <w:szCs w:val="22"/>
              </w:rPr>
              <w:t>6000,0</w:t>
            </w:r>
          </w:p>
        </w:tc>
        <w:tc>
          <w:tcPr>
            <w:tcW w:w="1134" w:type="dxa"/>
            <w:shd w:val="clear" w:color="auto" w:fill="auto"/>
          </w:tcPr>
          <w:p w:rsidR="004D57EE" w:rsidRPr="00CB2EA2" w:rsidRDefault="004D57EE">
            <w:pPr>
              <w:pStyle w:val="af3"/>
              <w:ind w:left="0"/>
              <w:jc w:val="center"/>
              <w:rPr>
                <w:rFonts w:ascii="Times New Roman" w:hAnsi="Times New Roman"/>
                <w:sz w:val="22"/>
                <w:szCs w:val="22"/>
              </w:rPr>
            </w:pPr>
            <w:r w:rsidRPr="00CB2EA2">
              <w:rPr>
                <w:rFonts w:ascii="Times New Roman" w:hAnsi="Times New Roman"/>
                <w:sz w:val="22"/>
                <w:szCs w:val="22"/>
              </w:rPr>
              <w:t>-</w:t>
            </w:r>
          </w:p>
        </w:tc>
        <w:tc>
          <w:tcPr>
            <w:tcW w:w="1795" w:type="dxa"/>
            <w:shd w:val="clear" w:color="auto" w:fill="auto"/>
          </w:tcPr>
          <w:p w:rsidR="004D57EE" w:rsidRPr="00CB2EA2" w:rsidRDefault="004D57EE">
            <w:pPr>
              <w:pStyle w:val="af3"/>
              <w:ind w:left="0"/>
              <w:jc w:val="center"/>
              <w:rPr>
                <w:rFonts w:ascii="Times New Roman" w:hAnsi="Times New Roman"/>
                <w:sz w:val="22"/>
                <w:szCs w:val="22"/>
              </w:rPr>
            </w:pPr>
            <w:r w:rsidRPr="00CB2EA2">
              <w:rPr>
                <w:rFonts w:ascii="Times New Roman" w:hAnsi="Times New Roman"/>
                <w:sz w:val="22"/>
                <w:szCs w:val="22"/>
              </w:rPr>
              <w:t>-</w:t>
            </w:r>
          </w:p>
        </w:tc>
        <w:tc>
          <w:tcPr>
            <w:tcW w:w="1489" w:type="dxa"/>
            <w:shd w:val="clear" w:color="auto" w:fill="auto"/>
          </w:tcPr>
          <w:p w:rsidR="004D57EE" w:rsidRPr="00CB2EA2" w:rsidRDefault="004D57EE">
            <w:pPr>
              <w:pStyle w:val="af3"/>
              <w:ind w:left="0"/>
              <w:jc w:val="center"/>
              <w:rPr>
                <w:rFonts w:ascii="Times New Roman" w:hAnsi="Times New Roman"/>
                <w:sz w:val="22"/>
                <w:szCs w:val="22"/>
              </w:rPr>
            </w:pPr>
            <w:r w:rsidRPr="00CB2EA2">
              <w:rPr>
                <w:rFonts w:ascii="Times New Roman" w:hAnsi="Times New Roman"/>
                <w:sz w:val="22"/>
                <w:szCs w:val="22"/>
              </w:rPr>
              <w:t>2021-2025</w:t>
            </w:r>
          </w:p>
        </w:tc>
        <w:tc>
          <w:tcPr>
            <w:tcW w:w="1536" w:type="dxa"/>
            <w:shd w:val="clear" w:color="auto" w:fill="auto"/>
          </w:tcPr>
          <w:p w:rsidR="004D57EE" w:rsidRPr="00CB2EA2" w:rsidRDefault="004D57EE">
            <w:pPr>
              <w:pStyle w:val="af3"/>
              <w:ind w:left="0"/>
              <w:jc w:val="center"/>
              <w:rPr>
                <w:rFonts w:ascii="Times New Roman" w:hAnsi="Times New Roman"/>
                <w:sz w:val="22"/>
                <w:szCs w:val="22"/>
              </w:rPr>
            </w:pPr>
            <w:r w:rsidRPr="00CB2EA2">
              <w:rPr>
                <w:rFonts w:ascii="Times New Roman" w:hAnsi="Times New Roman"/>
                <w:sz w:val="22"/>
                <w:szCs w:val="22"/>
              </w:rPr>
              <w:t>15,0</w:t>
            </w:r>
          </w:p>
        </w:tc>
      </w:tr>
      <w:tr w:rsidR="004D57EE" w:rsidTr="004D57EE">
        <w:tc>
          <w:tcPr>
            <w:tcW w:w="572" w:type="dxa"/>
            <w:shd w:val="clear" w:color="auto" w:fill="auto"/>
          </w:tcPr>
          <w:p w:rsidR="004D57EE" w:rsidRPr="00CB2EA2" w:rsidRDefault="004D57EE">
            <w:pPr>
              <w:pStyle w:val="af3"/>
              <w:ind w:left="0"/>
              <w:jc w:val="center"/>
              <w:rPr>
                <w:rFonts w:ascii="Times New Roman" w:hAnsi="Times New Roman"/>
                <w:sz w:val="22"/>
                <w:szCs w:val="22"/>
              </w:rPr>
            </w:pPr>
            <w:r w:rsidRPr="00CB2EA2">
              <w:rPr>
                <w:rFonts w:ascii="Times New Roman" w:hAnsi="Times New Roman"/>
                <w:sz w:val="22"/>
                <w:szCs w:val="22"/>
              </w:rPr>
              <w:t>2</w:t>
            </w:r>
          </w:p>
        </w:tc>
        <w:tc>
          <w:tcPr>
            <w:tcW w:w="2513" w:type="dxa"/>
            <w:shd w:val="clear" w:color="auto" w:fill="auto"/>
          </w:tcPr>
          <w:p w:rsidR="004D57EE" w:rsidRPr="00CB2EA2" w:rsidRDefault="004D57EE">
            <w:pPr>
              <w:jc w:val="center"/>
              <w:rPr>
                <w:rFonts w:ascii="Times New Roman" w:hAnsi="Times New Roman"/>
                <w:sz w:val="22"/>
                <w:szCs w:val="22"/>
              </w:rPr>
            </w:pPr>
            <w:r w:rsidRPr="00CB2EA2">
              <w:rPr>
                <w:rFonts w:ascii="Times New Roman" w:hAnsi="Times New Roman"/>
                <w:sz w:val="22"/>
                <w:szCs w:val="22"/>
              </w:rPr>
              <w:t>Реконструкция (восстановление) имущественного комплекса рыбопитомника, с.Участок Балта</w:t>
            </w:r>
          </w:p>
        </w:tc>
        <w:tc>
          <w:tcPr>
            <w:tcW w:w="2126" w:type="dxa"/>
            <w:shd w:val="clear" w:color="auto" w:fill="auto"/>
          </w:tcPr>
          <w:p w:rsidR="004D57EE" w:rsidRPr="00CB2EA2" w:rsidRDefault="004D57EE">
            <w:pPr>
              <w:pStyle w:val="af3"/>
              <w:ind w:left="0"/>
              <w:jc w:val="center"/>
              <w:rPr>
                <w:rFonts w:ascii="Times New Roman" w:hAnsi="Times New Roman"/>
                <w:sz w:val="22"/>
                <w:szCs w:val="22"/>
              </w:rPr>
            </w:pPr>
            <w:r w:rsidRPr="00CB2EA2">
              <w:rPr>
                <w:rFonts w:ascii="Times New Roman" w:hAnsi="Times New Roman"/>
                <w:sz w:val="22"/>
                <w:szCs w:val="22"/>
              </w:rPr>
              <w:t>ООО «Экопарк»</w:t>
            </w:r>
          </w:p>
        </w:tc>
        <w:tc>
          <w:tcPr>
            <w:tcW w:w="2268" w:type="dxa"/>
            <w:shd w:val="clear" w:color="auto" w:fill="auto"/>
          </w:tcPr>
          <w:p w:rsidR="004D57EE" w:rsidRPr="00CB2EA2" w:rsidRDefault="004D57EE">
            <w:pPr>
              <w:jc w:val="center"/>
              <w:rPr>
                <w:rFonts w:ascii="Times New Roman" w:hAnsi="Times New Roman"/>
                <w:color w:val="000000"/>
                <w:sz w:val="22"/>
                <w:szCs w:val="22"/>
              </w:rPr>
            </w:pPr>
            <w:r w:rsidRPr="00CB2EA2">
              <w:rPr>
                <w:rFonts w:ascii="Times New Roman" w:hAnsi="Times New Roman"/>
                <w:color w:val="000000"/>
                <w:sz w:val="22"/>
                <w:szCs w:val="22"/>
              </w:rPr>
              <w:t>Производство рыбопосадочного материала и товарной рыбы</w:t>
            </w:r>
          </w:p>
        </w:tc>
        <w:tc>
          <w:tcPr>
            <w:tcW w:w="1843" w:type="dxa"/>
            <w:shd w:val="clear" w:color="auto" w:fill="auto"/>
          </w:tcPr>
          <w:p w:rsidR="004D57EE" w:rsidRPr="00CB2EA2" w:rsidRDefault="004D57EE">
            <w:pPr>
              <w:pStyle w:val="af3"/>
              <w:ind w:left="0"/>
              <w:jc w:val="center"/>
              <w:rPr>
                <w:rFonts w:ascii="Times New Roman" w:hAnsi="Times New Roman"/>
                <w:sz w:val="22"/>
                <w:szCs w:val="22"/>
              </w:rPr>
            </w:pPr>
            <w:r w:rsidRPr="00CB2EA2">
              <w:rPr>
                <w:rFonts w:ascii="Times New Roman" w:hAnsi="Times New Roman"/>
                <w:sz w:val="22"/>
                <w:szCs w:val="22"/>
              </w:rPr>
              <w:t>10,0</w:t>
            </w:r>
          </w:p>
        </w:tc>
        <w:tc>
          <w:tcPr>
            <w:tcW w:w="1134" w:type="dxa"/>
            <w:shd w:val="clear" w:color="auto" w:fill="auto"/>
          </w:tcPr>
          <w:p w:rsidR="004D57EE" w:rsidRPr="00CB2EA2" w:rsidRDefault="004D57EE">
            <w:pPr>
              <w:pStyle w:val="af3"/>
              <w:ind w:left="0"/>
              <w:jc w:val="center"/>
              <w:rPr>
                <w:rFonts w:ascii="Times New Roman" w:hAnsi="Times New Roman"/>
                <w:sz w:val="22"/>
                <w:szCs w:val="22"/>
              </w:rPr>
            </w:pPr>
            <w:r w:rsidRPr="00CB2EA2">
              <w:rPr>
                <w:rFonts w:ascii="Times New Roman" w:hAnsi="Times New Roman"/>
                <w:sz w:val="22"/>
                <w:szCs w:val="22"/>
              </w:rPr>
              <w:t>-</w:t>
            </w:r>
          </w:p>
        </w:tc>
        <w:tc>
          <w:tcPr>
            <w:tcW w:w="1795" w:type="dxa"/>
            <w:shd w:val="clear" w:color="auto" w:fill="auto"/>
          </w:tcPr>
          <w:p w:rsidR="004D57EE" w:rsidRPr="00CB2EA2" w:rsidRDefault="004D57EE">
            <w:pPr>
              <w:pStyle w:val="af3"/>
              <w:ind w:left="0"/>
              <w:jc w:val="center"/>
              <w:rPr>
                <w:rFonts w:ascii="Times New Roman" w:hAnsi="Times New Roman"/>
                <w:sz w:val="22"/>
                <w:szCs w:val="22"/>
              </w:rPr>
            </w:pPr>
            <w:r w:rsidRPr="00CB2EA2">
              <w:rPr>
                <w:rFonts w:ascii="Times New Roman" w:hAnsi="Times New Roman"/>
                <w:sz w:val="22"/>
                <w:szCs w:val="22"/>
              </w:rPr>
              <w:t>-</w:t>
            </w:r>
          </w:p>
        </w:tc>
        <w:tc>
          <w:tcPr>
            <w:tcW w:w="1489" w:type="dxa"/>
            <w:shd w:val="clear" w:color="auto" w:fill="auto"/>
          </w:tcPr>
          <w:p w:rsidR="004D57EE" w:rsidRPr="00CB2EA2" w:rsidRDefault="004D57EE">
            <w:pPr>
              <w:jc w:val="center"/>
              <w:rPr>
                <w:rFonts w:ascii="Times New Roman" w:hAnsi="Times New Roman"/>
                <w:sz w:val="22"/>
                <w:szCs w:val="22"/>
              </w:rPr>
            </w:pPr>
            <w:r w:rsidRPr="00CB2EA2">
              <w:rPr>
                <w:rFonts w:ascii="Times New Roman" w:hAnsi="Times New Roman"/>
                <w:sz w:val="22"/>
                <w:szCs w:val="22"/>
              </w:rPr>
              <w:t>2022-2058</w:t>
            </w:r>
          </w:p>
        </w:tc>
        <w:tc>
          <w:tcPr>
            <w:tcW w:w="1536" w:type="dxa"/>
            <w:shd w:val="clear" w:color="auto" w:fill="auto"/>
          </w:tcPr>
          <w:p w:rsidR="004D57EE" w:rsidRPr="00CB2EA2" w:rsidRDefault="004D57EE">
            <w:pPr>
              <w:pStyle w:val="af3"/>
              <w:ind w:left="0"/>
              <w:jc w:val="center"/>
              <w:rPr>
                <w:rFonts w:ascii="Times New Roman" w:hAnsi="Times New Roman"/>
                <w:sz w:val="22"/>
                <w:szCs w:val="22"/>
              </w:rPr>
            </w:pPr>
            <w:r w:rsidRPr="00CB2EA2">
              <w:rPr>
                <w:rFonts w:ascii="Times New Roman" w:hAnsi="Times New Roman"/>
                <w:sz w:val="22"/>
                <w:szCs w:val="22"/>
              </w:rPr>
              <w:t>25,0</w:t>
            </w:r>
          </w:p>
        </w:tc>
      </w:tr>
      <w:tr w:rsidR="004D57EE" w:rsidTr="004D57EE">
        <w:trPr>
          <w:trHeight w:val="276"/>
        </w:trPr>
        <w:tc>
          <w:tcPr>
            <w:tcW w:w="15276" w:type="dxa"/>
            <w:gridSpan w:val="9"/>
            <w:shd w:val="clear" w:color="FFFFFF" w:fill="FFFFFF"/>
          </w:tcPr>
          <w:p w:rsidR="004D57EE" w:rsidRDefault="004D57EE">
            <w:pPr>
              <w:pStyle w:val="af3"/>
              <w:ind w:left="0"/>
              <w:jc w:val="center"/>
              <w:rPr>
                <w:rFonts w:ascii="Times New Roman" w:hAnsi="Times New Roman"/>
                <w:b/>
                <w:bCs/>
                <w:sz w:val="24"/>
                <w:szCs w:val="24"/>
              </w:rPr>
            </w:pPr>
            <w:r>
              <w:rPr>
                <w:rFonts w:ascii="Times New Roman" w:hAnsi="Times New Roman"/>
                <w:b/>
                <w:bCs/>
                <w:sz w:val="24"/>
                <w:szCs w:val="24"/>
              </w:rPr>
              <w:t>Жилищно-коммунальное хозяйство</w:t>
            </w:r>
          </w:p>
        </w:tc>
      </w:tr>
      <w:tr w:rsidR="004D57EE" w:rsidTr="004D57EE">
        <w:trPr>
          <w:trHeight w:val="276"/>
        </w:trPr>
        <w:tc>
          <w:tcPr>
            <w:tcW w:w="572" w:type="dxa"/>
            <w:shd w:val="clear" w:color="FFFFFF" w:fill="FFFFFF"/>
          </w:tcPr>
          <w:p w:rsidR="004D57EE" w:rsidRPr="00CB2EA2" w:rsidRDefault="00B424FD" w:rsidP="00F47E2E">
            <w:pPr>
              <w:pStyle w:val="af3"/>
              <w:ind w:left="0"/>
              <w:jc w:val="center"/>
              <w:rPr>
                <w:rFonts w:ascii="Times New Roman" w:hAnsi="Times New Roman"/>
                <w:sz w:val="22"/>
                <w:szCs w:val="22"/>
              </w:rPr>
            </w:pPr>
            <w:r w:rsidRPr="00CB2EA2">
              <w:rPr>
                <w:rFonts w:ascii="Times New Roman" w:hAnsi="Times New Roman"/>
                <w:sz w:val="22"/>
                <w:szCs w:val="22"/>
              </w:rPr>
              <w:t>1</w:t>
            </w:r>
          </w:p>
        </w:tc>
        <w:tc>
          <w:tcPr>
            <w:tcW w:w="2513" w:type="dxa"/>
            <w:shd w:val="clear" w:color="FFFFFF" w:fill="FFFFFF"/>
          </w:tcPr>
          <w:p w:rsidR="004D57EE" w:rsidRPr="00CB2EA2" w:rsidRDefault="004D57EE" w:rsidP="005047A5">
            <w:pPr>
              <w:jc w:val="center"/>
              <w:rPr>
                <w:rFonts w:ascii="Times New Roman" w:eastAsia="Times New Roman" w:hAnsi="Times New Roman"/>
                <w:color w:val="000000"/>
                <w:sz w:val="22"/>
                <w:szCs w:val="22"/>
              </w:rPr>
            </w:pPr>
            <w:r w:rsidRPr="00CB2EA2">
              <w:rPr>
                <w:rFonts w:ascii="Times New Roman" w:hAnsi="Times New Roman"/>
                <w:color w:val="000000"/>
                <w:sz w:val="22"/>
                <w:szCs w:val="22"/>
              </w:rPr>
              <w:t>Реконструкция  сетей водоснабжения с выносом из тепловых сетей в р.п. Мошково</w:t>
            </w:r>
          </w:p>
        </w:tc>
        <w:tc>
          <w:tcPr>
            <w:tcW w:w="2126" w:type="dxa"/>
            <w:shd w:val="clear" w:color="FFFFFF" w:fill="FFFFFF"/>
          </w:tcPr>
          <w:p w:rsidR="004D57EE" w:rsidRPr="00CB2EA2" w:rsidRDefault="004D57EE" w:rsidP="00F47E2E">
            <w:pPr>
              <w:jc w:val="center"/>
              <w:rPr>
                <w:rFonts w:ascii="Times New Roman" w:hAnsi="Times New Roman"/>
                <w:color w:val="000000"/>
                <w:sz w:val="22"/>
                <w:szCs w:val="22"/>
              </w:rPr>
            </w:pPr>
            <w:r w:rsidRPr="00CB2EA2">
              <w:rPr>
                <w:rFonts w:ascii="Times New Roman" w:hAnsi="Times New Roman"/>
                <w:color w:val="000000"/>
                <w:sz w:val="22"/>
                <w:szCs w:val="22"/>
              </w:rPr>
              <w:t>Администрация р.п. Мошково</w:t>
            </w:r>
          </w:p>
          <w:p w:rsidR="004D57EE" w:rsidRPr="00CB2EA2" w:rsidRDefault="004D57EE" w:rsidP="00F47E2E">
            <w:pPr>
              <w:spacing w:line="57" w:lineRule="atLeast"/>
              <w:jc w:val="center"/>
              <w:rPr>
                <w:rFonts w:ascii="Times New Roman" w:eastAsia="Times New Roman" w:hAnsi="Times New Roman"/>
                <w:color w:val="000000"/>
                <w:sz w:val="22"/>
                <w:szCs w:val="22"/>
              </w:rPr>
            </w:pPr>
          </w:p>
        </w:tc>
        <w:tc>
          <w:tcPr>
            <w:tcW w:w="2268" w:type="dxa"/>
            <w:shd w:val="clear" w:color="FFFFFF" w:fill="FFFFFF"/>
          </w:tcPr>
          <w:p w:rsidR="004D57EE" w:rsidRPr="00CB2EA2" w:rsidRDefault="004D57EE" w:rsidP="00F47E2E">
            <w:pPr>
              <w:jc w:val="center"/>
              <w:rPr>
                <w:rFonts w:ascii="Times New Roman" w:hAnsi="Times New Roman"/>
                <w:color w:val="000000"/>
                <w:sz w:val="22"/>
                <w:szCs w:val="22"/>
              </w:rPr>
            </w:pPr>
            <w:r w:rsidRPr="00CB2EA2">
              <w:rPr>
                <w:rFonts w:ascii="Times New Roman" w:hAnsi="Times New Roman"/>
                <w:color w:val="000000"/>
                <w:sz w:val="22"/>
                <w:szCs w:val="22"/>
              </w:rPr>
              <w:t>Водоснабжение</w:t>
            </w:r>
          </w:p>
        </w:tc>
        <w:tc>
          <w:tcPr>
            <w:tcW w:w="1843" w:type="dxa"/>
            <w:shd w:val="clear" w:color="FFFFFF" w:fill="FFFFFF"/>
          </w:tcPr>
          <w:p w:rsidR="004D57EE" w:rsidRPr="00CB2EA2" w:rsidRDefault="004D57EE" w:rsidP="00F47E2E">
            <w:pPr>
              <w:spacing w:line="57" w:lineRule="atLeast"/>
              <w:jc w:val="center"/>
              <w:rPr>
                <w:rFonts w:ascii="Times New Roman" w:eastAsia="Times New Roman" w:hAnsi="Times New Roman"/>
                <w:color w:val="000000"/>
                <w:sz w:val="22"/>
                <w:szCs w:val="22"/>
              </w:rPr>
            </w:pPr>
            <w:r w:rsidRPr="00CB2EA2">
              <w:rPr>
                <w:rFonts w:ascii="Times New Roman" w:eastAsia="Times New Roman" w:hAnsi="Times New Roman"/>
                <w:color w:val="000000"/>
                <w:sz w:val="22"/>
                <w:szCs w:val="22"/>
              </w:rPr>
              <w:t>86,06</w:t>
            </w:r>
          </w:p>
        </w:tc>
        <w:tc>
          <w:tcPr>
            <w:tcW w:w="1134" w:type="dxa"/>
            <w:shd w:val="clear" w:color="FFFFFF" w:fill="FFFFFF"/>
          </w:tcPr>
          <w:p w:rsidR="004D57EE" w:rsidRPr="00CB2EA2" w:rsidRDefault="004D57EE" w:rsidP="00F47E2E">
            <w:pPr>
              <w:pStyle w:val="af3"/>
              <w:ind w:left="0"/>
              <w:jc w:val="center"/>
              <w:rPr>
                <w:rFonts w:ascii="Times New Roman" w:hAnsi="Times New Roman"/>
                <w:sz w:val="22"/>
                <w:szCs w:val="22"/>
              </w:rPr>
            </w:pPr>
            <w:r w:rsidRPr="00CB2EA2">
              <w:rPr>
                <w:rFonts w:ascii="Times New Roman" w:hAnsi="Times New Roman"/>
                <w:sz w:val="22"/>
                <w:szCs w:val="22"/>
              </w:rPr>
              <w:t>-</w:t>
            </w:r>
          </w:p>
        </w:tc>
        <w:tc>
          <w:tcPr>
            <w:tcW w:w="1795" w:type="dxa"/>
            <w:shd w:val="clear" w:color="FFFFFF" w:fill="FFFFFF"/>
          </w:tcPr>
          <w:p w:rsidR="004D57EE" w:rsidRPr="00CB2EA2" w:rsidRDefault="004D57EE" w:rsidP="00F47E2E">
            <w:pPr>
              <w:pStyle w:val="af3"/>
              <w:ind w:left="0"/>
              <w:jc w:val="center"/>
              <w:rPr>
                <w:rFonts w:ascii="Times New Roman" w:hAnsi="Times New Roman"/>
                <w:sz w:val="22"/>
                <w:szCs w:val="22"/>
              </w:rPr>
            </w:pPr>
            <w:r w:rsidRPr="00CB2EA2">
              <w:rPr>
                <w:rFonts w:ascii="Times New Roman" w:hAnsi="Times New Roman"/>
                <w:sz w:val="22"/>
                <w:szCs w:val="22"/>
              </w:rPr>
              <w:t>-</w:t>
            </w:r>
          </w:p>
        </w:tc>
        <w:tc>
          <w:tcPr>
            <w:tcW w:w="1489" w:type="dxa"/>
            <w:shd w:val="clear" w:color="FFFFFF" w:fill="FFFFFF"/>
          </w:tcPr>
          <w:p w:rsidR="004D57EE" w:rsidRPr="00CB2EA2" w:rsidRDefault="004D57EE" w:rsidP="00F47E2E">
            <w:pPr>
              <w:jc w:val="center"/>
              <w:rPr>
                <w:rFonts w:ascii="Times New Roman" w:hAnsi="Times New Roman"/>
                <w:color w:val="000000"/>
                <w:sz w:val="22"/>
                <w:szCs w:val="22"/>
              </w:rPr>
            </w:pPr>
            <w:r w:rsidRPr="00CB2EA2">
              <w:rPr>
                <w:rFonts w:ascii="Times New Roman" w:hAnsi="Times New Roman"/>
                <w:color w:val="000000"/>
                <w:sz w:val="22"/>
                <w:szCs w:val="22"/>
              </w:rPr>
              <w:t>2024-2025</w:t>
            </w:r>
          </w:p>
          <w:p w:rsidR="004D57EE" w:rsidRPr="00CB2EA2" w:rsidRDefault="004D57EE" w:rsidP="00F47E2E">
            <w:pPr>
              <w:spacing w:line="57" w:lineRule="atLeast"/>
              <w:jc w:val="center"/>
              <w:rPr>
                <w:rFonts w:ascii="Times New Roman" w:eastAsia="Times New Roman" w:hAnsi="Times New Roman"/>
                <w:color w:val="000000"/>
                <w:sz w:val="22"/>
                <w:szCs w:val="22"/>
              </w:rPr>
            </w:pPr>
          </w:p>
        </w:tc>
        <w:tc>
          <w:tcPr>
            <w:tcW w:w="1536" w:type="dxa"/>
            <w:shd w:val="clear" w:color="FFFFFF" w:fill="FFFFFF"/>
          </w:tcPr>
          <w:p w:rsidR="004D57EE" w:rsidRPr="00CB2EA2" w:rsidRDefault="004D57EE" w:rsidP="00F47E2E">
            <w:pPr>
              <w:pStyle w:val="af3"/>
              <w:ind w:left="0"/>
              <w:jc w:val="center"/>
              <w:rPr>
                <w:rFonts w:ascii="Times New Roman" w:hAnsi="Times New Roman"/>
                <w:sz w:val="22"/>
                <w:szCs w:val="22"/>
                <w:highlight w:val="yellow"/>
              </w:rPr>
            </w:pPr>
            <w:r w:rsidRPr="00CB2EA2">
              <w:rPr>
                <w:rFonts w:ascii="Times New Roman" w:hAnsi="Times New Roman"/>
                <w:sz w:val="22"/>
                <w:szCs w:val="22"/>
              </w:rPr>
              <w:t>100</w:t>
            </w:r>
          </w:p>
        </w:tc>
      </w:tr>
      <w:tr w:rsidR="004D57EE" w:rsidTr="004D57EE">
        <w:trPr>
          <w:trHeight w:val="276"/>
        </w:trPr>
        <w:tc>
          <w:tcPr>
            <w:tcW w:w="572" w:type="dxa"/>
            <w:shd w:val="clear" w:color="FFFFFF" w:fill="FFFFFF"/>
          </w:tcPr>
          <w:p w:rsidR="004D57EE" w:rsidRPr="00CB2EA2" w:rsidRDefault="00B424FD" w:rsidP="00F47E2E">
            <w:pPr>
              <w:pStyle w:val="af3"/>
              <w:ind w:left="0"/>
              <w:jc w:val="center"/>
              <w:rPr>
                <w:rFonts w:ascii="Times New Roman" w:hAnsi="Times New Roman"/>
                <w:sz w:val="22"/>
                <w:szCs w:val="22"/>
              </w:rPr>
            </w:pPr>
            <w:r w:rsidRPr="00CB2EA2">
              <w:rPr>
                <w:rFonts w:ascii="Times New Roman" w:hAnsi="Times New Roman"/>
                <w:sz w:val="22"/>
                <w:szCs w:val="22"/>
              </w:rPr>
              <w:t>2</w:t>
            </w:r>
          </w:p>
        </w:tc>
        <w:tc>
          <w:tcPr>
            <w:tcW w:w="2513" w:type="dxa"/>
            <w:shd w:val="clear" w:color="FFFFFF" w:fill="FFFFFF"/>
          </w:tcPr>
          <w:p w:rsidR="004D57EE" w:rsidRPr="00CB2EA2" w:rsidRDefault="004D57EE" w:rsidP="00F47E2E">
            <w:pPr>
              <w:jc w:val="center"/>
              <w:rPr>
                <w:rFonts w:ascii="Times New Roman" w:hAnsi="Times New Roman"/>
                <w:color w:val="000000"/>
                <w:sz w:val="22"/>
                <w:szCs w:val="22"/>
              </w:rPr>
            </w:pPr>
            <w:r w:rsidRPr="00CB2EA2">
              <w:rPr>
                <w:rFonts w:ascii="Times New Roman" w:hAnsi="Times New Roman"/>
                <w:color w:val="000000"/>
                <w:sz w:val="22"/>
                <w:szCs w:val="22"/>
              </w:rPr>
              <w:t>Строительство водозаборной скважины с установкой водоподготовки</w:t>
            </w:r>
          </w:p>
          <w:p w:rsidR="004D57EE" w:rsidRPr="00CB2EA2" w:rsidRDefault="004D57EE" w:rsidP="00F47E2E">
            <w:pPr>
              <w:jc w:val="center"/>
              <w:rPr>
                <w:rFonts w:ascii="Times New Roman" w:hAnsi="Times New Roman"/>
                <w:color w:val="000000"/>
                <w:sz w:val="22"/>
                <w:szCs w:val="22"/>
              </w:rPr>
            </w:pPr>
            <w:r w:rsidRPr="00CB2EA2">
              <w:rPr>
                <w:rFonts w:ascii="Times New Roman" w:hAnsi="Times New Roman"/>
                <w:color w:val="000000"/>
                <w:sz w:val="22"/>
                <w:szCs w:val="22"/>
              </w:rPr>
              <w:t xml:space="preserve"> в с.Барлак   </w:t>
            </w:r>
          </w:p>
        </w:tc>
        <w:tc>
          <w:tcPr>
            <w:tcW w:w="2126" w:type="dxa"/>
            <w:shd w:val="clear" w:color="FFFFFF" w:fill="FFFFFF"/>
          </w:tcPr>
          <w:p w:rsidR="004D57EE" w:rsidRPr="00CB2EA2" w:rsidRDefault="004D57EE" w:rsidP="00F47E2E">
            <w:pPr>
              <w:jc w:val="center"/>
              <w:rPr>
                <w:rFonts w:ascii="Times New Roman" w:hAnsi="Times New Roman"/>
                <w:color w:val="000000"/>
                <w:sz w:val="22"/>
                <w:szCs w:val="22"/>
              </w:rPr>
            </w:pPr>
            <w:r w:rsidRPr="00CB2EA2">
              <w:rPr>
                <w:rFonts w:ascii="Times New Roman" w:hAnsi="Times New Roman"/>
                <w:color w:val="000000"/>
                <w:sz w:val="22"/>
                <w:szCs w:val="22"/>
              </w:rPr>
              <w:t>Администрация Барлакского сельсовета</w:t>
            </w:r>
          </w:p>
          <w:p w:rsidR="004D57EE" w:rsidRPr="00CB2EA2" w:rsidRDefault="004D57EE" w:rsidP="00F47E2E">
            <w:pPr>
              <w:jc w:val="center"/>
              <w:rPr>
                <w:rFonts w:ascii="Times New Roman" w:hAnsi="Times New Roman"/>
                <w:color w:val="000000"/>
                <w:sz w:val="22"/>
                <w:szCs w:val="22"/>
              </w:rPr>
            </w:pPr>
          </w:p>
        </w:tc>
        <w:tc>
          <w:tcPr>
            <w:tcW w:w="2268" w:type="dxa"/>
            <w:shd w:val="clear" w:color="FFFFFF" w:fill="FFFFFF"/>
          </w:tcPr>
          <w:p w:rsidR="004D57EE" w:rsidRPr="00CB2EA2" w:rsidRDefault="004D57EE" w:rsidP="00F47E2E">
            <w:pPr>
              <w:jc w:val="center"/>
              <w:rPr>
                <w:rFonts w:ascii="Times New Roman" w:hAnsi="Times New Roman"/>
                <w:color w:val="000000"/>
                <w:sz w:val="22"/>
                <w:szCs w:val="22"/>
              </w:rPr>
            </w:pPr>
            <w:r w:rsidRPr="00CB2EA2">
              <w:rPr>
                <w:rFonts w:ascii="Times New Roman" w:hAnsi="Times New Roman"/>
                <w:color w:val="000000"/>
                <w:sz w:val="22"/>
                <w:szCs w:val="22"/>
              </w:rPr>
              <w:t>Водоснабжение</w:t>
            </w:r>
          </w:p>
        </w:tc>
        <w:tc>
          <w:tcPr>
            <w:tcW w:w="1843" w:type="dxa"/>
            <w:shd w:val="clear" w:color="FFFFFF" w:fill="FFFFFF"/>
            <w:vAlign w:val="center"/>
          </w:tcPr>
          <w:p w:rsidR="004D57EE" w:rsidRPr="00CB2EA2" w:rsidRDefault="004D57EE" w:rsidP="00F47E2E">
            <w:pPr>
              <w:jc w:val="center"/>
              <w:rPr>
                <w:rFonts w:ascii="Times New Roman" w:hAnsi="Times New Roman"/>
                <w:color w:val="000000"/>
                <w:sz w:val="22"/>
                <w:szCs w:val="22"/>
              </w:rPr>
            </w:pPr>
            <w:r w:rsidRPr="00CB2EA2">
              <w:rPr>
                <w:rFonts w:ascii="Times New Roman" w:hAnsi="Times New Roman"/>
                <w:color w:val="000000"/>
                <w:sz w:val="22"/>
                <w:szCs w:val="22"/>
              </w:rPr>
              <w:t>23,0</w:t>
            </w:r>
          </w:p>
        </w:tc>
        <w:tc>
          <w:tcPr>
            <w:tcW w:w="1134" w:type="dxa"/>
            <w:shd w:val="clear" w:color="FFFFFF" w:fill="FFFFFF"/>
          </w:tcPr>
          <w:p w:rsidR="004D57EE" w:rsidRPr="00CB2EA2" w:rsidRDefault="004D57EE" w:rsidP="00F47E2E">
            <w:pPr>
              <w:pStyle w:val="af3"/>
              <w:ind w:left="0"/>
              <w:jc w:val="center"/>
              <w:rPr>
                <w:rFonts w:ascii="Times New Roman" w:hAnsi="Times New Roman"/>
                <w:sz w:val="22"/>
                <w:szCs w:val="22"/>
              </w:rPr>
            </w:pPr>
            <w:r w:rsidRPr="00CB2EA2">
              <w:rPr>
                <w:rFonts w:ascii="Times New Roman" w:hAnsi="Times New Roman"/>
                <w:sz w:val="22"/>
                <w:szCs w:val="22"/>
              </w:rPr>
              <w:t>-</w:t>
            </w:r>
          </w:p>
        </w:tc>
        <w:tc>
          <w:tcPr>
            <w:tcW w:w="1795" w:type="dxa"/>
            <w:shd w:val="clear" w:color="FFFFFF" w:fill="FFFFFF"/>
          </w:tcPr>
          <w:p w:rsidR="004D57EE" w:rsidRPr="00CB2EA2" w:rsidRDefault="004D57EE" w:rsidP="00F47E2E">
            <w:pPr>
              <w:pStyle w:val="af3"/>
              <w:ind w:left="0"/>
              <w:jc w:val="center"/>
              <w:rPr>
                <w:rFonts w:ascii="Times New Roman" w:hAnsi="Times New Roman"/>
                <w:sz w:val="22"/>
                <w:szCs w:val="22"/>
              </w:rPr>
            </w:pPr>
            <w:r w:rsidRPr="00CB2EA2">
              <w:rPr>
                <w:rFonts w:ascii="Times New Roman" w:hAnsi="Times New Roman"/>
                <w:sz w:val="22"/>
                <w:szCs w:val="22"/>
              </w:rPr>
              <w:t>-</w:t>
            </w:r>
          </w:p>
        </w:tc>
        <w:tc>
          <w:tcPr>
            <w:tcW w:w="1489" w:type="dxa"/>
            <w:shd w:val="clear" w:color="FFFFFF" w:fill="FFFFFF"/>
          </w:tcPr>
          <w:p w:rsidR="004D57EE" w:rsidRPr="00CB2EA2" w:rsidRDefault="004D57EE" w:rsidP="00F47E2E">
            <w:pPr>
              <w:jc w:val="center"/>
              <w:rPr>
                <w:rFonts w:ascii="Times New Roman" w:hAnsi="Times New Roman"/>
                <w:color w:val="000000"/>
                <w:sz w:val="22"/>
                <w:szCs w:val="22"/>
              </w:rPr>
            </w:pPr>
            <w:r w:rsidRPr="00CB2EA2">
              <w:rPr>
                <w:rFonts w:ascii="Times New Roman" w:hAnsi="Times New Roman"/>
                <w:color w:val="000000"/>
                <w:sz w:val="22"/>
                <w:szCs w:val="22"/>
              </w:rPr>
              <w:t>2024-2025</w:t>
            </w:r>
          </w:p>
          <w:p w:rsidR="004D57EE" w:rsidRPr="00CB2EA2" w:rsidRDefault="004D57EE" w:rsidP="00F47E2E">
            <w:pPr>
              <w:jc w:val="center"/>
              <w:rPr>
                <w:rFonts w:ascii="Times New Roman" w:hAnsi="Times New Roman"/>
                <w:color w:val="000000"/>
                <w:sz w:val="22"/>
                <w:szCs w:val="22"/>
              </w:rPr>
            </w:pPr>
          </w:p>
        </w:tc>
        <w:tc>
          <w:tcPr>
            <w:tcW w:w="1536" w:type="dxa"/>
            <w:shd w:val="clear" w:color="FFFFFF" w:fill="FFFFFF"/>
          </w:tcPr>
          <w:p w:rsidR="004D57EE" w:rsidRPr="00CB2EA2" w:rsidRDefault="004D57EE" w:rsidP="00F47E2E">
            <w:pPr>
              <w:pStyle w:val="af3"/>
              <w:ind w:left="0"/>
              <w:jc w:val="center"/>
              <w:rPr>
                <w:rFonts w:ascii="Times New Roman" w:hAnsi="Times New Roman"/>
                <w:sz w:val="22"/>
                <w:szCs w:val="22"/>
                <w:highlight w:val="yellow"/>
              </w:rPr>
            </w:pPr>
            <w:r w:rsidRPr="00CB2EA2">
              <w:rPr>
                <w:rFonts w:ascii="Times New Roman" w:hAnsi="Times New Roman"/>
                <w:sz w:val="22"/>
                <w:szCs w:val="22"/>
              </w:rPr>
              <w:t>100</w:t>
            </w:r>
          </w:p>
        </w:tc>
      </w:tr>
      <w:tr w:rsidR="004D57EE" w:rsidTr="004D57EE">
        <w:trPr>
          <w:trHeight w:val="276"/>
        </w:trPr>
        <w:tc>
          <w:tcPr>
            <w:tcW w:w="572" w:type="dxa"/>
            <w:shd w:val="clear" w:color="FFFFFF" w:fill="FFFFFF"/>
          </w:tcPr>
          <w:p w:rsidR="004D57EE" w:rsidRPr="00CB2EA2" w:rsidRDefault="00B424FD" w:rsidP="00F47E2E">
            <w:pPr>
              <w:pStyle w:val="af3"/>
              <w:ind w:left="0"/>
              <w:jc w:val="center"/>
              <w:rPr>
                <w:rFonts w:ascii="Times New Roman" w:hAnsi="Times New Roman"/>
                <w:sz w:val="22"/>
                <w:szCs w:val="22"/>
              </w:rPr>
            </w:pPr>
            <w:r w:rsidRPr="00CB2EA2">
              <w:rPr>
                <w:rFonts w:ascii="Times New Roman" w:hAnsi="Times New Roman"/>
                <w:sz w:val="22"/>
                <w:szCs w:val="22"/>
              </w:rPr>
              <w:t>3</w:t>
            </w:r>
          </w:p>
        </w:tc>
        <w:tc>
          <w:tcPr>
            <w:tcW w:w="2513" w:type="dxa"/>
            <w:shd w:val="clear" w:color="FFFFFF" w:fill="FFFFFF"/>
          </w:tcPr>
          <w:p w:rsidR="004D57EE" w:rsidRPr="00CB2EA2" w:rsidRDefault="004D57EE" w:rsidP="00F47E2E">
            <w:pPr>
              <w:jc w:val="center"/>
              <w:rPr>
                <w:rFonts w:ascii="Times New Roman" w:hAnsi="Times New Roman"/>
                <w:color w:val="000000"/>
                <w:sz w:val="22"/>
                <w:szCs w:val="22"/>
              </w:rPr>
            </w:pPr>
            <w:r w:rsidRPr="00CB2EA2">
              <w:rPr>
                <w:rFonts w:ascii="Times New Roman" w:hAnsi="Times New Roman"/>
                <w:color w:val="000000"/>
                <w:sz w:val="22"/>
                <w:szCs w:val="22"/>
              </w:rPr>
              <w:t xml:space="preserve">Строительство водозаборной скважины с установкой водоподготовки </w:t>
            </w:r>
          </w:p>
          <w:p w:rsidR="004D57EE" w:rsidRPr="00CB2EA2" w:rsidRDefault="004D57EE" w:rsidP="00F47E2E">
            <w:pPr>
              <w:jc w:val="center"/>
              <w:rPr>
                <w:rFonts w:ascii="Times New Roman" w:hAnsi="Times New Roman"/>
                <w:color w:val="000000"/>
                <w:sz w:val="22"/>
                <w:szCs w:val="22"/>
              </w:rPr>
            </w:pPr>
            <w:r w:rsidRPr="00CB2EA2">
              <w:rPr>
                <w:rFonts w:ascii="Times New Roman" w:hAnsi="Times New Roman"/>
                <w:color w:val="000000"/>
                <w:sz w:val="22"/>
                <w:szCs w:val="22"/>
              </w:rPr>
              <w:t xml:space="preserve">в с.Новомошковское </w:t>
            </w:r>
          </w:p>
        </w:tc>
        <w:tc>
          <w:tcPr>
            <w:tcW w:w="2126" w:type="dxa"/>
            <w:shd w:val="clear" w:color="FFFFFF" w:fill="FFFFFF"/>
          </w:tcPr>
          <w:p w:rsidR="004D57EE" w:rsidRPr="00CB2EA2" w:rsidRDefault="004D57EE" w:rsidP="00F47E2E">
            <w:pPr>
              <w:jc w:val="center"/>
              <w:rPr>
                <w:rFonts w:ascii="Times New Roman" w:hAnsi="Times New Roman"/>
                <w:color w:val="000000"/>
                <w:sz w:val="22"/>
                <w:szCs w:val="22"/>
              </w:rPr>
            </w:pPr>
            <w:r w:rsidRPr="00CB2EA2">
              <w:rPr>
                <w:rFonts w:ascii="Times New Roman" w:hAnsi="Times New Roman"/>
                <w:color w:val="000000"/>
                <w:sz w:val="22"/>
                <w:szCs w:val="22"/>
              </w:rPr>
              <w:t>Администрация Новомошковского сельсовета</w:t>
            </w:r>
          </w:p>
          <w:p w:rsidR="004D57EE" w:rsidRPr="00CB2EA2" w:rsidRDefault="004D57EE" w:rsidP="00F47E2E">
            <w:pPr>
              <w:jc w:val="center"/>
              <w:rPr>
                <w:rFonts w:ascii="Times New Roman" w:hAnsi="Times New Roman"/>
                <w:color w:val="000000"/>
                <w:sz w:val="22"/>
                <w:szCs w:val="22"/>
              </w:rPr>
            </w:pPr>
          </w:p>
        </w:tc>
        <w:tc>
          <w:tcPr>
            <w:tcW w:w="2268" w:type="dxa"/>
            <w:shd w:val="clear" w:color="FFFFFF" w:fill="FFFFFF"/>
          </w:tcPr>
          <w:p w:rsidR="004D57EE" w:rsidRPr="00CB2EA2" w:rsidRDefault="004D57EE" w:rsidP="00F47E2E">
            <w:pPr>
              <w:jc w:val="center"/>
              <w:rPr>
                <w:rFonts w:ascii="Times New Roman" w:hAnsi="Times New Roman"/>
                <w:color w:val="000000"/>
                <w:sz w:val="22"/>
                <w:szCs w:val="22"/>
              </w:rPr>
            </w:pPr>
            <w:r w:rsidRPr="00CB2EA2">
              <w:rPr>
                <w:rFonts w:ascii="Times New Roman" w:hAnsi="Times New Roman"/>
                <w:color w:val="000000"/>
                <w:sz w:val="22"/>
                <w:szCs w:val="22"/>
              </w:rPr>
              <w:t>Водоснабжение</w:t>
            </w:r>
          </w:p>
        </w:tc>
        <w:tc>
          <w:tcPr>
            <w:tcW w:w="1843" w:type="dxa"/>
            <w:shd w:val="clear" w:color="FFFFFF" w:fill="FFFFFF"/>
            <w:vAlign w:val="center"/>
          </w:tcPr>
          <w:p w:rsidR="004D57EE" w:rsidRPr="00CB2EA2" w:rsidRDefault="004D57EE" w:rsidP="00F47E2E">
            <w:pPr>
              <w:jc w:val="center"/>
              <w:rPr>
                <w:rFonts w:ascii="Times New Roman" w:hAnsi="Times New Roman"/>
                <w:color w:val="000000"/>
                <w:sz w:val="22"/>
                <w:szCs w:val="22"/>
              </w:rPr>
            </w:pPr>
            <w:r w:rsidRPr="00CB2EA2">
              <w:rPr>
                <w:rFonts w:ascii="Times New Roman" w:hAnsi="Times New Roman"/>
                <w:color w:val="000000"/>
                <w:sz w:val="22"/>
                <w:szCs w:val="22"/>
              </w:rPr>
              <w:t>22,6</w:t>
            </w:r>
          </w:p>
        </w:tc>
        <w:tc>
          <w:tcPr>
            <w:tcW w:w="1134" w:type="dxa"/>
            <w:shd w:val="clear" w:color="FFFFFF" w:fill="FFFFFF"/>
          </w:tcPr>
          <w:p w:rsidR="004D57EE" w:rsidRPr="00CB2EA2" w:rsidRDefault="004D57EE" w:rsidP="00F47E2E">
            <w:pPr>
              <w:pStyle w:val="af3"/>
              <w:ind w:left="0"/>
              <w:jc w:val="center"/>
              <w:rPr>
                <w:rFonts w:ascii="Times New Roman" w:hAnsi="Times New Roman"/>
                <w:sz w:val="22"/>
                <w:szCs w:val="22"/>
              </w:rPr>
            </w:pPr>
            <w:r w:rsidRPr="00CB2EA2">
              <w:rPr>
                <w:rFonts w:ascii="Times New Roman" w:hAnsi="Times New Roman"/>
                <w:sz w:val="22"/>
                <w:szCs w:val="22"/>
              </w:rPr>
              <w:t>-</w:t>
            </w:r>
          </w:p>
        </w:tc>
        <w:tc>
          <w:tcPr>
            <w:tcW w:w="1795" w:type="dxa"/>
            <w:shd w:val="clear" w:color="FFFFFF" w:fill="FFFFFF"/>
          </w:tcPr>
          <w:p w:rsidR="004D57EE" w:rsidRPr="00CB2EA2" w:rsidRDefault="004D57EE" w:rsidP="00F47E2E">
            <w:pPr>
              <w:pStyle w:val="af3"/>
              <w:ind w:left="0"/>
              <w:jc w:val="center"/>
              <w:rPr>
                <w:rFonts w:ascii="Times New Roman" w:hAnsi="Times New Roman"/>
                <w:sz w:val="22"/>
                <w:szCs w:val="22"/>
              </w:rPr>
            </w:pPr>
            <w:r w:rsidRPr="00CB2EA2">
              <w:rPr>
                <w:rFonts w:ascii="Times New Roman" w:hAnsi="Times New Roman"/>
                <w:sz w:val="22"/>
                <w:szCs w:val="22"/>
              </w:rPr>
              <w:t>-</w:t>
            </w:r>
          </w:p>
        </w:tc>
        <w:tc>
          <w:tcPr>
            <w:tcW w:w="1489" w:type="dxa"/>
            <w:shd w:val="clear" w:color="FFFFFF" w:fill="FFFFFF"/>
          </w:tcPr>
          <w:p w:rsidR="004D57EE" w:rsidRPr="00CB2EA2" w:rsidRDefault="004D57EE" w:rsidP="00F47E2E">
            <w:pPr>
              <w:jc w:val="center"/>
              <w:rPr>
                <w:rFonts w:ascii="Times New Roman" w:hAnsi="Times New Roman"/>
                <w:color w:val="000000"/>
                <w:sz w:val="22"/>
                <w:szCs w:val="22"/>
              </w:rPr>
            </w:pPr>
            <w:r w:rsidRPr="00CB2EA2">
              <w:rPr>
                <w:rFonts w:ascii="Times New Roman" w:hAnsi="Times New Roman"/>
                <w:color w:val="000000"/>
                <w:sz w:val="22"/>
                <w:szCs w:val="22"/>
              </w:rPr>
              <w:t>2024-2025</w:t>
            </w:r>
          </w:p>
          <w:p w:rsidR="004D57EE" w:rsidRPr="00CB2EA2" w:rsidRDefault="004D57EE" w:rsidP="00F47E2E">
            <w:pPr>
              <w:jc w:val="center"/>
              <w:rPr>
                <w:rFonts w:ascii="Times New Roman" w:hAnsi="Times New Roman"/>
                <w:color w:val="000000"/>
                <w:sz w:val="22"/>
                <w:szCs w:val="22"/>
              </w:rPr>
            </w:pPr>
          </w:p>
        </w:tc>
        <w:tc>
          <w:tcPr>
            <w:tcW w:w="1536" w:type="dxa"/>
            <w:shd w:val="clear" w:color="FFFFFF" w:fill="FFFFFF"/>
          </w:tcPr>
          <w:p w:rsidR="004D57EE" w:rsidRPr="00CB2EA2" w:rsidRDefault="004D57EE" w:rsidP="00F47E2E">
            <w:pPr>
              <w:pStyle w:val="af3"/>
              <w:ind w:left="0"/>
              <w:jc w:val="center"/>
              <w:rPr>
                <w:rFonts w:ascii="Times New Roman" w:hAnsi="Times New Roman"/>
                <w:sz w:val="22"/>
                <w:szCs w:val="22"/>
                <w:highlight w:val="yellow"/>
              </w:rPr>
            </w:pPr>
            <w:r w:rsidRPr="00CB2EA2">
              <w:rPr>
                <w:rFonts w:ascii="Times New Roman" w:hAnsi="Times New Roman"/>
                <w:sz w:val="22"/>
                <w:szCs w:val="22"/>
              </w:rPr>
              <w:t>100</w:t>
            </w:r>
          </w:p>
        </w:tc>
      </w:tr>
      <w:tr w:rsidR="004D57EE" w:rsidTr="004D57EE">
        <w:tc>
          <w:tcPr>
            <w:tcW w:w="15276" w:type="dxa"/>
            <w:gridSpan w:val="9"/>
          </w:tcPr>
          <w:p w:rsidR="004D57EE" w:rsidRDefault="004D57EE" w:rsidP="00F47E2E">
            <w:pPr>
              <w:pStyle w:val="aff7"/>
              <w:jc w:val="center"/>
              <w:rPr>
                <w:rFonts w:ascii="Times New Roman" w:hAnsi="Times New Roman"/>
                <w:b/>
                <w:color w:val="000000"/>
                <w:sz w:val="24"/>
                <w:szCs w:val="24"/>
              </w:rPr>
            </w:pPr>
            <w:r>
              <w:rPr>
                <w:rFonts w:ascii="Times New Roman" w:hAnsi="Times New Roman"/>
                <w:b/>
                <w:color w:val="000000"/>
                <w:sz w:val="24"/>
                <w:szCs w:val="24"/>
              </w:rPr>
              <w:t>Жилищное строительство</w:t>
            </w:r>
          </w:p>
        </w:tc>
      </w:tr>
      <w:tr w:rsidR="004D57EE" w:rsidTr="004D57EE">
        <w:tc>
          <w:tcPr>
            <w:tcW w:w="572" w:type="dxa"/>
          </w:tcPr>
          <w:p w:rsidR="004D57EE" w:rsidRDefault="004D57EE" w:rsidP="00F47E2E">
            <w:pPr>
              <w:pStyle w:val="af3"/>
              <w:ind w:left="0"/>
              <w:jc w:val="center"/>
              <w:rPr>
                <w:rFonts w:ascii="Times New Roman" w:hAnsi="Times New Roman"/>
                <w:sz w:val="24"/>
                <w:szCs w:val="24"/>
              </w:rPr>
            </w:pPr>
            <w:r>
              <w:rPr>
                <w:rFonts w:ascii="Times New Roman" w:hAnsi="Times New Roman"/>
                <w:sz w:val="24"/>
                <w:szCs w:val="24"/>
              </w:rPr>
              <w:t>1</w:t>
            </w:r>
          </w:p>
        </w:tc>
        <w:tc>
          <w:tcPr>
            <w:tcW w:w="2513" w:type="dxa"/>
          </w:tcPr>
          <w:p w:rsidR="004D57EE" w:rsidRPr="00B17570" w:rsidRDefault="004D57EE" w:rsidP="00F47E2E">
            <w:pPr>
              <w:pStyle w:val="aff7"/>
              <w:spacing w:after="0"/>
              <w:ind w:left="6" w:hanging="6"/>
              <w:jc w:val="center"/>
              <w:rPr>
                <w:rFonts w:ascii="Times New Roman" w:hAnsi="Times New Roman"/>
                <w:color w:val="000000"/>
                <w:sz w:val="22"/>
                <w:szCs w:val="22"/>
              </w:rPr>
            </w:pPr>
            <w:r w:rsidRPr="00B17570">
              <w:rPr>
                <w:rFonts w:ascii="Times New Roman" w:hAnsi="Times New Roman"/>
                <w:color w:val="000000"/>
                <w:sz w:val="22"/>
                <w:szCs w:val="22"/>
              </w:rPr>
              <w:t>Массовая застройка в п. Октябрьский</w:t>
            </w:r>
          </w:p>
        </w:tc>
        <w:tc>
          <w:tcPr>
            <w:tcW w:w="2126" w:type="dxa"/>
          </w:tcPr>
          <w:p w:rsidR="004D57EE" w:rsidRPr="00B17570" w:rsidRDefault="004D57EE" w:rsidP="00F47E2E">
            <w:pPr>
              <w:jc w:val="center"/>
              <w:rPr>
                <w:rFonts w:ascii="Times New Roman" w:hAnsi="Times New Roman"/>
                <w:sz w:val="24"/>
                <w:szCs w:val="24"/>
              </w:rPr>
            </w:pPr>
            <w:r w:rsidRPr="00B17570">
              <w:rPr>
                <w:rFonts w:ascii="Times New Roman" w:hAnsi="Times New Roman"/>
                <w:sz w:val="24"/>
                <w:szCs w:val="24"/>
              </w:rPr>
              <w:t>Частный инвестор</w:t>
            </w:r>
          </w:p>
        </w:tc>
        <w:tc>
          <w:tcPr>
            <w:tcW w:w="2268" w:type="dxa"/>
          </w:tcPr>
          <w:p w:rsidR="004D57EE" w:rsidRPr="00B17570" w:rsidRDefault="004D57EE" w:rsidP="00F47E2E">
            <w:pPr>
              <w:pStyle w:val="af3"/>
              <w:ind w:left="0"/>
              <w:jc w:val="center"/>
              <w:rPr>
                <w:rFonts w:ascii="Times New Roman" w:hAnsi="Times New Roman"/>
                <w:sz w:val="24"/>
                <w:szCs w:val="24"/>
              </w:rPr>
            </w:pPr>
            <w:r w:rsidRPr="00B17570">
              <w:rPr>
                <w:rFonts w:ascii="Times New Roman" w:hAnsi="Times New Roman"/>
                <w:sz w:val="24"/>
                <w:szCs w:val="24"/>
              </w:rPr>
              <w:t xml:space="preserve">Жилые районы на </w:t>
            </w:r>
          </w:p>
          <w:p w:rsidR="004D57EE" w:rsidRPr="00B17570" w:rsidRDefault="004D57EE" w:rsidP="00F47E2E">
            <w:pPr>
              <w:pStyle w:val="af3"/>
              <w:ind w:left="0"/>
              <w:jc w:val="center"/>
              <w:rPr>
                <w:rFonts w:ascii="Times New Roman" w:eastAsia="Times New Roman" w:hAnsi="Times New Roman"/>
                <w:sz w:val="24"/>
                <w:szCs w:val="24"/>
              </w:rPr>
            </w:pPr>
            <w:r w:rsidRPr="00B17570">
              <w:rPr>
                <w:rFonts w:ascii="Times New Roman" w:hAnsi="Times New Roman"/>
                <w:sz w:val="24"/>
                <w:szCs w:val="24"/>
              </w:rPr>
              <w:t>63 тысячи жителей</w:t>
            </w:r>
          </w:p>
        </w:tc>
        <w:tc>
          <w:tcPr>
            <w:tcW w:w="1843" w:type="dxa"/>
          </w:tcPr>
          <w:p w:rsidR="004D57EE" w:rsidRPr="00B17570" w:rsidRDefault="004D57EE" w:rsidP="00F47E2E">
            <w:pPr>
              <w:pStyle w:val="af3"/>
              <w:ind w:left="0"/>
              <w:jc w:val="center"/>
              <w:rPr>
                <w:rFonts w:ascii="Times New Roman" w:eastAsia="Times New Roman" w:hAnsi="Times New Roman"/>
              </w:rPr>
            </w:pPr>
            <w:r w:rsidRPr="00B17570">
              <w:rPr>
                <w:rFonts w:ascii="Times New Roman" w:eastAsia="Times New Roman" w:hAnsi="Times New Roman"/>
              </w:rPr>
              <w:t>250</w:t>
            </w:r>
          </w:p>
        </w:tc>
        <w:tc>
          <w:tcPr>
            <w:tcW w:w="1134" w:type="dxa"/>
          </w:tcPr>
          <w:p w:rsidR="004D57EE" w:rsidRPr="00B17570" w:rsidRDefault="004D57EE" w:rsidP="00F47E2E">
            <w:pPr>
              <w:pStyle w:val="af3"/>
              <w:ind w:left="0"/>
              <w:jc w:val="center"/>
              <w:rPr>
                <w:rFonts w:ascii="Times New Roman" w:hAnsi="Times New Roman"/>
                <w:sz w:val="24"/>
                <w:szCs w:val="24"/>
              </w:rPr>
            </w:pPr>
            <w:r w:rsidRPr="00B17570">
              <w:rPr>
                <w:rFonts w:ascii="Times New Roman" w:hAnsi="Times New Roman"/>
                <w:sz w:val="24"/>
                <w:szCs w:val="24"/>
              </w:rPr>
              <w:t>-</w:t>
            </w:r>
          </w:p>
        </w:tc>
        <w:tc>
          <w:tcPr>
            <w:tcW w:w="1795" w:type="dxa"/>
          </w:tcPr>
          <w:p w:rsidR="004D57EE" w:rsidRPr="00B17570" w:rsidRDefault="004D57EE" w:rsidP="00F47E2E">
            <w:pPr>
              <w:pStyle w:val="af3"/>
              <w:ind w:left="0"/>
              <w:jc w:val="center"/>
              <w:rPr>
                <w:rFonts w:ascii="Times New Roman" w:hAnsi="Times New Roman"/>
                <w:sz w:val="24"/>
                <w:szCs w:val="24"/>
              </w:rPr>
            </w:pPr>
            <w:r w:rsidRPr="00B17570">
              <w:rPr>
                <w:rFonts w:ascii="Times New Roman" w:hAnsi="Times New Roman"/>
                <w:sz w:val="24"/>
                <w:szCs w:val="24"/>
              </w:rPr>
              <w:t>Частные средства</w:t>
            </w:r>
          </w:p>
        </w:tc>
        <w:tc>
          <w:tcPr>
            <w:tcW w:w="1489" w:type="dxa"/>
          </w:tcPr>
          <w:p w:rsidR="004D57EE" w:rsidRPr="00B17570" w:rsidRDefault="004D57EE" w:rsidP="00F47E2E">
            <w:pPr>
              <w:pStyle w:val="aff7"/>
              <w:ind w:left="0"/>
              <w:jc w:val="center"/>
              <w:rPr>
                <w:rFonts w:ascii="Times New Roman" w:hAnsi="Times New Roman"/>
                <w:color w:val="000000"/>
                <w:sz w:val="22"/>
                <w:szCs w:val="22"/>
              </w:rPr>
            </w:pPr>
            <w:r w:rsidRPr="00B17570">
              <w:rPr>
                <w:rFonts w:ascii="Times New Roman" w:hAnsi="Times New Roman"/>
                <w:color w:val="000000"/>
                <w:sz w:val="22"/>
                <w:szCs w:val="22"/>
              </w:rPr>
              <w:t>2012-2032</w:t>
            </w:r>
          </w:p>
          <w:p w:rsidR="004D57EE" w:rsidRPr="00B17570" w:rsidRDefault="004D57EE" w:rsidP="00F47E2E">
            <w:pPr>
              <w:pStyle w:val="af3"/>
              <w:ind w:left="0"/>
              <w:jc w:val="center"/>
              <w:rPr>
                <w:rFonts w:ascii="Times New Roman" w:eastAsia="Times New Roman" w:hAnsi="Times New Roman"/>
              </w:rPr>
            </w:pPr>
          </w:p>
        </w:tc>
        <w:tc>
          <w:tcPr>
            <w:tcW w:w="1536" w:type="dxa"/>
          </w:tcPr>
          <w:p w:rsidR="004D57EE" w:rsidRPr="00B17570" w:rsidRDefault="004D57EE" w:rsidP="00F47E2E">
            <w:pPr>
              <w:pStyle w:val="af3"/>
              <w:ind w:left="0"/>
              <w:jc w:val="center"/>
              <w:rPr>
                <w:rFonts w:ascii="Times New Roman" w:hAnsi="Times New Roman"/>
                <w:sz w:val="24"/>
                <w:szCs w:val="24"/>
              </w:rPr>
            </w:pPr>
            <w:r w:rsidRPr="00B17570">
              <w:rPr>
                <w:rFonts w:ascii="Times New Roman" w:hAnsi="Times New Roman"/>
                <w:sz w:val="24"/>
                <w:szCs w:val="24"/>
              </w:rPr>
              <w:t>31</w:t>
            </w:r>
          </w:p>
        </w:tc>
      </w:tr>
      <w:tr w:rsidR="004D57EE" w:rsidTr="004D57EE">
        <w:tc>
          <w:tcPr>
            <w:tcW w:w="572" w:type="dxa"/>
          </w:tcPr>
          <w:p w:rsidR="004D57EE" w:rsidRPr="005D38AF" w:rsidRDefault="004D57EE" w:rsidP="00F47E2E">
            <w:pPr>
              <w:pStyle w:val="af3"/>
              <w:ind w:left="0"/>
              <w:jc w:val="center"/>
              <w:rPr>
                <w:rFonts w:ascii="Times New Roman" w:hAnsi="Times New Roman"/>
                <w:sz w:val="24"/>
                <w:szCs w:val="24"/>
              </w:rPr>
            </w:pPr>
            <w:r w:rsidRPr="005D38AF">
              <w:rPr>
                <w:rFonts w:ascii="Times New Roman" w:hAnsi="Times New Roman"/>
                <w:sz w:val="24"/>
                <w:szCs w:val="24"/>
              </w:rPr>
              <w:t>2</w:t>
            </w:r>
          </w:p>
        </w:tc>
        <w:tc>
          <w:tcPr>
            <w:tcW w:w="2513" w:type="dxa"/>
          </w:tcPr>
          <w:p w:rsidR="004D57EE" w:rsidRPr="00B17570" w:rsidRDefault="004D57EE" w:rsidP="00F47E2E">
            <w:pPr>
              <w:pStyle w:val="aff7"/>
              <w:spacing w:after="0"/>
              <w:ind w:left="0" w:firstLine="6"/>
              <w:jc w:val="center"/>
              <w:rPr>
                <w:rFonts w:ascii="Times New Roman" w:hAnsi="Times New Roman"/>
                <w:color w:val="000000"/>
                <w:sz w:val="22"/>
                <w:szCs w:val="22"/>
              </w:rPr>
            </w:pPr>
            <w:r w:rsidRPr="00B17570">
              <w:rPr>
                <w:rFonts w:ascii="Times New Roman" w:hAnsi="Times New Roman"/>
                <w:color w:val="000000"/>
                <w:sz w:val="22"/>
                <w:szCs w:val="22"/>
              </w:rPr>
              <w:t>Массовая</w:t>
            </w:r>
          </w:p>
          <w:p w:rsidR="004D57EE" w:rsidRPr="00B17570" w:rsidRDefault="004D57EE" w:rsidP="00F47E2E">
            <w:pPr>
              <w:pStyle w:val="aff7"/>
              <w:spacing w:after="0"/>
              <w:ind w:left="0" w:firstLine="6"/>
              <w:jc w:val="center"/>
              <w:rPr>
                <w:rFonts w:ascii="Times New Roman" w:hAnsi="Times New Roman"/>
                <w:color w:val="000000"/>
                <w:sz w:val="22"/>
                <w:szCs w:val="22"/>
              </w:rPr>
            </w:pPr>
            <w:r w:rsidRPr="00B17570">
              <w:rPr>
                <w:rFonts w:ascii="Times New Roman" w:hAnsi="Times New Roman"/>
                <w:color w:val="000000"/>
                <w:sz w:val="22"/>
                <w:szCs w:val="22"/>
              </w:rPr>
              <w:t>застройка домами усадебного типа</w:t>
            </w:r>
          </w:p>
          <w:p w:rsidR="004D57EE" w:rsidRPr="00B17570" w:rsidRDefault="004D57EE" w:rsidP="00F47E2E">
            <w:pPr>
              <w:pStyle w:val="aff7"/>
              <w:spacing w:after="0"/>
              <w:ind w:left="0" w:firstLine="6"/>
              <w:jc w:val="center"/>
              <w:rPr>
                <w:rFonts w:ascii="Times New Roman" w:hAnsi="Times New Roman"/>
                <w:color w:val="000000"/>
                <w:sz w:val="22"/>
                <w:szCs w:val="22"/>
              </w:rPr>
            </w:pPr>
            <w:r w:rsidRPr="00B17570">
              <w:rPr>
                <w:rFonts w:ascii="Times New Roman" w:hAnsi="Times New Roman"/>
                <w:color w:val="000000"/>
                <w:sz w:val="22"/>
                <w:szCs w:val="22"/>
              </w:rPr>
              <w:t>южного микрорайона</w:t>
            </w:r>
          </w:p>
          <w:p w:rsidR="004D57EE" w:rsidRPr="00B17570" w:rsidRDefault="004D57EE" w:rsidP="00F47E2E">
            <w:pPr>
              <w:pStyle w:val="aff7"/>
              <w:spacing w:after="0"/>
              <w:ind w:left="0" w:firstLine="6"/>
              <w:jc w:val="center"/>
              <w:rPr>
                <w:rFonts w:ascii="Times New Roman" w:hAnsi="Times New Roman"/>
                <w:color w:val="000000"/>
                <w:sz w:val="22"/>
                <w:szCs w:val="22"/>
              </w:rPr>
            </w:pPr>
            <w:r w:rsidRPr="00B17570">
              <w:rPr>
                <w:rFonts w:ascii="Times New Roman" w:hAnsi="Times New Roman"/>
                <w:color w:val="000000"/>
                <w:sz w:val="22"/>
                <w:szCs w:val="22"/>
              </w:rPr>
              <w:t>в с. Сокур</w:t>
            </w:r>
          </w:p>
        </w:tc>
        <w:tc>
          <w:tcPr>
            <w:tcW w:w="2126" w:type="dxa"/>
          </w:tcPr>
          <w:p w:rsidR="004D57EE" w:rsidRPr="00B17570" w:rsidRDefault="004D57EE" w:rsidP="00F47E2E">
            <w:pPr>
              <w:jc w:val="center"/>
              <w:rPr>
                <w:rFonts w:ascii="Times New Roman" w:hAnsi="Times New Roman"/>
                <w:sz w:val="24"/>
                <w:szCs w:val="24"/>
              </w:rPr>
            </w:pPr>
            <w:r w:rsidRPr="00B17570">
              <w:rPr>
                <w:rFonts w:ascii="Times New Roman" w:hAnsi="Times New Roman"/>
                <w:sz w:val="24"/>
                <w:szCs w:val="24"/>
              </w:rPr>
              <w:t>Частный инвестор</w:t>
            </w:r>
          </w:p>
        </w:tc>
        <w:tc>
          <w:tcPr>
            <w:tcW w:w="2268" w:type="dxa"/>
          </w:tcPr>
          <w:p w:rsidR="004D57EE" w:rsidRPr="00B17570" w:rsidRDefault="004D57EE" w:rsidP="00F47E2E">
            <w:pPr>
              <w:pStyle w:val="af3"/>
              <w:ind w:left="0"/>
              <w:jc w:val="center"/>
              <w:rPr>
                <w:rFonts w:ascii="Times New Roman" w:eastAsia="Times New Roman" w:hAnsi="Times New Roman"/>
                <w:sz w:val="24"/>
                <w:szCs w:val="24"/>
              </w:rPr>
            </w:pPr>
            <w:r w:rsidRPr="00B17570">
              <w:rPr>
                <w:rFonts w:ascii="Times New Roman" w:hAnsi="Times New Roman"/>
                <w:sz w:val="24"/>
                <w:szCs w:val="24"/>
              </w:rPr>
              <w:t>На 20 тысяч жителей</w:t>
            </w:r>
          </w:p>
        </w:tc>
        <w:tc>
          <w:tcPr>
            <w:tcW w:w="1843" w:type="dxa"/>
          </w:tcPr>
          <w:p w:rsidR="004D57EE" w:rsidRPr="00B17570" w:rsidRDefault="004D57EE" w:rsidP="00F47E2E">
            <w:pPr>
              <w:pStyle w:val="af3"/>
              <w:ind w:left="0"/>
              <w:jc w:val="center"/>
              <w:rPr>
                <w:rFonts w:ascii="Times New Roman" w:eastAsia="Times New Roman" w:hAnsi="Times New Roman"/>
                <w:sz w:val="24"/>
                <w:szCs w:val="24"/>
              </w:rPr>
            </w:pPr>
            <w:r w:rsidRPr="00B17570">
              <w:rPr>
                <w:rFonts w:ascii="Times New Roman" w:eastAsia="Times New Roman" w:hAnsi="Times New Roman"/>
                <w:sz w:val="24"/>
                <w:szCs w:val="24"/>
              </w:rPr>
              <w:t>200</w:t>
            </w:r>
          </w:p>
        </w:tc>
        <w:tc>
          <w:tcPr>
            <w:tcW w:w="1134" w:type="dxa"/>
          </w:tcPr>
          <w:p w:rsidR="004D57EE" w:rsidRPr="00B17570" w:rsidRDefault="004D57EE" w:rsidP="00F47E2E">
            <w:pPr>
              <w:pStyle w:val="af3"/>
              <w:ind w:left="0"/>
              <w:jc w:val="center"/>
              <w:rPr>
                <w:rFonts w:ascii="Times New Roman" w:hAnsi="Times New Roman"/>
                <w:sz w:val="24"/>
                <w:szCs w:val="24"/>
              </w:rPr>
            </w:pPr>
            <w:r w:rsidRPr="00B17570">
              <w:rPr>
                <w:rFonts w:ascii="Times New Roman" w:hAnsi="Times New Roman"/>
                <w:sz w:val="24"/>
                <w:szCs w:val="24"/>
              </w:rPr>
              <w:t>-</w:t>
            </w:r>
          </w:p>
        </w:tc>
        <w:tc>
          <w:tcPr>
            <w:tcW w:w="1795" w:type="dxa"/>
          </w:tcPr>
          <w:p w:rsidR="004D57EE" w:rsidRPr="00B17570" w:rsidRDefault="004D57EE" w:rsidP="00F47E2E">
            <w:pPr>
              <w:pStyle w:val="af3"/>
              <w:ind w:left="0"/>
              <w:jc w:val="center"/>
              <w:rPr>
                <w:rFonts w:ascii="Times New Roman" w:hAnsi="Times New Roman"/>
                <w:sz w:val="24"/>
                <w:szCs w:val="24"/>
              </w:rPr>
            </w:pPr>
            <w:r w:rsidRPr="00B17570">
              <w:rPr>
                <w:rFonts w:ascii="Times New Roman" w:hAnsi="Times New Roman"/>
                <w:sz w:val="24"/>
                <w:szCs w:val="24"/>
              </w:rPr>
              <w:t>Частные средства</w:t>
            </w:r>
          </w:p>
        </w:tc>
        <w:tc>
          <w:tcPr>
            <w:tcW w:w="1489" w:type="dxa"/>
          </w:tcPr>
          <w:p w:rsidR="004D57EE" w:rsidRPr="00B17570" w:rsidRDefault="004D57EE" w:rsidP="00F47E2E">
            <w:pPr>
              <w:jc w:val="center"/>
              <w:rPr>
                <w:rFonts w:ascii="Times New Roman" w:eastAsia="Times New Roman" w:hAnsi="Times New Roman"/>
                <w:sz w:val="24"/>
                <w:szCs w:val="24"/>
              </w:rPr>
            </w:pPr>
            <w:r w:rsidRPr="00B17570">
              <w:rPr>
                <w:rFonts w:ascii="Times New Roman" w:eastAsia="Times New Roman" w:hAnsi="Times New Roman"/>
                <w:sz w:val="24"/>
                <w:szCs w:val="24"/>
              </w:rPr>
              <w:t>2012-2032</w:t>
            </w:r>
          </w:p>
          <w:p w:rsidR="004D57EE" w:rsidRPr="00B17570" w:rsidRDefault="004D57EE" w:rsidP="00F47E2E">
            <w:pPr>
              <w:pStyle w:val="af3"/>
              <w:ind w:left="0"/>
              <w:jc w:val="center"/>
              <w:rPr>
                <w:rFonts w:ascii="Times New Roman" w:eastAsia="Times New Roman" w:hAnsi="Times New Roman"/>
                <w:sz w:val="24"/>
                <w:szCs w:val="24"/>
              </w:rPr>
            </w:pPr>
          </w:p>
        </w:tc>
        <w:tc>
          <w:tcPr>
            <w:tcW w:w="1536" w:type="dxa"/>
          </w:tcPr>
          <w:p w:rsidR="004D57EE" w:rsidRPr="00B17570" w:rsidRDefault="004D57EE" w:rsidP="00F47E2E">
            <w:pPr>
              <w:pStyle w:val="af3"/>
              <w:ind w:left="0"/>
              <w:jc w:val="center"/>
              <w:rPr>
                <w:rFonts w:ascii="Times New Roman" w:hAnsi="Times New Roman"/>
                <w:sz w:val="24"/>
                <w:szCs w:val="24"/>
              </w:rPr>
            </w:pPr>
            <w:r w:rsidRPr="00B17570">
              <w:rPr>
                <w:rFonts w:ascii="Times New Roman" w:hAnsi="Times New Roman"/>
                <w:sz w:val="24"/>
                <w:szCs w:val="24"/>
              </w:rPr>
              <w:t>29</w:t>
            </w:r>
          </w:p>
        </w:tc>
      </w:tr>
      <w:tr w:rsidR="004D57EE" w:rsidTr="004D57EE">
        <w:tc>
          <w:tcPr>
            <w:tcW w:w="572" w:type="dxa"/>
          </w:tcPr>
          <w:p w:rsidR="004D57EE" w:rsidRPr="005D38AF" w:rsidRDefault="004D57EE" w:rsidP="00F47E2E">
            <w:pPr>
              <w:pStyle w:val="af3"/>
              <w:ind w:left="0"/>
              <w:jc w:val="center"/>
              <w:rPr>
                <w:rFonts w:ascii="Times New Roman" w:hAnsi="Times New Roman"/>
                <w:sz w:val="24"/>
                <w:szCs w:val="24"/>
              </w:rPr>
            </w:pPr>
            <w:r w:rsidRPr="005D38AF">
              <w:rPr>
                <w:rFonts w:ascii="Times New Roman" w:hAnsi="Times New Roman"/>
                <w:sz w:val="24"/>
                <w:szCs w:val="24"/>
              </w:rPr>
              <w:t>3</w:t>
            </w:r>
          </w:p>
        </w:tc>
        <w:tc>
          <w:tcPr>
            <w:tcW w:w="2513" w:type="dxa"/>
          </w:tcPr>
          <w:p w:rsidR="004D57EE" w:rsidRPr="00B17570" w:rsidRDefault="004D57EE" w:rsidP="00F47E2E">
            <w:pPr>
              <w:pStyle w:val="aff7"/>
              <w:spacing w:after="0"/>
              <w:ind w:left="0"/>
              <w:jc w:val="center"/>
              <w:rPr>
                <w:rFonts w:ascii="Times New Roman" w:hAnsi="Times New Roman"/>
                <w:color w:val="000000"/>
                <w:sz w:val="22"/>
                <w:szCs w:val="22"/>
              </w:rPr>
            </w:pPr>
            <w:r w:rsidRPr="00B17570">
              <w:rPr>
                <w:rFonts w:ascii="Times New Roman" w:hAnsi="Times New Roman"/>
                <w:color w:val="000000"/>
                <w:sz w:val="22"/>
                <w:szCs w:val="22"/>
              </w:rPr>
              <w:t xml:space="preserve">Массовая застройка нового микрорайона домами усадебного типа </w:t>
            </w:r>
          </w:p>
          <w:p w:rsidR="004D57EE" w:rsidRPr="00B17570" w:rsidRDefault="004D57EE" w:rsidP="00F47E2E">
            <w:pPr>
              <w:pStyle w:val="aff7"/>
              <w:spacing w:after="0"/>
              <w:ind w:left="0"/>
              <w:jc w:val="center"/>
              <w:rPr>
                <w:rFonts w:ascii="Times New Roman" w:hAnsi="Times New Roman"/>
                <w:color w:val="000000"/>
                <w:sz w:val="22"/>
                <w:szCs w:val="22"/>
              </w:rPr>
            </w:pPr>
            <w:r w:rsidRPr="00B17570">
              <w:rPr>
                <w:rFonts w:ascii="Times New Roman" w:hAnsi="Times New Roman"/>
                <w:color w:val="000000"/>
                <w:sz w:val="22"/>
                <w:szCs w:val="22"/>
              </w:rPr>
              <w:t xml:space="preserve">в р.п. Мошково, </w:t>
            </w:r>
          </w:p>
          <w:p w:rsidR="004D57EE" w:rsidRPr="00B17570" w:rsidRDefault="004D57EE" w:rsidP="00F47E2E">
            <w:pPr>
              <w:pStyle w:val="aff7"/>
              <w:spacing w:after="0"/>
              <w:ind w:left="0"/>
              <w:jc w:val="center"/>
              <w:rPr>
                <w:rFonts w:ascii="Times New Roman" w:hAnsi="Times New Roman"/>
                <w:color w:val="000000"/>
                <w:sz w:val="22"/>
                <w:szCs w:val="22"/>
              </w:rPr>
            </w:pPr>
            <w:r w:rsidRPr="00B17570">
              <w:rPr>
                <w:rFonts w:ascii="Times New Roman" w:hAnsi="Times New Roman"/>
                <w:color w:val="000000"/>
                <w:sz w:val="22"/>
                <w:szCs w:val="22"/>
              </w:rPr>
              <w:t>район ул. Калинина</w:t>
            </w:r>
          </w:p>
        </w:tc>
        <w:tc>
          <w:tcPr>
            <w:tcW w:w="2126" w:type="dxa"/>
          </w:tcPr>
          <w:p w:rsidR="004D57EE" w:rsidRPr="00B17570" w:rsidRDefault="004D57EE" w:rsidP="00F47E2E">
            <w:pPr>
              <w:jc w:val="center"/>
              <w:rPr>
                <w:rFonts w:ascii="Times New Roman" w:hAnsi="Times New Roman"/>
                <w:sz w:val="24"/>
                <w:szCs w:val="24"/>
              </w:rPr>
            </w:pPr>
            <w:r w:rsidRPr="00B17570">
              <w:rPr>
                <w:rFonts w:ascii="Times New Roman" w:hAnsi="Times New Roman"/>
                <w:sz w:val="24"/>
                <w:szCs w:val="24"/>
              </w:rPr>
              <w:t>Администрация/</w:t>
            </w:r>
          </w:p>
          <w:p w:rsidR="004D57EE" w:rsidRPr="00B17570" w:rsidRDefault="004D57EE" w:rsidP="00F47E2E">
            <w:pPr>
              <w:jc w:val="center"/>
              <w:rPr>
                <w:sz w:val="24"/>
                <w:szCs w:val="24"/>
              </w:rPr>
            </w:pPr>
            <w:r w:rsidRPr="00B17570">
              <w:rPr>
                <w:rFonts w:ascii="Times New Roman" w:hAnsi="Times New Roman"/>
                <w:sz w:val="24"/>
                <w:szCs w:val="24"/>
              </w:rPr>
              <w:t>частный инвестор</w:t>
            </w:r>
          </w:p>
        </w:tc>
        <w:tc>
          <w:tcPr>
            <w:tcW w:w="2268" w:type="dxa"/>
          </w:tcPr>
          <w:p w:rsidR="004D57EE" w:rsidRPr="00B17570" w:rsidRDefault="004D57EE" w:rsidP="00F47E2E">
            <w:pPr>
              <w:pStyle w:val="af3"/>
              <w:ind w:left="0"/>
              <w:jc w:val="center"/>
              <w:rPr>
                <w:rFonts w:ascii="Times New Roman" w:eastAsia="Times New Roman" w:hAnsi="Times New Roman"/>
                <w:sz w:val="24"/>
                <w:szCs w:val="24"/>
              </w:rPr>
            </w:pPr>
            <w:r w:rsidRPr="00B17570">
              <w:rPr>
                <w:rFonts w:ascii="Times New Roman" w:hAnsi="Times New Roman"/>
                <w:sz w:val="24"/>
                <w:szCs w:val="24"/>
              </w:rPr>
              <w:t>На 1.5 тыс. жителей</w:t>
            </w:r>
          </w:p>
        </w:tc>
        <w:tc>
          <w:tcPr>
            <w:tcW w:w="1843" w:type="dxa"/>
          </w:tcPr>
          <w:p w:rsidR="004D57EE" w:rsidRPr="00B17570" w:rsidRDefault="004D57EE" w:rsidP="00F47E2E">
            <w:pPr>
              <w:pStyle w:val="af3"/>
              <w:ind w:left="0"/>
              <w:jc w:val="center"/>
              <w:rPr>
                <w:rFonts w:ascii="Times New Roman" w:eastAsia="Times New Roman" w:hAnsi="Times New Roman"/>
                <w:sz w:val="24"/>
                <w:szCs w:val="24"/>
              </w:rPr>
            </w:pPr>
            <w:r w:rsidRPr="00B17570">
              <w:rPr>
                <w:rFonts w:ascii="Times New Roman" w:eastAsia="Times New Roman" w:hAnsi="Times New Roman"/>
                <w:sz w:val="24"/>
                <w:szCs w:val="24"/>
              </w:rPr>
              <w:t>200</w:t>
            </w:r>
          </w:p>
        </w:tc>
        <w:tc>
          <w:tcPr>
            <w:tcW w:w="1134" w:type="dxa"/>
          </w:tcPr>
          <w:p w:rsidR="004D57EE" w:rsidRPr="00B17570" w:rsidRDefault="004D57EE" w:rsidP="00F47E2E">
            <w:pPr>
              <w:pStyle w:val="af3"/>
              <w:ind w:left="0"/>
              <w:jc w:val="center"/>
              <w:rPr>
                <w:rFonts w:ascii="Times New Roman" w:hAnsi="Times New Roman"/>
                <w:sz w:val="24"/>
                <w:szCs w:val="24"/>
              </w:rPr>
            </w:pPr>
            <w:r w:rsidRPr="00B17570">
              <w:rPr>
                <w:rFonts w:ascii="Times New Roman" w:hAnsi="Times New Roman"/>
                <w:sz w:val="24"/>
                <w:szCs w:val="24"/>
              </w:rPr>
              <w:t>-</w:t>
            </w:r>
          </w:p>
        </w:tc>
        <w:tc>
          <w:tcPr>
            <w:tcW w:w="1795" w:type="dxa"/>
          </w:tcPr>
          <w:p w:rsidR="004D57EE" w:rsidRPr="00B17570" w:rsidRDefault="004D57EE" w:rsidP="00F47E2E">
            <w:pPr>
              <w:pStyle w:val="af3"/>
              <w:ind w:left="0"/>
              <w:jc w:val="center"/>
              <w:rPr>
                <w:rFonts w:ascii="Times New Roman" w:hAnsi="Times New Roman"/>
                <w:sz w:val="24"/>
                <w:szCs w:val="24"/>
              </w:rPr>
            </w:pPr>
            <w:r w:rsidRPr="00B17570">
              <w:rPr>
                <w:rFonts w:ascii="Times New Roman" w:hAnsi="Times New Roman"/>
                <w:sz w:val="24"/>
                <w:szCs w:val="24"/>
              </w:rPr>
              <w:t>Частные средства</w:t>
            </w:r>
          </w:p>
        </w:tc>
        <w:tc>
          <w:tcPr>
            <w:tcW w:w="1489" w:type="dxa"/>
          </w:tcPr>
          <w:p w:rsidR="004D57EE" w:rsidRPr="00B17570" w:rsidRDefault="004D57EE" w:rsidP="00F47E2E">
            <w:pPr>
              <w:pStyle w:val="af3"/>
              <w:ind w:left="0"/>
              <w:jc w:val="center"/>
              <w:rPr>
                <w:rFonts w:ascii="Times New Roman" w:eastAsia="Times New Roman" w:hAnsi="Times New Roman"/>
              </w:rPr>
            </w:pPr>
            <w:r w:rsidRPr="00B17570">
              <w:rPr>
                <w:rFonts w:ascii="Times New Roman" w:eastAsia="Times New Roman" w:hAnsi="Times New Roman"/>
              </w:rPr>
              <w:t>-</w:t>
            </w:r>
          </w:p>
        </w:tc>
        <w:tc>
          <w:tcPr>
            <w:tcW w:w="1536" w:type="dxa"/>
          </w:tcPr>
          <w:p w:rsidR="004D57EE" w:rsidRPr="00B17570" w:rsidRDefault="004D57EE" w:rsidP="00F47E2E">
            <w:pPr>
              <w:pStyle w:val="af3"/>
              <w:ind w:left="0"/>
              <w:jc w:val="center"/>
              <w:rPr>
                <w:rFonts w:ascii="Times New Roman" w:hAnsi="Times New Roman"/>
                <w:sz w:val="24"/>
                <w:szCs w:val="24"/>
              </w:rPr>
            </w:pPr>
            <w:r w:rsidRPr="00B17570">
              <w:rPr>
                <w:rFonts w:ascii="Times New Roman" w:hAnsi="Times New Roman"/>
                <w:sz w:val="24"/>
                <w:szCs w:val="24"/>
              </w:rPr>
              <w:t>36</w:t>
            </w:r>
          </w:p>
        </w:tc>
      </w:tr>
      <w:tr w:rsidR="004D57EE" w:rsidTr="004D57EE">
        <w:tc>
          <w:tcPr>
            <w:tcW w:w="572" w:type="dxa"/>
          </w:tcPr>
          <w:p w:rsidR="004D57EE" w:rsidRPr="005D38AF" w:rsidRDefault="004D57EE" w:rsidP="00F47E2E">
            <w:pPr>
              <w:pStyle w:val="af3"/>
              <w:ind w:left="0"/>
              <w:jc w:val="center"/>
              <w:rPr>
                <w:rFonts w:ascii="Times New Roman" w:hAnsi="Times New Roman"/>
                <w:sz w:val="24"/>
                <w:szCs w:val="24"/>
              </w:rPr>
            </w:pPr>
            <w:r w:rsidRPr="005D38AF">
              <w:rPr>
                <w:rFonts w:ascii="Times New Roman" w:hAnsi="Times New Roman"/>
                <w:sz w:val="24"/>
                <w:szCs w:val="24"/>
              </w:rPr>
              <w:t>4</w:t>
            </w:r>
          </w:p>
        </w:tc>
        <w:tc>
          <w:tcPr>
            <w:tcW w:w="2513" w:type="dxa"/>
            <w:tcBorders>
              <w:top w:val="single" w:sz="4" w:space="0" w:color="auto"/>
              <w:left w:val="single" w:sz="4" w:space="0" w:color="auto"/>
              <w:bottom w:val="single" w:sz="4" w:space="0" w:color="auto"/>
              <w:right w:val="single" w:sz="4" w:space="0" w:color="auto"/>
            </w:tcBorders>
          </w:tcPr>
          <w:p w:rsidR="004D57EE" w:rsidRPr="00B17570" w:rsidRDefault="004D57EE" w:rsidP="00F47E2E">
            <w:pPr>
              <w:pStyle w:val="aff7"/>
              <w:spacing w:after="0"/>
              <w:ind w:left="0"/>
              <w:jc w:val="center"/>
              <w:rPr>
                <w:rFonts w:ascii="Times New Roman" w:hAnsi="Times New Roman"/>
                <w:color w:val="000000"/>
                <w:sz w:val="22"/>
                <w:szCs w:val="22"/>
              </w:rPr>
            </w:pPr>
            <w:r w:rsidRPr="00B17570">
              <w:rPr>
                <w:rFonts w:ascii="Times New Roman" w:hAnsi="Times New Roman"/>
                <w:color w:val="000000"/>
                <w:sz w:val="22"/>
                <w:szCs w:val="22"/>
              </w:rPr>
              <w:t>Массовая застройка нового микрорайона домами усадебного типа  в р.п. Мошково, район ул. Покрышкина</w:t>
            </w:r>
          </w:p>
        </w:tc>
        <w:tc>
          <w:tcPr>
            <w:tcW w:w="2126" w:type="dxa"/>
          </w:tcPr>
          <w:p w:rsidR="004D57EE" w:rsidRPr="00B17570" w:rsidRDefault="004D57EE" w:rsidP="00F47E2E">
            <w:pPr>
              <w:jc w:val="center"/>
              <w:rPr>
                <w:rFonts w:ascii="Times New Roman" w:hAnsi="Times New Roman"/>
                <w:sz w:val="24"/>
                <w:szCs w:val="24"/>
              </w:rPr>
            </w:pPr>
            <w:r w:rsidRPr="00B17570">
              <w:rPr>
                <w:rFonts w:ascii="Times New Roman" w:hAnsi="Times New Roman"/>
                <w:sz w:val="24"/>
                <w:szCs w:val="24"/>
              </w:rPr>
              <w:t>Администрация/</w:t>
            </w:r>
          </w:p>
          <w:p w:rsidR="004D57EE" w:rsidRPr="00B17570" w:rsidRDefault="004D57EE" w:rsidP="00F47E2E">
            <w:pPr>
              <w:jc w:val="center"/>
              <w:rPr>
                <w:sz w:val="24"/>
                <w:szCs w:val="24"/>
              </w:rPr>
            </w:pPr>
            <w:r w:rsidRPr="00B17570">
              <w:rPr>
                <w:rFonts w:ascii="Times New Roman" w:hAnsi="Times New Roman"/>
                <w:sz w:val="24"/>
                <w:szCs w:val="24"/>
              </w:rPr>
              <w:t>частный инвестор</w:t>
            </w:r>
          </w:p>
        </w:tc>
        <w:tc>
          <w:tcPr>
            <w:tcW w:w="2268" w:type="dxa"/>
          </w:tcPr>
          <w:p w:rsidR="004D57EE" w:rsidRPr="00B17570" w:rsidRDefault="004D57EE" w:rsidP="00F47E2E">
            <w:pPr>
              <w:jc w:val="center"/>
              <w:rPr>
                <w:rFonts w:ascii="Times New Roman" w:hAnsi="Times New Roman"/>
                <w:sz w:val="24"/>
                <w:szCs w:val="24"/>
              </w:rPr>
            </w:pPr>
            <w:r w:rsidRPr="00B17570">
              <w:rPr>
                <w:rFonts w:ascii="Times New Roman" w:hAnsi="Times New Roman"/>
                <w:sz w:val="24"/>
                <w:szCs w:val="24"/>
              </w:rPr>
              <w:t>На 1,0 тыс. жителей</w:t>
            </w:r>
          </w:p>
        </w:tc>
        <w:tc>
          <w:tcPr>
            <w:tcW w:w="1843" w:type="dxa"/>
          </w:tcPr>
          <w:p w:rsidR="004D57EE" w:rsidRPr="00B17570" w:rsidRDefault="004D57EE" w:rsidP="00F47E2E">
            <w:pPr>
              <w:pStyle w:val="af3"/>
              <w:ind w:left="0"/>
              <w:jc w:val="center"/>
              <w:rPr>
                <w:rFonts w:ascii="Times New Roman" w:eastAsia="Times New Roman" w:hAnsi="Times New Roman"/>
              </w:rPr>
            </w:pPr>
            <w:r w:rsidRPr="00B17570">
              <w:rPr>
                <w:rFonts w:ascii="Times New Roman" w:eastAsia="Times New Roman" w:hAnsi="Times New Roman"/>
              </w:rPr>
              <w:t>-</w:t>
            </w:r>
          </w:p>
        </w:tc>
        <w:tc>
          <w:tcPr>
            <w:tcW w:w="1134" w:type="dxa"/>
          </w:tcPr>
          <w:p w:rsidR="004D57EE" w:rsidRPr="00B17570" w:rsidRDefault="004D57EE" w:rsidP="00F47E2E">
            <w:pPr>
              <w:pStyle w:val="af3"/>
              <w:ind w:left="0"/>
              <w:jc w:val="center"/>
              <w:rPr>
                <w:rFonts w:ascii="Times New Roman" w:hAnsi="Times New Roman"/>
                <w:sz w:val="24"/>
                <w:szCs w:val="24"/>
              </w:rPr>
            </w:pPr>
            <w:r w:rsidRPr="00B17570">
              <w:rPr>
                <w:rFonts w:ascii="Times New Roman" w:hAnsi="Times New Roman"/>
                <w:sz w:val="24"/>
                <w:szCs w:val="24"/>
              </w:rPr>
              <w:t>60</w:t>
            </w:r>
          </w:p>
        </w:tc>
        <w:tc>
          <w:tcPr>
            <w:tcW w:w="1795" w:type="dxa"/>
          </w:tcPr>
          <w:p w:rsidR="004D57EE" w:rsidRPr="00B17570" w:rsidRDefault="004D57EE" w:rsidP="00F47E2E">
            <w:pPr>
              <w:pStyle w:val="af3"/>
              <w:ind w:left="0"/>
              <w:jc w:val="center"/>
              <w:rPr>
                <w:rFonts w:ascii="Times New Roman" w:hAnsi="Times New Roman"/>
                <w:sz w:val="24"/>
                <w:szCs w:val="24"/>
              </w:rPr>
            </w:pPr>
            <w:r w:rsidRPr="00B17570">
              <w:rPr>
                <w:rFonts w:ascii="Times New Roman" w:hAnsi="Times New Roman"/>
                <w:sz w:val="24"/>
                <w:szCs w:val="24"/>
              </w:rPr>
              <w:t>Частные средства</w:t>
            </w:r>
          </w:p>
        </w:tc>
        <w:tc>
          <w:tcPr>
            <w:tcW w:w="1489" w:type="dxa"/>
          </w:tcPr>
          <w:p w:rsidR="004D57EE" w:rsidRPr="00B17570" w:rsidRDefault="004D57EE" w:rsidP="00F47E2E">
            <w:pPr>
              <w:pStyle w:val="af3"/>
              <w:ind w:left="0"/>
              <w:jc w:val="center"/>
              <w:rPr>
                <w:rFonts w:ascii="Times New Roman" w:eastAsia="Times New Roman" w:hAnsi="Times New Roman"/>
              </w:rPr>
            </w:pPr>
            <w:r w:rsidRPr="00B17570">
              <w:rPr>
                <w:rFonts w:ascii="Times New Roman" w:eastAsia="Times New Roman" w:hAnsi="Times New Roman"/>
              </w:rPr>
              <w:t>-</w:t>
            </w:r>
          </w:p>
        </w:tc>
        <w:tc>
          <w:tcPr>
            <w:tcW w:w="1536" w:type="dxa"/>
          </w:tcPr>
          <w:p w:rsidR="004D57EE" w:rsidRPr="00B17570" w:rsidRDefault="004D57EE" w:rsidP="00F47E2E">
            <w:pPr>
              <w:pStyle w:val="af3"/>
              <w:ind w:left="0"/>
              <w:jc w:val="center"/>
              <w:rPr>
                <w:rFonts w:ascii="Times New Roman" w:hAnsi="Times New Roman"/>
                <w:sz w:val="24"/>
                <w:szCs w:val="24"/>
              </w:rPr>
            </w:pPr>
            <w:r w:rsidRPr="00B17570">
              <w:rPr>
                <w:rFonts w:ascii="Times New Roman" w:hAnsi="Times New Roman"/>
                <w:sz w:val="24"/>
                <w:szCs w:val="24"/>
              </w:rPr>
              <w:t>41</w:t>
            </w:r>
          </w:p>
        </w:tc>
      </w:tr>
      <w:tr w:rsidR="005D38AF" w:rsidTr="009A3037">
        <w:tc>
          <w:tcPr>
            <w:tcW w:w="572" w:type="dxa"/>
          </w:tcPr>
          <w:p w:rsidR="005D38AF" w:rsidRPr="005D38AF" w:rsidRDefault="005D38AF" w:rsidP="005D38AF">
            <w:pPr>
              <w:pStyle w:val="af3"/>
              <w:ind w:left="0"/>
              <w:jc w:val="center"/>
              <w:rPr>
                <w:rFonts w:ascii="Times New Roman" w:hAnsi="Times New Roman"/>
                <w:sz w:val="24"/>
                <w:szCs w:val="24"/>
              </w:rPr>
            </w:pPr>
            <w:r w:rsidRPr="005D38AF">
              <w:rPr>
                <w:rFonts w:ascii="Times New Roman" w:hAnsi="Times New Roman"/>
                <w:sz w:val="24"/>
                <w:szCs w:val="24"/>
              </w:rPr>
              <w:t>5</w:t>
            </w:r>
          </w:p>
        </w:tc>
        <w:tc>
          <w:tcPr>
            <w:tcW w:w="2513" w:type="dxa"/>
            <w:tcBorders>
              <w:top w:val="single" w:sz="4" w:space="0" w:color="auto"/>
              <w:left w:val="single" w:sz="4" w:space="0" w:color="auto"/>
              <w:bottom w:val="single" w:sz="4" w:space="0" w:color="auto"/>
              <w:right w:val="single" w:sz="4" w:space="0" w:color="auto"/>
            </w:tcBorders>
          </w:tcPr>
          <w:p w:rsidR="005D38AF" w:rsidRPr="005D38AF" w:rsidRDefault="005D38AF" w:rsidP="0077253B">
            <w:pPr>
              <w:jc w:val="center"/>
              <w:rPr>
                <w:rFonts w:ascii="Times New Roman" w:hAnsi="Times New Roman"/>
                <w:color w:val="000000"/>
                <w:sz w:val="22"/>
                <w:szCs w:val="22"/>
              </w:rPr>
            </w:pPr>
            <w:r w:rsidRPr="005D38AF">
              <w:rPr>
                <w:rFonts w:ascii="Times New Roman" w:hAnsi="Times New Roman"/>
                <w:color w:val="000000"/>
                <w:sz w:val="22"/>
                <w:szCs w:val="22"/>
              </w:rPr>
              <w:t>Проектирование и строительство "Многоквартирный жилой дом на 24 квартиры, предназначенный для служебного жилья отдельных категорий граждан и для обеспечения жилыми помещениями детей-сирот и детей, оставшихся без попечения родителей, лиц из числа детей-сирот и детей, оставшихся без попечения родителей в р.п. Мошково Мошковского района Новосибирской области</w:t>
            </w:r>
          </w:p>
        </w:tc>
        <w:tc>
          <w:tcPr>
            <w:tcW w:w="2126" w:type="dxa"/>
          </w:tcPr>
          <w:p w:rsidR="005D38AF" w:rsidRPr="005D38AF" w:rsidRDefault="005D38AF" w:rsidP="005D38AF">
            <w:pPr>
              <w:jc w:val="center"/>
              <w:rPr>
                <w:rFonts w:ascii="Times New Roman" w:hAnsi="Times New Roman"/>
                <w:sz w:val="22"/>
                <w:szCs w:val="22"/>
              </w:rPr>
            </w:pPr>
            <w:r w:rsidRPr="005D38AF">
              <w:rPr>
                <w:rFonts w:ascii="Times New Roman" w:hAnsi="Times New Roman"/>
                <w:sz w:val="22"/>
                <w:szCs w:val="22"/>
              </w:rPr>
              <w:t>Администрация района</w:t>
            </w:r>
          </w:p>
        </w:tc>
        <w:tc>
          <w:tcPr>
            <w:tcW w:w="2268" w:type="dxa"/>
          </w:tcPr>
          <w:p w:rsidR="005D38AF" w:rsidRPr="005D38AF" w:rsidRDefault="005D38AF" w:rsidP="005D38AF">
            <w:pPr>
              <w:jc w:val="center"/>
              <w:rPr>
                <w:rFonts w:ascii="Times New Roman" w:hAnsi="Times New Roman"/>
                <w:sz w:val="22"/>
                <w:szCs w:val="22"/>
              </w:rPr>
            </w:pPr>
            <w:r>
              <w:rPr>
                <w:rFonts w:ascii="Times New Roman" w:hAnsi="Times New Roman"/>
                <w:sz w:val="22"/>
                <w:szCs w:val="22"/>
              </w:rPr>
              <w:t>24 квартиры</w:t>
            </w:r>
          </w:p>
        </w:tc>
        <w:tc>
          <w:tcPr>
            <w:tcW w:w="1843" w:type="dxa"/>
          </w:tcPr>
          <w:p w:rsidR="005D38AF" w:rsidRPr="005D38AF" w:rsidRDefault="005D38AF" w:rsidP="005D38AF">
            <w:pPr>
              <w:pStyle w:val="af3"/>
              <w:ind w:left="0"/>
              <w:jc w:val="center"/>
              <w:rPr>
                <w:rFonts w:ascii="Times New Roman" w:eastAsia="Times New Roman" w:hAnsi="Times New Roman"/>
                <w:sz w:val="22"/>
                <w:szCs w:val="22"/>
              </w:rPr>
            </w:pPr>
            <w:r w:rsidRPr="005D38AF">
              <w:rPr>
                <w:rFonts w:ascii="Times New Roman" w:eastAsia="Times New Roman" w:hAnsi="Times New Roman"/>
                <w:sz w:val="22"/>
                <w:szCs w:val="22"/>
              </w:rPr>
              <w:t>118</w:t>
            </w:r>
            <w:r>
              <w:rPr>
                <w:rFonts w:ascii="Times New Roman" w:eastAsia="Times New Roman" w:hAnsi="Times New Roman"/>
                <w:sz w:val="22"/>
                <w:szCs w:val="22"/>
              </w:rPr>
              <w:t>,8</w:t>
            </w:r>
          </w:p>
        </w:tc>
        <w:tc>
          <w:tcPr>
            <w:tcW w:w="1134" w:type="dxa"/>
            <w:shd w:val="clear" w:color="FFFFFF" w:fill="FFFFFF"/>
          </w:tcPr>
          <w:p w:rsidR="005D38AF" w:rsidRPr="00375A66" w:rsidRDefault="005D38AF" w:rsidP="005D38AF">
            <w:pPr>
              <w:pStyle w:val="af3"/>
              <w:ind w:left="0"/>
              <w:jc w:val="center"/>
              <w:rPr>
                <w:rFonts w:ascii="Times New Roman" w:hAnsi="Times New Roman"/>
                <w:sz w:val="24"/>
                <w:szCs w:val="24"/>
              </w:rPr>
            </w:pPr>
            <w:r>
              <w:rPr>
                <w:rFonts w:ascii="Times New Roman" w:hAnsi="Times New Roman"/>
                <w:sz w:val="24"/>
                <w:szCs w:val="24"/>
              </w:rPr>
              <w:t>-</w:t>
            </w:r>
          </w:p>
        </w:tc>
        <w:tc>
          <w:tcPr>
            <w:tcW w:w="1795" w:type="dxa"/>
            <w:shd w:val="clear" w:color="FFFFFF" w:fill="FFFFFF"/>
          </w:tcPr>
          <w:p w:rsidR="005D38AF" w:rsidRPr="00375A66" w:rsidRDefault="005D38AF" w:rsidP="005D38AF">
            <w:pPr>
              <w:pStyle w:val="af3"/>
              <w:ind w:left="0"/>
              <w:jc w:val="center"/>
              <w:rPr>
                <w:rFonts w:ascii="Times New Roman" w:hAnsi="Times New Roman"/>
                <w:sz w:val="24"/>
                <w:szCs w:val="24"/>
              </w:rPr>
            </w:pPr>
            <w:r>
              <w:rPr>
                <w:rFonts w:ascii="Times New Roman" w:hAnsi="Times New Roman"/>
                <w:sz w:val="24"/>
                <w:szCs w:val="24"/>
              </w:rPr>
              <w:t>-</w:t>
            </w:r>
          </w:p>
        </w:tc>
        <w:tc>
          <w:tcPr>
            <w:tcW w:w="1489" w:type="dxa"/>
          </w:tcPr>
          <w:p w:rsidR="005D38AF" w:rsidRPr="005D38AF" w:rsidRDefault="005D38AF" w:rsidP="005D38AF">
            <w:pPr>
              <w:pStyle w:val="af3"/>
              <w:ind w:left="0"/>
              <w:jc w:val="center"/>
              <w:rPr>
                <w:rFonts w:ascii="Times New Roman" w:eastAsia="Times New Roman" w:hAnsi="Times New Roman"/>
                <w:sz w:val="22"/>
                <w:szCs w:val="22"/>
              </w:rPr>
            </w:pPr>
            <w:r>
              <w:rPr>
                <w:rFonts w:ascii="Times New Roman" w:eastAsia="Times New Roman" w:hAnsi="Times New Roman"/>
                <w:sz w:val="22"/>
                <w:szCs w:val="22"/>
              </w:rPr>
              <w:t>2024-2026</w:t>
            </w:r>
          </w:p>
        </w:tc>
        <w:tc>
          <w:tcPr>
            <w:tcW w:w="1536" w:type="dxa"/>
          </w:tcPr>
          <w:p w:rsidR="005D38AF" w:rsidRPr="005D38AF" w:rsidRDefault="005D38AF" w:rsidP="005D38AF">
            <w:pPr>
              <w:pStyle w:val="af3"/>
              <w:ind w:left="0"/>
              <w:jc w:val="center"/>
              <w:rPr>
                <w:rFonts w:ascii="Times New Roman" w:hAnsi="Times New Roman"/>
                <w:sz w:val="22"/>
                <w:szCs w:val="22"/>
              </w:rPr>
            </w:pPr>
            <w:r>
              <w:rPr>
                <w:rFonts w:ascii="Times New Roman" w:hAnsi="Times New Roman"/>
                <w:sz w:val="22"/>
                <w:szCs w:val="22"/>
              </w:rPr>
              <w:t>0</w:t>
            </w:r>
          </w:p>
        </w:tc>
      </w:tr>
      <w:tr w:rsidR="005D38AF" w:rsidTr="004D57EE">
        <w:tc>
          <w:tcPr>
            <w:tcW w:w="15276" w:type="dxa"/>
            <w:gridSpan w:val="9"/>
          </w:tcPr>
          <w:p w:rsidR="005D38AF" w:rsidRDefault="005D38AF" w:rsidP="005D38AF">
            <w:pPr>
              <w:pStyle w:val="aff7"/>
              <w:jc w:val="center"/>
              <w:rPr>
                <w:rFonts w:ascii="Times New Roman" w:hAnsi="Times New Roman"/>
                <w:b/>
                <w:color w:val="000000"/>
                <w:sz w:val="24"/>
                <w:szCs w:val="24"/>
              </w:rPr>
            </w:pPr>
            <w:r>
              <w:rPr>
                <w:rFonts w:ascii="Times New Roman" w:hAnsi="Times New Roman"/>
                <w:b/>
                <w:color w:val="000000"/>
                <w:sz w:val="24"/>
                <w:szCs w:val="24"/>
              </w:rPr>
              <w:t>Проекты социальной направленности</w:t>
            </w:r>
          </w:p>
        </w:tc>
      </w:tr>
      <w:tr w:rsidR="005D38AF" w:rsidTr="004D57EE">
        <w:tc>
          <w:tcPr>
            <w:tcW w:w="572"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1</w:t>
            </w:r>
          </w:p>
        </w:tc>
        <w:tc>
          <w:tcPr>
            <w:tcW w:w="2513" w:type="dxa"/>
            <w:tcBorders>
              <w:top w:val="single" w:sz="4" w:space="0" w:color="auto"/>
              <w:left w:val="single" w:sz="4" w:space="0" w:color="auto"/>
              <w:bottom w:val="single" w:sz="4" w:space="0" w:color="auto"/>
              <w:right w:val="single" w:sz="4" w:space="0" w:color="auto"/>
            </w:tcBorders>
          </w:tcPr>
          <w:p w:rsidR="005D38AF" w:rsidRPr="00FB3F58" w:rsidRDefault="005D38AF" w:rsidP="005D38AF">
            <w:pPr>
              <w:pStyle w:val="aff7"/>
              <w:spacing w:after="0"/>
              <w:ind w:left="6" w:hanging="6"/>
              <w:jc w:val="center"/>
              <w:rPr>
                <w:rFonts w:ascii="Times New Roman" w:hAnsi="Times New Roman"/>
                <w:sz w:val="22"/>
                <w:szCs w:val="22"/>
              </w:rPr>
            </w:pPr>
            <w:r w:rsidRPr="00FB3F58">
              <w:rPr>
                <w:rFonts w:ascii="Times New Roman" w:hAnsi="Times New Roman"/>
                <w:sz w:val="22"/>
                <w:szCs w:val="22"/>
              </w:rPr>
              <w:t>Строительство ФАПа в с.Барлак</w:t>
            </w:r>
          </w:p>
        </w:tc>
        <w:tc>
          <w:tcPr>
            <w:tcW w:w="2126" w:type="dxa"/>
            <w:tcBorders>
              <w:top w:val="single" w:sz="4" w:space="0" w:color="auto"/>
              <w:left w:val="single" w:sz="4" w:space="0" w:color="auto"/>
              <w:bottom w:val="single" w:sz="4" w:space="0" w:color="auto"/>
              <w:right w:val="single" w:sz="4" w:space="0" w:color="auto"/>
            </w:tcBorders>
          </w:tcPr>
          <w:p w:rsidR="005D38AF" w:rsidRPr="00FB3F58" w:rsidRDefault="005D38AF" w:rsidP="005D38AF">
            <w:pPr>
              <w:jc w:val="center"/>
              <w:rPr>
                <w:rFonts w:ascii="Times New Roman" w:hAnsi="Times New Roman"/>
                <w:sz w:val="22"/>
                <w:szCs w:val="22"/>
              </w:rPr>
            </w:pPr>
            <w:r w:rsidRPr="00FB3F58">
              <w:rPr>
                <w:rFonts w:ascii="Times New Roman" w:hAnsi="Times New Roman"/>
                <w:sz w:val="22"/>
                <w:szCs w:val="22"/>
              </w:rPr>
              <w:t>Министерство здравоохранения НСО</w:t>
            </w:r>
          </w:p>
        </w:tc>
        <w:tc>
          <w:tcPr>
            <w:tcW w:w="2268" w:type="dxa"/>
          </w:tcPr>
          <w:p w:rsidR="005D38AF" w:rsidRPr="00FB3F58" w:rsidRDefault="005D38AF" w:rsidP="005D38AF">
            <w:pPr>
              <w:ind w:left="-108"/>
              <w:contextualSpacing/>
              <w:jc w:val="center"/>
              <w:rPr>
                <w:rFonts w:ascii="Times New Roman" w:hAnsi="Times New Roman"/>
                <w:sz w:val="22"/>
                <w:szCs w:val="22"/>
              </w:rPr>
            </w:pPr>
            <w:r w:rsidRPr="00FB3F58">
              <w:rPr>
                <w:rFonts w:ascii="Times New Roman" w:hAnsi="Times New Roman"/>
                <w:sz w:val="22"/>
                <w:szCs w:val="22"/>
              </w:rPr>
              <w:t>Оказание качественной медицинской помощи населению</w:t>
            </w:r>
          </w:p>
        </w:tc>
        <w:tc>
          <w:tcPr>
            <w:tcW w:w="1843"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28,6204</w:t>
            </w:r>
          </w:p>
        </w:tc>
        <w:tc>
          <w:tcPr>
            <w:tcW w:w="1134"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w:t>
            </w:r>
          </w:p>
        </w:tc>
        <w:tc>
          <w:tcPr>
            <w:tcW w:w="1795"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w:t>
            </w:r>
          </w:p>
        </w:tc>
        <w:tc>
          <w:tcPr>
            <w:tcW w:w="1489" w:type="dxa"/>
            <w:tcBorders>
              <w:top w:val="single" w:sz="4" w:space="0" w:color="auto"/>
              <w:left w:val="single" w:sz="4" w:space="0" w:color="auto"/>
              <w:bottom w:val="single" w:sz="4" w:space="0" w:color="auto"/>
              <w:right w:val="single" w:sz="4" w:space="0" w:color="auto"/>
            </w:tcBorders>
          </w:tcPr>
          <w:p w:rsidR="005D38AF" w:rsidRPr="00FB3F58" w:rsidRDefault="005D38AF" w:rsidP="005D38AF">
            <w:pPr>
              <w:pStyle w:val="aff7"/>
              <w:ind w:left="0"/>
              <w:jc w:val="center"/>
              <w:rPr>
                <w:rFonts w:ascii="Times New Roman" w:hAnsi="Times New Roman"/>
                <w:color w:val="000000"/>
                <w:sz w:val="22"/>
                <w:szCs w:val="22"/>
              </w:rPr>
            </w:pPr>
            <w:r w:rsidRPr="00FB3F58">
              <w:rPr>
                <w:rFonts w:ascii="Times New Roman" w:hAnsi="Times New Roman"/>
                <w:color w:val="000000"/>
                <w:sz w:val="22"/>
                <w:szCs w:val="22"/>
              </w:rPr>
              <w:t>2023-2024</w:t>
            </w:r>
          </w:p>
        </w:tc>
        <w:tc>
          <w:tcPr>
            <w:tcW w:w="1536"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5</w:t>
            </w:r>
          </w:p>
        </w:tc>
      </w:tr>
      <w:tr w:rsidR="005D38AF" w:rsidTr="004D57EE">
        <w:tc>
          <w:tcPr>
            <w:tcW w:w="572"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2</w:t>
            </w:r>
          </w:p>
        </w:tc>
        <w:tc>
          <w:tcPr>
            <w:tcW w:w="2513" w:type="dxa"/>
            <w:tcBorders>
              <w:top w:val="single" w:sz="4" w:space="0" w:color="auto"/>
              <w:left w:val="single" w:sz="4" w:space="0" w:color="auto"/>
              <w:bottom w:val="single" w:sz="4" w:space="0" w:color="auto"/>
              <w:right w:val="single" w:sz="4" w:space="0" w:color="auto"/>
            </w:tcBorders>
          </w:tcPr>
          <w:p w:rsidR="005D38AF" w:rsidRPr="00FB3F58" w:rsidRDefault="005D38AF" w:rsidP="005D38AF">
            <w:pPr>
              <w:pStyle w:val="aff7"/>
              <w:spacing w:after="0"/>
              <w:ind w:left="6" w:hanging="6"/>
              <w:jc w:val="center"/>
              <w:rPr>
                <w:rFonts w:ascii="Times New Roman" w:hAnsi="Times New Roman"/>
                <w:sz w:val="22"/>
                <w:szCs w:val="22"/>
              </w:rPr>
            </w:pPr>
            <w:r w:rsidRPr="00FB3F58">
              <w:rPr>
                <w:rFonts w:ascii="Times New Roman" w:hAnsi="Times New Roman"/>
                <w:sz w:val="22"/>
                <w:szCs w:val="22"/>
              </w:rPr>
              <w:t>Строительство ФАПа в п.Барлакский</w:t>
            </w:r>
          </w:p>
        </w:tc>
        <w:tc>
          <w:tcPr>
            <w:tcW w:w="2126" w:type="dxa"/>
            <w:tcBorders>
              <w:top w:val="single" w:sz="4" w:space="0" w:color="auto"/>
              <w:left w:val="single" w:sz="4" w:space="0" w:color="auto"/>
              <w:bottom w:val="single" w:sz="4" w:space="0" w:color="auto"/>
              <w:right w:val="single" w:sz="4" w:space="0" w:color="auto"/>
            </w:tcBorders>
          </w:tcPr>
          <w:p w:rsidR="005D38AF" w:rsidRPr="00FB3F58" w:rsidRDefault="005D38AF" w:rsidP="005D38AF">
            <w:pPr>
              <w:jc w:val="center"/>
              <w:rPr>
                <w:rFonts w:ascii="Times New Roman" w:hAnsi="Times New Roman"/>
                <w:sz w:val="22"/>
                <w:szCs w:val="22"/>
              </w:rPr>
            </w:pPr>
            <w:r w:rsidRPr="00FB3F58">
              <w:rPr>
                <w:rFonts w:ascii="Times New Roman" w:hAnsi="Times New Roman"/>
                <w:sz w:val="22"/>
                <w:szCs w:val="22"/>
              </w:rPr>
              <w:t>Министерство здравоохранения НСО</w:t>
            </w:r>
          </w:p>
        </w:tc>
        <w:tc>
          <w:tcPr>
            <w:tcW w:w="2268" w:type="dxa"/>
          </w:tcPr>
          <w:p w:rsidR="005D38AF" w:rsidRPr="00FB3F58" w:rsidRDefault="005D38AF" w:rsidP="005D38AF">
            <w:pPr>
              <w:ind w:left="-108"/>
              <w:contextualSpacing/>
              <w:jc w:val="center"/>
              <w:rPr>
                <w:rFonts w:ascii="Times New Roman" w:hAnsi="Times New Roman"/>
                <w:sz w:val="22"/>
                <w:szCs w:val="22"/>
              </w:rPr>
            </w:pPr>
            <w:r w:rsidRPr="00FB3F58">
              <w:rPr>
                <w:rFonts w:ascii="Times New Roman" w:hAnsi="Times New Roman"/>
                <w:sz w:val="22"/>
                <w:szCs w:val="22"/>
              </w:rPr>
              <w:t>Оказание качественной медицинской помощи населению</w:t>
            </w:r>
          </w:p>
        </w:tc>
        <w:tc>
          <w:tcPr>
            <w:tcW w:w="1843"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24,03282</w:t>
            </w:r>
          </w:p>
        </w:tc>
        <w:tc>
          <w:tcPr>
            <w:tcW w:w="1134"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w:t>
            </w:r>
          </w:p>
        </w:tc>
        <w:tc>
          <w:tcPr>
            <w:tcW w:w="1795"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w:t>
            </w:r>
          </w:p>
        </w:tc>
        <w:tc>
          <w:tcPr>
            <w:tcW w:w="1489" w:type="dxa"/>
            <w:tcBorders>
              <w:top w:val="single" w:sz="4" w:space="0" w:color="auto"/>
              <w:left w:val="single" w:sz="4" w:space="0" w:color="auto"/>
              <w:bottom w:val="single" w:sz="4" w:space="0" w:color="auto"/>
              <w:right w:val="single" w:sz="4" w:space="0" w:color="auto"/>
            </w:tcBorders>
          </w:tcPr>
          <w:p w:rsidR="005D38AF" w:rsidRPr="00FB3F58" w:rsidRDefault="005D38AF" w:rsidP="005D38AF">
            <w:pPr>
              <w:pStyle w:val="aff7"/>
              <w:ind w:left="0"/>
              <w:jc w:val="center"/>
              <w:rPr>
                <w:rFonts w:ascii="Times New Roman" w:hAnsi="Times New Roman"/>
                <w:color w:val="000000"/>
                <w:sz w:val="22"/>
                <w:szCs w:val="22"/>
              </w:rPr>
            </w:pPr>
            <w:r w:rsidRPr="00FB3F58">
              <w:rPr>
                <w:rFonts w:ascii="Times New Roman" w:hAnsi="Times New Roman"/>
                <w:color w:val="000000"/>
                <w:sz w:val="22"/>
                <w:szCs w:val="22"/>
              </w:rPr>
              <w:t>2023-2024</w:t>
            </w:r>
          </w:p>
        </w:tc>
        <w:tc>
          <w:tcPr>
            <w:tcW w:w="1536"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5</w:t>
            </w:r>
          </w:p>
        </w:tc>
      </w:tr>
      <w:tr w:rsidR="005D38AF" w:rsidTr="004D57EE">
        <w:trPr>
          <w:trHeight w:val="276"/>
        </w:trPr>
        <w:tc>
          <w:tcPr>
            <w:tcW w:w="572" w:type="dxa"/>
          </w:tcPr>
          <w:p w:rsidR="005D38AF" w:rsidRPr="00FB3F58" w:rsidRDefault="00FB3F58" w:rsidP="005D38AF">
            <w:pPr>
              <w:pStyle w:val="af3"/>
              <w:ind w:left="0"/>
              <w:jc w:val="center"/>
              <w:rPr>
                <w:rFonts w:ascii="Times New Roman" w:hAnsi="Times New Roman"/>
                <w:sz w:val="22"/>
                <w:szCs w:val="22"/>
              </w:rPr>
            </w:pPr>
            <w:r w:rsidRPr="00FB3F58">
              <w:rPr>
                <w:rFonts w:ascii="Times New Roman" w:hAnsi="Times New Roman"/>
                <w:sz w:val="22"/>
                <w:szCs w:val="22"/>
              </w:rPr>
              <w:t>3</w:t>
            </w:r>
          </w:p>
        </w:tc>
        <w:tc>
          <w:tcPr>
            <w:tcW w:w="2513" w:type="dxa"/>
            <w:shd w:val="clear" w:color="FFFFFF" w:fill="FFFFFF"/>
          </w:tcPr>
          <w:p w:rsidR="005D38AF" w:rsidRPr="00FB3F58" w:rsidRDefault="005D38AF" w:rsidP="00FB3F58">
            <w:pPr>
              <w:jc w:val="center"/>
              <w:rPr>
                <w:rFonts w:ascii="Times New Roman" w:hAnsi="Times New Roman"/>
                <w:sz w:val="22"/>
                <w:szCs w:val="22"/>
              </w:rPr>
            </w:pPr>
            <w:r w:rsidRPr="00FB3F58">
              <w:rPr>
                <w:rFonts w:ascii="Times New Roman" w:hAnsi="Times New Roman"/>
                <w:sz w:val="22"/>
                <w:szCs w:val="22"/>
              </w:rPr>
              <w:t>Приобретение здания детского сада на 119 мест (МКДОУ Октябрьский детский сад «Семицветик») в жилом районе «Светлый» п. Октябрьский</w:t>
            </w:r>
            <w:r w:rsidR="00FB3F58" w:rsidRPr="00FB3F58">
              <w:rPr>
                <w:rFonts w:ascii="Times New Roman" w:hAnsi="Times New Roman"/>
                <w:sz w:val="22"/>
                <w:szCs w:val="22"/>
              </w:rPr>
              <w:t xml:space="preserve"> </w:t>
            </w:r>
          </w:p>
        </w:tc>
        <w:tc>
          <w:tcPr>
            <w:tcW w:w="2126" w:type="dxa"/>
            <w:shd w:val="clear" w:color="FFFFFF" w:fill="FFFFFF"/>
          </w:tcPr>
          <w:p w:rsidR="005D38AF" w:rsidRPr="00FB3F58" w:rsidRDefault="005D38AF" w:rsidP="005D38AF">
            <w:pPr>
              <w:jc w:val="center"/>
              <w:rPr>
                <w:rFonts w:ascii="Times New Roman" w:hAnsi="Times New Roman"/>
                <w:sz w:val="22"/>
                <w:szCs w:val="22"/>
              </w:rPr>
            </w:pPr>
            <w:r w:rsidRPr="00FB3F58">
              <w:rPr>
                <w:rFonts w:ascii="Times New Roman" w:hAnsi="Times New Roman"/>
                <w:sz w:val="22"/>
                <w:szCs w:val="22"/>
              </w:rPr>
              <w:t>Администрация Мошковского района</w:t>
            </w:r>
          </w:p>
          <w:p w:rsidR="005D38AF" w:rsidRPr="00FB3F58" w:rsidRDefault="005D38AF" w:rsidP="005D38AF">
            <w:pPr>
              <w:spacing w:line="57" w:lineRule="atLeast"/>
              <w:jc w:val="center"/>
              <w:rPr>
                <w:rFonts w:ascii="Times New Roman" w:hAnsi="Times New Roman"/>
                <w:sz w:val="22"/>
                <w:szCs w:val="22"/>
              </w:rPr>
            </w:pPr>
          </w:p>
        </w:tc>
        <w:tc>
          <w:tcPr>
            <w:tcW w:w="2268" w:type="dxa"/>
            <w:shd w:val="clear" w:color="FFFFFF" w:fill="FFFFFF"/>
          </w:tcPr>
          <w:p w:rsidR="005D38AF" w:rsidRPr="00FB3F58" w:rsidRDefault="005D38AF" w:rsidP="005D38AF">
            <w:pPr>
              <w:jc w:val="center"/>
              <w:rPr>
                <w:rFonts w:ascii="Times New Roman" w:hAnsi="Times New Roman"/>
                <w:sz w:val="22"/>
                <w:szCs w:val="22"/>
              </w:rPr>
            </w:pPr>
            <w:r w:rsidRPr="00FB3F58">
              <w:rPr>
                <w:rFonts w:ascii="Times New Roman" w:hAnsi="Times New Roman"/>
                <w:sz w:val="22"/>
                <w:szCs w:val="22"/>
              </w:rPr>
              <w:t>Обеспечение доступности дошкольного образования</w:t>
            </w:r>
          </w:p>
        </w:tc>
        <w:tc>
          <w:tcPr>
            <w:tcW w:w="1843" w:type="dxa"/>
            <w:shd w:val="clear" w:color="FFFFFF" w:fill="FFFFFF"/>
          </w:tcPr>
          <w:p w:rsidR="005D38AF" w:rsidRPr="00FB3F58" w:rsidRDefault="005D38AF" w:rsidP="005D38AF">
            <w:pPr>
              <w:spacing w:line="57" w:lineRule="atLeast"/>
              <w:jc w:val="center"/>
              <w:rPr>
                <w:rFonts w:ascii="Times New Roman" w:hAnsi="Times New Roman"/>
                <w:sz w:val="22"/>
                <w:szCs w:val="22"/>
              </w:rPr>
            </w:pPr>
            <w:r w:rsidRPr="00FB3F58">
              <w:rPr>
                <w:rFonts w:ascii="Times New Roman" w:hAnsi="Times New Roman"/>
                <w:sz w:val="22"/>
                <w:szCs w:val="22"/>
              </w:rPr>
              <w:t>158,764</w:t>
            </w:r>
          </w:p>
        </w:tc>
        <w:tc>
          <w:tcPr>
            <w:tcW w:w="1134" w:type="dxa"/>
          </w:tcPr>
          <w:p w:rsidR="005D38AF" w:rsidRPr="00FB3F58" w:rsidRDefault="005D38AF" w:rsidP="005D38AF">
            <w:pPr>
              <w:pStyle w:val="af3"/>
              <w:ind w:left="0"/>
              <w:jc w:val="center"/>
              <w:rPr>
                <w:rFonts w:ascii="Times New Roman" w:eastAsia="Times New Roman" w:hAnsi="Times New Roman"/>
                <w:sz w:val="22"/>
                <w:szCs w:val="22"/>
              </w:rPr>
            </w:pPr>
            <w:r w:rsidRPr="00FB3F58">
              <w:rPr>
                <w:rFonts w:ascii="Times New Roman" w:hAnsi="Times New Roman"/>
                <w:sz w:val="22"/>
                <w:szCs w:val="22"/>
              </w:rPr>
              <w:t>-</w:t>
            </w:r>
          </w:p>
        </w:tc>
        <w:tc>
          <w:tcPr>
            <w:tcW w:w="1795"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w:t>
            </w:r>
          </w:p>
        </w:tc>
        <w:tc>
          <w:tcPr>
            <w:tcW w:w="1489" w:type="dxa"/>
            <w:tcBorders>
              <w:top w:val="single" w:sz="4" w:space="0" w:color="000000"/>
              <w:left w:val="single" w:sz="4" w:space="0" w:color="000000"/>
              <w:bottom w:val="single" w:sz="4" w:space="0" w:color="000000"/>
              <w:right w:val="single" w:sz="4" w:space="0" w:color="000000"/>
            </w:tcBorders>
          </w:tcPr>
          <w:p w:rsidR="005D38AF" w:rsidRPr="00FB3F58" w:rsidRDefault="005D38AF" w:rsidP="005D38AF">
            <w:pPr>
              <w:pStyle w:val="aff7"/>
              <w:ind w:left="0"/>
              <w:jc w:val="center"/>
              <w:rPr>
                <w:rFonts w:ascii="Times New Roman" w:hAnsi="Times New Roman"/>
                <w:color w:val="000000"/>
                <w:sz w:val="22"/>
                <w:szCs w:val="22"/>
                <w:highlight w:val="yellow"/>
              </w:rPr>
            </w:pPr>
            <w:r w:rsidRPr="00FB3F58">
              <w:rPr>
                <w:rFonts w:ascii="Times New Roman" w:hAnsi="Times New Roman"/>
                <w:color w:val="000000"/>
                <w:sz w:val="22"/>
                <w:szCs w:val="22"/>
              </w:rPr>
              <w:t>2025</w:t>
            </w:r>
          </w:p>
        </w:tc>
        <w:tc>
          <w:tcPr>
            <w:tcW w:w="1536" w:type="dxa"/>
          </w:tcPr>
          <w:p w:rsidR="005D38AF" w:rsidRPr="00FB3F58" w:rsidRDefault="0045391B" w:rsidP="0045391B">
            <w:pPr>
              <w:pStyle w:val="af3"/>
              <w:ind w:left="0"/>
              <w:jc w:val="center"/>
              <w:rPr>
                <w:rFonts w:ascii="Times New Roman" w:hAnsi="Times New Roman"/>
                <w:sz w:val="22"/>
                <w:szCs w:val="22"/>
                <w:highlight w:val="yellow"/>
              </w:rPr>
            </w:pPr>
            <w:r>
              <w:rPr>
                <w:rFonts w:ascii="Times New Roman" w:hAnsi="Times New Roman"/>
                <w:sz w:val="22"/>
                <w:szCs w:val="22"/>
              </w:rPr>
              <w:t>100</w:t>
            </w:r>
            <w:r w:rsidR="005D38AF" w:rsidRPr="00FB3F58">
              <w:rPr>
                <w:rFonts w:ascii="Times New Roman" w:hAnsi="Times New Roman"/>
                <w:sz w:val="22"/>
                <w:szCs w:val="22"/>
              </w:rPr>
              <w:t>%</w:t>
            </w:r>
          </w:p>
        </w:tc>
      </w:tr>
      <w:tr w:rsidR="005D38AF" w:rsidTr="004D57EE">
        <w:tc>
          <w:tcPr>
            <w:tcW w:w="572" w:type="dxa"/>
          </w:tcPr>
          <w:p w:rsidR="005D38AF" w:rsidRPr="00FB3F58" w:rsidRDefault="00FB3F58" w:rsidP="005D38AF">
            <w:pPr>
              <w:pStyle w:val="af3"/>
              <w:ind w:left="0"/>
              <w:jc w:val="center"/>
              <w:rPr>
                <w:rFonts w:ascii="Times New Roman" w:hAnsi="Times New Roman"/>
                <w:sz w:val="22"/>
                <w:szCs w:val="22"/>
              </w:rPr>
            </w:pPr>
            <w:r w:rsidRPr="00FB3F58">
              <w:rPr>
                <w:rFonts w:ascii="Times New Roman" w:hAnsi="Times New Roman"/>
                <w:sz w:val="22"/>
                <w:szCs w:val="22"/>
              </w:rPr>
              <w:t>4</w:t>
            </w:r>
          </w:p>
        </w:tc>
        <w:tc>
          <w:tcPr>
            <w:tcW w:w="2513" w:type="dxa"/>
            <w:tcBorders>
              <w:top w:val="single" w:sz="4" w:space="0" w:color="auto"/>
              <w:left w:val="single" w:sz="4" w:space="0" w:color="auto"/>
              <w:bottom w:val="single" w:sz="4" w:space="0" w:color="auto"/>
              <w:right w:val="single" w:sz="4" w:space="0" w:color="auto"/>
            </w:tcBorders>
          </w:tcPr>
          <w:p w:rsidR="005D38AF" w:rsidRPr="00FB3F58" w:rsidRDefault="005D38AF" w:rsidP="005D38AF">
            <w:pPr>
              <w:ind w:left="6" w:hanging="6"/>
              <w:jc w:val="center"/>
              <w:rPr>
                <w:rFonts w:ascii="Times New Roman" w:hAnsi="Times New Roman"/>
                <w:color w:val="000000"/>
                <w:sz w:val="22"/>
                <w:szCs w:val="22"/>
              </w:rPr>
            </w:pPr>
            <w:r w:rsidRPr="00FB3F58">
              <w:rPr>
                <w:rFonts w:ascii="Times New Roman" w:hAnsi="Times New Roman"/>
                <w:color w:val="000000"/>
                <w:sz w:val="22"/>
                <w:szCs w:val="22"/>
              </w:rPr>
              <w:t>Строительство стадиона</w:t>
            </w:r>
          </w:p>
          <w:p w:rsidR="005D38AF" w:rsidRPr="00FB3F58" w:rsidRDefault="005D38AF" w:rsidP="005D38AF">
            <w:pPr>
              <w:ind w:left="6" w:hanging="6"/>
              <w:jc w:val="center"/>
              <w:rPr>
                <w:rFonts w:ascii="Times New Roman" w:hAnsi="Times New Roman"/>
                <w:color w:val="000000"/>
                <w:sz w:val="22"/>
                <w:szCs w:val="22"/>
              </w:rPr>
            </w:pPr>
            <w:r w:rsidRPr="00FB3F58">
              <w:rPr>
                <w:rFonts w:ascii="Times New Roman" w:hAnsi="Times New Roman"/>
                <w:color w:val="000000"/>
                <w:sz w:val="22"/>
                <w:szCs w:val="22"/>
              </w:rPr>
              <w:t>в р.п. Мошково</w:t>
            </w:r>
          </w:p>
          <w:p w:rsidR="005D38AF" w:rsidRPr="00FB3F58" w:rsidRDefault="005D38AF" w:rsidP="005D38AF">
            <w:pPr>
              <w:pStyle w:val="aff7"/>
              <w:spacing w:after="0"/>
              <w:ind w:left="6" w:hanging="6"/>
              <w:jc w:val="center"/>
              <w:rPr>
                <w:rFonts w:ascii="Times New Roman" w:hAnsi="Times New Roman"/>
                <w:color w:val="000000"/>
                <w:sz w:val="22"/>
                <w:szCs w:val="22"/>
              </w:rPr>
            </w:pPr>
          </w:p>
        </w:tc>
        <w:tc>
          <w:tcPr>
            <w:tcW w:w="2126" w:type="dxa"/>
            <w:tcBorders>
              <w:top w:val="single" w:sz="4" w:space="0" w:color="auto"/>
              <w:left w:val="single" w:sz="4" w:space="0" w:color="auto"/>
              <w:bottom w:val="single" w:sz="4" w:space="0" w:color="auto"/>
              <w:right w:val="single" w:sz="4" w:space="0" w:color="auto"/>
            </w:tcBorders>
          </w:tcPr>
          <w:p w:rsidR="005D38AF" w:rsidRPr="00FB3F58" w:rsidRDefault="005D38AF" w:rsidP="005D38AF">
            <w:pPr>
              <w:jc w:val="center"/>
              <w:rPr>
                <w:rFonts w:ascii="Times New Roman" w:hAnsi="Times New Roman"/>
                <w:sz w:val="22"/>
                <w:szCs w:val="22"/>
              </w:rPr>
            </w:pPr>
            <w:r w:rsidRPr="00FB3F58">
              <w:rPr>
                <w:rFonts w:ascii="Times New Roman" w:hAnsi="Times New Roman"/>
                <w:sz w:val="22"/>
                <w:szCs w:val="22"/>
              </w:rPr>
              <w:t>Администрация Мошковского района</w:t>
            </w:r>
          </w:p>
        </w:tc>
        <w:tc>
          <w:tcPr>
            <w:tcW w:w="2268" w:type="dxa"/>
          </w:tcPr>
          <w:p w:rsidR="005D38AF" w:rsidRPr="00FB3F58" w:rsidRDefault="005D38AF" w:rsidP="005D38AF">
            <w:pPr>
              <w:pStyle w:val="af3"/>
              <w:ind w:left="0"/>
              <w:jc w:val="center"/>
              <w:rPr>
                <w:rFonts w:ascii="Times New Roman" w:eastAsia="Times New Roman" w:hAnsi="Times New Roman"/>
                <w:sz w:val="22"/>
                <w:szCs w:val="22"/>
              </w:rPr>
            </w:pPr>
            <w:r w:rsidRPr="00FB3F58">
              <w:rPr>
                <w:rFonts w:ascii="Times New Roman" w:hAnsi="Times New Roman"/>
                <w:sz w:val="22"/>
                <w:szCs w:val="22"/>
              </w:rPr>
              <w:t>Развитие спорта и физической культуры</w:t>
            </w:r>
          </w:p>
        </w:tc>
        <w:tc>
          <w:tcPr>
            <w:tcW w:w="1843" w:type="dxa"/>
          </w:tcPr>
          <w:p w:rsidR="005D38AF" w:rsidRPr="00FB3F58" w:rsidRDefault="005D38AF" w:rsidP="005D38AF">
            <w:pPr>
              <w:pStyle w:val="af3"/>
              <w:ind w:left="0"/>
              <w:jc w:val="center"/>
              <w:rPr>
                <w:rFonts w:ascii="Times New Roman" w:eastAsia="Times New Roman" w:hAnsi="Times New Roman"/>
                <w:sz w:val="22"/>
                <w:szCs w:val="22"/>
              </w:rPr>
            </w:pPr>
            <w:r w:rsidRPr="00FB3F58">
              <w:rPr>
                <w:rFonts w:ascii="Times New Roman" w:hAnsi="Times New Roman"/>
                <w:sz w:val="22"/>
                <w:szCs w:val="22"/>
              </w:rPr>
              <w:t>70,0</w:t>
            </w:r>
          </w:p>
        </w:tc>
        <w:tc>
          <w:tcPr>
            <w:tcW w:w="1134" w:type="dxa"/>
          </w:tcPr>
          <w:p w:rsidR="005D38AF" w:rsidRPr="00FB3F58" w:rsidRDefault="005D38AF" w:rsidP="005D38AF">
            <w:pPr>
              <w:pStyle w:val="af3"/>
              <w:ind w:left="0"/>
              <w:jc w:val="center"/>
              <w:rPr>
                <w:rFonts w:ascii="Times New Roman" w:eastAsia="Times New Roman" w:hAnsi="Times New Roman"/>
                <w:sz w:val="22"/>
                <w:szCs w:val="22"/>
              </w:rPr>
            </w:pPr>
            <w:r w:rsidRPr="00FB3F58">
              <w:rPr>
                <w:rFonts w:ascii="Times New Roman" w:hAnsi="Times New Roman"/>
                <w:sz w:val="22"/>
                <w:szCs w:val="22"/>
              </w:rPr>
              <w:t>-</w:t>
            </w:r>
          </w:p>
        </w:tc>
        <w:tc>
          <w:tcPr>
            <w:tcW w:w="1795"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w:t>
            </w:r>
          </w:p>
        </w:tc>
        <w:tc>
          <w:tcPr>
            <w:tcW w:w="1489" w:type="dxa"/>
            <w:tcBorders>
              <w:top w:val="single" w:sz="4" w:space="0" w:color="auto"/>
              <w:left w:val="single" w:sz="4" w:space="0" w:color="auto"/>
              <w:bottom w:val="single" w:sz="4" w:space="0" w:color="auto"/>
              <w:right w:val="single" w:sz="4" w:space="0" w:color="auto"/>
            </w:tcBorders>
          </w:tcPr>
          <w:p w:rsidR="005D38AF" w:rsidRPr="00FB3F58" w:rsidRDefault="005D38AF" w:rsidP="005D38AF">
            <w:pPr>
              <w:jc w:val="center"/>
              <w:rPr>
                <w:rFonts w:ascii="Times New Roman" w:hAnsi="Times New Roman"/>
                <w:color w:val="000000"/>
                <w:sz w:val="22"/>
                <w:szCs w:val="22"/>
              </w:rPr>
            </w:pPr>
            <w:r w:rsidRPr="00FB3F58">
              <w:rPr>
                <w:rFonts w:ascii="Times New Roman" w:hAnsi="Times New Roman"/>
                <w:color w:val="000000"/>
                <w:sz w:val="22"/>
                <w:szCs w:val="22"/>
              </w:rPr>
              <w:t>2024-2026</w:t>
            </w:r>
          </w:p>
          <w:p w:rsidR="005D38AF" w:rsidRPr="00FB3F58" w:rsidRDefault="005D38AF" w:rsidP="005D38AF">
            <w:pPr>
              <w:pStyle w:val="aff7"/>
              <w:ind w:left="0"/>
              <w:jc w:val="center"/>
              <w:rPr>
                <w:rFonts w:ascii="Times New Roman" w:hAnsi="Times New Roman"/>
                <w:color w:val="000000"/>
                <w:sz w:val="22"/>
                <w:szCs w:val="22"/>
              </w:rPr>
            </w:pPr>
          </w:p>
        </w:tc>
        <w:tc>
          <w:tcPr>
            <w:tcW w:w="1536"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10%</w:t>
            </w:r>
          </w:p>
        </w:tc>
      </w:tr>
      <w:tr w:rsidR="005D38AF" w:rsidTr="00FE7DA4">
        <w:tc>
          <w:tcPr>
            <w:tcW w:w="572" w:type="dxa"/>
          </w:tcPr>
          <w:p w:rsidR="005D38AF" w:rsidRPr="00FB3F58" w:rsidRDefault="00FB3F58" w:rsidP="005D38AF">
            <w:pPr>
              <w:pStyle w:val="af3"/>
              <w:ind w:left="0"/>
              <w:jc w:val="center"/>
              <w:rPr>
                <w:rFonts w:ascii="Times New Roman" w:hAnsi="Times New Roman"/>
                <w:sz w:val="22"/>
                <w:szCs w:val="22"/>
              </w:rPr>
            </w:pPr>
            <w:r w:rsidRPr="00FB3F58">
              <w:rPr>
                <w:rFonts w:ascii="Times New Roman" w:hAnsi="Times New Roman"/>
                <w:sz w:val="22"/>
                <w:szCs w:val="22"/>
              </w:rPr>
              <w:t>5</w:t>
            </w:r>
          </w:p>
        </w:tc>
        <w:tc>
          <w:tcPr>
            <w:tcW w:w="2513" w:type="dxa"/>
            <w:tcBorders>
              <w:top w:val="single" w:sz="4" w:space="0" w:color="auto"/>
              <w:left w:val="single" w:sz="4" w:space="0" w:color="auto"/>
              <w:bottom w:val="single" w:sz="4" w:space="0" w:color="auto"/>
              <w:right w:val="single" w:sz="4" w:space="0" w:color="auto"/>
            </w:tcBorders>
          </w:tcPr>
          <w:p w:rsidR="005D38AF" w:rsidRPr="00FB3F58" w:rsidRDefault="005D38AF" w:rsidP="005D38AF">
            <w:pPr>
              <w:jc w:val="center"/>
              <w:rPr>
                <w:rFonts w:ascii="Times New Roman" w:hAnsi="Times New Roman"/>
                <w:sz w:val="22"/>
                <w:szCs w:val="22"/>
              </w:rPr>
            </w:pPr>
            <w:r w:rsidRPr="00FB3F58">
              <w:rPr>
                <w:rFonts w:ascii="Times New Roman" w:hAnsi="Times New Roman"/>
                <w:color w:val="000000"/>
                <w:sz w:val="22"/>
                <w:szCs w:val="22"/>
              </w:rPr>
              <w:t>Строительство моста через р.Ора в с.Мотково</w:t>
            </w:r>
          </w:p>
        </w:tc>
        <w:tc>
          <w:tcPr>
            <w:tcW w:w="2126" w:type="dxa"/>
            <w:tcBorders>
              <w:top w:val="single" w:sz="4" w:space="0" w:color="auto"/>
              <w:left w:val="single" w:sz="4" w:space="0" w:color="auto"/>
              <w:bottom w:val="single" w:sz="4" w:space="0" w:color="auto"/>
              <w:right w:val="single" w:sz="4" w:space="0" w:color="auto"/>
            </w:tcBorders>
          </w:tcPr>
          <w:p w:rsidR="005D38AF" w:rsidRPr="00FB3F58" w:rsidRDefault="005D38AF" w:rsidP="005D38AF">
            <w:pPr>
              <w:jc w:val="center"/>
              <w:rPr>
                <w:rFonts w:ascii="Times New Roman" w:hAnsi="Times New Roman"/>
                <w:color w:val="000000"/>
                <w:sz w:val="22"/>
                <w:szCs w:val="22"/>
              </w:rPr>
            </w:pPr>
            <w:r w:rsidRPr="00FB3F58">
              <w:rPr>
                <w:rFonts w:ascii="Times New Roman" w:hAnsi="Times New Roman"/>
                <w:color w:val="000000"/>
                <w:sz w:val="22"/>
                <w:szCs w:val="22"/>
              </w:rPr>
              <w:t xml:space="preserve">Администрация  Сарапульского с/с </w:t>
            </w:r>
          </w:p>
          <w:p w:rsidR="005D38AF" w:rsidRPr="00FB3F58" w:rsidRDefault="005D38AF" w:rsidP="005D38AF">
            <w:pPr>
              <w:jc w:val="center"/>
              <w:rPr>
                <w:rFonts w:ascii="Times New Roman" w:hAnsi="Times New Roman"/>
                <w:sz w:val="22"/>
                <w:szCs w:val="22"/>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5D38AF" w:rsidRPr="00FB3F58" w:rsidRDefault="00FE7DA4" w:rsidP="00FE7DA4">
            <w:pPr>
              <w:jc w:val="center"/>
              <w:rPr>
                <w:rFonts w:ascii="Times New Roman" w:hAnsi="Times New Roman"/>
                <w:sz w:val="22"/>
                <w:szCs w:val="22"/>
              </w:rPr>
            </w:pPr>
            <w:r>
              <w:rPr>
                <w:rFonts w:ascii="Times New Roman" w:hAnsi="Times New Roman"/>
                <w:sz w:val="22"/>
                <w:szCs w:val="22"/>
              </w:rPr>
              <w:t>Безопасное обеспечение транспортного сообщения  внутри поселка</w:t>
            </w:r>
          </w:p>
        </w:tc>
        <w:tc>
          <w:tcPr>
            <w:tcW w:w="1843" w:type="dxa"/>
          </w:tcPr>
          <w:p w:rsidR="005D38AF" w:rsidRPr="00FB3F58" w:rsidRDefault="005D38AF" w:rsidP="005D38AF">
            <w:pPr>
              <w:ind w:left="-108"/>
              <w:contextualSpacing/>
              <w:jc w:val="center"/>
              <w:rPr>
                <w:rFonts w:ascii="Times New Roman" w:hAnsi="Times New Roman"/>
                <w:sz w:val="22"/>
                <w:szCs w:val="22"/>
              </w:rPr>
            </w:pPr>
            <w:r w:rsidRPr="00FB3F58">
              <w:rPr>
                <w:rFonts w:ascii="Times New Roman" w:hAnsi="Times New Roman"/>
                <w:sz w:val="22"/>
                <w:szCs w:val="22"/>
              </w:rPr>
              <w:t>84,987</w:t>
            </w:r>
          </w:p>
        </w:tc>
        <w:tc>
          <w:tcPr>
            <w:tcW w:w="1134" w:type="dxa"/>
          </w:tcPr>
          <w:p w:rsidR="005D38AF" w:rsidRPr="00FB3F58" w:rsidRDefault="005D38AF" w:rsidP="005D38AF">
            <w:pPr>
              <w:pStyle w:val="af3"/>
              <w:ind w:left="0"/>
              <w:jc w:val="center"/>
              <w:rPr>
                <w:rFonts w:ascii="Times New Roman" w:eastAsia="Times New Roman" w:hAnsi="Times New Roman"/>
                <w:sz w:val="22"/>
                <w:szCs w:val="22"/>
              </w:rPr>
            </w:pPr>
            <w:r w:rsidRPr="00FB3F58">
              <w:rPr>
                <w:rFonts w:ascii="Times New Roman" w:hAnsi="Times New Roman"/>
                <w:sz w:val="22"/>
                <w:szCs w:val="22"/>
              </w:rPr>
              <w:t>-</w:t>
            </w:r>
          </w:p>
        </w:tc>
        <w:tc>
          <w:tcPr>
            <w:tcW w:w="1795"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w:t>
            </w:r>
          </w:p>
        </w:tc>
        <w:tc>
          <w:tcPr>
            <w:tcW w:w="1489" w:type="dxa"/>
            <w:shd w:val="clear" w:color="auto" w:fill="auto"/>
          </w:tcPr>
          <w:p w:rsidR="005D38AF" w:rsidRPr="00FB3F58" w:rsidRDefault="005D38AF" w:rsidP="00FE7DA4">
            <w:pPr>
              <w:jc w:val="center"/>
              <w:rPr>
                <w:rFonts w:ascii="Times New Roman" w:hAnsi="Times New Roman"/>
                <w:sz w:val="22"/>
                <w:szCs w:val="22"/>
              </w:rPr>
            </w:pPr>
            <w:r w:rsidRPr="00FB3F58">
              <w:rPr>
                <w:rFonts w:ascii="Times New Roman" w:hAnsi="Times New Roman"/>
                <w:sz w:val="22"/>
                <w:szCs w:val="22"/>
              </w:rPr>
              <w:t>2024-2025</w:t>
            </w:r>
          </w:p>
          <w:p w:rsidR="005D38AF" w:rsidRPr="00FB3F58" w:rsidRDefault="005D38AF" w:rsidP="00FE7DA4">
            <w:pPr>
              <w:pStyle w:val="af3"/>
              <w:ind w:left="0"/>
              <w:jc w:val="center"/>
              <w:rPr>
                <w:rFonts w:ascii="Times New Roman" w:hAnsi="Times New Roman"/>
                <w:sz w:val="22"/>
                <w:szCs w:val="22"/>
              </w:rPr>
            </w:pPr>
          </w:p>
        </w:tc>
        <w:tc>
          <w:tcPr>
            <w:tcW w:w="1536" w:type="dxa"/>
            <w:tcBorders>
              <w:top w:val="single" w:sz="4" w:space="0" w:color="auto"/>
              <w:left w:val="single" w:sz="4" w:space="0" w:color="auto"/>
              <w:bottom w:val="single" w:sz="4" w:space="0" w:color="auto"/>
              <w:right w:val="single" w:sz="4" w:space="0" w:color="auto"/>
            </w:tcBorders>
            <w:shd w:val="clear" w:color="auto" w:fill="auto"/>
          </w:tcPr>
          <w:p w:rsidR="005D38AF" w:rsidRPr="00FE7DA4" w:rsidRDefault="00FE7DA4" w:rsidP="005D38AF">
            <w:pPr>
              <w:pStyle w:val="aff7"/>
              <w:ind w:left="0"/>
              <w:jc w:val="center"/>
              <w:rPr>
                <w:rFonts w:ascii="Times New Roman" w:hAnsi="Times New Roman"/>
                <w:color w:val="000000"/>
                <w:sz w:val="22"/>
                <w:szCs w:val="22"/>
              </w:rPr>
            </w:pPr>
            <w:r>
              <w:rPr>
                <w:rFonts w:ascii="Times New Roman" w:hAnsi="Times New Roman"/>
                <w:color w:val="000000"/>
                <w:sz w:val="22"/>
                <w:szCs w:val="22"/>
              </w:rPr>
              <w:t>75%</w:t>
            </w:r>
          </w:p>
        </w:tc>
      </w:tr>
      <w:tr w:rsidR="005D38AF" w:rsidTr="004D57EE">
        <w:tc>
          <w:tcPr>
            <w:tcW w:w="572" w:type="dxa"/>
          </w:tcPr>
          <w:p w:rsidR="005D38AF" w:rsidRPr="00FB3F58" w:rsidRDefault="00FB3F58" w:rsidP="005D38AF">
            <w:pPr>
              <w:pStyle w:val="af3"/>
              <w:ind w:left="0"/>
              <w:jc w:val="center"/>
              <w:rPr>
                <w:rFonts w:ascii="Times New Roman" w:hAnsi="Times New Roman"/>
                <w:sz w:val="22"/>
                <w:szCs w:val="22"/>
              </w:rPr>
            </w:pPr>
            <w:r w:rsidRPr="00FB3F58">
              <w:rPr>
                <w:rFonts w:ascii="Times New Roman" w:hAnsi="Times New Roman"/>
                <w:sz w:val="22"/>
                <w:szCs w:val="22"/>
              </w:rPr>
              <w:t>6</w:t>
            </w:r>
          </w:p>
        </w:tc>
        <w:tc>
          <w:tcPr>
            <w:tcW w:w="2513" w:type="dxa"/>
            <w:tcBorders>
              <w:top w:val="single" w:sz="4" w:space="0" w:color="auto"/>
              <w:left w:val="single" w:sz="4" w:space="0" w:color="auto"/>
              <w:bottom w:val="single" w:sz="4" w:space="0" w:color="auto"/>
              <w:right w:val="single" w:sz="4" w:space="0" w:color="auto"/>
            </w:tcBorders>
          </w:tcPr>
          <w:p w:rsidR="005D38AF" w:rsidRPr="00FB3F58" w:rsidRDefault="005D38AF" w:rsidP="005D38AF">
            <w:pPr>
              <w:pStyle w:val="aff7"/>
              <w:spacing w:after="0"/>
              <w:ind w:left="6" w:hanging="6"/>
              <w:jc w:val="center"/>
              <w:rPr>
                <w:rFonts w:ascii="Times New Roman" w:hAnsi="Times New Roman"/>
                <w:color w:val="000000"/>
                <w:sz w:val="22"/>
                <w:szCs w:val="22"/>
              </w:rPr>
            </w:pPr>
            <w:r w:rsidRPr="00FB3F58">
              <w:rPr>
                <w:rFonts w:ascii="Times New Roman" w:hAnsi="Times New Roman"/>
                <w:color w:val="000000"/>
                <w:sz w:val="22"/>
                <w:szCs w:val="22"/>
              </w:rPr>
              <w:t>Строительство рекреационного парка «Парк познания»</w:t>
            </w:r>
          </w:p>
        </w:tc>
        <w:tc>
          <w:tcPr>
            <w:tcW w:w="2126" w:type="dxa"/>
            <w:tcBorders>
              <w:top w:val="single" w:sz="4" w:space="0" w:color="auto"/>
              <w:left w:val="single" w:sz="4" w:space="0" w:color="auto"/>
              <w:bottom w:val="single" w:sz="4" w:space="0" w:color="auto"/>
              <w:right w:val="single" w:sz="4" w:space="0" w:color="auto"/>
            </w:tcBorders>
          </w:tcPr>
          <w:p w:rsidR="005D38AF" w:rsidRPr="00FB3F58" w:rsidRDefault="005D38AF" w:rsidP="005D38AF">
            <w:pPr>
              <w:jc w:val="center"/>
              <w:rPr>
                <w:rFonts w:ascii="Times New Roman" w:hAnsi="Times New Roman"/>
                <w:sz w:val="22"/>
                <w:szCs w:val="22"/>
              </w:rPr>
            </w:pPr>
            <w:r w:rsidRPr="00FB3F58">
              <w:rPr>
                <w:rFonts w:ascii="Times New Roman" w:hAnsi="Times New Roman"/>
                <w:sz w:val="22"/>
                <w:szCs w:val="22"/>
              </w:rPr>
              <w:t xml:space="preserve">ООО </w:t>
            </w:r>
          </w:p>
          <w:p w:rsidR="005D38AF" w:rsidRPr="00FB3F58" w:rsidRDefault="005D38AF" w:rsidP="005D38AF">
            <w:pPr>
              <w:jc w:val="center"/>
              <w:rPr>
                <w:rFonts w:ascii="Times New Roman" w:hAnsi="Times New Roman"/>
                <w:sz w:val="22"/>
                <w:szCs w:val="22"/>
              </w:rPr>
            </w:pPr>
            <w:r w:rsidRPr="00FB3F58">
              <w:rPr>
                <w:rFonts w:ascii="Times New Roman" w:hAnsi="Times New Roman"/>
                <w:sz w:val="22"/>
                <w:szCs w:val="22"/>
              </w:rPr>
              <w:t>«Парк Мира»</w:t>
            </w:r>
          </w:p>
        </w:tc>
        <w:tc>
          <w:tcPr>
            <w:tcW w:w="2268" w:type="dxa"/>
          </w:tcPr>
          <w:p w:rsidR="005D38AF" w:rsidRPr="00FB3F58" w:rsidRDefault="005D38AF" w:rsidP="005D38AF">
            <w:pPr>
              <w:pStyle w:val="af3"/>
              <w:ind w:left="0"/>
              <w:jc w:val="center"/>
              <w:rPr>
                <w:rFonts w:ascii="Times New Roman" w:eastAsia="Times New Roman" w:hAnsi="Times New Roman"/>
                <w:sz w:val="22"/>
                <w:szCs w:val="22"/>
              </w:rPr>
            </w:pPr>
            <w:r w:rsidRPr="00FB3F58">
              <w:rPr>
                <w:rFonts w:ascii="Times New Roman" w:hAnsi="Times New Roman"/>
                <w:sz w:val="22"/>
                <w:szCs w:val="22"/>
              </w:rPr>
              <w:t>Создание условий для активного отдыха населения</w:t>
            </w:r>
          </w:p>
        </w:tc>
        <w:tc>
          <w:tcPr>
            <w:tcW w:w="1843" w:type="dxa"/>
          </w:tcPr>
          <w:p w:rsidR="005D38AF" w:rsidRPr="00FB3F58" w:rsidRDefault="005D38AF" w:rsidP="005D38AF">
            <w:pPr>
              <w:pStyle w:val="af3"/>
              <w:ind w:left="0"/>
              <w:jc w:val="center"/>
              <w:rPr>
                <w:rFonts w:ascii="Times New Roman" w:eastAsia="Times New Roman" w:hAnsi="Times New Roman"/>
                <w:sz w:val="22"/>
                <w:szCs w:val="22"/>
              </w:rPr>
            </w:pPr>
            <w:r w:rsidRPr="00FB3F58">
              <w:rPr>
                <w:rFonts w:ascii="Times New Roman" w:hAnsi="Times New Roman"/>
                <w:sz w:val="22"/>
                <w:szCs w:val="22"/>
              </w:rPr>
              <w:t>400,0</w:t>
            </w:r>
          </w:p>
        </w:tc>
        <w:tc>
          <w:tcPr>
            <w:tcW w:w="1134" w:type="dxa"/>
          </w:tcPr>
          <w:p w:rsidR="005D38AF" w:rsidRPr="00FB3F58" w:rsidRDefault="005D38AF" w:rsidP="005D38AF">
            <w:pPr>
              <w:pStyle w:val="af3"/>
              <w:ind w:left="0"/>
              <w:jc w:val="center"/>
              <w:rPr>
                <w:rFonts w:ascii="Times New Roman" w:eastAsia="Times New Roman" w:hAnsi="Times New Roman"/>
                <w:sz w:val="22"/>
                <w:szCs w:val="22"/>
              </w:rPr>
            </w:pPr>
            <w:r w:rsidRPr="00FB3F58">
              <w:rPr>
                <w:rFonts w:ascii="Times New Roman" w:hAnsi="Times New Roman"/>
                <w:sz w:val="22"/>
                <w:szCs w:val="22"/>
              </w:rPr>
              <w:t>-</w:t>
            </w:r>
          </w:p>
        </w:tc>
        <w:tc>
          <w:tcPr>
            <w:tcW w:w="1795"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Частные средства</w:t>
            </w:r>
          </w:p>
        </w:tc>
        <w:tc>
          <w:tcPr>
            <w:tcW w:w="1489" w:type="dxa"/>
            <w:tcBorders>
              <w:top w:val="single" w:sz="4" w:space="0" w:color="auto"/>
              <w:left w:val="single" w:sz="4" w:space="0" w:color="auto"/>
              <w:bottom w:val="single" w:sz="4" w:space="0" w:color="auto"/>
              <w:right w:val="single" w:sz="4" w:space="0" w:color="auto"/>
            </w:tcBorders>
          </w:tcPr>
          <w:p w:rsidR="005D38AF" w:rsidRPr="00FB3F58" w:rsidRDefault="005D38AF" w:rsidP="005D38AF">
            <w:pPr>
              <w:jc w:val="center"/>
              <w:rPr>
                <w:rFonts w:ascii="Times New Roman" w:hAnsi="Times New Roman"/>
                <w:color w:val="000000"/>
                <w:sz w:val="22"/>
                <w:szCs w:val="22"/>
              </w:rPr>
            </w:pPr>
            <w:r w:rsidRPr="00FB3F58">
              <w:rPr>
                <w:rFonts w:ascii="Times New Roman" w:hAnsi="Times New Roman"/>
                <w:color w:val="000000"/>
                <w:sz w:val="22"/>
                <w:szCs w:val="22"/>
              </w:rPr>
              <w:t>2023-2025</w:t>
            </w:r>
          </w:p>
        </w:tc>
        <w:tc>
          <w:tcPr>
            <w:tcW w:w="1536" w:type="dxa"/>
          </w:tcPr>
          <w:p w:rsidR="005D38AF" w:rsidRPr="00FB3F58" w:rsidRDefault="005D38AF" w:rsidP="005D38AF">
            <w:pPr>
              <w:pStyle w:val="af3"/>
              <w:ind w:left="0"/>
              <w:jc w:val="center"/>
              <w:rPr>
                <w:rFonts w:ascii="Times New Roman" w:hAnsi="Times New Roman"/>
                <w:sz w:val="22"/>
                <w:szCs w:val="22"/>
              </w:rPr>
            </w:pPr>
            <w:r w:rsidRPr="00FB3F58">
              <w:rPr>
                <w:rFonts w:ascii="Times New Roman" w:hAnsi="Times New Roman"/>
                <w:sz w:val="22"/>
                <w:szCs w:val="22"/>
              </w:rPr>
              <w:t>59%</w:t>
            </w:r>
          </w:p>
        </w:tc>
      </w:tr>
    </w:tbl>
    <w:p w:rsidR="00336C08" w:rsidRDefault="00336C08">
      <w:pPr>
        <w:pStyle w:val="af3"/>
        <w:ind w:left="0"/>
        <w:rPr>
          <w:rFonts w:ascii="Times New Roman" w:hAnsi="Times New Roman" w:cs="Times New Roman"/>
          <w:b/>
          <w:sz w:val="28"/>
          <w:szCs w:val="28"/>
          <w:highlight w:val="yellow"/>
          <w:u w:val="single"/>
        </w:rPr>
      </w:pPr>
    </w:p>
    <w:p w:rsidR="00336C08" w:rsidRDefault="00140626" w:rsidP="00E63560">
      <w:pPr>
        <w:pStyle w:val="af3"/>
        <w:spacing w:after="0" w:line="240" w:lineRule="auto"/>
        <w:ind w:left="0"/>
        <w:rPr>
          <w:rFonts w:ascii="Times New Roman" w:hAnsi="Times New Roman" w:cs="Times New Roman"/>
          <w:b/>
          <w:sz w:val="28"/>
          <w:szCs w:val="28"/>
          <w:u w:val="single"/>
        </w:rPr>
      </w:pPr>
      <w:r>
        <w:rPr>
          <w:rFonts w:ascii="Times New Roman" w:hAnsi="Times New Roman" w:cs="Times New Roman"/>
          <w:b/>
          <w:sz w:val="28"/>
          <w:szCs w:val="28"/>
          <w:u w:val="single"/>
        </w:rPr>
        <w:t>Инвестиционные проекты, планируемые к реализации</w:t>
      </w:r>
      <w:r>
        <w:rPr>
          <w:rFonts w:ascii="Times New Roman" w:hAnsi="Times New Roman" w:cs="Times New Roman"/>
          <w:b/>
          <w:sz w:val="28"/>
          <w:szCs w:val="28"/>
        </w:rPr>
        <w:t xml:space="preserve"> </w:t>
      </w:r>
    </w:p>
    <w:tbl>
      <w:tblPr>
        <w:tblStyle w:val="af2"/>
        <w:tblW w:w="15466" w:type="dxa"/>
        <w:tblLayout w:type="fixed"/>
        <w:tblLook w:val="04A0" w:firstRow="1" w:lastRow="0" w:firstColumn="1" w:lastColumn="0" w:noHBand="0" w:noVBand="1"/>
      </w:tblPr>
      <w:tblGrid>
        <w:gridCol w:w="675"/>
        <w:gridCol w:w="2155"/>
        <w:gridCol w:w="1702"/>
        <w:gridCol w:w="1134"/>
        <w:gridCol w:w="1700"/>
        <w:gridCol w:w="1985"/>
        <w:gridCol w:w="1457"/>
        <w:gridCol w:w="1522"/>
        <w:gridCol w:w="1739"/>
        <w:gridCol w:w="1379"/>
        <w:gridCol w:w="18"/>
      </w:tblGrid>
      <w:tr w:rsidR="00336C08" w:rsidTr="00104148">
        <w:trPr>
          <w:gridAfter w:val="1"/>
          <w:wAfter w:w="18" w:type="dxa"/>
          <w:trHeight w:val="2321"/>
        </w:trPr>
        <w:tc>
          <w:tcPr>
            <w:tcW w:w="675" w:type="dxa"/>
          </w:tcPr>
          <w:p w:rsidR="00336C08" w:rsidRPr="00E63560" w:rsidRDefault="00140626">
            <w:pPr>
              <w:jc w:val="center"/>
              <w:rPr>
                <w:rFonts w:ascii="Times New Roman" w:hAnsi="Times New Roman" w:cs="Times New Roman"/>
              </w:rPr>
            </w:pPr>
            <w:r w:rsidRPr="00E63560">
              <w:rPr>
                <w:rFonts w:ascii="Times New Roman" w:hAnsi="Times New Roman" w:cs="Times New Roman"/>
              </w:rPr>
              <w:t>№ п/п</w:t>
            </w:r>
          </w:p>
        </w:tc>
        <w:tc>
          <w:tcPr>
            <w:tcW w:w="2155" w:type="dxa"/>
          </w:tcPr>
          <w:p w:rsidR="00336C08" w:rsidRPr="00E63560" w:rsidRDefault="00140626">
            <w:pPr>
              <w:jc w:val="center"/>
              <w:rPr>
                <w:rFonts w:ascii="Times New Roman" w:hAnsi="Times New Roman" w:cs="Times New Roman"/>
                <w:bCs/>
              </w:rPr>
            </w:pPr>
            <w:r w:rsidRPr="00E63560">
              <w:rPr>
                <w:rFonts w:ascii="Times New Roman" w:hAnsi="Times New Roman" w:cs="Times New Roman"/>
                <w:bCs/>
              </w:rPr>
              <w:t>Наименование  проекта</w:t>
            </w:r>
          </w:p>
        </w:tc>
        <w:tc>
          <w:tcPr>
            <w:tcW w:w="1702" w:type="dxa"/>
          </w:tcPr>
          <w:p w:rsidR="00336C08" w:rsidRPr="00E63560" w:rsidRDefault="00140626">
            <w:pPr>
              <w:jc w:val="center"/>
              <w:rPr>
                <w:rFonts w:ascii="Times New Roman" w:hAnsi="Times New Roman" w:cs="Times New Roman"/>
                <w:bCs/>
              </w:rPr>
            </w:pPr>
            <w:r w:rsidRPr="00E63560">
              <w:rPr>
                <w:rFonts w:ascii="Times New Roman" w:hAnsi="Times New Roman" w:cs="Times New Roman"/>
                <w:bCs/>
              </w:rPr>
              <w:t>Наличие оформленных решений в отношении собственности земельных участков под реализацию проекта</w:t>
            </w:r>
          </w:p>
        </w:tc>
        <w:tc>
          <w:tcPr>
            <w:tcW w:w="1134" w:type="dxa"/>
          </w:tcPr>
          <w:p w:rsidR="00336C08" w:rsidRPr="00E63560" w:rsidRDefault="00140626">
            <w:pPr>
              <w:jc w:val="center"/>
              <w:rPr>
                <w:rFonts w:ascii="Times New Roman" w:hAnsi="Times New Roman" w:cs="Times New Roman"/>
                <w:bCs/>
              </w:rPr>
            </w:pPr>
            <w:r w:rsidRPr="00E63560">
              <w:rPr>
                <w:rFonts w:ascii="Times New Roman" w:hAnsi="Times New Roman" w:cs="Times New Roman"/>
                <w:bCs/>
              </w:rPr>
              <w:t>Наличие ПСД</w:t>
            </w:r>
          </w:p>
        </w:tc>
        <w:tc>
          <w:tcPr>
            <w:tcW w:w="1700" w:type="dxa"/>
          </w:tcPr>
          <w:p w:rsidR="00336C08" w:rsidRPr="00E63560" w:rsidRDefault="00140626">
            <w:pPr>
              <w:jc w:val="center"/>
              <w:rPr>
                <w:rFonts w:ascii="Times New Roman" w:hAnsi="Times New Roman" w:cs="Times New Roman"/>
                <w:bCs/>
              </w:rPr>
            </w:pPr>
            <w:r w:rsidRPr="00E63560">
              <w:rPr>
                <w:rFonts w:ascii="Times New Roman" w:hAnsi="Times New Roman" w:cs="Times New Roman"/>
                <w:bCs/>
              </w:rPr>
              <w:t>Наличие заключения госэкспертизы</w:t>
            </w:r>
          </w:p>
        </w:tc>
        <w:tc>
          <w:tcPr>
            <w:tcW w:w="1985" w:type="dxa"/>
          </w:tcPr>
          <w:p w:rsidR="00336C08" w:rsidRPr="00E63560" w:rsidRDefault="00140626">
            <w:pPr>
              <w:jc w:val="center"/>
              <w:rPr>
                <w:rFonts w:ascii="Times New Roman" w:hAnsi="Times New Roman" w:cs="Times New Roman"/>
                <w:bCs/>
              </w:rPr>
            </w:pPr>
            <w:r w:rsidRPr="00E63560">
              <w:rPr>
                <w:rFonts w:ascii="Times New Roman" w:hAnsi="Times New Roman" w:cs="Times New Roman"/>
                <w:bCs/>
              </w:rPr>
              <w:t>Наличие  разрешения на строительство (номер и дата)</w:t>
            </w:r>
          </w:p>
        </w:tc>
        <w:tc>
          <w:tcPr>
            <w:tcW w:w="1457" w:type="dxa"/>
          </w:tcPr>
          <w:p w:rsidR="00336C08" w:rsidRPr="00E63560" w:rsidRDefault="00140626">
            <w:pPr>
              <w:jc w:val="center"/>
              <w:rPr>
                <w:rFonts w:ascii="Times New Roman" w:hAnsi="Times New Roman" w:cs="Times New Roman"/>
                <w:bCs/>
              </w:rPr>
            </w:pPr>
            <w:r w:rsidRPr="00E63560">
              <w:rPr>
                <w:rFonts w:ascii="Times New Roman" w:hAnsi="Times New Roman" w:cs="Times New Roman"/>
                <w:bCs/>
              </w:rPr>
              <w:t>Срок реализации проекта</w:t>
            </w:r>
          </w:p>
        </w:tc>
        <w:tc>
          <w:tcPr>
            <w:tcW w:w="1522" w:type="dxa"/>
          </w:tcPr>
          <w:p w:rsidR="00336C08" w:rsidRPr="00E63560" w:rsidRDefault="00140626">
            <w:pPr>
              <w:jc w:val="center"/>
              <w:rPr>
                <w:rFonts w:ascii="Times New Roman" w:hAnsi="Times New Roman" w:cs="Times New Roman"/>
                <w:bCs/>
              </w:rPr>
            </w:pPr>
            <w:r w:rsidRPr="00E63560">
              <w:rPr>
                <w:rFonts w:ascii="Times New Roman" w:hAnsi="Times New Roman" w:cs="Times New Roman"/>
                <w:bCs/>
              </w:rPr>
              <w:t>Общий объем инвестиций, млн. руб.</w:t>
            </w:r>
          </w:p>
        </w:tc>
        <w:tc>
          <w:tcPr>
            <w:tcW w:w="1739" w:type="dxa"/>
          </w:tcPr>
          <w:p w:rsidR="00336C08" w:rsidRPr="00E63560" w:rsidRDefault="00140626">
            <w:pPr>
              <w:jc w:val="center"/>
              <w:rPr>
                <w:rFonts w:ascii="Times New Roman" w:hAnsi="Times New Roman" w:cs="Times New Roman"/>
                <w:bCs/>
              </w:rPr>
            </w:pPr>
            <w:r w:rsidRPr="00E63560">
              <w:rPr>
                <w:rFonts w:ascii="Times New Roman" w:hAnsi="Times New Roman" w:cs="Times New Roman"/>
                <w:bCs/>
              </w:rPr>
              <w:t>Контакты инициатора проекта</w:t>
            </w:r>
          </w:p>
        </w:tc>
        <w:tc>
          <w:tcPr>
            <w:tcW w:w="1379" w:type="dxa"/>
          </w:tcPr>
          <w:p w:rsidR="00336C08" w:rsidRPr="00E63560" w:rsidRDefault="00140626">
            <w:pPr>
              <w:jc w:val="center"/>
              <w:rPr>
                <w:rFonts w:ascii="Times New Roman" w:hAnsi="Times New Roman" w:cs="Times New Roman"/>
                <w:bCs/>
              </w:rPr>
            </w:pPr>
            <w:r w:rsidRPr="00E63560">
              <w:rPr>
                <w:rFonts w:ascii="Times New Roman" w:hAnsi="Times New Roman" w:cs="Times New Roman"/>
                <w:bCs/>
              </w:rPr>
              <w:t>Количество создаваемых  постоянных рабочих мест, чел.</w:t>
            </w:r>
          </w:p>
        </w:tc>
      </w:tr>
      <w:tr w:rsidR="00336C08" w:rsidTr="00104148">
        <w:trPr>
          <w:trHeight w:val="278"/>
        </w:trPr>
        <w:tc>
          <w:tcPr>
            <w:tcW w:w="15466" w:type="dxa"/>
            <w:gridSpan w:val="11"/>
            <w:noWrap/>
          </w:tcPr>
          <w:p w:rsidR="00336C08" w:rsidRPr="00104148" w:rsidRDefault="00140626">
            <w:pPr>
              <w:jc w:val="center"/>
              <w:rPr>
                <w:rFonts w:ascii="Times New Roman" w:hAnsi="Times New Roman" w:cs="Times New Roman"/>
                <w:b/>
                <w:bCs/>
              </w:rPr>
            </w:pPr>
            <w:r w:rsidRPr="00104148">
              <w:rPr>
                <w:rFonts w:ascii="Times New Roman" w:hAnsi="Times New Roman" w:cs="Times New Roman"/>
                <w:b/>
                <w:bCs/>
              </w:rPr>
              <w:t>Культура</w:t>
            </w:r>
          </w:p>
        </w:tc>
      </w:tr>
      <w:tr w:rsidR="00CA1859" w:rsidTr="00104148">
        <w:trPr>
          <w:gridAfter w:val="1"/>
          <w:wAfter w:w="18" w:type="dxa"/>
          <w:trHeight w:val="278"/>
        </w:trPr>
        <w:tc>
          <w:tcPr>
            <w:tcW w:w="675" w:type="dxa"/>
            <w:noWrap/>
          </w:tcPr>
          <w:p w:rsidR="00CA1859" w:rsidRDefault="00CA1859" w:rsidP="00CA1859">
            <w:pPr>
              <w:jc w:val="center"/>
              <w:rPr>
                <w:rFonts w:ascii="Times New Roman" w:hAnsi="Times New Roman" w:cs="Times New Roman"/>
                <w:sz w:val="24"/>
                <w:szCs w:val="24"/>
              </w:rPr>
            </w:pPr>
            <w:r>
              <w:rPr>
                <w:rFonts w:ascii="Times New Roman" w:hAnsi="Times New Roman" w:cs="Times New Roman"/>
                <w:sz w:val="24"/>
                <w:szCs w:val="24"/>
              </w:rPr>
              <w:t>1</w:t>
            </w:r>
          </w:p>
        </w:tc>
        <w:tc>
          <w:tcPr>
            <w:tcW w:w="2155" w:type="dxa"/>
            <w:tcBorders>
              <w:top w:val="nil"/>
              <w:left w:val="single" w:sz="4" w:space="0" w:color="auto"/>
              <w:bottom w:val="single" w:sz="4" w:space="0" w:color="auto"/>
              <w:right w:val="single" w:sz="4" w:space="0" w:color="auto"/>
            </w:tcBorders>
            <w:shd w:val="clear" w:color="000000" w:fill="FFFFFF"/>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Строительство школы искусств, р.п. Мошково          (подготовка ПСД)</w:t>
            </w:r>
          </w:p>
        </w:tc>
        <w:tc>
          <w:tcPr>
            <w:tcW w:w="1702" w:type="dxa"/>
          </w:tcPr>
          <w:p w:rsidR="00952238" w:rsidRDefault="00952238" w:rsidP="00361819">
            <w:pPr>
              <w:jc w:val="center"/>
              <w:rPr>
                <w:rFonts w:ascii="Times New Roman" w:hAnsi="Times New Roman" w:cs="Times New Roman"/>
                <w:bCs/>
              </w:rPr>
            </w:pPr>
          </w:p>
          <w:p w:rsidR="00952238" w:rsidRDefault="00952238" w:rsidP="00361819">
            <w:pPr>
              <w:jc w:val="center"/>
              <w:rPr>
                <w:rFonts w:ascii="Times New Roman" w:hAnsi="Times New Roman" w:cs="Times New Roman"/>
                <w:bCs/>
              </w:rPr>
            </w:pPr>
          </w:p>
          <w:p w:rsidR="00CA1859" w:rsidRPr="00952238" w:rsidRDefault="00CA1859" w:rsidP="00361819">
            <w:pPr>
              <w:jc w:val="center"/>
              <w:rPr>
                <w:rFonts w:ascii="Times New Roman" w:hAnsi="Times New Roman" w:cs="Times New Roman"/>
                <w:bCs/>
              </w:rPr>
            </w:pPr>
            <w:r w:rsidRPr="00952238">
              <w:rPr>
                <w:rFonts w:ascii="Times New Roman" w:hAnsi="Times New Roman" w:cs="Times New Roman"/>
                <w:bCs/>
              </w:rPr>
              <w:t>нет</w:t>
            </w:r>
          </w:p>
        </w:tc>
        <w:tc>
          <w:tcPr>
            <w:tcW w:w="1134" w:type="dxa"/>
          </w:tcPr>
          <w:p w:rsidR="00952238" w:rsidRDefault="00952238" w:rsidP="00361819">
            <w:pPr>
              <w:jc w:val="center"/>
              <w:rPr>
                <w:rFonts w:ascii="Times New Roman" w:hAnsi="Times New Roman" w:cs="Times New Roman"/>
              </w:rPr>
            </w:pPr>
          </w:p>
          <w:p w:rsidR="00952238" w:rsidRDefault="00952238" w:rsidP="00361819">
            <w:pPr>
              <w:jc w:val="center"/>
              <w:rPr>
                <w:rFonts w:ascii="Times New Roman" w:hAnsi="Times New Roman" w:cs="Times New Roman"/>
              </w:rPr>
            </w:pPr>
          </w:p>
          <w:p w:rsidR="00CA1859" w:rsidRPr="00952238" w:rsidRDefault="00CA1859" w:rsidP="00361819">
            <w:pPr>
              <w:jc w:val="center"/>
              <w:rPr>
                <w:rFonts w:ascii="Times New Roman" w:hAnsi="Times New Roman" w:cs="Times New Roman"/>
              </w:rPr>
            </w:pPr>
            <w:r w:rsidRPr="00952238">
              <w:rPr>
                <w:rFonts w:ascii="Times New Roman" w:hAnsi="Times New Roman" w:cs="Times New Roman"/>
              </w:rPr>
              <w:t>нет</w:t>
            </w:r>
          </w:p>
        </w:tc>
        <w:tc>
          <w:tcPr>
            <w:tcW w:w="1700" w:type="dxa"/>
          </w:tcPr>
          <w:p w:rsidR="00952238" w:rsidRDefault="00952238" w:rsidP="00361819">
            <w:pPr>
              <w:jc w:val="center"/>
              <w:rPr>
                <w:rFonts w:ascii="Times New Roman" w:hAnsi="Times New Roman" w:cs="Times New Roman"/>
              </w:rPr>
            </w:pPr>
          </w:p>
          <w:p w:rsidR="00952238" w:rsidRDefault="00952238" w:rsidP="00361819">
            <w:pPr>
              <w:jc w:val="center"/>
              <w:rPr>
                <w:rFonts w:ascii="Times New Roman" w:hAnsi="Times New Roman" w:cs="Times New Roman"/>
              </w:rPr>
            </w:pPr>
          </w:p>
          <w:p w:rsidR="00CA1859" w:rsidRPr="00952238" w:rsidRDefault="00CA1859" w:rsidP="00361819">
            <w:pPr>
              <w:jc w:val="center"/>
              <w:rPr>
                <w:rFonts w:ascii="Times New Roman" w:hAnsi="Times New Roman" w:cs="Times New Roman"/>
              </w:rPr>
            </w:pPr>
            <w:r w:rsidRPr="00952238">
              <w:rPr>
                <w:rFonts w:ascii="Times New Roman" w:hAnsi="Times New Roman" w:cs="Times New Roman"/>
              </w:rPr>
              <w:t>нет</w:t>
            </w:r>
          </w:p>
        </w:tc>
        <w:tc>
          <w:tcPr>
            <w:tcW w:w="1985" w:type="dxa"/>
          </w:tcPr>
          <w:p w:rsidR="00952238" w:rsidRDefault="00952238" w:rsidP="00361819">
            <w:pPr>
              <w:jc w:val="center"/>
              <w:rPr>
                <w:rFonts w:ascii="Times New Roman" w:hAnsi="Times New Roman" w:cs="Times New Roman"/>
              </w:rPr>
            </w:pPr>
          </w:p>
          <w:p w:rsidR="00952238" w:rsidRDefault="00952238" w:rsidP="00361819">
            <w:pPr>
              <w:jc w:val="center"/>
              <w:rPr>
                <w:rFonts w:ascii="Times New Roman" w:hAnsi="Times New Roman" w:cs="Times New Roman"/>
              </w:rPr>
            </w:pPr>
          </w:p>
          <w:p w:rsidR="00CA1859" w:rsidRPr="00952238" w:rsidRDefault="00CA1859" w:rsidP="00361819">
            <w:pPr>
              <w:jc w:val="center"/>
              <w:rPr>
                <w:rFonts w:ascii="Times New Roman" w:hAnsi="Times New Roman" w:cs="Times New Roman"/>
              </w:rPr>
            </w:pPr>
            <w:r w:rsidRPr="00952238">
              <w:rPr>
                <w:rFonts w:ascii="Times New Roman" w:hAnsi="Times New Roman" w:cs="Times New Roman"/>
              </w:rPr>
              <w:t>нет</w:t>
            </w:r>
          </w:p>
        </w:tc>
        <w:tc>
          <w:tcPr>
            <w:tcW w:w="1457" w:type="dxa"/>
            <w:tcBorders>
              <w:top w:val="nil"/>
              <w:left w:val="single" w:sz="4" w:space="0" w:color="auto"/>
              <w:bottom w:val="single" w:sz="4" w:space="0" w:color="auto"/>
              <w:right w:val="single" w:sz="4" w:space="0" w:color="auto"/>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2027</w:t>
            </w:r>
          </w:p>
        </w:tc>
        <w:tc>
          <w:tcPr>
            <w:tcW w:w="1522" w:type="dxa"/>
            <w:tcBorders>
              <w:top w:val="single" w:sz="4" w:space="0" w:color="auto"/>
              <w:left w:val="single" w:sz="4" w:space="0" w:color="auto"/>
              <w:bottom w:val="single" w:sz="4" w:space="0" w:color="auto"/>
              <w:right w:val="single" w:sz="4" w:space="0" w:color="auto"/>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4, 0</w:t>
            </w:r>
          </w:p>
        </w:tc>
        <w:tc>
          <w:tcPr>
            <w:tcW w:w="1739" w:type="dxa"/>
            <w:tcBorders>
              <w:top w:val="nil"/>
              <w:left w:val="single" w:sz="4" w:space="0" w:color="auto"/>
              <w:bottom w:val="single" w:sz="4" w:space="0" w:color="auto"/>
              <w:right w:val="single" w:sz="4" w:space="0" w:color="auto"/>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Администрация Мошковского района</w:t>
            </w:r>
          </w:p>
        </w:tc>
        <w:tc>
          <w:tcPr>
            <w:tcW w:w="1379" w:type="dxa"/>
          </w:tcPr>
          <w:p w:rsidR="00E63560" w:rsidRDefault="00E63560" w:rsidP="00361819">
            <w:pPr>
              <w:jc w:val="center"/>
              <w:rPr>
                <w:rFonts w:ascii="Times New Roman" w:hAnsi="Times New Roman" w:cs="Times New Roman"/>
                <w:bCs/>
              </w:rPr>
            </w:pPr>
          </w:p>
          <w:p w:rsidR="00CA1859" w:rsidRPr="00952238" w:rsidRDefault="00CA1859" w:rsidP="00361819">
            <w:pPr>
              <w:jc w:val="center"/>
              <w:rPr>
                <w:rFonts w:ascii="Times New Roman" w:hAnsi="Times New Roman" w:cs="Times New Roman"/>
                <w:bCs/>
              </w:rPr>
            </w:pPr>
            <w:r w:rsidRPr="00952238">
              <w:rPr>
                <w:rFonts w:ascii="Times New Roman" w:hAnsi="Times New Roman" w:cs="Times New Roman"/>
                <w:bCs/>
              </w:rPr>
              <w:t>58</w:t>
            </w:r>
          </w:p>
        </w:tc>
      </w:tr>
      <w:tr w:rsidR="00104148" w:rsidTr="00104148">
        <w:trPr>
          <w:gridAfter w:val="1"/>
          <w:wAfter w:w="18" w:type="dxa"/>
          <w:trHeight w:val="278"/>
        </w:trPr>
        <w:tc>
          <w:tcPr>
            <w:tcW w:w="675" w:type="dxa"/>
            <w:noWrap/>
          </w:tcPr>
          <w:p w:rsidR="00CA1859" w:rsidRDefault="00CA1859" w:rsidP="00CA1859">
            <w:pPr>
              <w:jc w:val="center"/>
              <w:rPr>
                <w:rFonts w:ascii="Times New Roman" w:hAnsi="Times New Roman" w:cs="Times New Roman"/>
                <w:sz w:val="24"/>
                <w:szCs w:val="24"/>
              </w:rPr>
            </w:pPr>
            <w:r>
              <w:rPr>
                <w:rFonts w:ascii="Times New Roman" w:hAnsi="Times New Roman" w:cs="Times New Roman"/>
                <w:sz w:val="24"/>
                <w:szCs w:val="24"/>
              </w:rPr>
              <w:t>2</w:t>
            </w:r>
          </w:p>
        </w:tc>
        <w:tc>
          <w:tcPr>
            <w:tcW w:w="2155" w:type="dxa"/>
            <w:tcBorders>
              <w:top w:val="nil"/>
              <w:left w:val="single" w:sz="4" w:space="0" w:color="auto"/>
              <w:bottom w:val="single" w:sz="4" w:space="0" w:color="auto"/>
              <w:right w:val="single" w:sz="4" w:space="0" w:color="auto"/>
            </w:tcBorders>
            <w:shd w:val="clear" w:color="000000" w:fill="FFFFFF"/>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Строительство Дома культуры, п. Октябрьский</w:t>
            </w:r>
          </w:p>
        </w:tc>
        <w:tc>
          <w:tcPr>
            <w:tcW w:w="17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1859" w:rsidRPr="00952238" w:rsidRDefault="0056652A" w:rsidP="00361819">
            <w:pPr>
              <w:jc w:val="center"/>
              <w:rPr>
                <w:rFonts w:ascii="Times New Roman" w:hAnsi="Times New Roman" w:cs="Times New Roman"/>
                <w:color w:val="000000"/>
              </w:rPr>
            </w:pPr>
            <w:r>
              <w:rPr>
                <w:rFonts w:ascii="Times New Roman" w:hAnsi="Times New Roman" w:cs="Times New Roman"/>
                <w:color w:val="000000"/>
              </w:rPr>
              <w:t>д</w:t>
            </w:r>
            <w:r w:rsidR="00CA1859" w:rsidRPr="00952238">
              <w:rPr>
                <w:rFonts w:ascii="Times New Roman" w:hAnsi="Times New Roman" w:cs="Times New Roman"/>
                <w:color w:val="000000"/>
              </w:rPr>
              <w:t>а 54:18:020102:172</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да</w:t>
            </w:r>
          </w:p>
        </w:tc>
        <w:tc>
          <w:tcPr>
            <w:tcW w:w="1700" w:type="dxa"/>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да</w:t>
            </w:r>
          </w:p>
          <w:p w:rsidR="00CA1859" w:rsidRPr="00952238" w:rsidRDefault="00CA1859" w:rsidP="00361819">
            <w:pPr>
              <w:jc w:val="center"/>
              <w:rPr>
                <w:rFonts w:ascii="Times New Roman" w:hAnsi="Times New Roman" w:cs="Times New Roman"/>
              </w:rPr>
            </w:pPr>
            <w:r w:rsidRPr="00952238">
              <w:rPr>
                <w:rFonts w:ascii="Times New Roman" w:hAnsi="Times New Roman" w:cs="Times New Roman"/>
                <w:color w:val="000000"/>
              </w:rPr>
              <w:t>54-1-1-3-018622-2024 от 18.04.2024</w:t>
            </w:r>
          </w:p>
        </w:tc>
        <w:tc>
          <w:tcPr>
            <w:tcW w:w="1985" w:type="dxa"/>
          </w:tcPr>
          <w:p w:rsidR="00CA1859" w:rsidRPr="00952238" w:rsidRDefault="00CA1859" w:rsidP="00361819">
            <w:pPr>
              <w:jc w:val="center"/>
              <w:rPr>
                <w:rFonts w:ascii="Times New Roman" w:hAnsi="Times New Roman" w:cs="Times New Roman"/>
              </w:rPr>
            </w:pPr>
            <w:r w:rsidRPr="00952238">
              <w:rPr>
                <w:rFonts w:ascii="Times New Roman" w:hAnsi="Times New Roman" w:cs="Times New Roman"/>
              </w:rPr>
              <w:t>да</w:t>
            </w:r>
          </w:p>
        </w:tc>
        <w:tc>
          <w:tcPr>
            <w:tcW w:w="1457" w:type="dxa"/>
            <w:tcBorders>
              <w:top w:val="nil"/>
              <w:left w:val="single" w:sz="4" w:space="0" w:color="auto"/>
              <w:bottom w:val="single" w:sz="4" w:space="0" w:color="auto"/>
              <w:right w:val="single" w:sz="4" w:space="0" w:color="auto"/>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2026-2027</w:t>
            </w:r>
          </w:p>
        </w:tc>
        <w:tc>
          <w:tcPr>
            <w:tcW w:w="1522" w:type="dxa"/>
            <w:tcBorders>
              <w:top w:val="nil"/>
              <w:left w:val="single" w:sz="4" w:space="0" w:color="auto"/>
              <w:bottom w:val="single" w:sz="4" w:space="0" w:color="auto"/>
              <w:right w:val="single" w:sz="4" w:space="0" w:color="auto"/>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245, 618</w:t>
            </w:r>
          </w:p>
        </w:tc>
        <w:tc>
          <w:tcPr>
            <w:tcW w:w="1739" w:type="dxa"/>
            <w:tcBorders>
              <w:top w:val="nil"/>
              <w:left w:val="single" w:sz="4" w:space="0" w:color="auto"/>
              <w:bottom w:val="single" w:sz="4" w:space="0" w:color="auto"/>
              <w:right w:val="single" w:sz="4" w:space="0" w:color="auto"/>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Администрация Барлакского сельсовета</w:t>
            </w:r>
          </w:p>
        </w:tc>
        <w:tc>
          <w:tcPr>
            <w:tcW w:w="1379" w:type="dxa"/>
          </w:tcPr>
          <w:p w:rsidR="00CA1859" w:rsidRPr="00952238" w:rsidRDefault="00CA1859" w:rsidP="00361819">
            <w:pPr>
              <w:jc w:val="center"/>
              <w:rPr>
                <w:rFonts w:ascii="Times New Roman" w:hAnsi="Times New Roman" w:cs="Times New Roman"/>
                <w:bCs/>
              </w:rPr>
            </w:pPr>
            <w:r w:rsidRPr="00952238">
              <w:rPr>
                <w:rFonts w:ascii="Times New Roman" w:hAnsi="Times New Roman" w:cs="Times New Roman"/>
                <w:bCs/>
              </w:rPr>
              <w:t>6</w:t>
            </w:r>
          </w:p>
        </w:tc>
      </w:tr>
      <w:tr w:rsidR="00CA1859" w:rsidTr="00104148">
        <w:trPr>
          <w:gridAfter w:val="1"/>
          <w:wAfter w:w="18" w:type="dxa"/>
          <w:trHeight w:val="278"/>
        </w:trPr>
        <w:tc>
          <w:tcPr>
            <w:tcW w:w="675" w:type="dxa"/>
            <w:noWrap/>
          </w:tcPr>
          <w:p w:rsidR="00CA1859" w:rsidRDefault="00CA1859" w:rsidP="00CA1859">
            <w:pPr>
              <w:jc w:val="center"/>
              <w:rPr>
                <w:rFonts w:ascii="Times New Roman" w:hAnsi="Times New Roman" w:cs="Times New Roman"/>
                <w:sz w:val="24"/>
                <w:szCs w:val="24"/>
              </w:rPr>
            </w:pPr>
            <w:r>
              <w:rPr>
                <w:rFonts w:ascii="Times New Roman" w:hAnsi="Times New Roman" w:cs="Times New Roman"/>
                <w:sz w:val="24"/>
                <w:szCs w:val="24"/>
              </w:rPr>
              <w:t>3</w:t>
            </w:r>
          </w:p>
        </w:tc>
        <w:tc>
          <w:tcPr>
            <w:tcW w:w="2155" w:type="dxa"/>
            <w:tcBorders>
              <w:top w:val="nil"/>
              <w:left w:val="single" w:sz="4" w:space="0" w:color="auto"/>
              <w:bottom w:val="single" w:sz="4" w:space="0" w:color="auto"/>
              <w:right w:val="single" w:sz="4" w:space="0" w:color="auto"/>
            </w:tcBorders>
            <w:shd w:val="clear" w:color="000000" w:fill="FFFFFF"/>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Строительство дома культуры, р.п. Станционно-Ояшинский</w:t>
            </w:r>
          </w:p>
        </w:tc>
        <w:tc>
          <w:tcPr>
            <w:tcW w:w="17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1859" w:rsidRPr="00952238" w:rsidRDefault="0056652A" w:rsidP="00361819">
            <w:pPr>
              <w:jc w:val="center"/>
              <w:rPr>
                <w:rFonts w:ascii="Times New Roman" w:hAnsi="Times New Roman" w:cs="Times New Roman"/>
                <w:color w:val="000000"/>
              </w:rPr>
            </w:pPr>
            <w:r>
              <w:rPr>
                <w:rFonts w:ascii="Times New Roman" w:hAnsi="Times New Roman" w:cs="Times New Roman"/>
                <w:color w:val="000000"/>
              </w:rPr>
              <w:t>д</w:t>
            </w:r>
            <w:r w:rsidR="00CA1859" w:rsidRPr="00952238">
              <w:rPr>
                <w:rFonts w:ascii="Times New Roman" w:hAnsi="Times New Roman" w:cs="Times New Roman"/>
                <w:color w:val="000000"/>
              </w:rPr>
              <w:t>а 54:18:110104:333</w:t>
            </w:r>
          </w:p>
        </w:tc>
        <w:tc>
          <w:tcPr>
            <w:tcW w:w="1134" w:type="dxa"/>
          </w:tcPr>
          <w:p w:rsidR="00CA1859" w:rsidRPr="00952238" w:rsidRDefault="00CA1859" w:rsidP="00361819">
            <w:pPr>
              <w:jc w:val="center"/>
              <w:rPr>
                <w:rFonts w:ascii="Times New Roman" w:hAnsi="Times New Roman" w:cs="Times New Roman"/>
              </w:rPr>
            </w:pPr>
            <w:r w:rsidRPr="00952238">
              <w:rPr>
                <w:rFonts w:ascii="Times New Roman" w:hAnsi="Times New Roman" w:cs="Times New Roman"/>
              </w:rPr>
              <w:t>да</w:t>
            </w:r>
          </w:p>
        </w:tc>
        <w:tc>
          <w:tcPr>
            <w:tcW w:w="17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да</w:t>
            </w:r>
          </w:p>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54-1-1-3-083399-2022 от 29.11.2022</w:t>
            </w:r>
          </w:p>
        </w:tc>
        <w:tc>
          <w:tcPr>
            <w:tcW w:w="1985" w:type="dxa"/>
          </w:tcPr>
          <w:p w:rsidR="00CA1859" w:rsidRPr="00952238" w:rsidRDefault="00CA1859" w:rsidP="00361819">
            <w:pPr>
              <w:jc w:val="center"/>
              <w:rPr>
                <w:rFonts w:ascii="Times New Roman" w:hAnsi="Times New Roman" w:cs="Times New Roman"/>
              </w:rPr>
            </w:pPr>
            <w:r w:rsidRPr="00952238">
              <w:rPr>
                <w:rFonts w:ascii="Times New Roman" w:hAnsi="Times New Roman" w:cs="Times New Roman"/>
              </w:rPr>
              <w:t>да</w:t>
            </w:r>
          </w:p>
        </w:tc>
        <w:tc>
          <w:tcPr>
            <w:tcW w:w="1457" w:type="dxa"/>
            <w:tcBorders>
              <w:top w:val="nil"/>
              <w:left w:val="single" w:sz="4" w:space="0" w:color="auto"/>
              <w:bottom w:val="single" w:sz="4" w:space="0" w:color="auto"/>
              <w:right w:val="single" w:sz="4" w:space="0" w:color="auto"/>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2026-2027</w:t>
            </w:r>
          </w:p>
        </w:tc>
        <w:tc>
          <w:tcPr>
            <w:tcW w:w="1522" w:type="dxa"/>
            <w:tcBorders>
              <w:top w:val="nil"/>
              <w:left w:val="single" w:sz="4" w:space="0" w:color="auto"/>
              <w:bottom w:val="single" w:sz="4" w:space="0" w:color="auto"/>
              <w:right w:val="single" w:sz="4" w:space="0" w:color="auto"/>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422, 785</w:t>
            </w:r>
          </w:p>
        </w:tc>
        <w:tc>
          <w:tcPr>
            <w:tcW w:w="1739" w:type="dxa"/>
            <w:tcBorders>
              <w:top w:val="nil"/>
              <w:left w:val="single" w:sz="4" w:space="0" w:color="auto"/>
              <w:bottom w:val="single" w:sz="4" w:space="0" w:color="auto"/>
              <w:right w:val="single" w:sz="4" w:space="0" w:color="auto"/>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Администрация р.п. Станционно-Ояшинский</w:t>
            </w:r>
          </w:p>
        </w:tc>
        <w:tc>
          <w:tcPr>
            <w:tcW w:w="1379" w:type="dxa"/>
          </w:tcPr>
          <w:p w:rsidR="00CA1859" w:rsidRPr="00952238" w:rsidRDefault="00CA1859" w:rsidP="00361819">
            <w:pPr>
              <w:jc w:val="center"/>
              <w:rPr>
                <w:rFonts w:ascii="Times New Roman" w:hAnsi="Times New Roman" w:cs="Times New Roman"/>
                <w:bCs/>
              </w:rPr>
            </w:pPr>
            <w:r w:rsidRPr="00952238">
              <w:rPr>
                <w:rFonts w:ascii="Times New Roman" w:hAnsi="Times New Roman" w:cs="Times New Roman"/>
                <w:bCs/>
              </w:rPr>
              <w:t>8</w:t>
            </w:r>
          </w:p>
        </w:tc>
      </w:tr>
      <w:tr w:rsidR="00CA1859" w:rsidTr="00104148">
        <w:trPr>
          <w:gridAfter w:val="1"/>
          <w:wAfter w:w="18" w:type="dxa"/>
          <w:trHeight w:val="278"/>
        </w:trPr>
        <w:tc>
          <w:tcPr>
            <w:tcW w:w="675" w:type="dxa"/>
            <w:noWrap/>
          </w:tcPr>
          <w:p w:rsidR="00CA1859" w:rsidRDefault="00CA1859" w:rsidP="00CA1859">
            <w:pPr>
              <w:jc w:val="center"/>
              <w:rPr>
                <w:rFonts w:ascii="Times New Roman" w:hAnsi="Times New Roman" w:cs="Times New Roman"/>
                <w:sz w:val="24"/>
                <w:szCs w:val="24"/>
              </w:rPr>
            </w:pPr>
            <w:r>
              <w:rPr>
                <w:rFonts w:ascii="Times New Roman" w:hAnsi="Times New Roman" w:cs="Times New Roman"/>
                <w:sz w:val="24"/>
                <w:szCs w:val="24"/>
              </w:rPr>
              <w:t>4</w:t>
            </w:r>
          </w:p>
        </w:tc>
        <w:tc>
          <w:tcPr>
            <w:tcW w:w="2155" w:type="dxa"/>
            <w:tcBorders>
              <w:top w:val="nil"/>
              <w:left w:val="single" w:sz="4" w:space="0" w:color="auto"/>
              <w:bottom w:val="single" w:sz="4" w:space="0" w:color="auto"/>
              <w:right w:val="single" w:sz="4" w:space="0" w:color="auto"/>
            </w:tcBorders>
            <w:shd w:val="clear" w:color="000000" w:fill="FFFFFF"/>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Капитальный ремонт кровли Широкоярского сельскогоДома культуры</w:t>
            </w:r>
          </w:p>
        </w:tc>
        <w:tc>
          <w:tcPr>
            <w:tcW w:w="1702" w:type="dxa"/>
            <w:tcBorders>
              <w:top w:val="single" w:sz="4" w:space="0" w:color="auto"/>
              <w:left w:val="single" w:sz="4" w:space="0" w:color="auto"/>
              <w:bottom w:val="single" w:sz="4" w:space="0" w:color="auto"/>
              <w:right w:val="single" w:sz="4" w:space="0" w:color="auto"/>
            </w:tcBorders>
          </w:tcPr>
          <w:p w:rsidR="00CA1859" w:rsidRPr="00952238" w:rsidRDefault="00CA1859" w:rsidP="00361819">
            <w:pPr>
              <w:jc w:val="center"/>
              <w:rPr>
                <w:rFonts w:ascii="Times New Roman" w:hAnsi="Times New Roman" w:cs="Times New Roman"/>
                <w:bCs/>
              </w:rPr>
            </w:pPr>
            <w:r w:rsidRPr="00952238">
              <w:rPr>
                <w:rFonts w:ascii="Times New Roman" w:hAnsi="Times New Roman" w:cs="Times New Roman"/>
                <w:bCs/>
              </w:rPr>
              <w:t>да</w:t>
            </w:r>
          </w:p>
        </w:tc>
        <w:tc>
          <w:tcPr>
            <w:tcW w:w="1134" w:type="dxa"/>
          </w:tcPr>
          <w:p w:rsidR="00CA1859" w:rsidRPr="00952238" w:rsidRDefault="00CA1859" w:rsidP="00361819">
            <w:pPr>
              <w:jc w:val="center"/>
              <w:rPr>
                <w:rFonts w:ascii="Times New Roman" w:hAnsi="Times New Roman" w:cs="Times New Roman"/>
              </w:rPr>
            </w:pPr>
            <w:r w:rsidRPr="00952238">
              <w:rPr>
                <w:rFonts w:ascii="Times New Roman" w:hAnsi="Times New Roman" w:cs="Times New Roman"/>
              </w:rPr>
              <w:t>да</w:t>
            </w:r>
          </w:p>
        </w:tc>
        <w:tc>
          <w:tcPr>
            <w:tcW w:w="1700" w:type="dxa"/>
          </w:tcPr>
          <w:p w:rsidR="00CA1859" w:rsidRPr="00952238" w:rsidRDefault="00CA1859" w:rsidP="00361819">
            <w:pPr>
              <w:jc w:val="center"/>
              <w:rPr>
                <w:rFonts w:ascii="Times New Roman" w:hAnsi="Times New Roman" w:cs="Times New Roman"/>
              </w:rPr>
            </w:pPr>
            <w:r w:rsidRPr="00952238">
              <w:rPr>
                <w:rFonts w:ascii="Times New Roman" w:hAnsi="Times New Roman" w:cs="Times New Roman"/>
              </w:rPr>
              <w:t>да</w:t>
            </w:r>
          </w:p>
          <w:p w:rsidR="00CA1859" w:rsidRPr="00952238" w:rsidRDefault="00CA1859" w:rsidP="00361819">
            <w:pPr>
              <w:jc w:val="center"/>
              <w:rPr>
                <w:rFonts w:ascii="Times New Roman" w:hAnsi="Times New Roman" w:cs="Times New Roman"/>
              </w:rPr>
            </w:pPr>
            <w:r w:rsidRPr="00952238">
              <w:rPr>
                <w:rFonts w:ascii="Times New Roman" w:hAnsi="Times New Roman" w:cs="Times New Roman"/>
              </w:rPr>
              <w:t>438-23 от 29.11.2023г.</w:t>
            </w:r>
          </w:p>
        </w:tc>
        <w:tc>
          <w:tcPr>
            <w:tcW w:w="1985" w:type="dxa"/>
            <w:shd w:val="clear" w:color="auto" w:fill="FFFFFF" w:themeFill="background1"/>
          </w:tcPr>
          <w:p w:rsidR="00CA1859" w:rsidRPr="0056652A" w:rsidRDefault="0056652A" w:rsidP="00361819">
            <w:pPr>
              <w:jc w:val="center"/>
              <w:rPr>
                <w:rFonts w:ascii="Times New Roman" w:hAnsi="Times New Roman" w:cs="Times New Roman"/>
              </w:rPr>
            </w:pPr>
            <w:r w:rsidRPr="0056652A">
              <w:rPr>
                <w:rFonts w:ascii="Times New Roman" w:hAnsi="Times New Roman" w:cs="Times New Roman"/>
              </w:rPr>
              <w:t>нет</w:t>
            </w:r>
          </w:p>
        </w:tc>
        <w:tc>
          <w:tcPr>
            <w:tcW w:w="1457" w:type="dxa"/>
            <w:tcBorders>
              <w:top w:val="nil"/>
              <w:left w:val="single" w:sz="4" w:space="0" w:color="auto"/>
              <w:bottom w:val="single" w:sz="4" w:space="0" w:color="auto"/>
              <w:right w:val="single" w:sz="4" w:space="0" w:color="auto"/>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2025</w:t>
            </w:r>
          </w:p>
        </w:tc>
        <w:tc>
          <w:tcPr>
            <w:tcW w:w="1522" w:type="dxa"/>
            <w:tcBorders>
              <w:top w:val="nil"/>
              <w:left w:val="single" w:sz="4" w:space="0" w:color="auto"/>
              <w:bottom w:val="single" w:sz="4" w:space="0" w:color="auto"/>
              <w:right w:val="single" w:sz="4" w:space="0" w:color="auto"/>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10, 145</w:t>
            </w:r>
          </w:p>
        </w:tc>
        <w:tc>
          <w:tcPr>
            <w:tcW w:w="1739" w:type="dxa"/>
            <w:tcBorders>
              <w:top w:val="nil"/>
              <w:left w:val="single" w:sz="4" w:space="0" w:color="auto"/>
              <w:bottom w:val="single" w:sz="4" w:space="0" w:color="auto"/>
              <w:right w:val="single" w:sz="4" w:space="0" w:color="auto"/>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Администрация Широкоярского сельсовета</w:t>
            </w:r>
          </w:p>
        </w:tc>
        <w:tc>
          <w:tcPr>
            <w:tcW w:w="1379" w:type="dxa"/>
          </w:tcPr>
          <w:p w:rsidR="00CA1859" w:rsidRPr="00952238" w:rsidRDefault="00364BCB" w:rsidP="00361819">
            <w:pPr>
              <w:jc w:val="center"/>
              <w:rPr>
                <w:rFonts w:ascii="Times New Roman" w:hAnsi="Times New Roman" w:cs="Times New Roman"/>
                <w:bCs/>
              </w:rPr>
            </w:pPr>
            <w:r w:rsidRPr="00952238">
              <w:rPr>
                <w:rFonts w:ascii="Times New Roman" w:hAnsi="Times New Roman" w:cs="Times New Roman"/>
                <w:bCs/>
              </w:rPr>
              <w:t>-</w:t>
            </w:r>
          </w:p>
        </w:tc>
      </w:tr>
      <w:tr w:rsidR="00CA1859" w:rsidTr="00104148">
        <w:trPr>
          <w:gridAfter w:val="1"/>
          <w:wAfter w:w="18" w:type="dxa"/>
          <w:trHeight w:val="278"/>
        </w:trPr>
        <w:tc>
          <w:tcPr>
            <w:tcW w:w="675" w:type="dxa"/>
            <w:noWrap/>
          </w:tcPr>
          <w:p w:rsidR="00CA1859" w:rsidRDefault="00CA1859" w:rsidP="00CA1859">
            <w:pPr>
              <w:jc w:val="center"/>
              <w:rPr>
                <w:rFonts w:ascii="Times New Roman" w:hAnsi="Times New Roman" w:cs="Times New Roman"/>
                <w:sz w:val="24"/>
                <w:szCs w:val="24"/>
              </w:rPr>
            </w:pPr>
            <w:r>
              <w:rPr>
                <w:rFonts w:ascii="Times New Roman" w:hAnsi="Times New Roman" w:cs="Times New Roman"/>
                <w:sz w:val="24"/>
                <w:szCs w:val="24"/>
              </w:rPr>
              <w:t>5</w:t>
            </w:r>
          </w:p>
        </w:tc>
        <w:tc>
          <w:tcPr>
            <w:tcW w:w="2155" w:type="dxa"/>
            <w:tcBorders>
              <w:top w:val="nil"/>
              <w:left w:val="single" w:sz="4" w:space="0" w:color="auto"/>
              <w:bottom w:val="single" w:sz="4" w:space="0" w:color="auto"/>
              <w:right w:val="single" w:sz="4" w:space="0" w:color="auto"/>
            </w:tcBorders>
            <w:shd w:val="clear" w:color="000000" w:fill="FFFFFF"/>
            <w:vAlign w:val="center"/>
          </w:tcPr>
          <w:p w:rsidR="0036181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Строительство модельной библиотеки</w:t>
            </w:r>
          </w:p>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в с. Сокур</w:t>
            </w:r>
          </w:p>
        </w:tc>
        <w:tc>
          <w:tcPr>
            <w:tcW w:w="1702" w:type="dxa"/>
            <w:tcBorders>
              <w:top w:val="single" w:sz="4" w:space="0" w:color="auto"/>
              <w:left w:val="single" w:sz="4" w:space="0" w:color="auto"/>
              <w:bottom w:val="single" w:sz="4" w:space="0" w:color="auto"/>
              <w:right w:val="single" w:sz="4" w:space="0" w:color="auto"/>
            </w:tcBorders>
            <w:shd w:val="clear" w:color="auto" w:fill="FFFFFF" w:themeFill="background1"/>
          </w:tcPr>
          <w:p w:rsidR="00CA1859" w:rsidRPr="00952238" w:rsidRDefault="0056652A" w:rsidP="00361819">
            <w:pPr>
              <w:jc w:val="center"/>
              <w:rPr>
                <w:rFonts w:ascii="Times New Roman" w:hAnsi="Times New Roman" w:cs="Times New Roman"/>
                <w:bCs/>
              </w:rPr>
            </w:pPr>
            <w:r>
              <w:rPr>
                <w:rFonts w:ascii="Times New Roman" w:hAnsi="Times New Roman" w:cs="Times New Roman"/>
                <w:bCs/>
              </w:rPr>
              <w:t>нет</w:t>
            </w:r>
          </w:p>
        </w:tc>
        <w:tc>
          <w:tcPr>
            <w:tcW w:w="1134" w:type="dxa"/>
          </w:tcPr>
          <w:p w:rsidR="00CA1859" w:rsidRPr="00952238" w:rsidRDefault="00CA1859" w:rsidP="00361819">
            <w:pPr>
              <w:jc w:val="center"/>
              <w:rPr>
                <w:rFonts w:ascii="Times New Roman" w:hAnsi="Times New Roman" w:cs="Times New Roman"/>
              </w:rPr>
            </w:pPr>
            <w:r w:rsidRPr="00952238">
              <w:rPr>
                <w:rFonts w:ascii="Times New Roman" w:hAnsi="Times New Roman" w:cs="Times New Roman"/>
              </w:rPr>
              <w:t>нет</w:t>
            </w:r>
          </w:p>
        </w:tc>
        <w:tc>
          <w:tcPr>
            <w:tcW w:w="1700" w:type="dxa"/>
          </w:tcPr>
          <w:p w:rsidR="00CA1859" w:rsidRPr="00952238" w:rsidRDefault="00CA1859" w:rsidP="00361819">
            <w:pPr>
              <w:jc w:val="center"/>
              <w:rPr>
                <w:rFonts w:ascii="Times New Roman" w:hAnsi="Times New Roman" w:cs="Times New Roman"/>
              </w:rPr>
            </w:pPr>
            <w:r w:rsidRPr="00952238">
              <w:rPr>
                <w:rFonts w:ascii="Times New Roman" w:hAnsi="Times New Roman" w:cs="Times New Roman"/>
              </w:rPr>
              <w:t>нет</w:t>
            </w:r>
          </w:p>
        </w:tc>
        <w:tc>
          <w:tcPr>
            <w:tcW w:w="1985" w:type="dxa"/>
            <w:shd w:val="clear" w:color="auto" w:fill="FFFFFF" w:themeFill="background1"/>
          </w:tcPr>
          <w:p w:rsidR="00CA1859" w:rsidRPr="00952238" w:rsidRDefault="008C4121" w:rsidP="00361819">
            <w:pPr>
              <w:jc w:val="center"/>
              <w:rPr>
                <w:rFonts w:ascii="Times New Roman" w:hAnsi="Times New Roman" w:cs="Times New Roman"/>
              </w:rPr>
            </w:pPr>
            <w:r>
              <w:rPr>
                <w:rFonts w:ascii="Times New Roman" w:hAnsi="Times New Roman" w:cs="Times New Roman"/>
              </w:rPr>
              <w:t>нет</w:t>
            </w:r>
          </w:p>
        </w:tc>
        <w:tc>
          <w:tcPr>
            <w:tcW w:w="1457" w:type="dxa"/>
            <w:tcBorders>
              <w:top w:val="nil"/>
              <w:left w:val="single" w:sz="4" w:space="0" w:color="auto"/>
              <w:bottom w:val="single" w:sz="4" w:space="0" w:color="auto"/>
              <w:right w:val="single" w:sz="4" w:space="0" w:color="auto"/>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2025</w:t>
            </w:r>
          </w:p>
        </w:tc>
        <w:tc>
          <w:tcPr>
            <w:tcW w:w="1522" w:type="dxa"/>
            <w:tcBorders>
              <w:top w:val="nil"/>
              <w:left w:val="single" w:sz="4" w:space="0" w:color="auto"/>
              <w:bottom w:val="single" w:sz="4" w:space="0" w:color="auto"/>
              <w:right w:val="single" w:sz="4" w:space="0" w:color="auto"/>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8,0</w:t>
            </w:r>
          </w:p>
        </w:tc>
        <w:tc>
          <w:tcPr>
            <w:tcW w:w="1739" w:type="dxa"/>
            <w:tcBorders>
              <w:top w:val="nil"/>
              <w:left w:val="single" w:sz="4" w:space="0" w:color="auto"/>
              <w:bottom w:val="single" w:sz="4" w:space="0" w:color="auto"/>
              <w:right w:val="single" w:sz="4" w:space="0" w:color="auto"/>
            </w:tcBorders>
            <w:shd w:val="clear" w:color="auto" w:fill="auto"/>
            <w:vAlign w:val="center"/>
          </w:tcPr>
          <w:p w:rsidR="00CA1859" w:rsidRPr="00952238" w:rsidRDefault="00CA1859" w:rsidP="00361819">
            <w:pPr>
              <w:jc w:val="center"/>
              <w:rPr>
                <w:rFonts w:ascii="Times New Roman" w:hAnsi="Times New Roman" w:cs="Times New Roman"/>
                <w:color w:val="000000"/>
              </w:rPr>
            </w:pPr>
            <w:r w:rsidRPr="00952238">
              <w:rPr>
                <w:rFonts w:ascii="Times New Roman" w:hAnsi="Times New Roman" w:cs="Times New Roman"/>
                <w:color w:val="000000"/>
              </w:rPr>
              <w:t>Администрация Мошковского района</w:t>
            </w:r>
          </w:p>
        </w:tc>
        <w:tc>
          <w:tcPr>
            <w:tcW w:w="1379" w:type="dxa"/>
          </w:tcPr>
          <w:p w:rsidR="00CA1859" w:rsidRPr="00952238" w:rsidRDefault="00CA1859" w:rsidP="00361819">
            <w:pPr>
              <w:jc w:val="center"/>
              <w:rPr>
                <w:rFonts w:ascii="Times New Roman" w:hAnsi="Times New Roman" w:cs="Times New Roman"/>
                <w:bCs/>
              </w:rPr>
            </w:pPr>
            <w:r w:rsidRPr="00952238">
              <w:rPr>
                <w:rFonts w:ascii="Times New Roman" w:hAnsi="Times New Roman" w:cs="Times New Roman"/>
                <w:bCs/>
              </w:rPr>
              <w:t>2</w:t>
            </w:r>
          </w:p>
        </w:tc>
      </w:tr>
      <w:tr w:rsidR="00CA1859" w:rsidTr="00104148">
        <w:trPr>
          <w:trHeight w:val="278"/>
        </w:trPr>
        <w:tc>
          <w:tcPr>
            <w:tcW w:w="15466" w:type="dxa"/>
            <w:gridSpan w:val="11"/>
            <w:noWrap/>
          </w:tcPr>
          <w:p w:rsidR="00CA1859" w:rsidRPr="00104148" w:rsidRDefault="00CA1859" w:rsidP="00CA1859">
            <w:pPr>
              <w:jc w:val="center"/>
              <w:rPr>
                <w:rFonts w:ascii="Times New Roman" w:hAnsi="Times New Roman" w:cs="Times New Roman"/>
                <w:b/>
                <w:bCs/>
              </w:rPr>
            </w:pPr>
            <w:r w:rsidRPr="00104148">
              <w:rPr>
                <w:rFonts w:ascii="Times New Roman" w:hAnsi="Times New Roman" w:cs="Times New Roman"/>
                <w:b/>
                <w:bCs/>
              </w:rPr>
              <w:t>Жилищно-коммунальное хозяйство</w:t>
            </w:r>
          </w:p>
        </w:tc>
      </w:tr>
      <w:tr w:rsidR="00CA1859" w:rsidTr="00104148">
        <w:trPr>
          <w:gridAfter w:val="1"/>
          <w:wAfter w:w="18" w:type="dxa"/>
          <w:trHeight w:val="278"/>
        </w:trPr>
        <w:tc>
          <w:tcPr>
            <w:tcW w:w="675" w:type="dxa"/>
            <w:noWrap/>
          </w:tcPr>
          <w:p w:rsidR="00CA1859" w:rsidRPr="00E63560" w:rsidRDefault="00CA1859" w:rsidP="00E63560">
            <w:pPr>
              <w:jc w:val="center"/>
              <w:rPr>
                <w:rFonts w:ascii="Times New Roman" w:hAnsi="Times New Roman" w:cs="Times New Roman"/>
              </w:rPr>
            </w:pPr>
            <w:r w:rsidRPr="00E63560">
              <w:rPr>
                <w:rFonts w:ascii="Times New Roman" w:hAnsi="Times New Roman" w:cs="Times New Roman"/>
              </w:rPr>
              <w:t>1</w:t>
            </w:r>
          </w:p>
          <w:p w:rsidR="00CA1859" w:rsidRPr="00E63560" w:rsidRDefault="00CA1859" w:rsidP="00E63560">
            <w:pPr>
              <w:rPr>
                <w:rFonts w:ascii="Times New Roman" w:hAnsi="Times New Roman" w:cs="Times New Roman"/>
              </w:rPr>
            </w:pPr>
          </w:p>
        </w:tc>
        <w:tc>
          <w:tcPr>
            <w:tcW w:w="2155" w:type="dxa"/>
            <w:tcBorders>
              <w:top w:val="single" w:sz="4" w:space="0" w:color="auto"/>
              <w:left w:val="single" w:sz="4" w:space="0" w:color="auto"/>
              <w:bottom w:val="single" w:sz="4" w:space="0" w:color="auto"/>
              <w:right w:val="single" w:sz="4" w:space="0" w:color="auto"/>
            </w:tcBorders>
            <w:shd w:val="clear" w:color="000000" w:fill="FFFFFF"/>
            <w:vAlign w:val="center"/>
          </w:tcPr>
          <w:p w:rsidR="00CA1859" w:rsidRPr="00E63560" w:rsidRDefault="00CA1859" w:rsidP="00E63560">
            <w:pPr>
              <w:jc w:val="center"/>
              <w:rPr>
                <w:rFonts w:ascii="Times New Roman" w:hAnsi="Times New Roman" w:cs="Times New Roman"/>
                <w:color w:val="000000"/>
              </w:rPr>
            </w:pPr>
            <w:r w:rsidRPr="00E63560">
              <w:rPr>
                <w:rFonts w:ascii="Times New Roman" w:hAnsi="Times New Roman" w:cs="Times New Roman"/>
                <w:color w:val="000000"/>
              </w:rPr>
              <w:t>Реконструкция водопроводных сетей                         с. Новомош</w:t>
            </w:r>
          </w:p>
          <w:p w:rsidR="00CA1859" w:rsidRPr="00E63560" w:rsidRDefault="00CA1859" w:rsidP="00E63560">
            <w:pPr>
              <w:jc w:val="center"/>
              <w:rPr>
                <w:rFonts w:ascii="Times New Roman" w:hAnsi="Times New Roman" w:cs="Times New Roman"/>
                <w:color w:val="000000"/>
              </w:rPr>
            </w:pPr>
            <w:r w:rsidRPr="00E63560">
              <w:rPr>
                <w:rFonts w:ascii="Times New Roman" w:hAnsi="Times New Roman" w:cs="Times New Roman"/>
                <w:color w:val="000000"/>
              </w:rPr>
              <w:t>ковское</w:t>
            </w:r>
          </w:p>
        </w:tc>
        <w:tc>
          <w:tcPr>
            <w:tcW w:w="1702" w:type="dxa"/>
          </w:tcPr>
          <w:p w:rsidR="00CA1859" w:rsidRPr="00E63560" w:rsidRDefault="00CA1859" w:rsidP="00E63560">
            <w:pPr>
              <w:jc w:val="center"/>
              <w:rPr>
                <w:rFonts w:ascii="Times New Roman" w:hAnsi="Times New Roman" w:cs="Times New Roman"/>
                <w:bCs/>
              </w:rPr>
            </w:pPr>
          </w:p>
          <w:p w:rsidR="00CA1859" w:rsidRPr="00E63560" w:rsidRDefault="00CA1859" w:rsidP="00E63560">
            <w:pPr>
              <w:jc w:val="center"/>
              <w:rPr>
                <w:rFonts w:ascii="Times New Roman" w:hAnsi="Times New Roman" w:cs="Times New Roman"/>
                <w:bCs/>
              </w:rPr>
            </w:pPr>
            <w:r w:rsidRPr="00E63560">
              <w:rPr>
                <w:rFonts w:ascii="Times New Roman" w:hAnsi="Times New Roman" w:cs="Times New Roman"/>
                <w:bCs/>
              </w:rPr>
              <w:t>не требуется</w:t>
            </w:r>
          </w:p>
        </w:tc>
        <w:tc>
          <w:tcPr>
            <w:tcW w:w="1134" w:type="dxa"/>
          </w:tcPr>
          <w:p w:rsidR="00CA1859" w:rsidRPr="00E63560" w:rsidRDefault="00CA1859" w:rsidP="00E63560">
            <w:pPr>
              <w:jc w:val="center"/>
              <w:rPr>
                <w:rFonts w:ascii="Times New Roman" w:hAnsi="Times New Roman" w:cs="Times New Roman"/>
              </w:rPr>
            </w:pPr>
            <w:r w:rsidRPr="00E63560">
              <w:rPr>
                <w:rFonts w:ascii="Times New Roman" w:hAnsi="Times New Roman" w:cs="Times New Roman"/>
              </w:rPr>
              <w:t>ПСД в экспертизе</w:t>
            </w:r>
          </w:p>
        </w:tc>
        <w:tc>
          <w:tcPr>
            <w:tcW w:w="1700" w:type="dxa"/>
          </w:tcPr>
          <w:p w:rsidR="00CA1859" w:rsidRPr="00E63560" w:rsidRDefault="00CA1859" w:rsidP="00E63560">
            <w:pPr>
              <w:jc w:val="center"/>
              <w:rPr>
                <w:rFonts w:ascii="Times New Roman" w:hAnsi="Times New Roman" w:cs="Times New Roman"/>
              </w:rPr>
            </w:pPr>
          </w:p>
          <w:p w:rsidR="00CA1859" w:rsidRPr="00E63560" w:rsidRDefault="00CA1859" w:rsidP="00E63560">
            <w:pPr>
              <w:jc w:val="center"/>
              <w:rPr>
                <w:rFonts w:ascii="Times New Roman" w:hAnsi="Times New Roman" w:cs="Times New Roman"/>
              </w:rPr>
            </w:pPr>
            <w:r w:rsidRPr="00E63560">
              <w:rPr>
                <w:rFonts w:ascii="Times New Roman" w:hAnsi="Times New Roman" w:cs="Times New Roman"/>
              </w:rPr>
              <w:t>нет</w:t>
            </w:r>
          </w:p>
        </w:tc>
        <w:tc>
          <w:tcPr>
            <w:tcW w:w="1985" w:type="dxa"/>
          </w:tcPr>
          <w:p w:rsidR="00CA1859" w:rsidRPr="00E63560" w:rsidRDefault="00CA1859" w:rsidP="00E63560">
            <w:pPr>
              <w:jc w:val="center"/>
              <w:rPr>
                <w:rFonts w:ascii="Times New Roman" w:hAnsi="Times New Roman" w:cs="Times New Roman"/>
              </w:rPr>
            </w:pPr>
          </w:p>
          <w:p w:rsidR="00CA1859" w:rsidRPr="00E63560" w:rsidRDefault="00CA1859" w:rsidP="00E63560">
            <w:pPr>
              <w:jc w:val="center"/>
              <w:rPr>
                <w:rFonts w:ascii="Times New Roman" w:hAnsi="Times New Roman" w:cs="Times New Roman"/>
              </w:rPr>
            </w:pPr>
            <w:r w:rsidRPr="00E63560">
              <w:rPr>
                <w:rFonts w:ascii="Times New Roman" w:hAnsi="Times New Roman" w:cs="Times New Roman"/>
              </w:rPr>
              <w:t>нет</w:t>
            </w:r>
          </w:p>
        </w:tc>
        <w:tc>
          <w:tcPr>
            <w:tcW w:w="1457" w:type="dxa"/>
            <w:tcBorders>
              <w:top w:val="single" w:sz="4" w:space="0" w:color="auto"/>
              <w:left w:val="single" w:sz="4" w:space="0" w:color="auto"/>
              <w:bottom w:val="single" w:sz="4" w:space="0" w:color="auto"/>
              <w:right w:val="single" w:sz="4" w:space="0" w:color="auto"/>
            </w:tcBorders>
            <w:shd w:val="clear" w:color="000000" w:fill="FFFFFF"/>
            <w:vAlign w:val="center"/>
          </w:tcPr>
          <w:p w:rsidR="00CA1859" w:rsidRPr="00E63560" w:rsidRDefault="00CA1859" w:rsidP="00E63560">
            <w:pPr>
              <w:jc w:val="center"/>
              <w:rPr>
                <w:rFonts w:ascii="Times New Roman" w:hAnsi="Times New Roman" w:cs="Times New Roman"/>
                <w:color w:val="000000"/>
              </w:rPr>
            </w:pPr>
            <w:r w:rsidRPr="00E63560">
              <w:rPr>
                <w:rFonts w:ascii="Times New Roman" w:hAnsi="Times New Roman" w:cs="Times New Roman"/>
                <w:color w:val="000000"/>
              </w:rPr>
              <w:t>2026-2027</w:t>
            </w:r>
          </w:p>
          <w:p w:rsidR="00CA1859" w:rsidRPr="00E63560" w:rsidRDefault="00CA1859" w:rsidP="00E63560">
            <w:pPr>
              <w:jc w:val="center"/>
              <w:rPr>
                <w:rFonts w:ascii="Times New Roman" w:hAnsi="Times New Roman" w:cs="Times New Roman"/>
                <w:color w:val="000000"/>
              </w:rPr>
            </w:pPr>
          </w:p>
          <w:p w:rsidR="00CA1859" w:rsidRPr="00E63560" w:rsidRDefault="00CA1859" w:rsidP="00E63560">
            <w:pPr>
              <w:jc w:val="center"/>
              <w:rPr>
                <w:rFonts w:ascii="Times New Roman" w:hAnsi="Times New Roman" w:cs="Times New Roman"/>
                <w:color w:val="000000"/>
              </w:rPr>
            </w:pPr>
          </w:p>
        </w:tc>
        <w:tc>
          <w:tcPr>
            <w:tcW w:w="1522" w:type="dxa"/>
            <w:tcBorders>
              <w:top w:val="single" w:sz="8" w:space="0" w:color="auto"/>
              <w:left w:val="nil"/>
              <w:bottom w:val="single" w:sz="8" w:space="0" w:color="auto"/>
              <w:right w:val="single" w:sz="8" w:space="0" w:color="auto"/>
            </w:tcBorders>
            <w:shd w:val="clear" w:color="auto" w:fill="auto"/>
            <w:vAlign w:val="center"/>
          </w:tcPr>
          <w:p w:rsidR="00CA1859" w:rsidRPr="00E63560" w:rsidRDefault="00CA1859" w:rsidP="00E63560">
            <w:pPr>
              <w:jc w:val="center"/>
              <w:rPr>
                <w:rFonts w:ascii="Times New Roman" w:hAnsi="Times New Roman" w:cs="Times New Roman"/>
                <w:color w:val="000000"/>
              </w:rPr>
            </w:pPr>
            <w:r w:rsidRPr="00E63560">
              <w:rPr>
                <w:rFonts w:ascii="Times New Roman" w:hAnsi="Times New Roman" w:cs="Times New Roman"/>
                <w:color w:val="000000"/>
              </w:rPr>
              <w:t>305,7</w:t>
            </w:r>
          </w:p>
          <w:p w:rsidR="00CA1859" w:rsidRPr="00E63560" w:rsidRDefault="00CA1859" w:rsidP="00E63560">
            <w:pPr>
              <w:jc w:val="center"/>
              <w:rPr>
                <w:rFonts w:ascii="Times New Roman" w:hAnsi="Times New Roman" w:cs="Times New Roman"/>
                <w:color w:val="000000"/>
              </w:rPr>
            </w:pPr>
          </w:p>
          <w:p w:rsidR="00CA1859" w:rsidRPr="00E63560" w:rsidRDefault="00CA1859" w:rsidP="00E63560">
            <w:pPr>
              <w:jc w:val="center"/>
              <w:rPr>
                <w:rFonts w:ascii="Times New Roman" w:hAnsi="Times New Roman" w:cs="Times New Roman"/>
                <w:color w:val="000000"/>
              </w:rPr>
            </w:pPr>
          </w:p>
        </w:tc>
        <w:tc>
          <w:tcPr>
            <w:tcW w:w="1739" w:type="dxa"/>
            <w:tcBorders>
              <w:top w:val="single" w:sz="8" w:space="0" w:color="auto"/>
              <w:left w:val="single" w:sz="8" w:space="0" w:color="auto"/>
              <w:bottom w:val="single" w:sz="8" w:space="0" w:color="auto"/>
              <w:right w:val="nil"/>
            </w:tcBorders>
            <w:shd w:val="clear" w:color="auto" w:fill="auto"/>
            <w:vAlign w:val="center"/>
          </w:tcPr>
          <w:p w:rsidR="00CA1859" w:rsidRPr="00E63560" w:rsidRDefault="00CA1859" w:rsidP="00E63560">
            <w:pPr>
              <w:jc w:val="center"/>
              <w:rPr>
                <w:rFonts w:ascii="Times New Roman" w:hAnsi="Times New Roman" w:cs="Times New Roman"/>
                <w:color w:val="000000"/>
              </w:rPr>
            </w:pPr>
            <w:r w:rsidRPr="00E63560">
              <w:rPr>
                <w:rFonts w:ascii="Times New Roman" w:hAnsi="Times New Roman" w:cs="Times New Roman"/>
                <w:color w:val="000000"/>
              </w:rPr>
              <w:t>Администрация Мошковского района</w:t>
            </w:r>
          </w:p>
          <w:p w:rsidR="00CA1859" w:rsidRPr="00E63560" w:rsidRDefault="00CA1859" w:rsidP="00E63560">
            <w:pPr>
              <w:jc w:val="center"/>
              <w:rPr>
                <w:rFonts w:ascii="Times New Roman" w:hAnsi="Times New Roman" w:cs="Times New Roman"/>
                <w:color w:val="000000"/>
              </w:rPr>
            </w:pPr>
          </w:p>
        </w:tc>
        <w:tc>
          <w:tcPr>
            <w:tcW w:w="1379" w:type="dxa"/>
          </w:tcPr>
          <w:p w:rsidR="00CA1859" w:rsidRPr="00E63560" w:rsidRDefault="00CA1859" w:rsidP="00E63560">
            <w:pPr>
              <w:jc w:val="center"/>
              <w:rPr>
                <w:rFonts w:ascii="Times New Roman" w:hAnsi="Times New Roman" w:cs="Times New Roman"/>
                <w:bCs/>
              </w:rPr>
            </w:pPr>
          </w:p>
          <w:p w:rsidR="00CA1859" w:rsidRPr="00E63560" w:rsidRDefault="00CA1859" w:rsidP="00E63560">
            <w:pPr>
              <w:jc w:val="center"/>
              <w:rPr>
                <w:rFonts w:ascii="Times New Roman" w:hAnsi="Times New Roman" w:cs="Times New Roman"/>
                <w:bCs/>
              </w:rPr>
            </w:pPr>
            <w:r w:rsidRPr="00E63560">
              <w:rPr>
                <w:rFonts w:ascii="Times New Roman" w:hAnsi="Times New Roman" w:cs="Times New Roman"/>
                <w:bCs/>
              </w:rPr>
              <w:t>0</w:t>
            </w:r>
          </w:p>
        </w:tc>
      </w:tr>
      <w:tr w:rsidR="00CA1859" w:rsidTr="00104148">
        <w:trPr>
          <w:gridAfter w:val="1"/>
          <w:wAfter w:w="18" w:type="dxa"/>
          <w:trHeight w:val="278"/>
        </w:trPr>
        <w:tc>
          <w:tcPr>
            <w:tcW w:w="675" w:type="dxa"/>
            <w:noWrap/>
          </w:tcPr>
          <w:p w:rsidR="00CA1859" w:rsidRPr="00E63560" w:rsidRDefault="00CA1859" w:rsidP="00E63560">
            <w:pPr>
              <w:jc w:val="center"/>
              <w:rPr>
                <w:rFonts w:ascii="Times New Roman" w:hAnsi="Times New Roman" w:cs="Times New Roman"/>
              </w:rPr>
            </w:pPr>
            <w:r w:rsidRPr="00E63560">
              <w:rPr>
                <w:rFonts w:ascii="Times New Roman" w:hAnsi="Times New Roman" w:cs="Times New Roman"/>
              </w:rPr>
              <w:t>2</w:t>
            </w:r>
          </w:p>
        </w:tc>
        <w:tc>
          <w:tcPr>
            <w:tcW w:w="2155" w:type="dxa"/>
            <w:tcBorders>
              <w:top w:val="nil"/>
              <w:left w:val="single" w:sz="4" w:space="0" w:color="auto"/>
              <w:bottom w:val="single" w:sz="4" w:space="0" w:color="auto"/>
              <w:right w:val="single" w:sz="4" w:space="0" w:color="auto"/>
            </w:tcBorders>
            <w:shd w:val="clear" w:color="000000" w:fill="FFFFFF"/>
            <w:vAlign w:val="center"/>
          </w:tcPr>
          <w:p w:rsidR="00CA1859" w:rsidRPr="00E63560" w:rsidRDefault="00CA1859" w:rsidP="00E63560">
            <w:pPr>
              <w:jc w:val="center"/>
              <w:rPr>
                <w:rFonts w:ascii="Times New Roman" w:hAnsi="Times New Roman" w:cs="Times New Roman"/>
                <w:color w:val="000000"/>
              </w:rPr>
            </w:pPr>
            <w:r w:rsidRPr="00E63560">
              <w:rPr>
                <w:rFonts w:ascii="Times New Roman" w:hAnsi="Times New Roman" w:cs="Times New Roman"/>
                <w:color w:val="000000"/>
              </w:rPr>
              <w:t>Реконструкция системы водоснабжения, п. Октябрьский</w:t>
            </w:r>
          </w:p>
        </w:tc>
        <w:tc>
          <w:tcPr>
            <w:tcW w:w="1702" w:type="dxa"/>
          </w:tcPr>
          <w:p w:rsidR="00CA1859" w:rsidRPr="00E63560" w:rsidRDefault="00CA1859" w:rsidP="00E63560">
            <w:pPr>
              <w:jc w:val="center"/>
              <w:rPr>
                <w:rFonts w:ascii="Times New Roman" w:hAnsi="Times New Roman" w:cs="Times New Roman"/>
                <w:bCs/>
              </w:rPr>
            </w:pPr>
          </w:p>
          <w:p w:rsidR="00CA1859" w:rsidRPr="00E63560" w:rsidRDefault="00CA1859" w:rsidP="00E63560">
            <w:pPr>
              <w:jc w:val="center"/>
              <w:rPr>
                <w:rFonts w:ascii="Times New Roman" w:hAnsi="Times New Roman" w:cs="Times New Roman"/>
                <w:bCs/>
              </w:rPr>
            </w:pPr>
            <w:r w:rsidRPr="00E63560">
              <w:rPr>
                <w:rFonts w:ascii="Times New Roman" w:hAnsi="Times New Roman" w:cs="Times New Roman"/>
                <w:bCs/>
              </w:rPr>
              <w:t>да</w:t>
            </w:r>
          </w:p>
        </w:tc>
        <w:tc>
          <w:tcPr>
            <w:tcW w:w="1134" w:type="dxa"/>
          </w:tcPr>
          <w:p w:rsidR="00CA1859" w:rsidRPr="00E63560" w:rsidRDefault="00CA1859" w:rsidP="00E63560">
            <w:pPr>
              <w:jc w:val="center"/>
              <w:rPr>
                <w:rFonts w:ascii="Times New Roman" w:hAnsi="Times New Roman" w:cs="Times New Roman"/>
              </w:rPr>
            </w:pPr>
          </w:p>
          <w:p w:rsidR="00CA1859" w:rsidRPr="00E63560" w:rsidRDefault="00CA1859" w:rsidP="00E63560">
            <w:pPr>
              <w:jc w:val="center"/>
              <w:rPr>
                <w:rFonts w:ascii="Times New Roman" w:hAnsi="Times New Roman" w:cs="Times New Roman"/>
              </w:rPr>
            </w:pPr>
            <w:r w:rsidRPr="00E63560">
              <w:rPr>
                <w:rFonts w:ascii="Times New Roman" w:hAnsi="Times New Roman" w:cs="Times New Roman"/>
              </w:rPr>
              <w:t>да</w:t>
            </w:r>
          </w:p>
        </w:tc>
        <w:tc>
          <w:tcPr>
            <w:tcW w:w="1700" w:type="dxa"/>
          </w:tcPr>
          <w:p w:rsidR="00CA1859" w:rsidRPr="00E63560" w:rsidRDefault="00CA1859" w:rsidP="00E63560">
            <w:pPr>
              <w:jc w:val="center"/>
              <w:rPr>
                <w:rFonts w:ascii="Times New Roman" w:hAnsi="Times New Roman" w:cs="Times New Roman"/>
              </w:rPr>
            </w:pPr>
          </w:p>
          <w:p w:rsidR="00CA1859" w:rsidRPr="00E63560" w:rsidRDefault="00CA1859" w:rsidP="00E63560">
            <w:pPr>
              <w:jc w:val="center"/>
              <w:rPr>
                <w:rFonts w:ascii="Times New Roman" w:hAnsi="Times New Roman" w:cs="Times New Roman"/>
              </w:rPr>
            </w:pPr>
            <w:r w:rsidRPr="00E63560">
              <w:rPr>
                <w:rFonts w:ascii="Times New Roman" w:hAnsi="Times New Roman" w:cs="Times New Roman"/>
              </w:rPr>
              <w:t>да</w:t>
            </w:r>
          </w:p>
        </w:tc>
        <w:tc>
          <w:tcPr>
            <w:tcW w:w="1985" w:type="dxa"/>
          </w:tcPr>
          <w:p w:rsidR="00CA1859" w:rsidRPr="00E63560" w:rsidRDefault="00CA1859" w:rsidP="00E63560">
            <w:pPr>
              <w:jc w:val="center"/>
              <w:rPr>
                <w:rFonts w:ascii="Times New Roman" w:hAnsi="Times New Roman" w:cs="Times New Roman"/>
              </w:rPr>
            </w:pPr>
          </w:p>
          <w:p w:rsidR="00CA1859" w:rsidRPr="00E63560" w:rsidRDefault="00CA1859" w:rsidP="00E63560">
            <w:pPr>
              <w:jc w:val="center"/>
              <w:rPr>
                <w:rFonts w:ascii="Times New Roman" w:hAnsi="Times New Roman" w:cs="Times New Roman"/>
              </w:rPr>
            </w:pPr>
            <w:r w:rsidRPr="00E63560">
              <w:rPr>
                <w:rFonts w:ascii="Times New Roman" w:hAnsi="Times New Roman" w:cs="Times New Roman"/>
              </w:rPr>
              <w:t>да</w:t>
            </w:r>
          </w:p>
        </w:tc>
        <w:tc>
          <w:tcPr>
            <w:tcW w:w="1457" w:type="dxa"/>
            <w:tcBorders>
              <w:top w:val="nil"/>
              <w:left w:val="single" w:sz="4" w:space="0" w:color="auto"/>
              <w:bottom w:val="single" w:sz="4" w:space="0" w:color="auto"/>
              <w:right w:val="single" w:sz="4" w:space="0" w:color="auto"/>
            </w:tcBorders>
            <w:shd w:val="clear" w:color="000000" w:fill="FFFFFF"/>
            <w:vAlign w:val="center"/>
          </w:tcPr>
          <w:p w:rsidR="00CA1859" w:rsidRPr="00E63560" w:rsidRDefault="00CA1859" w:rsidP="00E63560">
            <w:pPr>
              <w:jc w:val="center"/>
              <w:rPr>
                <w:rFonts w:ascii="Times New Roman" w:hAnsi="Times New Roman" w:cs="Times New Roman"/>
                <w:color w:val="000000"/>
              </w:rPr>
            </w:pPr>
            <w:r w:rsidRPr="00E63560">
              <w:rPr>
                <w:rFonts w:ascii="Times New Roman" w:hAnsi="Times New Roman" w:cs="Times New Roman"/>
                <w:color w:val="000000"/>
              </w:rPr>
              <w:t>2026-2027</w:t>
            </w:r>
          </w:p>
        </w:tc>
        <w:tc>
          <w:tcPr>
            <w:tcW w:w="1522" w:type="dxa"/>
            <w:tcBorders>
              <w:top w:val="nil"/>
              <w:left w:val="nil"/>
              <w:bottom w:val="nil"/>
              <w:right w:val="nil"/>
            </w:tcBorders>
            <w:shd w:val="clear" w:color="auto" w:fill="auto"/>
            <w:vAlign w:val="center"/>
          </w:tcPr>
          <w:p w:rsidR="00CA1859" w:rsidRPr="00E63560" w:rsidRDefault="00CA1859" w:rsidP="00E63560">
            <w:pPr>
              <w:jc w:val="center"/>
              <w:rPr>
                <w:rFonts w:ascii="Times New Roman" w:hAnsi="Times New Roman" w:cs="Times New Roman"/>
                <w:color w:val="000000"/>
              </w:rPr>
            </w:pPr>
            <w:r w:rsidRPr="00E63560">
              <w:rPr>
                <w:rFonts w:ascii="Times New Roman" w:hAnsi="Times New Roman" w:cs="Times New Roman"/>
                <w:color w:val="000000"/>
              </w:rPr>
              <w:t>149,9</w:t>
            </w:r>
          </w:p>
        </w:tc>
        <w:tc>
          <w:tcPr>
            <w:tcW w:w="1739" w:type="dxa"/>
            <w:tcBorders>
              <w:top w:val="nil"/>
              <w:left w:val="single" w:sz="8" w:space="0" w:color="auto"/>
              <w:bottom w:val="nil"/>
              <w:right w:val="nil"/>
            </w:tcBorders>
            <w:shd w:val="clear" w:color="auto" w:fill="auto"/>
            <w:vAlign w:val="center"/>
          </w:tcPr>
          <w:p w:rsidR="00CA1859" w:rsidRPr="00E63560" w:rsidRDefault="00CA1859" w:rsidP="00E63560">
            <w:pPr>
              <w:jc w:val="center"/>
              <w:rPr>
                <w:rFonts w:ascii="Times New Roman" w:hAnsi="Times New Roman" w:cs="Times New Roman"/>
                <w:color w:val="000000"/>
              </w:rPr>
            </w:pPr>
            <w:r w:rsidRPr="00E63560">
              <w:rPr>
                <w:rFonts w:ascii="Times New Roman" w:hAnsi="Times New Roman" w:cs="Times New Roman"/>
                <w:color w:val="000000"/>
              </w:rPr>
              <w:t>Администрация Мошковского района</w:t>
            </w:r>
          </w:p>
        </w:tc>
        <w:tc>
          <w:tcPr>
            <w:tcW w:w="1379" w:type="dxa"/>
          </w:tcPr>
          <w:p w:rsidR="00CA1859" w:rsidRPr="00E63560" w:rsidRDefault="00CA1859" w:rsidP="00E63560">
            <w:pPr>
              <w:jc w:val="center"/>
              <w:rPr>
                <w:rFonts w:ascii="Times New Roman" w:hAnsi="Times New Roman" w:cs="Times New Roman"/>
                <w:bCs/>
              </w:rPr>
            </w:pPr>
            <w:r w:rsidRPr="00E63560">
              <w:rPr>
                <w:rFonts w:ascii="Times New Roman" w:hAnsi="Times New Roman" w:cs="Times New Roman"/>
                <w:bCs/>
              </w:rPr>
              <w:t>0</w:t>
            </w:r>
          </w:p>
        </w:tc>
      </w:tr>
      <w:tr w:rsidR="00CA1859" w:rsidTr="00104148">
        <w:trPr>
          <w:gridAfter w:val="1"/>
          <w:wAfter w:w="18" w:type="dxa"/>
          <w:trHeight w:val="278"/>
        </w:trPr>
        <w:tc>
          <w:tcPr>
            <w:tcW w:w="675" w:type="dxa"/>
            <w:noWrap/>
          </w:tcPr>
          <w:p w:rsidR="00CA1859" w:rsidRPr="00E63560" w:rsidRDefault="00CA1859" w:rsidP="00E63560">
            <w:pPr>
              <w:jc w:val="center"/>
              <w:rPr>
                <w:rFonts w:ascii="Times New Roman" w:hAnsi="Times New Roman" w:cs="Times New Roman"/>
              </w:rPr>
            </w:pPr>
            <w:r w:rsidRPr="00E63560">
              <w:rPr>
                <w:rFonts w:ascii="Times New Roman" w:hAnsi="Times New Roman" w:cs="Times New Roman"/>
              </w:rPr>
              <w:t>3</w:t>
            </w:r>
          </w:p>
        </w:tc>
        <w:tc>
          <w:tcPr>
            <w:tcW w:w="2155" w:type="dxa"/>
            <w:tcBorders>
              <w:top w:val="nil"/>
              <w:left w:val="single" w:sz="4" w:space="0" w:color="auto"/>
              <w:bottom w:val="single" w:sz="4" w:space="0" w:color="auto"/>
              <w:right w:val="single" w:sz="4" w:space="0" w:color="auto"/>
            </w:tcBorders>
            <w:shd w:val="clear" w:color="000000" w:fill="FFFFFF"/>
            <w:vAlign w:val="center"/>
          </w:tcPr>
          <w:p w:rsidR="00CA1859" w:rsidRPr="00E63560" w:rsidRDefault="00CA1859" w:rsidP="00E63560">
            <w:pPr>
              <w:jc w:val="center"/>
              <w:rPr>
                <w:rFonts w:ascii="Times New Roman" w:hAnsi="Times New Roman" w:cs="Times New Roman"/>
                <w:color w:val="000000"/>
              </w:rPr>
            </w:pPr>
            <w:r w:rsidRPr="00E63560">
              <w:rPr>
                <w:rFonts w:ascii="Times New Roman" w:hAnsi="Times New Roman" w:cs="Times New Roman"/>
                <w:color w:val="000000"/>
              </w:rPr>
              <w:t>Реконструкция системы водоснабжения с. Ташара</w:t>
            </w:r>
          </w:p>
          <w:p w:rsidR="00CA1859" w:rsidRPr="00E63560" w:rsidRDefault="00CA1859" w:rsidP="00E63560">
            <w:pPr>
              <w:jc w:val="center"/>
              <w:rPr>
                <w:rFonts w:ascii="Times New Roman" w:hAnsi="Times New Roman" w:cs="Times New Roman"/>
                <w:color w:val="000000"/>
              </w:rPr>
            </w:pPr>
          </w:p>
        </w:tc>
        <w:tc>
          <w:tcPr>
            <w:tcW w:w="1702" w:type="dxa"/>
          </w:tcPr>
          <w:p w:rsidR="00CA1859" w:rsidRPr="00E63560" w:rsidRDefault="00CA1859" w:rsidP="00E63560">
            <w:pPr>
              <w:jc w:val="center"/>
              <w:rPr>
                <w:rFonts w:ascii="Times New Roman" w:hAnsi="Times New Roman" w:cs="Times New Roman"/>
                <w:bCs/>
              </w:rPr>
            </w:pPr>
          </w:p>
          <w:p w:rsidR="00CA1859" w:rsidRPr="00E63560" w:rsidRDefault="00CA1859" w:rsidP="00E63560">
            <w:pPr>
              <w:jc w:val="center"/>
              <w:rPr>
                <w:rFonts w:ascii="Times New Roman" w:hAnsi="Times New Roman" w:cs="Times New Roman"/>
                <w:bCs/>
              </w:rPr>
            </w:pPr>
            <w:r w:rsidRPr="00E63560">
              <w:rPr>
                <w:rFonts w:ascii="Times New Roman" w:hAnsi="Times New Roman" w:cs="Times New Roman"/>
                <w:bCs/>
              </w:rPr>
              <w:t xml:space="preserve">да </w:t>
            </w:r>
          </w:p>
        </w:tc>
        <w:tc>
          <w:tcPr>
            <w:tcW w:w="1134" w:type="dxa"/>
          </w:tcPr>
          <w:p w:rsidR="00CA1859" w:rsidRPr="00E63560" w:rsidRDefault="00CA1859" w:rsidP="00693F17">
            <w:pPr>
              <w:jc w:val="center"/>
              <w:rPr>
                <w:rFonts w:ascii="Times New Roman" w:hAnsi="Times New Roman" w:cs="Times New Roman"/>
              </w:rPr>
            </w:pPr>
            <w:r w:rsidRPr="00E63560">
              <w:rPr>
                <w:rFonts w:ascii="Times New Roman" w:hAnsi="Times New Roman" w:cs="Times New Roman"/>
              </w:rPr>
              <w:t>ПСД направлено в экспертизу</w:t>
            </w:r>
          </w:p>
        </w:tc>
        <w:tc>
          <w:tcPr>
            <w:tcW w:w="1700" w:type="dxa"/>
          </w:tcPr>
          <w:p w:rsidR="00CA1859" w:rsidRPr="00E63560" w:rsidRDefault="00CA1859" w:rsidP="00E63560">
            <w:pPr>
              <w:jc w:val="center"/>
              <w:rPr>
                <w:rFonts w:ascii="Times New Roman" w:hAnsi="Times New Roman" w:cs="Times New Roman"/>
              </w:rPr>
            </w:pPr>
          </w:p>
          <w:p w:rsidR="00CA1859" w:rsidRPr="00E63560" w:rsidRDefault="00CA1859" w:rsidP="00E63560">
            <w:pPr>
              <w:jc w:val="center"/>
              <w:rPr>
                <w:rFonts w:ascii="Times New Roman" w:hAnsi="Times New Roman" w:cs="Times New Roman"/>
              </w:rPr>
            </w:pPr>
            <w:r w:rsidRPr="00E63560">
              <w:rPr>
                <w:rFonts w:ascii="Times New Roman" w:hAnsi="Times New Roman" w:cs="Times New Roman"/>
              </w:rPr>
              <w:t>да</w:t>
            </w:r>
          </w:p>
        </w:tc>
        <w:tc>
          <w:tcPr>
            <w:tcW w:w="1985" w:type="dxa"/>
          </w:tcPr>
          <w:p w:rsidR="00CA1859" w:rsidRPr="00E63560" w:rsidRDefault="00CA1859" w:rsidP="00E63560">
            <w:pPr>
              <w:jc w:val="center"/>
              <w:rPr>
                <w:rFonts w:ascii="Times New Roman" w:hAnsi="Times New Roman" w:cs="Times New Roman"/>
              </w:rPr>
            </w:pPr>
          </w:p>
          <w:p w:rsidR="00CA1859" w:rsidRPr="00E63560" w:rsidRDefault="00CA1859" w:rsidP="00E63560">
            <w:pPr>
              <w:jc w:val="center"/>
              <w:rPr>
                <w:rFonts w:ascii="Times New Roman" w:hAnsi="Times New Roman" w:cs="Times New Roman"/>
              </w:rPr>
            </w:pPr>
            <w:r w:rsidRPr="00E63560">
              <w:rPr>
                <w:rFonts w:ascii="Times New Roman" w:hAnsi="Times New Roman" w:cs="Times New Roman"/>
              </w:rPr>
              <w:t>да</w:t>
            </w:r>
          </w:p>
        </w:tc>
        <w:tc>
          <w:tcPr>
            <w:tcW w:w="1457" w:type="dxa"/>
            <w:tcBorders>
              <w:top w:val="nil"/>
              <w:left w:val="single" w:sz="4" w:space="0" w:color="auto"/>
              <w:bottom w:val="single" w:sz="4" w:space="0" w:color="auto"/>
              <w:right w:val="single" w:sz="4" w:space="0" w:color="auto"/>
            </w:tcBorders>
            <w:shd w:val="clear" w:color="000000" w:fill="FFFFFF"/>
            <w:vAlign w:val="center"/>
          </w:tcPr>
          <w:p w:rsidR="00CA1859" w:rsidRPr="00E63560" w:rsidRDefault="00CA1859" w:rsidP="00E63560">
            <w:pPr>
              <w:jc w:val="center"/>
              <w:rPr>
                <w:rFonts w:ascii="Times New Roman" w:hAnsi="Times New Roman" w:cs="Times New Roman"/>
                <w:color w:val="000000"/>
              </w:rPr>
            </w:pPr>
            <w:r w:rsidRPr="00E63560">
              <w:rPr>
                <w:rFonts w:ascii="Times New Roman" w:hAnsi="Times New Roman" w:cs="Times New Roman"/>
                <w:color w:val="000000"/>
              </w:rPr>
              <w:t>2026-2027</w:t>
            </w:r>
          </w:p>
          <w:p w:rsidR="00CA1859" w:rsidRPr="00E63560" w:rsidRDefault="00CA1859" w:rsidP="00E63560">
            <w:pPr>
              <w:jc w:val="center"/>
              <w:rPr>
                <w:rFonts w:ascii="Times New Roman" w:hAnsi="Times New Roman" w:cs="Times New Roman"/>
                <w:color w:val="000000"/>
              </w:rPr>
            </w:pPr>
          </w:p>
          <w:p w:rsidR="00CA1859" w:rsidRPr="00E63560" w:rsidRDefault="00CA1859" w:rsidP="00E63560">
            <w:pPr>
              <w:jc w:val="center"/>
              <w:rPr>
                <w:rFonts w:ascii="Times New Roman" w:hAnsi="Times New Roman" w:cs="Times New Roman"/>
                <w:color w:val="000000"/>
              </w:rPr>
            </w:pPr>
          </w:p>
        </w:tc>
        <w:tc>
          <w:tcPr>
            <w:tcW w:w="1522" w:type="dxa"/>
            <w:tcBorders>
              <w:top w:val="single" w:sz="8" w:space="0" w:color="auto"/>
              <w:left w:val="nil"/>
              <w:bottom w:val="nil"/>
              <w:right w:val="single" w:sz="8" w:space="0" w:color="auto"/>
            </w:tcBorders>
            <w:shd w:val="clear" w:color="000000" w:fill="FFFFFF"/>
            <w:vAlign w:val="center"/>
          </w:tcPr>
          <w:p w:rsidR="00CA1859" w:rsidRPr="00E63560" w:rsidRDefault="00CA1859" w:rsidP="00E63560">
            <w:pPr>
              <w:jc w:val="center"/>
              <w:rPr>
                <w:rFonts w:ascii="Times New Roman" w:hAnsi="Times New Roman" w:cs="Times New Roman"/>
                <w:color w:val="000000"/>
              </w:rPr>
            </w:pPr>
            <w:r w:rsidRPr="00E63560">
              <w:rPr>
                <w:rFonts w:ascii="Times New Roman" w:hAnsi="Times New Roman" w:cs="Times New Roman"/>
                <w:color w:val="000000"/>
              </w:rPr>
              <w:t>180</w:t>
            </w:r>
          </w:p>
          <w:p w:rsidR="00CA1859" w:rsidRPr="00E63560" w:rsidRDefault="00CA1859" w:rsidP="00E63560">
            <w:pPr>
              <w:jc w:val="center"/>
              <w:rPr>
                <w:rFonts w:ascii="Times New Roman" w:hAnsi="Times New Roman" w:cs="Times New Roman"/>
                <w:color w:val="000000"/>
              </w:rPr>
            </w:pPr>
          </w:p>
          <w:p w:rsidR="00CA1859" w:rsidRPr="00E63560" w:rsidRDefault="00CA1859" w:rsidP="00E63560">
            <w:pPr>
              <w:jc w:val="center"/>
              <w:rPr>
                <w:rFonts w:ascii="Times New Roman" w:hAnsi="Times New Roman" w:cs="Times New Roman"/>
                <w:color w:val="000000"/>
              </w:rPr>
            </w:pPr>
          </w:p>
        </w:tc>
        <w:tc>
          <w:tcPr>
            <w:tcW w:w="1739" w:type="dxa"/>
            <w:tcBorders>
              <w:top w:val="single" w:sz="4" w:space="0" w:color="auto"/>
              <w:left w:val="single" w:sz="4" w:space="0" w:color="auto"/>
              <w:bottom w:val="single" w:sz="4" w:space="0" w:color="auto"/>
              <w:right w:val="single" w:sz="4" w:space="0" w:color="auto"/>
            </w:tcBorders>
            <w:shd w:val="clear" w:color="000000" w:fill="FFFFFF"/>
            <w:vAlign w:val="center"/>
          </w:tcPr>
          <w:p w:rsidR="00CA1859" w:rsidRPr="00E63560" w:rsidRDefault="00CA1859" w:rsidP="00E63560">
            <w:pPr>
              <w:jc w:val="center"/>
              <w:rPr>
                <w:rFonts w:ascii="Times New Roman" w:hAnsi="Times New Roman" w:cs="Times New Roman"/>
                <w:color w:val="000000"/>
              </w:rPr>
            </w:pPr>
            <w:r w:rsidRPr="00E63560">
              <w:rPr>
                <w:rFonts w:ascii="Times New Roman" w:hAnsi="Times New Roman" w:cs="Times New Roman"/>
                <w:color w:val="000000"/>
              </w:rPr>
              <w:t>Администрация Мошковского района</w:t>
            </w:r>
          </w:p>
        </w:tc>
        <w:tc>
          <w:tcPr>
            <w:tcW w:w="1379" w:type="dxa"/>
          </w:tcPr>
          <w:p w:rsidR="00CA1859" w:rsidRPr="00E63560" w:rsidRDefault="00CA1859" w:rsidP="00E63560">
            <w:pPr>
              <w:jc w:val="center"/>
              <w:rPr>
                <w:rFonts w:ascii="Times New Roman" w:hAnsi="Times New Roman" w:cs="Times New Roman"/>
                <w:bCs/>
              </w:rPr>
            </w:pPr>
            <w:r w:rsidRPr="00E63560">
              <w:rPr>
                <w:rFonts w:ascii="Times New Roman" w:hAnsi="Times New Roman" w:cs="Times New Roman"/>
                <w:bCs/>
              </w:rPr>
              <w:t>0</w:t>
            </w:r>
          </w:p>
          <w:p w:rsidR="00CA1859" w:rsidRPr="00E63560" w:rsidRDefault="00CA1859" w:rsidP="00E63560">
            <w:pPr>
              <w:jc w:val="center"/>
              <w:rPr>
                <w:rFonts w:ascii="Times New Roman" w:hAnsi="Times New Roman" w:cs="Times New Roman"/>
                <w:bCs/>
              </w:rPr>
            </w:pPr>
          </w:p>
        </w:tc>
      </w:tr>
      <w:tr w:rsidR="00CA1859" w:rsidTr="00104148">
        <w:trPr>
          <w:trHeight w:val="278"/>
        </w:trPr>
        <w:tc>
          <w:tcPr>
            <w:tcW w:w="15466" w:type="dxa"/>
            <w:gridSpan w:val="11"/>
            <w:noWrap/>
          </w:tcPr>
          <w:p w:rsidR="00CA1859" w:rsidRPr="00104148" w:rsidRDefault="00CA1859" w:rsidP="00CA1859">
            <w:pPr>
              <w:jc w:val="center"/>
              <w:rPr>
                <w:rFonts w:ascii="Times New Roman" w:hAnsi="Times New Roman" w:cs="Times New Roman"/>
                <w:b/>
                <w:bCs/>
                <w:highlight w:val="yellow"/>
              </w:rPr>
            </w:pPr>
            <w:r w:rsidRPr="00104148">
              <w:rPr>
                <w:rFonts w:ascii="Times New Roman" w:hAnsi="Times New Roman" w:cs="Times New Roman"/>
                <w:b/>
                <w:bCs/>
              </w:rPr>
              <w:t>Проекты социальной направленности</w:t>
            </w:r>
          </w:p>
        </w:tc>
      </w:tr>
      <w:tr w:rsidR="00CA1859" w:rsidTr="00104148">
        <w:trPr>
          <w:gridAfter w:val="1"/>
          <w:wAfter w:w="18" w:type="dxa"/>
          <w:trHeight w:val="278"/>
        </w:trPr>
        <w:tc>
          <w:tcPr>
            <w:tcW w:w="675" w:type="dxa"/>
            <w:noWrap/>
          </w:tcPr>
          <w:p w:rsidR="00CA1859" w:rsidRPr="00E63560" w:rsidRDefault="00CA1859" w:rsidP="00E63560">
            <w:pPr>
              <w:jc w:val="center"/>
              <w:rPr>
                <w:rFonts w:ascii="Times New Roman" w:hAnsi="Times New Roman" w:cs="Times New Roman"/>
              </w:rPr>
            </w:pPr>
            <w:r w:rsidRPr="00E63560">
              <w:rPr>
                <w:rFonts w:ascii="Times New Roman" w:hAnsi="Times New Roman" w:cs="Times New Roman"/>
              </w:rPr>
              <w:t>1</w:t>
            </w:r>
          </w:p>
        </w:tc>
        <w:tc>
          <w:tcPr>
            <w:tcW w:w="2155" w:type="dxa"/>
            <w:tcBorders>
              <w:top w:val="single" w:sz="4" w:space="0" w:color="auto"/>
              <w:left w:val="single" w:sz="4" w:space="0" w:color="auto"/>
              <w:bottom w:val="single" w:sz="4" w:space="0" w:color="auto"/>
              <w:right w:val="single" w:sz="4" w:space="0" w:color="auto"/>
            </w:tcBorders>
          </w:tcPr>
          <w:p w:rsidR="00CA1859" w:rsidRPr="00E63560" w:rsidRDefault="003075CB" w:rsidP="00E63560">
            <w:pPr>
              <w:pStyle w:val="aff7"/>
              <w:spacing w:after="0"/>
              <w:ind w:left="0"/>
              <w:jc w:val="center"/>
              <w:rPr>
                <w:rFonts w:ascii="Times New Roman" w:hAnsi="Times New Roman" w:cs="Times New Roman"/>
                <w:color w:val="000000"/>
              </w:rPr>
            </w:pPr>
            <w:r w:rsidRPr="00E63560">
              <w:rPr>
                <w:rFonts w:ascii="Times New Roman" w:hAnsi="Times New Roman" w:cs="Times New Roman"/>
                <w:color w:val="000000"/>
                <w:lang w:eastAsia="ru-RU"/>
              </w:rPr>
              <w:t>Строительство ФАПа в п.Емельяновс ский</w:t>
            </w:r>
            <w:r w:rsidR="00CA1859" w:rsidRPr="00E63560">
              <w:rPr>
                <w:rFonts w:ascii="Times New Roman" w:hAnsi="Times New Roman" w:cs="Times New Roman"/>
                <w:color w:val="000000"/>
                <w:lang w:eastAsia="ru-RU"/>
              </w:rPr>
              <w:t xml:space="preserve"> </w:t>
            </w:r>
          </w:p>
        </w:tc>
        <w:tc>
          <w:tcPr>
            <w:tcW w:w="1702" w:type="dxa"/>
            <w:tcBorders>
              <w:top w:val="single" w:sz="4" w:space="0" w:color="auto"/>
              <w:left w:val="single" w:sz="4" w:space="0" w:color="auto"/>
              <w:bottom w:val="single" w:sz="4" w:space="0" w:color="auto"/>
              <w:right w:val="single" w:sz="4" w:space="0" w:color="auto"/>
            </w:tcBorders>
          </w:tcPr>
          <w:p w:rsidR="00CA1859" w:rsidRPr="00E63560" w:rsidRDefault="00CA1859" w:rsidP="00E63560">
            <w:pPr>
              <w:jc w:val="center"/>
              <w:rPr>
                <w:rFonts w:ascii="Times New Roman" w:hAnsi="Times New Roman" w:cs="Times New Roman"/>
                <w:bCs/>
              </w:rPr>
            </w:pPr>
            <w:r w:rsidRPr="00E63560">
              <w:rPr>
                <w:rFonts w:ascii="Times New Roman" w:hAnsi="Times New Roman" w:cs="Times New Roman"/>
                <w:bCs/>
              </w:rPr>
              <w:t>да</w:t>
            </w:r>
          </w:p>
        </w:tc>
        <w:tc>
          <w:tcPr>
            <w:tcW w:w="1134" w:type="dxa"/>
          </w:tcPr>
          <w:p w:rsidR="00CA1859" w:rsidRPr="00E63560" w:rsidRDefault="00CA1859" w:rsidP="00E63560">
            <w:pPr>
              <w:jc w:val="center"/>
              <w:rPr>
                <w:rFonts w:ascii="Times New Roman" w:hAnsi="Times New Roman" w:cs="Times New Roman"/>
              </w:rPr>
            </w:pPr>
            <w:r w:rsidRPr="00E63560">
              <w:rPr>
                <w:rFonts w:ascii="Times New Roman" w:hAnsi="Times New Roman" w:cs="Times New Roman"/>
              </w:rPr>
              <w:t>да</w:t>
            </w:r>
          </w:p>
        </w:tc>
        <w:tc>
          <w:tcPr>
            <w:tcW w:w="1700" w:type="dxa"/>
          </w:tcPr>
          <w:p w:rsidR="00CA1859" w:rsidRPr="00E63560" w:rsidRDefault="00CA1859" w:rsidP="00E63560">
            <w:pPr>
              <w:jc w:val="center"/>
              <w:rPr>
                <w:rFonts w:ascii="Times New Roman" w:hAnsi="Times New Roman" w:cs="Times New Roman"/>
              </w:rPr>
            </w:pPr>
            <w:r w:rsidRPr="00E63560">
              <w:rPr>
                <w:rFonts w:ascii="Times New Roman" w:hAnsi="Times New Roman" w:cs="Times New Roman"/>
              </w:rPr>
              <w:t>да</w:t>
            </w:r>
          </w:p>
        </w:tc>
        <w:tc>
          <w:tcPr>
            <w:tcW w:w="1985" w:type="dxa"/>
          </w:tcPr>
          <w:p w:rsidR="00CA1859" w:rsidRPr="00E63560" w:rsidRDefault="003075CB" w:rsidP="00E63560">
            <w:pPr>
              <w:jc w:val="center"/>
              <w:rPr>
                <w:rFonts w:ascii="Times New Roman" w:hAnsi="Times New Roman" w:cs="Times New Roman"/>
              </w:rPr>
            </w:pPr>
            <w:r w:rsidRPr="00E63560">
              <w:rPr>
                <w:rFonts w:ascii="Times New Roman" w:hAnsi="Times New Roman" w:cs="Times New Roman"/>
              </w:rPr>
              <w:t xml:space="preserve">ПСД на экспертизе </w:t>
            </w:r>
          </w:p>
        </w:tc>
        <w:tc>
          <w:tcPr>
            <w:tcW w:w="1457" w:type="dxa"/>
          </w:tcPr>
          <w:p w:rsidR="00CA1859" w:rsidRPr="00E63560" w:rsidRDefault="00CA1859" w:rsidP="00E63560">
            <w:pPr>
              <w:jc w:val="center"/>
              <w:rPr>
                <w:rFonts w:ascii="Times New Roman" w:hAnsi="Times New Roman" w:cs="Times New Roman"/>
                <w:bCs/>
              </w:rPr>
            </w:pPr>
            <w:r w:rsidRPr="00E63560">
              <w:rPr>
                <w:rFonts w:ascii="Times New Roman" w:hAnsi="Times New Roman" w:cs="Times New Roman"/>
                <w:lang w:eastAsia="ru-RU"/>
              </w:rPr>
              <w:t>2024</w:t>
            </w:r>
            <w:r w:rsidR="003075CB" w:rsidRPr="00E63560">
              <w:rPr>
                <w:rFonts w:ascii="Times New Roman" w:hAnsi="Times New Roman" w:cs="Times New Roman"/>
                <w:lang w:eastAsia="ru-RU"/>
              </w:rPr>
              <w:t>-2025</w:t>
            </w:r>
          </w:p>
        </w:tc>
        <w:tc>
          <w:tcPr>
            <w:tcW w:w="1522" w:type="dxa"/>
            <w:tcBorders>
              <w:top w:val="single" w:sz="4" w:space="0" w:color="auto"/>
              <w:left w:val="single" w:sz="4" w:space="0" w:color="auto"/>
              <w:bottom w:val="single" w:sz="4" w:space="0" w:color="auto"/>
              <w:right w:val="single" w:sz="4" w:space="0" w:color="auto"/>
            </w:tcBorders>
          </w:tcPr>
          <w:p w:rsidR="00CA1859" w:rsidRPr="00E63560" w:rsidRDefault="00CA1859" w:rsidP="00E63560">
            <w:pPr>
              <w:jc w:val="center"/>
              <w:rPr>
                <w:rFonts w:ascii="Times New Roman" w:hAnsi="Times New Roman" w:cs="Times New Roman"/>
                <w:bCs/>
              </w:rPr>
            </w:pPr>
            <w:r w:rsidRPr="00E63560">
              <w:rPr>
                <w:rFonts w:ascii="Times New Roman" w:hAnsi="Times New Roman" w:cs="Times New Roman"/>
                <w:color w:val="000000"/>
                <w:lang w:eastAsia="ru-RU"/>
              </w:rPr>
              <w:t>ОБ</w:t>
            </w:r>
          </w:p>
        </w:tc>
        <w:tc>
          <w:tcPr>
            <w:tcW w:w="1739" w:type="dxa"/>
          </w:tcPr>
          <w:p w:rsidR="00CA1859" w:rsidRPr="00E63560" w:rsidRDefault="00CA1859" w:rsidP="00E63560">
            <w:pPr>
              <w:jc w:val="center"/>
              <w:rPr>
                <w:rFonts w:ascii="Times New Roman" w:hAnsi="Times New Roman" w:cs="Times New Roman"/>
                <w:bCs/>
              </w:rPr>
            </w:pPr>
            <w:r w:rsidRPr="00E63560">
              <w:rPr>
                <w:rFonts w:ascii="Times New Roman" w:hAnsi="Times New Roman" w:cs="Times New Roman"/>
                <w:lang w:eastAsia="ru-RU"/>
              </w:rPr>
              <w:t>ГБУЗ «Мошковская ЦРБ»</w:t>
            </w:r>
          </w:p>
        </w:tc>
        <w:tc>
          <w:tcPr>
            <w:tcW w:w="1379" w:type="dxa"/>
          </w:tcPr>
          <w:p w:rsidR="00CA1859" w:rsidRPr="00E63560" w:rsidRDefault="00CA1859" w:rsidP="00E63560">
            <w:pPr>
              <w:jc w:val="center"/>
              <w:rPr>
                <w:rFonts w:ascii="Times New Roman" w:hAnsi="Times New Roman" w:cs="Times New Roman"/>
                <w:bCs/>
              </w:rPr>
            </w:pPr>
            <w:r w:rsidRPr="00E63560">
              <w:rPr>
                <w:rFonts w:ascii="Times New Roman" w:hAnsi="Times New Roman" w:cs="Times New Roman"/>
                <w:bCs/>
              </w:rPr>
              <w:t>2</w:t>
            </w:r>
          </w:p>
        </w:tc>
      </w:tr>
      <w:tr w:rsidR="003075CB" w:rsidTr="00104148">
        <w:trPr>
          <w:gridAfter w:val="1"/>
          <w:wAfter w:w="18" w:type="dxa"/>
          <w:trHeight w:val="278"/>
        </w:trPr>
        <w:tc>
          <w:tcPr>
            <w:tcW w:w="675" w:type="dxa"/>
            <w:noWrap/>
          </w:tcPr>
          <w:p w:rsidR="003075CB" w:rsidRPr="00E63560" w:rsidRDefault="003075CB" w:rsidP="00E63560">
            <w:pPr>
              <w:jc w:val="center"/>
              <w:rPr>
                <w:rFonts w:ascii="Times New Roman" w:hAnsi="Times New Roman" w:cs="Times New Roman"/>
              </w:rPr>
            </w:pPr>
            <w:r w:rsidRPr="00E63560">
              <w:rPr>
                <w:rFonts w:ascii="Times New Roman" w:hAnsi="Times New Roman" w:cs="Times New Roman"/>
              </w:rPr>
              <w:t>2</w:t>
            </w:r>
          </w:p>
        </w:tc>
        <w:tc>
          <w:tcPr>
            <w:tcW w:w="2155" w:type="dxa"/>
            <w:tcBorders>
              <w:top w:val="single" w:sz="4" w:space="0" w:color="auto"/>
              <w:left w:val="single" w:sz="4" w:space="0" w:color="auto"/>
              <w:bottom w:val="single" w:sz="4" w:space="0" w:color="auto"/>
              <w:right w:val="single" w:sz="4" w:space="0" w:color="auto"/>
            </w:tcBorders>
          </w:tcPr>
          <w:p w:rsidR="003075CB" w:rsidRPr="00E63560" w:rsidRDefault="003075CB" w:rsidP="00E63560">
            <w:pPr>
              <w:pStyle w:val="aff7"/>
              <w:spacing w:after="0"/>
              <w:ind w:left="0"/>
              <w:jc w:val="center"/>
              <w:rPr>
                <w:rFonts w:ascii="Times New Roman" w:hAnsi="Times New Roman" w:cs="Times New Roman"/>
                <w:color w:val="000000"/>
              </w:rPr>
            </w:pPr>
            <w:r w:rsidRPr="00E63560">
              <w:rPr>
                <w:rFonts w:ascii="Times New Roman" w:hAnsi="Times New Roman" w:cs="Times New Roman"/>
                <w:color w:val="000000"/>
                <w:lang w:eastAsia="ru-RU"/>
              </w:rPr>
              <w:t xml:space="preserve">Строительство ФАПа в п.Сарапульский </w:t>
            </w:r>
          </w:p>
        </w:tc>
        <w:tc>
          <w:tcPr>
            <w:tcW w:w="1702" w:type="dxa"/>
            <w:tcBorders>
              <w:top w:val="single" w:sz="4" w:space="0" w:color="auto"/>
              <w:left w:val="single" w:sz="4" w:space="0" w:color="auto"/>
              <w:bottom w:val="single" w:sz="4" w:space="0" w:color="auto"/>
              <w:right w:val="single" w:sz="4" w:space="0" w:color="auto"/>
            </w:tcBorders>
          </w:tcPr>
          <w:p w:rsidR="003075CB" w:rsidRPr="00E63560" w:rsidRDefault="003075CB" w:rsidP="00E63560">
            <w:pPr>
              <w:jc w:val="center"/>
              <w:rPr>
                <w:rFonts w:ascii="Times New Roman" w:hAnsi="Times New Roman" w:cs="Times New Roman"/>
                <w:bCs/>
              </w:rPr>
            </w:pPr>
            <w:r w:rsidRPr="00E63560">
              <w:rPr>
                <w:rFonts w:ascii="Times New Roman" w:hAnsi="Times New Roman" w:cs="Times New Roman"/>
                <w:bCs/>
              </w:rPr>
              <w:t>да</w:t>
            </w:r>
          </w:p>
        </w:tc>
        <w:tc>
          <w:tcPr>
            <w:tcW w:w="1134" w:type="dxa"/>
          </w:tcPr>
          <w:p w:rsidR="003075CB" w:rsidRPr="00E63560" w:rsidRDefault="003075CB" w:rsidP="00E63560">
            <w:pPr>
              <w:jc w:val="center"/>
              <w:rPr>
                <w:rFonts w:ascii="Times New Roman" w:hAnsi="Times New Roman" w:cs="Times New Roman"/>
              </w:rPr>
            </w:pPr>
            <w:r w:rsidRPr="00E63560">
              <w:rPr>
                <w:rFonts w:ascii="Times New Roman" w:hAnsi="Times New Roman" w:cs="Times New Roman"/>
              </w:rPr>
              <w:t>да</w:t>
            </w:r>
          </w:p>
        </w:tc>
        <w:tc>
          <w:tcPr>
            <w:tcW w:w="1700" w:type="dxa"/>
          </w:tcPr>
          <w:p w:rsidR="003075CB" w:rsidRPr="00E63560" w:rsidRDefault="003075CB" w:rsidP="00E63560">
            <w:pPr>
              <w:jc w:val="center"/>
              <w:rPr>
                <w:rFonts w:ascii="Times New Roman" w:hAnsi="Times New Roman" w:cs="Times New Roman"/>
              </w:rPr>
            </w:pPr>
            <w:r w:rsidRPr="00E63560">
              <w:rPr>
                <w:rFonts w:ascii="Times New Roman" w:hAnsi="Times New Roman" w:cs="Times New Roman"/>
              </w:rPr>
              <w:t>да</w:t>
            </w:r>
          </w:p>
        </w:tc>
        <w:tc>
          <w:tcPr>
            <w:tcW w:w="1985" w:type="dxa"/>
          </w:tcPr>
          <w:p w:rsidR="003075CB" w:rsidRPr="00E63560" w:rsidRDefault="003075CB" w:rsidP="00E63560">
            <w:pPr>
              <w:jc w:val="center"/>
              <w:rPr>
                <w:rFonts w:ascii="Times New Roman" w:hAnsi="Times New Roman" w:cs="Times New Roman"/>
              </w:rPr>
            </w:pPr>
            <w:r w:rsidRPr="00E63560">
              <w:rPr>
                <w:rFonts w:ascii="Times New Roman" w:hAnsi="Times New Roman" w:cs="Times New Roman"/>
              </w:rPr>
              <w:t>ПСД на экспертизе</w:t>
            </w:r>
          </w:p>
        </w:tc>
        <w:tc>
          <w:tcPr>
            <w:tcW w:w="1457" w:type="dxa"/>
          </w:tcPr>
          <w:p w:rsidR="003075CB" w:rsidRPr="00E63560" w:rsidRDefault="003075CB" w:rsidP="00E63560">
            <w:pPr>
              <w:jc w:val="center"/>
              <w:rPr>
                <w:rFonts w:ascii="Times New Roman" w:hAnsi="Times New Roman" w:cs="Times New Roman"/>
                <w:bCs/>
              </w:rPr>
            </w:pPr>
            <w:r w:rsidRPr="00E63560">
              <w:rPr>
                <w:rFonts w:ascii="Times New Roman" w:hAnsi="Times New Roman" w:cs="Times New Roman"/>
                <w:lang w:eastAsia="ru-RU"/>
              </w:rPr>
              <w:t>2024-2025</w:t>
            </w:r>
          </w:p>
        </w:tc>
        <w:tc>
          <w:tcPr>
            <w:tcW w:w="1522" w:type="dxa"/>
            <w:tcBorders>
              <w:top w:val="single" w:sz="4" w:space="0" w:color="auto"/>
              <w:left w:val="single" w:sz="4" w:space="0" w:color="auto"/>
              <w:bottom w:val="single" w:sz="4" w:space="0" w:color="auto"/>
              <w:right w:val="single" w:sz="4" w:space="0" w:color="auto"/>
            </w:tcBorders>
          </w:tcPr>
          <w:p w:rsidR="003075CB" w:rsidRPr="00E63560" w:rsidRDefault="003075CB" w:rsidP="00E63560">
            <w:pPr>
              <w:jc w:val="center"/>
              <w:rPr>
                <w:rFonts w:ascii="Times New Roman" w:hAnsi="Times New Roman" w:cs="Times New Roman"/>
                <w:bCs/>
              </w:rPr>
            </w:pPr>
            <w:r w:rsidRPr="00E63560">
              <w:rPr>
                <w:rFonts w:ascii="Times New Roman" w:hAnsi="Times New Roman" w:cs="Times New Roman"/>
                <w:color w:val="000000"/>
                <w:lang w:eastAsia="ru-RU"/>
              </w:rPr>
              <w:t>ОБ</w:t>
            </w:r>
          </w:p>
        </w:tc>
        <w:tc>
          <w:tcPr>
            <w:tcW w:w="1739" w:type="dxa"/>
          </w:tcPr>
          <w:p w:rsidR="003075CB" w:rsidRPr="00E63560" w:rsidRDefault="003075CB" w:rsidP="00E63560">
            <w:pPr>
              <w:jc w:val="center"/>
              <w:rPr>
                <w:rFonts w:ascii="Times New Roman" w:hAnsi="Times New Roman" w:cs="Times New Roman"/>
                <w:bCs/>
              </w:rPr>
            </w:pPr>
            <w:r w:rsidRPr="00E63560">
              <w:rPr>
                <w:rFonts w:ascii="Times New Roman" w:hAnsi="Times New Roman" w:cs="Times New Roman"/>
                <w:lang w:eastAsia="ru-RU"/>
              </w:rPr>
              <w:t>ГБУЗ «Мошковская ЦРБ»</w:t>
            </w:r>
          </w:p>
        </w:tc>
        <w:tc>
          <w:tcPr>
            <w:tcW w:w="1379" w:type="dxa"/>
          </w:tcPr>
          <w:p w:rsidR="003075CB" w:rsidRPr="00E63560" w:rsidRDefault="003075CB" w:rsidP="00E63560">
            <w:pPr>
              <w:jc w:val="center"/>
              <w:rPr>
                <w:rFonts w:ascii="Times New Roman" w:hAnsi="Times New Roman" w:cs="Times New Roman"/>
                <w:bCs/>
              </w:rPr>
            </w:pPr>
            <w:r w:rsidRPr="00E63560">
              <w:rPr>
                <w:rFonts w:ascii="Times New Roman" w:hAnsi="Times New Roman" w:cs="Times New Roman"/>
                <w:bCs/>
              </w:rPr>
              <w:t>2</w:t>
            </w:r>
          </w:p>
        </w:tc>
      </w:tr>
      <w:tr w:rsidR="003075CB" w:rsidTr="00104148">
        <w:trPr>
          <w:gridAfter w:val="1"/>
          <w:wAfter w:w="18" w:type="dxa"/>
          <w:trHeight w:val="278"/>
        </w:trPr>
        <w:tc>
          <w:tcPr>
            <w:tcW w:w="675" w:type="dxa"/>
            <w:noWrap/>
          </w:tcPr>
          <w:p w:rsidR="003075CB" w:rsidRPr="00E63560" w:rsidRDefault="003075CB" w:rsidP="00E63560">
            <w:pPr>
              <w:jc w:val="center"/>
              <w:rPr>
                <w:rFonts w:ascii="Times New Roman" w:hAnsi="Times New Roman" w:cs="Times New Roman"/>
              </w:rPr>
            </w:pPr>
            <w:r w:rsidRPr="00E63560">
              <w:rPr>
                <w:rFonts w:ascii="Times New Roman" w:hAnsi="Times New Roman" w:cs="Times New Roman"/>
              </w:rPr>
              <w:t>3</w:t>
            </w:r>
          </w:p>
        </w:tc>
        <w:tc>
          <w:tcPr>
            <w:tcW w:w="2155" w:type="dxa"/>
            <w:tcBorders>
              <w:top w:val="single" w:sz="4" w:space="0" w:color="auto"/>
              <w:left w:val="single" w:sz="4" w:space="0" w:color="auto"/>
              <w:bottom w:val="single" w:sz="4" w:space="0" w:color="auto"/>
              <w:right w:val="single" w:sz="4" w:space="0" w:color="auto"/>
            </w:tcBorders>
          </w:tcPr>
          <w:p w:rsidR="003075CB" w:rsidRPr="00E63560" w:rsidRDefault="003075CB" w:rsidP="00E63560">
            <w:pPr>
              <w:jc w:val="center"/>
              <w:rPr>
                <w:rFonts w:ascii="Times New Roman" w:hAnsi="Times New Roman" w:cs="Times New Roman"/>
                <w:color w:val="000000"/>
                <w:lang w:eastAsia="ru-RU"/>
              </w:rPr>
            </w:pPr>
            <w:r w:rsidRPr="00E63560">
              <w:rPr>
                <w:rFonts w:ascii="Times New Roman" w:hAnsi="Times New Roman" w:cs="Times New Roman"/>
                <w:color w:val="000000"/>
                <w:lang w:eastAsia="ru-RU"/>
              </w:rPr>
              <w:t>Строительство</w:t>
            </w:r>
            <w:r w:rsidR="00E63560">
              <w:rPr>
                <w:rFonts w:ascii="Times New Roman" w:hAnsi="Times New Roman" w:cs="Times New Roman"/>
                <w:color w:val="000000"/>
                <w:lang w:eastAsia="ru-RU"/>
              </w:rPr>
              <w:t xml:space="preserve"> </w:t>
            </w:r>
            <w:r w:rsidRPr="00E63560">
              <w:rPr>
                <w:rFonts w:ascii="Times New Roman" w:hAnsi="Times New Roman" w:cs="Times New Roman"/>
                <w:color w:val="000000"/>
                <w:lang w:eastAsia="ru-RU"/>
              </w:rPr>
              <w:t>жилого дома – служебное жилье</w:t>
            </w:r>
          </w:p>
          <w:p w:rsidR="003075CB" w:rsidRPr="00E63560" w:rsidRDefault="003075CB" w:rsidP="00E63560">
            <w:pPr>
              <w:pStyle w:val="aff7"/>
              <w:spacing w:after="0"/>
              <w:ind w:left="0"/>
              <w:jc w:val="center"/>
              <w:rPr>
                <w:rFonts w:ascii="Times New Roman" w:hAnsi="Times New Roman" w:cs="Times New Roman"/>
                <w:color w:val="000000"/>
                <w:lang w:eastAsia="ru-RU"/>
              </w:rPr>
            </w:pPr>
          </w:p>
        </w:tc>
        <w:tc>
          <w:tcPr>
            <w:tcW w:w="1702" w:type="dxa"/>
            <w:tcBorders>
              <w:top w:val="single" w:sz="4" w:space="0" w:color="auto"/>
              <w:left w:val="single" w:sz="4" w:space="0" w:color="auto"/>
              <w:bottom w:val="single" w:sz="4" w:space="0" w:color="auto"/>
              <w:right w:val="single" w:sz="4" w:space="0" w:color="auto"/>
            </w:tcBorders>
          </w:tcPr>
          <w:p w:rsidR="003075CB" w:rsidRPr="00E63560" w:rsidRDefault="003075CB" w:rsidP="00E63560">
            <w:pPr>
              <w:jc w:val="center"/>
              <w:rPr>
                <w:rFonts w:ascii="Times New Roman" w:hAnsi="Times New Roman" w:cs="Times New Roman"/>
                <w:bCs/>
              </w:rPr>
            </w:pPr>
            <w:r w:rsidRPr="00E63560">
              <w:rPr>
                <w:rFonts w:ascii="Times New Roman" w:hAnsi="Times New Roman" w:cs="Times New Roman"/>
                <w:bCs/>
              </w:rPr>
              <w:t>да</w:t>
            </w:r>
          </w:p>
        </w:tc>
        <w:tc>
          <w:tcPr>
            <w:tcW w:w="1134" w:type="dxa"/>
          </w:tcPr>
          <w:p w:rsidR="003075CB" w:rsidRPr="00E63560" w:rsidRDefault="003075CB" w:rsidP="00E63560">
            <w:pPr>
              <w:jc w:val="center"/>
              <w:rPr>
                <w:rFonts w:ascii="Times New Roman" w:hAnsi="Times New Roman" w:cs="Times New Roman"/>
              </w:rPr>
            </w:pPr>
            <w:r w:rsidRPr="00E63560">
              <w:rPr>
                <w:rFonts w:ascii="Times New Roman" w:hAnsi="Times New Roman" w:cs="Times New Roman"/>
              </w:rPr>
              <w:t>да</w:t>
            </w:r>
          </w:p>
        </w:tc>
        <w:tc>
          <w:tcPr>
            <w:tcW w:w="1700" w:type="dxa"/>
          </w:tcPr>
          <w:p w:rsidR="003075CB" w:rsidRPr="00E63560" w:rsidRDefault="003075CB" w:rsidP="00E63560">
            <w:pPr>
              <w:jc w:val="center"/>
              <w:rPr>
                <w:rFonts w:ascii="Times New Roman" w:hAnsi="Times New Roman" w:cs="Times New Roman"/>
              </w:rPr>
            </w:pPr>
            <w:r w:rsidRPr="00E63560">
              <w:rPr>
                <w:rFonts w:ascii="Times New Roman" w:hAnsi="Times New Roman" w:cs="Times New Roman"/>
              </w:rPr>
              <w:t>да</w:t>
            </w:r>
          </w:p>
        </w:tc>
        <w:tc>
          <w:tcPr>
            <w:tcW w:w="1985" w:type="dxa"/>
          </w:tcPr>
          <w:p w:rsidR="003075CB" w:rsidRPr="00E63560" w:rsidRDefault="003075CB" w:rsidP="00E63560">
            <w:pPr>
              <w:jc w:val="center"/>
              <w:rPr>
                <w:rFonts w:ascii="Times New Roman" w:hAnsi="Times New Roman" w:cs="Times New Roman"/>
              </w:rPr>
            </w:pPr>
            <w:r w:rsidRPr="00E63560">
              <w:rPr>
                <w:rFonts w:ascii="Times New Roman" w:hAnsi="Times New Roman" w:cs="Times New Roman"/>
              </w:rPr>
              <w:t xml:space="preserve">Выбор земельного участка под строительство жилого дома. Запрос коммерческих предложений на разработку ПСД на строительство жилых домов.   </w:t>
            </w:r>
          </w:p>
        </w:tc>
        <w:tc>
          <w:tcPr>
            <w:tcW w:w="1457" w:type="dxa"/>
          </w:tcPr>
          <w:p w:rsidR="003075CB" w:rsidRPr="00E63560" w:rsidRDefault="003075CB" w:rsidP="00E63560">
            <w:pPr>
              <w:jc w:val="center"/>
              <w:rPr>
                <w:rFonts w:ascii="Times New Roman" w:hAnsi="Times New Roman" w:cs="Times New Roman"/>
                <w:lang w:eastAsia="ru-RU"/>
              </w:rPr>
            </w:pPr>
            <w:r w:rsidRPr="00E63560">
              <w:rPr>
                <w:rFonts w:ascii="Times New Roman" w:hAnsi="Times New Roman" w:cs="Times New Roman"/>
                <w:lang w:eastAsia="ru-RU"/>
              </w:rPr>
              <w:t>2025-2026</w:t>
            </w:r>
          </w:p>
        </w:tc>
        <w:tc>
          <w:tcPr>
            <w:tcW w:w="1522" w:type="dxa"/>
            <w:tcBorders>
              <w:top w:val="single" w:sz="4" w:space="0" w:color="auto"/>
              <w:left w:val="single" w:sz="4" w:space="0" w:color="auto"/>
              <w:bottom w:val="single" w:sz="4" w:space="0" w:color="auto"/>
              <w:right w:val="single" w:sz="4" w:space="0" w:color="auto"/>
            </w:tcBorders>
          </w:tcPr>
          <w:p w:rsidR="003075CB" w:rsidRPr="00E63560" w:rsidRDefault="003075CB" w:rsidP="00E63560">
            <w:pPr>
              <w:jc w:val="center"/>
              <w:rPr>
                <w:rFonts w:ascii="Times New Roman" w:hAnsi="Times New Roman" w:cs="Times New Roman"/>
                <w:color w:val="000000"/>
                <w:lang w:eastAsia="ru-RU"/>
              </w:rPr>
            </w:pPr>
            <w:r w:rsidRPr="00E63560">
              <w:rPr>
                <w:rFonts w:ascii="Times New Roman" w:hAnsi="Times New Roman" w:cs="Times New Roman"/>
                <w:color w:val="000000"/>
                <w:lang w:eastAsia="ru-RU"/>
              </w:rPr>
              <w:t>ОБ, МБ</w:t>
            </w:r>
          </w:p>
        </w:tc>
        <w:tc>
          <w:tcPr>
            <w:tcW w:w="1739" w:type="dxa"/>
          </w:tcPr>
          <w:p w:rsidR="003075CB" w:rsidRPr="00E63560" w:rsidRDefault="003075CB" w:rsidP="00E63560">
            <w:pPr>
              <w:jc w:val="center"/>
              <w:rPr>
                <w:rFonts w:ascii="Times New Roman" w:hAnsi="Times New Roman" w:cs="Times New Roman"/>
                <w:bCs/>
              </w:rPr>
            </w:pPr>
            <w:r w:rsidRPr="00E63560">
              <w:rPr>
                <w:rFonts w:ascii="Times New Roman" w:hAnsi="Times New Roman" w:cs="Times New Roman"/>
                <w:bCs/>
              </w:rPr>
              <w:t>Администрация Мошковского района</w:t>
            </w:r>
          </w:p>
          <w:p w:rsidR="003075CB" w:rsidRPr="00E63560" w:rsidRDefault="003075CB" w:rsidP="00E63560">
            <w:pPr>
              <w:rPr>
                <w:rFonts w:ascii="Times New Roman" w:hAnsi="Times New Roman" w:cs="Times New Roman"/>
              </w:rPr>
            </w:pPr>
          </w:p>
        </w:tc>
        <w:tc>
          <w:tcPr>
            <w:tcW w:w="1379" w:type="dxa"/>
          </w:tcPr>
          <w:p w:rsidR="003075CB" w:rsidRPr="00E63560" w:rsidRDefault="003075CB" w:rsidP="00E63560">
            <w:pPr>
              <w:jc w:val="center"/>
              <w:rPr>
                <w:rFonts w:ascii="Times New Roman" w:hAnsi="Times New Roman" w:cs="Times New Roman"/>
                <w:bCs/>
                <w:highlight w:val="yellow"/>
              </w:rPr>
            </w:pPr>
            <w:r w:rsidRPr="00E63560">
              <w:rPr>
                <w:rFonts w:ascii="Times New Roman" w:hAnsi="Times New Roman" w:cs="Times New Roman"/>
                <w:bCs/>
              </w:rPr>
              <w:t>-</w:t>
            </w:r>
          </w:p>
        </w:tc>
      </w:tr>
    </w:tbl>
    <w:p w:rsidR="00336C08" w:rsidRDefault="00336C08">
      <w:pPr>
        <w:rPr>
          <w:rFonts w:ascii="Times New Roman" w:hAnsi="Times New Roman" w:cs="Times New Roman"/>
          <w:b/>
          <w:sz w:val="36"/>
          <w:szCs w:val="36"/>
        </w:rPr>
        <w:sectPr w:rsidR="00336C08">
          <w:pgSz w:w="16838" w:h="11906" w:orient="landscape"/>
          <w:pgMar w:top="993" w:right="1134" w:bottom="850" w:left="1134" w:header="708" w:footer="708" w:gutter="0"/>
          <w:cols w:space="708"/>
          <w:docGrid w:linePitch="360"/>
        </w:sectPr>
      </w:pPr>
    </w:p>
    <w:p w:rsidR="00336C08" w:rsidRDefault="00140626">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8.4. Инвестиционные предложения</w:t>
      </w:r>
    </w:p>
    <w:tbl>
      <w:tblPr>
        <w:tblStyle w:val="af2"/>
        <w:tblW w:w="9889" w:type="dxa"/>
        <w:tblLook w:val="04A0" w:firstRow="1" w:lastRow="0" w:firstColumn="1" w:lastColumn="0" w:noHBand="0" w:noVBand="1"/>
      </w:tblPr>
      <w:tblGrid>
        <w:gridCol w:w="675"/>
        <w:gridCol w:w="3119"/>
        <w:gridCol w:w="6095"/>
      </w:tblGrid>
      <w:tr w:rsidR="00336C08">
        <w:tc>
          <w:tcPr>
            <w:tcW w:w="675" w:type="dxa"/>
          </w:tcPr>
          <w:p w:rsidR="00336C08" w:rsidRDefault="00140626">
            <w:pPr>
              <w:jc w:val="center"/>
              <w:rPr>
                <w:rFonts w:ascii="Times New Roman" w:hAnsi="Times New Roman" w:cs="Times New Roman"/>
                <w:b/>
                <w:sz w:val="24"/>
                <w:szCs w:val="24"/>
              </w:rPr>
            </w:pPr>
            <w:r>
              <w:rPr>
                <w:rFonts w:ascii="Times New Roman" w:hAnsi="Times New Roman" w:cs="Times New Roman"/>
                <w:b/>
                <w:sz w:val="24"/>
                <w:szCs w:val="24"/>
              </w:rPr>
              <w:t>№ п/п</w:t>
            </w:r>
          </w:p>
        </w:tc>
        <w:tc>
          <w:tcPr>
            <w:tcW w:w="3119" w:type="dxa"/>
          </w:tcPr>
          <w:p w:rsidR="00336C08" w:rsidRDefault="00140626">
            <w:pPr>
              <w:jc w:val="center"/>
              <w:rPr>
                <w:rFonts w:ascii="Times New Roman" w:hAnsi="Times New Roman" w:cs="Times New Roman"/>
                <w:b/>
                <w:sz w:val="24"/>
                <w:szCs w:val="24"/>
              </w:rPr>
            </w:pPr>
            <w:r>
              <w:rPr>
                <w:rFonts w:ascii="Times New Roman" w:hAnsi="Times New Roman" w:cs="Times New Roman"/>
                <w:b/>
                <w:sz w:val="24"/>
                <w:szCs w:val="24"/>
              </w:rPr>
              <w:t>Предложение</w:t>
            </w:r>
          </w:p>
        </w:tc>
        <w:tc>
          <w:tcPr>
            <w:tcW w:w="6095" w:type="dxa"/>
          </w:tcPr>
          <w:p w:rsidR="00336C08" w:rsidRDefault="00140626">
            <w:pPr>
              <w:jc w:val="center"/>
              <w:rPr>
                <w:rFonts w:ascii="Times New Roman" w:hAnsi="Times New Roman" w:cs="Times New Roman"/>
                <w:b/>
                <w:sz w:val="24"/>
                <w:szCs w:val="24"/>
              </w:rPr>
            </w:pPr>
            <w:r>
              <w:rPr>
                <w:rFonts w:ascii="Times New Roman" w:hAnsi="Times New Roman" w:cs="Times New Roman"/>
                <w:b/>
                <w:sz w:val="24"/>
                <w:szCs w:val="24"/>
              </w:rPr>
              <w:t>Обоснование</w:t>
            </w:r>
          </w:p>
        </w:tc>
      </w:tr>
      <w:tr w:rsidR="00336C08">
        <w:tc>
          <w:tcPr>
            <w:tcW w:w="675" w:type="dxa"/>
          </w:tcPr>
          <w:p w:rsidR="00336C08" w:rsidRDefault="00140626">
            <w:pPr>
              <w:jc w:val="center"/>
              <w:rPr>
                <w:rFonts w:ascii="Times New Roman" w:hAnsi="Times New Roman" w:cs="Times New Roman"/>
                <w:sz w:val="24"/>
                <w:szCs w:val="24"/>
              </w:rPr>
            </w:pPr>
            <w:r>
              <w:rPr>
                <w:rFonts w:ascii="Times New Roman" w:hAnsi="Times New Roman" w:cs="Times New Roman"/>
                <w:sz w:val="24"/>
                <w:szCs w:val="24"/>
              </w:rPr>
              <w:t>1</w:t>
            </w:r>
          </w:p>
        </w:tc>
        <w:tc>
          <w:tcPr>
            <w:tcW w:w="3119" w:type="dxa"/>
          </w:tcPr>
          <w:p w:rsidR="00336C08" w:rsidRPr="002545DE" w:rsidRDefault="00140626">
            <w:pPr>
              <w:jc w:val="center"/>
              <w:rPr>
                <w:rFonts w:ascii="Times New Roman" w:hAnsi="Times New Roman"/>
                <w:sz w:val="24"/>
                <w:szCs w:val="24"/>
              </w:rPr>
            </w:pPr>
            <w:r w:rsidRPr="002545DE">
              <w:rPr>
                <w:rFonts w:ascii="Times New Roman" w:hAnsi="Times New Roman"/>
                <w:sz w:val="24"/>
                <w:szCs w:val="24"/>
              </w:rPr>
              <w:t>Строительство 3 очереди больницы</w:t>
            </w:r>
          </w:p>
          <w:p w:rsidR="00336C08" w:rsidRPr="002545DE" w:rsidRDefault="00140626">
            <w:pPr>
              <w:jc w:val="center"/>
              <w:rPr>
                <w:rFonts w:ascii="Times New Roman" w:hAnsi="Times New Roman" w:cs="Times New Roman"/>
                <w:sz w:val="24"/>
                <w:szCs w:val="24"/>
              </w:rPr>
            </w:pPr>
            <w:r w:rsidRPr="002545DE">
              <w:rPr>
                <w:rFonts w:ascii="Times New Roman" w:hAnsi="Times New Roman"/>
                <w:sz w:val="24"/>
                <w:szCs w:val="24"/>
              </w:rPr>
              <w:t>(лечебный корпус на 130 коек и вспомогательное здание)</w:t>
            </w:r>
          </w:p>
        </w:tc>
        <w:tc>
          <w:tcPr>
            <w:tcW w:w="6095" w:type="dxa"/>
          </w:tcPr>
          <w:p w:rsidR="00336C08" w:rsidRPr="002545DE" w:rsidRDefault="00140626">
            <w:pPr>
              <w:pStyle w:val="aff7"/>
              <w:spacing w:after="0"/>
              <w:ind w:left="0"/>
              <w:jc w:val="center"/>
              <w:rPr>
                <w:rFonts w:ascii="Times New Roman" w:eastAsia="Batang" w:hAnsi="Times New Roman"/>
                <w:sz w:val="24"/>
                <w:szCs w:val="24"/>
                <w:lang w:eastAsia="ko-KR"/>
              </w:rPr>
            </w:pPr>
            <w:r w:rsidRPr="002545DE">
              <w:rPr>
                <w:rFonts w:ascii="Times New Roman" w:eastAsia="Batang" w:hAnsi="Times New Roman"/>
                <w:sz w:val="24"/>
                <w:szCs w:val="24"/>
                <w:lang w:eastAsia="ko-KR"/>
              </w:rPr>
              <w:t>Оптимизация лечебного корпуса, улучшение качество получаемого лечения, этапность лечения</w:t>
            </w:r>
          </w:p>
          <w:p w:rsidR="00336C08" w:rsidRPr="002545DE" w:rsidRDefault="00140626">
            <w:pPr>
              <w:pStyle w:val="aff7"/>
              <w:spacing w:after="0"/>
              <w:ind w:left="0"/>
              <w:jc w:val="center"/>
              <w:rPr>
                <w:rFonts w:ascii="Times New Roman" w:hAnsi="Times New Roman"/>
                <w:color w:val="000000"/>
                <w:sz w:val="24"/>
                <w:szCs w:val="24"/>
              </w:rPr>
            </w:pPr>
            <w:r w:rsidRPr="002545DE">
              <w:rPr>
                <w:rFonts w:ascii="Times New Roman" w:eastAsia="Batang" w:hAnsi="Times New Roman"/>
                <w:sz w:val="24"/>
                <w:szCs w:val="24"/>
                <w:lang w:eastAsia="ko-KR"/>
              </w:rPr>
              <w:t xml:space="preserve">Сумма затрат </w:t>
            </w:r>
            <w:r w:rsidRPr="002545DE">
              <w:rPr>
                <w:rFonts w:ascii="Times New Roman" w:hAnsi="Times New Roman"/>
                <w:color w:val="000000"/>
                <w:sz w:val="24"/>
                <w:szCs w:val="24"/>
              </w:rPr>
              <w:t>500 млн. руб.</w:t>
            </w:r>
          </w:p>
          <w:p w:rsidR="00336C08" w:rsidRPr="002545DE" w:rsidRDefault="00140626">
            <w:pPr>
              <w:jc w:val="center"/>
              <w:rPr>
                <w:rFonts w:ascii="Times New Roman" w:hAnsi="Times New Roman" w:cs="Times New Roman"/>
                <w:sz w:val="24"/>
                <w:szCs w:val="24"/>
              </w:rPr>
            </w:pPr>
            <w:r w:rsidRPr="002545DE">
              <w:rPr>
                <w:rFonts w:ascii="Times New Roman" w:hAnsi="Times New Roman"/>
                <w:color w:val="000000"/>
                <w:sz w:val="24"/>
                <w:szCs w:val="24"/>
              </w:rPr>
              <w:t>Период окупаемости 3 года.</w:t>
            </w:r>
          </w:p>
        </w:tc>
      </w:tr>
      <w:tr w:rsidR="002545DE">
        <w:tc>
          <w:tcPr>
            <w:tcW w:w="675" w:type="dxa"/>
          </w:tcPr>
          <w:p w:rsidR="002545DE" w:rsidRDefault="002545DE" w:rsidP="002545DE">
            <w:pPr>
              <w:jc w:val="center"/>
              <w:rPr>
                <w:rFonts w:ascii="Times New Roman" w:hAnsi="Times New Roman" w:cs="Times New Roman"/>
                <w:sz w:val="24"/>
                <w:szCs w:val="24"/>
                <w:highlight w:val="white"/>
              </w:rPr>
            </w:pPr>
            <w:r>
              <w:rPr>
                <w:rFonts w:ascii="Times New Roman" w:hAnsi="Times New Roman" w:cs="Times New Roman"/>
                <w:sz w:val="24"/>
                <w:szCs w:val="24"/>
                <w:highlight w:val="white"/>
              </w:rPr>
              <w:t>2</w:t>
            </w:r>
          </w:p>
        </w:tc>
        <w:tc>
          <w:tcPr>
            <w:tcW w:w="3119" w:type="dxa"/>
          </w:tcPr>
          <w:p w:rsidR="002545DE" w:rsidRPr="002545DE" w:rsidRDefault="002545DE" w:rsidP="002545DE">
            <w:pPr>
              <w:jc w:val="center"/>
              <w:rPr>
                <w:rFonts w:ascii="Times New Roman" w:hAnsi="Times New Roman" w:cs="Times New Roman"/>
                <w:sz w:val="24"/>
                <w:szCs w:val="24"/>
              </w:rPr>
            </w:pPr>
            <w:r w:rsidRPr="002545DE">
              <w:rPr>
                <w:rFonts w:ascii="Times New Roman" w:hAnsi="Times New Roman" w:cs="Times New Roman"/>
                <w:sz w:val="24"/>
                <w:szCs w:val="24"/>
              </w:rPr>
              <w:t xml:space="preserve">Строительство школы в </w:t>
            </w:r>
          </w:p>
          <w:p w:rsidR="002545DE" w:rsidRPr="002545DE" w:rsidRDefault="002545DE" w:rsidP="002545DE">
            <w:pPr>
              <w:jc w:val="center"/>
              <w:rPr>
                <w:rFonts w:ascii="Times New Roman" w:hAnsi="Times New Roman" w:cs="Times New Roman"/>
                <w:sz w:val="24"/>
                <w:szCs w:val="24"/>
              </w:rPr>
            </w:pPr>
            <w:r w:rsidRPr="002545DE">
              <w:rPr>
                <w:rFonts w:ascii="Times New Roman" w:hAnsi="Times New Roman" w:cs="Times New Roman"/>
                <w:sz w:val="24"/>
                <w:szCs w:val="24"/>
              </w:rPr>
              <w:t xml:space="preserve">п. Октябрьский, </w:t>
            </w:r>
          </w:p>
          <w:p w:rsidR="002545DE" w:rsidRPr="002545DE" w:rsidRDefault="002545DE" w:rsidP="002545DE">
            <w:pPr>
              <w:jc w:val="center"/>
              <w:rPr>
                <w:rFonts w:ascii="Times New Roman" w:hAnsi="Times New Roman" w:cs="Times New Roman"/>
                <w:sz w:val="24"/>
                <w:szCs w:val="24"/>
              </w:rPr>
            </w:pPr>
            <w:r w:rsidRPr="002545DE">
              <w:rPr>
                <w:rFonts w:ascii="Times New Roman" w:hAnsi="Times New Roman" w:cs="Times New Roman"/>
                <w:sz w:val="24"/>
                <w:szCs w:val="24"/>
              </w:rPr>
              <w:t>ж.р. «Светлый»</w:t>
            </w:r>
          </w:p>
        </w:tc>
        <w:tc>
          <w:tcPr>
            <w:tcW w:w="6095" w:type="dxa"/>
          </w:tcPr>
          <w:p w:rsidR="002545DE" w:rsidRPr="002545DE" w:rsidRDefault="002545DE" w:rsidP="002545DE">
            <w:pPr>
              <w:jc w:val="center"/>
              <w:rPr>
                <w:rFonts w:ascii="Times New Roman" w:hAnsi="Times New Roman" w:cs="Times New Roman"/>
                <w:sz w:val="24"/>
                <w:szCs w:val="24"/>
              </w:rPr>
            </w:pPr>
            <w:r w:rsidRPr="002545DE">
              <w:rPr>
                <w:rFonts w:ascii="Times New Roman" w:hAnsi="Times New Roman" w:cs="Times New Roman"/>
                <w:sz w:val="24"/>
                <w:szCs w:val="24"/>
              </w:rPr>
              <w:t>В 2020 году на территории п. Октябрьский, ж.р. «Светлый», введено в эксплуатацию Муниципальное казенное общеобразовательное учреждение «Октябрьская средняя общеобразовательная школа № 2» Мошковского района Новосибирской области на 500 мест. На момент открытия школы наполняемость составила 536 человек. По состоянию на 01.09.2024 в МКОУ Октябрьская СОШ № 2 зачислены и обучаются 1187 человек. Школа работает в две смены. В МКОУ Октябрьская СОШ № 2 осуществляется подвоз из п. Октябрьский, микрорайон «Заречный» и «Рябиновый».</w:t>
            </w:r>
          </w:p>
        </w:tc>
      </w:tr>
      <w:tr w:rsidR="002545DE">
        <w:tc>
          <w:tcPr>
            <w:tcW w:w="675" w:type="dxa"/>
          </w:tcPr>
          <w:p w:rsidR="002545DE" w:rsidRDefault="002545DE" w:rsidP="002545DE">
            <w:pPr>
              <w:jc w:val="center"/>
              <w:rPr>
                <w:rFonts w:ascii="Times New Roman" w:hAnsi="Times New Roman" w:cs="Times New Roman"/>
                <w:sz w:val="24"/>
                <w:szCs w:val="24"/>
                <w:highlight w:val="white"/>
              </w:rPr>
            </w:pPr>
            <w:r>
              <w:rPr>
                <w:rFonts w:ascii="Times New Roman" w:hAnsi="Times New Roman" w:cs="Times New Roman"/>
                <w:sz w:val="24"/>
                <w:szCs w:val="24"/>
                <w:highlight w:val="white"/>
              </w:rPr>
              <w:t>3</w:t>
            </w:r>
          </w:p>
        </w:tc>
        <w:tc>
          <w:tcPr>
            <w:tcW w:w="3119" w:type="dxa"/>
          </w:tcPr>
          <w:p w:rsidR="002545DE" w:rsidRPr="002545DE" w:rsidRDefault="002545DE" w:rsidP="002545DE">
            <w:pPr>
              <w:jc w:val="center"/>
              <w:rPr>
                <w:rFonts w:ascii="Times New Roman" w:hAnsi="Times New Roman" w:cs="Times New Roman"/>
                <w:sz w:val="24"/>
                <w:szCs w:val="24"/>
              </w:rPr>
            </w:pPr>
            <w:r w:rsidRPr="002545DE">
              <w:rPr>
                <w:rFonts w:ascii="Times New Roman" w:hAnsi="Times New Roman" w:cs="Times New Roman"/>
                <w:sz w:val="24"/>
                <w:szCs w:val="24"/>
              </w:rPr>
              <w:t>Строительство пристройки к Октябрьской средней школе п. Октябрьский</w:t>
            </w:r>
          </w:p>
        </w:tc>
        <w:tc>
          <w:tcPr>
            <w:tcW w:w="6095" w:type="dxa"/>
          </w:tcPr>
          <w:p w:rsidR="002545DE" w:rsidRPr="002545DE" w:rsidRDefault="002545DE" w:rsidP="002545DE">
            <w:pPr>
              <w:jc w:val="center"/>
              <w:rPr>
                <w:rFonts w:ascii="Times New Roman" w:hAnsi="Times New Roman" w:cs="Times New Roman"/>
                <w:sz w:val="24"/>
                <w:szCs w:val="24"/>
              </w:rPr>
            </w:pPr>
            <w:r w:rsidRPr="002545DE">
              <w:rPr>
                <w:rFonts w:ascii="Times New Roman" w:hAnsi="Times New Roman" w:cs="Times New Roman"/>
                <w:sz w:val="24"/>
                <w:szCs w:val="24"/>
              </w:rPr>
              <w:t>Проектная мощность МКОУ Октябрьская СОШ составляет 220 чел. По состоянию на 01.09.2024 года в образовательное учреждение зачислено 354 ребёнка. Обучение ведётся в две смены. В образовательном учреждении имеется приспособленный спортивный зал, пищеблок. Отсутствует актовый зал, библиотека. Имеется нехватка учебных помещений. Пристройка должна включать в себя кабинеты начальных классов, кабинеты технологии, спортивный и актовый залы, пищеблок, библиотеку, гардероб, кабинеты административно-хозяйственной направленности.</w:t>
            </w:r>
          </w:p>
        </w:tc>
      </w:tr>
      <w:tr w:rsidR="002545DE">
        <w:tc>
          <w:tcPr>
            <w:tcW w:w="675" w:type="dxa"/>
          </w:tcPr>
          <w:p w:rsidR="002545DE" w:rsidRDefault="002545DE" w:rsidP="002545DE">
            <w:pPr>
              <w:jc w:val="center"/>
              <w:rPr>
                <w:rFonts w:ascii="Times New Roman" w:hAnsi="Times New Roman" w:cs="Times New Roman"/>
                <w:sz w:val="24"/>
                <w:szCs w:val="24"/>
                <w:highlight w:val="white"/>
              </w:rPr>
            </w:pPr>
            <w:r>
              <w:rPr>
                <w:rFonts w:ascii="Times New Roman" w:hAnsi="Times New Roman" w:cs="Times New Roman"/>
                <w:sz w:val="24"/>
                <w:szCs w:val="24"/>
                <w:highlight w:val="white"/>
              </w:rPr>
              <w:t>4</w:t>
            </w:r>
          </w:p>
        </w:tc>
        <w:tc>
          <w:tcPr>
            <w:tcW w:w="3119" w:type="dxa"/>
          </w:tcPr>
          <w:p w:rsidR="002545DE" w:rsidRPr="002545DE" w:rsidRDefault="002545DE" w:rsidP="008C4121">
            <w:pPr>
              <w:jc w:val="center"/>
              <w:rPr>
                <w:rFonts w:ascii="Times New Roman" w:hAnsi="Times New Roman" w:cs="Times New Roman"/>
                <w:sz w:val="24"/>
                <w:szCs w:val="24"/>
              </w:rPr>
            </w:pPr>
            <w:r w:rsidRPr="002545DE">
              <w:rPr>
                <w:rFonts w:ascii="Times New Roman" w:hAnsi="Times New Roman" w:cs="Times New Roman"/>
                <w:sz w:val="24"/>
                <w:szCs w:val="24"/>
              </w:rPr>
              <w:t>Строительство пристройки</w:t>
            </w:r>
            <w:r w:rsidR="008C4121">
              <w:rPr>
                <w:rFonts w:ascii="Times New Roman" w:hAnsi="Times New Roman" w:cs="Times New Roman"/>
                <w:sz w:val="24"/>
                <w:szCs w:val="24"/>
              </w:rPr>
              <w:t xml:space="preserve"> </w:t>
            </w:r>
            <w:r w:rsidRPr="002545DE">
              <w:rPr>
                <w:rFonts w:ascii="Times New Roman" w:hAnsi="Times New Roman" w:cs="Times New Roman"/>
                <w:sz w:val="24"/>
                <w:szCs w:val="24"/>
              </w:rPr>
              <w:t>к МКОУ Мошковская СОШ № 1</w:t>
            </w:r>
            <w:r w:rsidR="008C4121">
              <w:rPr>
                <w:rFonts w:ascii="Times New Roman" w:hAnsi="Times New Roman" w:cs="Times New Roman"/>
                <w:sz w:val="24"/>
                <w:szCs w:val="24"/>
              </w:rPr>
              <w:t xml:space="preserve"> в р.п. Мошково</w:t>
            </w:r>
          </w:p>
        </w:tc>
        <w:tc>
          <w:tcPr>
            <w:tcW w:w="6095" w:type="dxa"/>
          </w:tcPr>
          <w:p w:rsidR="008C4121" w:rsidRDefault="002545DE" w:rsidP="002545DE">
            <w:pPr>
              <w:jc w:val="center"/>
            </w:pPr>
            <w:r w:rsidRPr="002545DE">
              <w:rPr>
                <w:rFonts w:ascii="Times New Roman" w:hAnsi="Times New Roman" w:cs="Times New Roman"/>
                <w:sz w:val="24"/>
                <w:szCs w:val="24"/>
              </w:rPr>
              <w:t>Проектная мощность МКОУ Мошковская СОШ № 1 составляет 450 чел. По состоянию на 01.09.2024 года в образовательное учреждение зачислено 640 детей. Имеется нехватка учебных помещений.</w:t>
            </w:r>
            <w:r w:rsidRPr="002545DE">
              <w:t xml:space="preserve"> </w:t>
            </w:r>
          </w:p>
          <w:p w:rsidR="002545DE" w:rsidRPr="002545DE" w:rsidRDefault="002545DE" w:rsidP="002545DE">
            <w:pPr>
              <w:jc w:val="center"/>
              <w:rPr>
                <w:rFonts w:ascii="Times New Roman" w:hAnsi="Times New Roman" w:cs="Times New Roman"/>
                <w:sz w:val="24"/>
                <w:szCs w:val="24"/>
              </w:rPr>
            </w:pPr>
            <w:r w:rsidRPr="002545DE">
              <w:rPr>
                <w:rFonts w:ascii="Times New Roman" w:hAnsi="Times New Roman" w:cs="Times New Roman"/>
                <w:sz w:val="24"/>
                <w:szCs w:val="24"/>
              </w:rPr>
              <w:t>Обучение ведётся в две смены.</w:t>
            </w:r>
          </w:p>
        </w:tc>
      </w:tr>
      <w:tr w:rsidR="002545DE">
        <w:tc>
          <w:tcPr>
            <w:tcW w:w="675" w:type="dxa"/>
          </w:tcPr>
          <w:p w:rsidR="002545DE" w:rsidRDefault="002545DE" w:rsidP="002545DE">
            <w:pPr>
              <w:jc w:val="center"/>
              <w:rPr>
                <w:rFonts w:ascii="Times New Roman" w:hAnsi="Times New Roman" w:cs="Times New Roman"/>
                <w:sz w:val="24"/>
                <w:szCs w:val="24"/>
                <w:highlight w:val="white"/>
              </w:rPr>
            </w:pPr>
            <w:r>
              <w:rPr>
                <w:rFonts w:ascii="Times New Roman" w:hAnsi="Times New Roman" w:cs="Times New Roman"/>
                <w:sz w:val="24"/>
                <w:szCs w:val="24"/>
                <w:highlight w:val="white"/>
              </w:rPr>
              <w:t>5</w:t>
            </w:r>
          </w:p>
        </w:tc>
        <w:tc>
          <w:tcPr>
            <w:tcW w:w="3119" w:type="dxa"/>
          </w:tcPr>
          <w:p w:rsidR="002545DE" w:rsidRPr="002545DE" w:rsidRDefault="002545DE" w:rsidP="002545DE">
            <w:pPr>
              <w:jc w:val="center"/>
              <w:rPr>
                <w:rFonts w:ascii="Times New Roman" w:hAnsi="Times New Roman" w:cs="Times New Roman"/>
                <w:sz w:val="24"/>
                <w:szCs w:val="24"/>
              </w:rPr>
            </w:pPr>
            <w:r w:rsidRPr="002545DE">
              <w:rPr>
                <w:rFonts w:ascii="Times New Roman" w:hAnsi="Times New Roman" w:cs="Times New Roman"/>
                <w:sz w:val="24"/>
                <w:szCs w:val="24"/>
              </w:rPr>
              <w:t>Строительство пристройки к МКОУ Сокурская СОШ № 19</w:t>
            </w:r>
            <w:r w:rsidR="008C4121">
              <w:rPr>
                <w:rFonts w:ascii="Times New Roman" w:hAnsi="Times New Roman" w:cs="Times New Roman"/>
                <w:sz w:val="24"/>
                <w:szCs w:val="24"/>
              </w:rPr>
              <w:t xml:space="preserve"> в с.Сокур</w:t>
            </w:r>
          </w:p>
        </w:tc>
        <w:tc>
          <w:tcPr>
            <w:tcW w:w="6095" w:type="dxa"/>
          </w:tcPr>
          <w:p w:rsidR="002545DE" w:rsidRPr="002545DE" w:rsidRDefault="002545DE" w:rsidP="002545DE">
            <w:pPr>
              <w:jc w:val="center"/>
              <w:rPr>
                <w:rFonts w:ascii="Times New Roman" w:hAnsi="Times New Roman" w:cs="Times New Roman"/>
                <w:sz w:val="24"/>
                <w:szCs w:val="24"/>
              </w:rPr>
            </w:pPr>
            <w:r w:rsidRPr="002545DE">
              <w:rPr>
                <w:rFonts w:ascii="Times New Roman" w:hAnsi="Times New Roman" w:cs="Times New Roman"/>
                <w:sz w:val="24"/>
                <w:szCs w:val="24"/>
              </w:rPr>
              <w:t>Образовательный процесс в учреждении организован в трёх зданиях (основное - 1957 года постройки, начальные классы - 1938 года постройки, кабинеты для реализации программ дополнительного образования, внеурочной деятельности – деревянное здание 1897 года постройки). По состоянию на 01.09.2024 года в образовательное учреждение зачислено 378 детей.</w:t>
            </w:r>
            <w:r w:rsidRPr="002545DE">
              <w:t xml:space="preserve"> </w:t>
            </w:r>
            <w:r w:rsidRPr="002545DE">
              <w:rPr>
                <w:rFonts w:ascii="Times New Roman" w:hAnsi="Times New Roman" w:cs="Times New Roman"/>
                <w:sz w:val="24"/>
                <w:szCs w:val="24"/>
              </w:rPr>
              <w:t>Обучение ведётся в две смены. В школе имеется приспособленный спортивный зал, пищеблок. Отсутствуют кабинеты технологии, актовый зал, библиотека. При спортивном зале отсутствуют санузлы, душевые. Пристройка должна включать в себя кабинеты начальных классов, кабинеты технологии, спортивный и актовый залы, пищеблок, библиотеку, гардероб, кабинеты административно-хозяйственной направленности. В населённом пункте активно ведётся строительство жилых домов.</w:t>
            </w:r>
          </w:p>
        </w:tc>
      </w:tr>
      <w:tr w:rsidR="002545DE">
        <w:trPr>
          <w:trHeight w:val="276"/>
        </w:trPr>
        <w:tc>
          <w:tcPr>
            <w:tcW w:w="675" w:type="dxa"/>
            <w:vMerge w:val="restart"/>
          </w:tcPr>
          <w:p w:rsidR="002545DE" w:rsidRDefault="002545DE" w:rsidP="002545DE">
            <w:pPr>
              <w:jc w:val="center"/>
              <w:rPr>
                <w:rFonts w:ascii="Times New Roman" w:hAnsi="Times New Roman" w:cs="Times New Roman"/>
                <w:sz w:val="24"/>
                <w:szCs w:val="24"/>
                <w:highlight w:val="white"/>
              </w:rPr>
            </w:pPr>
            <w:r>
              <w:rPr>
                <w:rFonts w:ascii="Times New Roman" w:hAnsi="Times New Roman" w:cs="Times New Roman"/>
                <w:sz w:val="24"/>
                <w:szCs w:val="24"/>
                <w:highlight w:val="white"/>
              </w:rPr>
              <w:t>6</w:t>
            </w:r>
          </w:p>
        </w:tc>
        <w:tc>
          <w:tcPr>
            <w:tcW w:w="3119" w:type="dxa"/>
            <w:vMerge w:val="restart"/>
          </w:tcPr>
          <w:p w:rsidR="002545DE" w:rsidRPr="002545DE" w:rsidRDefault="002545DE" w:rsidP="002545DE">
            <w:pPr>
              <w:jc w:val="center"/>
              <w:rPr>
                <w:rFonts w:ascii="Times New Roman" w:hAnsi="Times New Roman" w:cs="Times New Roman"/>
                <w:sz w:val="24"/>
                <w:szCs w:val="24"/>
              </w:rPr>
            </w:pPr>
            <w:r w:rsidRPr="002545DE">
              <w:rPr>
                <w:rFonts w:ascii="Times New Roman" w:hAnsi="Times New Roman" w:cs="Times New Roman"/>
                <w:sz w:val="24"/>
                <w:szCs w:val="24"/>
              </w:rPr>
              <w:t>Строительство детского сада на 80 мест в с. Новомошковское (Новомошковская СОШ, структурное подразделение - детский сад)</w:t>
            </w:r>
          </w:p>
        </w:tc>
        <w:tc>
          <w:tcPr>
            <w:tcW w:w="6095" w:type="dxa"/>
            <w:vMerge w:val="restart"/>
          </w:tcPr>
          <w:p w:rsidR="008C4121" w:rsidRDefault="002545DE" w:rsidP="002545DE">
            <w:pPr>
              <w:jc w:val="center"/>
              <w:rPr>
                <w:rFonts w:ascii="Times New Roman" w:hAnsi="Times New Roman" w:cs="Times New Roman"/>
                <w:sz w:val="24"/>
                <w:szCs w:val="24"/>
              </w:rPr>
            </w:pPr>
            <w:r w:rsidRPr="002545DE">
              <w:rPr>
                <w:rFonts w:ascii="Times New Roman" w:hAnsi="Times New Roman" w:cs="Times New Roman"/>
                <w:sz w:val="24"/>
                <w:szCs w:val="24"/>
              </w:rPr>
              <w:t xml:space="preserve">На территории с. Новомошковское имеется детский сад на 35 мест. Дошкольное учреждение посещают 39 детей. Здание имеет ветхое состояние. </w:t>
            </w:r>
          </w:p>
          <w:p w:rsidR="002545DE" w:rsidRPr="002545DE" w:rsidRDefault="002545DE" w:rsidP="002545DE">
            <w:pPr>
              <w:jc w:val="center"/>
              <w:rPr>
                <w:rFonts w:ascii="Times New Roman" w:hAnsi="Times New Roman" w:cs="Times New Roman"/>
                <w:sz w:val="24"/>
                <w:szCs w:val="24"/>
              </w:rPr>
            </w:pPr>
            <w:r w:rsidRPr="002545DE">
              <w:rPr>
                <w:rFonts w:ascii="Times New Roman" w:hAnsi="Times New Roman" w:cs="Times New Roman"/>
                <w:sz w:val="24"/>
                <w:szCs w:val="24"/>
              </w:rPr>
              <w:t>Также в границах Новомошковского сельсовета ведётся строительство жилого сектора.</w:t>
            </w:r>
          </w:p>
        </w:tc>
      </w:tr>
      <w:tr w:rsidR="002545DE">
        <w:tc>
          <w:tcPr>
            <w:tcW w:w="675" w:type="dxa"/>
          </w:tcPr>
          <w:p w:rsidR="002545DE" w:rsidRDefault="002545DE" w:rsidP="002545DE">
            <w:pPr>
              <w:jc w:val="center"/>
              <w:rPr>
                <w:rFonts w:ascii="Times New Roman" w:hAnsi="Times New Roman" w:cs="Times New Roman"/>
                <w:sz w:val="24"/>
                <w:szCs w:val="24"/>
                <w:highlight w:val="white"/>
              </w:rPr>
            </w:pPr>
            <w:r>
              <w:rPr>
                <w:rFonts w:ascii="Times New Roman" w:hAnsi="Times New Roman" w:cs="Times New Roman"/>
                <w:sz w:val="24"/>
                <w:szCs w:val="24"/>
                <w:highlight w:val="white"/>
              </w:rPr>
              <w:t>7</w:t>
            </w:r>
          </w:p>
        </w:tc>
        <w:tc>
          <w:tcPr>
            <w:tcW w:w="3119" w:type="dxa"/>
          </w:tcPr>
          <w:p w:rsidR="002545DE" w:rsidRPr="002545DE" w:rsidRDefault="002545DE" w:rsidP="002545DE">
            <w:pPr>
              <w:jc w:val="center"/>
              <w:rPr>
                <w:rFonts w:ascii="Times New Roman" w:hAnsi="Times New Roman" w:cs="Times New Roman"/>
                <w:sz w:val="24"/>
                <w:szCs w:val="24"/>
              </w:rPr>
            </w:pPr>
            <w:r w:rsidRPr="002545DE">
              <w:rPr>
                <w:rFonts w:ascii="Times New Roman" w:hAnsi="Times New Roman" w:cs="Times New Roman"/>
                <w:sz w:val="24"/>
                <w:szCs w:val="24"/>
              </w:rPr>
              <w:t>Строительство детского сада на 100 мест в с. Сокур</w:t>
            </w:r>
          </w:p>
        </w:tc>
        <w:tc>
          <w:tcPr>
            <w:tcW w:w="6095" w:type="dxa"/>
          </w:tcPr>
          <w:p w:rsidR="002545DE" w:rsidRPr="002545DE" w:rsidRDefault="002545DE" w:rsidP="002545DE">
            <w:pPr>
              <w:jc w:val="center"/>
              <w:rPr>
                <w:rFonts w:ascii="Times New Roman" w:hAnsi="Times New Roman" w:cs="Times New Roman"/>
                <w:sz w:val="24"/>
                <w:szCs w:val="24"/>
              </w:rPr>
            </w:pPr>
            <w:r w:rsidRPr="002545DE">
              <w:rPr>
                <w:rFonts w:ascii="Times New Roman" w:hAnsi="Times New Roman" w:cs="Times New Roman"/>
                <w:sz w:val="24"/>
                <w:szCs w:val="24"/>
              </w:rPr>
              <w:t>На территории с. Сокур расположено два детских сада. В населённом пункте наблюдается рост детей дошкольного возраста, активно ведётся строительство частных жилых домов. Основное здание МКДОУ Сокурский детский сад «Сказка» находится в ветхом состоянии.</w:t>
            </w:r>
          </w:p>
        </w:tc>
      </w:tr>
      <w:tr w:rsidR="002545DE">
        <w:tc>
          <w:tcPr>
            <w:tcW w:w="675" w:type="dxa"/>
          </w:tcPr>
          <w:p w:rsidR="002545DE" w:rsidRDefault="0097009D" w:rsidP="002545DE">
            <w:pPr>
              <w:jc w:val="center"/>
              <w:rPr>
                <w:rFonts w:ascii="Times New Roman" w:hAnsi="Times New Roman" w:cs="Times New Roman"/>
                <w:sz w:val="24"/>
                <w:szCs w:val="24"/>
                <w:highlight w:val="white"/>
              </w:rPr>
            </w:pPr>
            <w:r>
              <w:rPr>
                <w:rFonts w:ascii="Times New Roman" w:hAnsi="Times New Roman" w:cs="Times New Roman"/>
                <w:sz w:val="24"/>
                <w:szCs w:val="24"/>
                <w:highlight w:val="white"/>
              </w:rPr>
              <w:t>8</w:t>
            </w:r>
          </w:p>
        </w:tc>
        <w:tc>
          <w:tcPr>
            <w:tcW w:w="3119" w:type="dxa"/>
          </w:tcPr>
          <w:p w:rsidR="002545DE" w:rsidRPr="002545DE" w:rsidRDefault="0097009D" w:rsidP="002545DE">
            <w:pPr>
              <w:jc w:val="center"/>
              <w:rPr>
                <w:rFonts w:ascii="Times New Roman" w:hAnsi="Times New Roman" w:cs="Times New Roman"/>
                <w:sz w:val="24"/>
                <w:szCs w:val="24"/>
              </w:rPr>
            </w:pPr>
            <w:r>
              <w:rPr>
                <w:rFonts w:ascii="Times New Roman" w:hAnsi="Times New Roman" w:cs="Times New Roman"/>
                <w:sz w:val="24"/>
                <w:szCs w:val="24"/>
              </w:rPr>
              <w:t>Строительство школы-детского</w:t>
            </w:r>
            <w:r w:rsidR="002545DE" w:rsidRPr="002545DE">
              <w:rPr>
                <w:rFonts w:ascii="Times New Roman" w:hAnsi="Times New Roman" w:cs="Times New Roman"/>
                <w:sz w:val="24"/>
                <w:szCs w:val="24"/>
              </w:rPr>
              <w:t xml:space="preserve"> сад</w:t>
            </w:r>
            <w:r>
              <w:rPr>
                <w:rFonts w:ascii="Times New Roman" w:hAnsi="Times New Roman" w:cs="Times New Roman"/>
                <w:sz w:val="24"/>
                <w:szCs w:val="24"/>
              </w:rPr>
              <w:t>а</w:t>
            </w:r>
          </w:p>
          <w:p w:rsidR="002545DE" w:rsidRPr="002545DE" w:rsidRDefault="0097009D" w:rsidP="002545DE">
            <w:pPr>
              <w:jc w:val="center"/>
              <w:rPr>
                <w:rFonts w:ascii="Times New Roman" w:hAnsi="Times New Roman" w:cs="Times New Roman"/>
                <w:sz w:val="24"/>
                <w:szCs w:val="24"/>
              </w:rPr>
            </w:pPr>
            <w:r>
              <w:rPr>
                <w:rFonts w:ascii="Times New Roman" w:hAnsi="Times New Roman" w:cs="Times New Roman"/>
                <w:sz w:val="24"/>
                <w:szCs w:val="24"/>
              </w:rPr>
              <w:t>в с. Барлак</w:t>
            </w:r>
          </w:p>
        </w:tc>
        <w:tc>
          <w:tcPr>
            <w:tcW w:w="6095" w:type="dxa"/>
          </w:tcPr>
          <w:p w:rsidR="002545DE" w:rsidRPr="002545DE" w:rsidRDefault="002545DE" w:rsidP="002545DE">
            <w:pPr>
              <w:jc w:val="center"/>
              <w:rPr>
                <w:rFonts w:ascii="Times New Roman" w:hAnsi="Times New Roman" w:cs="Times New Roman"/>
                <w:sz w:val="24"/>
                <w:szCs w:val="24"/>
              </w:rPr>
            </w:pPr>
            <w:r w:rsidRPr="002545DE">
              <w:rPr>
                <w:rFonts w:ascii="Times New Roman" w:hAnsi="Times New Roman" w:cs="Times New Roman"/>
                <w:sz w:val="24"/>
                <w:szCs w:val="24"/>
              </w:rPr>
              <w:t>На территории с. Барлак отсутствуют образовательные учреждения. Для детей школьного возраста организован подвоз в МКОУ Октябрьская СОШ.</w:t>
            </w:r>
          </w:p>
        </w:tc>
      </w:tr>
    </w:tbl>
    <w:p w:rsidR="00336C08" w:rsidRDefault="00336C08">
      <w:pPr>
        <w:tabs>
          <w:tab w:val="left" w:pos="5103"/>
          <w:tab w:val="left" w:pos="8640"/>
        </w:tabs>
        <w:spacing w:after="0" w:line="240" w:lineRule="auto"/>
        <w:rPr>
          <w:rFonts w:ascii="Times New Roman" w:hAnsi="Times New Roman" w:cs="Times New Roman"/>
          <w:b/>
          <w:sz w:val="28"/>
          <w:szCs w:val="28"/>
        </w:rPr>
      </w:pPr>
    </w:p>
    <w:p w:rsidR="00FF34F7" w:rsidRDefault="00FF34F7">
      <w:pPr>
        <w:tabs>
          <w:tab w:val="left" w:pos="5103"/>
          <w:tab w:val="left" w:pos="8640"/>
        </w:tabs>
        <w:spacing w:after="0" w:line="240" w:lineRule="auto"/>
        <w:jc w:val="center"/>
        <w:rPr>
          <w:rFonts w:ascii="Times New Roman" w:hAnsi="Times New Roman" w:cs="Times New Roman"/>
          <w:b/>
          <w:sz w:val="28"/>
          <w:szCs w:val="28"/>
        </w:rPr>
      </w:pPr>
    </w:p>
    <w:p w:rsidR="00336C08" w:rsidRDefault="00140626">
      <w:pPr>
        <w:tabs>
          <w:tab w:val="left" w:pos="5103"/>
          <w:tab w:val="left" w:pos="8640"/>
        </w:tabs>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8.5. Недозагруженные производственные мощности</w:t>
      </w:r>
    </w:p>
    <w:p w:rsidR="00336C08" w:rsidRDefault="00336C08">
      <w:pPr>
        <w:tabs>
          <w:tab w:val="left" w:pos="5103"/>
          <w:tab w:val="left" w:pos="8640"/>
        </w:tabs>
        <w:spacing w:after="0" w:line="240" w:lineRule="auto"/>
        <w:rPr>
          <w:rFonts w:ascii="Times New Roman" w:hAnsi="Times New Roman" w:cs="Times New Roman"/>
          <w:b/>
          <w:sz w:val="28"/>
          <w:szCs w:val="28"/>
        </w:rPr>
      </w:pPr>
    </w:p>
    <w:tbl>
      <w:tblPr>
        <w:tblStyle w:val="af2"/>
        <w:tblW w:w="9885" w:type="dxa"/>
        <w:tblLayout w:type="fixed"/>
        <w:tblLook w:val="04A0" w:firstRow="1" w:lastRow="0" w:firstColumn="1" w:lastColumn="0" w:noHBand="0" w:noVBand="1"/>
      </w:tblPr>
      <w:tblGrid>
        <w:gridCol w:w="2518"/>
        <w:gridCol w:w="2268"/>
        <w:gridCol w:w="3119"/>
        <w:gridCol w:w="1980"/>
      </w:tblGrid>
      <w:tr w:rsidR="00336C08">
        <w:tc>
          <w:tcPr>
            <w:tcW w:w="2518" w:type="dxa"/>
            <w:tcBorders>
              <w:top w:val="single" w:sz="4" w:space="0" w:color="auto"/>
              <w:left w:val="single" w:sz="4" w:space="0" w:color="auto"/>
              <w:bottom w:val="single" w:sz="4" w:space="0" w:color="auto"/>
              <w:right w:val="single" w:sz="4" w:space="0" w:color="auto"/>
            </w:tcBorders>
          </w:tcPr>
          <w:p w:rsidR="00336C08" w:rsidRDefault="00140626">
            <w:pPr>
              <w:jc w:val="center"/>
              <w:rPr>
                <w:rFonts w:ascii="Times New Roman" w:hAnsi="Times New Roman" w:cs="Times New Roman"/>
                <w:b/>
              </w:rPr>
            </w:pPr>
            <w:r>
              <w:rPr>
                <w:rFonts w:ascii="Times New Roman" w:hAnsi="Times New Roman" w:cs="Times New Roman"/>
                <w:b/>
              </w:rPr>
              <w:t>Наименование предприятия</w:t>
            </w:r>
          </w:p>
        </w:tc>
        <w:tc>
          <w:tcPr>
            <w:tcW w:w="2268" w:type="dxa"/>
            <w:tcBorders>
              <w:top w:val="single" w:sz="4" w:space="0" w:color="auto"/>
              <w:left w:val="single" w:sz="4" w:space="0" w:color="auto"/>
              <w:bottom w:val="single" w:sz="4" w:space="0" w:color="auto"/>
              <w:right w:val="single" w:sz="4" w:space="0" w:color="auto"/>
            </w:tcBorders>
          </w:tcPr>
          <w:p w:rsidR="00336C08" w:rsidRDefault="00140626">
            <w:pPr>
              <w:jc w:val="center"/>
              <w:rPr>
                <w:rFonts w:ascii="Times New Roman" w:hAnsi="Times New Roman" w:cs="Times New Roman"/>
                <w:b/>
              </w:rPr>
            </w:pPr>
            <w:r>
              <w:rPr>
                <w:rFonts w:ascii="Times New Roman" w:hAnsi="Times New Roman" w:cs="Times New Roman"/>
                <w:b/>
              </w:rPr>
              <w:t>Адрес, контакты (тел, факс, e-mail)</w:t>
            </w:r>
          </w:p>
        </w:tc>
        <w:tc>
          <w:tcPr>
            <w:tcW w:w="3119" w:type="dxa"/>
            <w:tcBorders>
              <w:top w:val="single" w:sz="4" w:space="0" w:color="auto"/>
              <w:left w:val="single" w:sz="4" w:space="0" w:color="auto"/>
              <w:bottom w:val="single" w:sz="4" w:space="0" w:color="auto"/>
              <w:right w:val="single" w:sz="4" w:space="0" w:color="auto"/>
            </w:tcBorders>
          </w:tcPr>
          <w:p w:rsidR="00336C08" w:rsidRDefault="00140626">
            <w:pPr>
              <w:jc w:val="center"/>
              <w:rPr>
                <w:rFonts w:ascii="Times New Roman" w:hAnsi="Times New Roman" w:cs="Times New Roman"/>
                <w:b/>
              </w:rPr>
            </w:pPr>
            <w:r>
              <w:rPr>
                <w:rFonts w:ascii="Times New Roman" w:hAnsi="Times New Roman" w:cs="Times New Roman"/>
                <w:b/>
              </w:rPr>
              <w:t>Характеристика незагруженных мощностей</w:t>
            </w:r>
          </w:p>
          <w:p w:rsidR="00336C08" w:rsidRDefault="00140626">
            <w:pPr>
              <w:jc w:val="center"/>
              <w:rPr>
                <w:rFonts w:ascii="Times New Roman" w:hAnsi="Times New Roman" w:cs="Times New Roman"/>
                <w:b/>
              </w:rPr>
            </w:pPr>
            <w:r>
              <w:rPr>
                <w:rFonts w:ascii="Times New Roman" w:hAnsi="Times New Roman" w:cs="Times New Roman"/>
                <w:b/>
              </w:rPr>
              <w:t>(площадь помещений, вид помещений, наличие оборудования и т.п.)</w:t>
            </w:r>
          </w:p>
        </w:tc>
        <w:tc>
          <w:tcPr>
            <w:tcW w:w="1980" w:type="dxa"/>
            <w:tcBorders>
              <w:top w:val="single" w:sz="4" w:space="0" w:color="auto"/>
              <w:left w:val="single" w:sz="4" w:space="0" w:color="auto"/>
              <w:bottom w:val="single" w:sz="4" w:space="0" w:color="auto"/>
              <w:right w:val="single" w:sz="4" w:space="0" w:color="auto"/>
            </w:tcBorders>
          </w:tcPr>
          <w:p w:rsidR="00336C08" w:rsidRDefault="00140626">
            <w:pPr>
              <w:jc w:val="center"/>
              <w:rPr>
                <w:rFonts w:ascii="Times New Roman" w:hAnsi="Times New Roman" w:cs="Times New Roman"/>
                <w:b/>
              </w:rPr>
            </w:pPr>
            <w:r>
              <w:rPr>
                <w:rFonts w:ascii="Times New Roman" w:hAnsi="Times New Roman" w:cs="Times New Roman"/>
                <w:b/>
              </w:rPr>
              <w:t>Вид и стоимость использования (аренда/выкуп/</w:t>
            </w:r>
          </w:p>
          <w:p w:rsidR="00336C08" w:rsidRDefault="00140626">
            <w:pPr>
              <w:jc w:val="center"/>
              <w:rPr>
                <w:rFonts w:ascii="Times New Roman" w:hAnsi="Times New Roman" w:cs="Times New Roman"/>
                <w:b/>
              </w:rPr>
            </w:pPr>
            <w:r>
              <w:rPr>
                <w:rFonts w:ascii="Times New Roman" w:hAnsi="Times New Roman" w:cs="Times New Roman"/>
                <w:b/>
              </w:rPr>
              <w:t>иное)</w:t>
            </w:r>
          </w:p>
        </w:tc>
      </w:tr>
      <w:tr w:rsidR="00AC7F6B">
        <w:tc>
          <w:tcPr>
            <w:tcW w:w="2518" w:type="dxa"/>
            <w:tcBorders>
              <w:top w:val="single" w:sz="4" w:space="0" w:color="auto"/>
              <w:left w:val="single" w:sz="4" w:space="0" w:color="auto"/>
              <w:bottom w:val="single" w:sz="4" w:space="0" w:color="auto"/>
              <w:right w:val="single" w:sz="4" w:space="0" w:color="auto"/>
            </w:tcBorders>
          </w:tcPr>
          <w:p w:rsidR="00AC7F6B" w:rsidRPr="00C965EB" w:rsidRDefault="00AC7F6B">
            <w:pPr>
              <w:jc w:val="center"/>
              <w:rPr>
                <w:rFonts w:ascii="Times New Roman" w:hAnsi="Times New Roman" w:cs="Times New Roman"/>
                <w:sz w:val="24"/>
                <w:szCs w:val="24"/>
                <w:highlight w:val="yellow"/>
              </w:rPr>
            </w:pPr>
            <w:r w:rsidRPr="00AC7F6B">
              <w:rPr>
                <w:rFonts w:ascii="Times New Roman" w:hAnsi="Times New Roman" w:cs="Times New Roman"/>
                <w:sz w:val="24"/>
                <w:szCs w:val="24"/>
              </w:rPr>
              <w:t>ИП Лычко Лариса Алексеевна</w:t>
            </w:r>
          </w:p>
        </w:tc>
        <w:tc>
          <w:tcPr>
            <w:tcW w:w="2268" w:type="dxa"/>
            <w:tcBorders>
              <w:top w:val="single" w:sz="4" w:space="0" w:color="auto"/>
              <w:left w:val="single" w:sz="4" w:space="0" w:color="auto"/>
              <w:bottom w:val="single" w:sz="4" w:space="0" w:color="auto"/>
              <w:right w:val="single" w:sz="4" w:space="0" w:color="auto"/>
            </w:tcBorders>
          </w:tcPr>
          <w:p w:rsidR="00BE1E46" w:rsidRDefault="00AC7F6B">
            <w:pPr>
              <w:jc w:val="center"/>
              <w:rPr>
                <w:rFonts w:ascii="Times New Roman" w:hAnsi="Times New Roman" w:cs="Times New Roman"/>
                <w:sz w:val="24"/>
                <w:szCs w:val="24"/>
              </w:rPr>
            </w:pPr>
            <w:r>
              <w:rPr>
                <w:rFonts w:ascii="Times New Roman" w:hAnsi="Times New Roman" w:cs="Times New Roman"/>
                <w:sz w:val="24"/>
                <w:szCs w:val="24"/>
              </w:rPr>
              <w:t xml:space="preserve">р.п. Мошково, </w:t>
            </w:r>
          </w:p>
          <w:p w:rsidR="00AC7F6B" w:rsidRPr="00C965EB" w:rsidRDefault="00AC7F6B">
            <w:pPr>
              <w:jc w:val="center"/>
              <w:rPr>
                <w:rFonts w:ascii="Times New Roman" w:hAnsi="Times New Roman" w:cs="Times New Roman"/>
                <w:sz w:val="24"/>
                <w:szCs w:val="24"/>
                <w:highlight w:val="yellow"/>
              </w:rPr>
            </w:pPr>
            <w:r>
              <w:rPr>
                <w:rFonts w:ascii="Times New Roman" w:hAnsi="Times New Roman" w:cs="Times New Roman"/>
                <w:sz w:val="24"/>
                <w:szCs w:val="24"/>
              </w:rPr>
              <w:t>ул. Народ</w:t>
            </w:r>
            <w:r w:rsidRPr="00AC7F6B">
              <w:rPr>
                <w:rFonts w:ascii="Times New Roman" w:hAnsi="Times New Roman" w:cs="Times New Roman"/>
                <w:sz w:val="24"/>
                <w:szCs w:val="24"/>
              </w:rPr>
              <w:t>ная,1</w:t>
            </w:r>
          </w:p>
        </w:tc>
        <w:tc>
          <w:tcPr>
            <w:tcW w:w="3119" w:type="dxa"/>
            <w:tcBorders>
              <w:top w:val="single" w:sz="4" w:space="0" w:color="auto"/>
              <w:left w:val="single" w:sz="4" w:space="0" w:color="auto"/>
              <w:bottom w:val="single" w:sz="4" w:space="0" w:color="auto"/>
              <w:right w:val="single" w:sz="4" w:space="0" w:color="auto"/>
            </w:tcBorders>
          </w:tcPr>
          <w:p w:rsidR="00BE1E46" w:rsidRDefault="00AC7F6B">
            <w:pPr>
              <w:jc w:val="center"/>
              <w:rPr>
                <w:rFonts w:ascii="Times New Roman" w:hAnsi="Times New Roman" w:cs="Times New Roman"/>
                <w:sz w:val="24"/>
                <w:szCs w:val="24"/>
              </w:rPr>
            </w:pPr>
            <w:r>
              <w:rPr>
                <w:rFonts w:ascii="Times New Roman" w:hAnsi="Times New Roman" w:cs="Times New Roman"/>
                <w:sz w:val="24"/>
                <w:szCs w:val="24"/>
              </w:rPr>
              <w:t xml:space="preserve">Площадь </w:t>
            </w:r>
            <w:r w:rsidR="00BE1E46">
              <w:rPr>
                <w:rFonts w:ascii="Times New Roman" w:hAnsi="Times New Roman" w:cs="Times New Roman"/>
                <w:sz w:val="24"/>
                <w:szCs w:val="24"/>
              </w:rPr>
              <w:t xml:space="preserve"> помещения </w:t>
            </w:r>
          </w:p>
          <w:p w:rsidR="00AC7F6B" w:rsidRPr="00C965EB" w:rsidRDefault="00AC7F6B">
            <w:pPr>
              <w:jc w:val="center"/>
              <w:rPr>
                <w:rFonts w:ascii="Times New Roman" w:hAnsi="Times New Roman" w:cs="Times New Roman"/>
                <w:sz w:val="24"/>
                <w:szCs w:val="24"/>
                <w:highlight w:val="yellow"/>
              </w:rPr>
            </w:pPr>
            <w:r>
              <w:rPr>
                <w:rFonts w:ascii="Times New Roman" w:hAnsi="Times New Roman" w:cs="Times New Roman"/>
                <w:sz w:val="24"/>
                <w:szCs w:val="24"/>
              </w:rPr>
              <w:t>14</w:t>
            </w:r>
            <w:r w:rsidRPr="00AC7F6B">
              <w:rPr>
                <w:rFonts w:ascii="Times New Roman" w:hAnsi="Times New Roman" w:cs="Times New Roman"/>
                <w:sz w:val="24"/>
                <w:szCs w:val="24"/>
              </w:rPr>
              <w:t>0 кв.м.</w:t>
            </w:r>
          </w:p>
        </w:tc>
        <w:tc>
          <w:tcPr>
            <w:tcW w:w="1980" w:type="dxa"/>
            <w:tcBorders>
              <w:top w:val="single" w:sz="4" w:space="0" w:color="auto"/>
              <w:left w:val="single" w:sz="4" w:space="0" w:color="auto"/>
              <w:bottom w:val="single" w:sz="4" w:space="0" w:color="auto"/>
              <w:right w:val="single" w:sz="4" w:space="0" w:color="auto"/>
            </w:tcBorders>
          </w:tcPr>
          <w:p w:rsidR="00AC7F6B" w:rsidRPr="00C965EB" w:rsidRDefault="00AC7F6B">
            <w:pPr>
              <w:jc w:val="center"/>
              <w:rPr>
                <w:rFonts w:ascii="Times New Roman" w:hAnsi="Times New Roman" w:cs="Times New Roman"/>
                <w:sz w:val="24"/>
                <w:szCs w:val="24"/>
                <w:highlight w:val="yellow"/>
              </w:rPr>
            </w:pPr>
            <w:r w:rsidRPr="00AC7F6B">
              <w:rPr>
                <w:rFonts w:ascii="Times New Roman" w:hAnsi="Times New Roman" w:cs="Times New Roman"/>
                <w:sz w:val="24"/>
                <w:szCs w:val="24"/>
              </w:rPr>
              <w:t>аренда</w:t>
            </w:r>
          </w:p>
        </w:tc>
      </w:tr>
      <w:tr w:rsidR="00AC7F6B">
        <w:tc>
          <w:tcPr>
            <w:tcW w:w="2518" w:type="dxa"/>
            <w:tcBorders>
              <w:top w:val="single" w:sz="4" w:space="0" w:color="auto"/>
              <w:left w:val="single" w:sz="4" w:space="0" w:color="auto"/>
              <w:bottom w:val="single" w:sz="4" w:space="0" w:color="auto"/>
              <w:right w:val="single" w:sz="4" w:space="0" w:color="auto"/>
            </w:tcBorders>
          </w:tcPr>
          <w:p w:rsidR="00AC7F6B" w:rsidRPr="00C965EB" w:rsidRDefault="00AC7F6B" w:rsidP="00AC7F6B">
            <w:pPr>
              <w:jc w:val="center"/>
              <w:rPr>
                <w:rFonts w:ascii="Times New Roman" w:hAnsi="Times New Roman" w:cs="Times New Roman"/>
                <w:sz w:val="24"/>
                <w:szCs w:val="24"/>
                <w:highlight w:val="yellow"/>
              </w:rPr>
            </w:pPr>
            <w:r w:rsidRPr="00AC7F6B">
              <w:rPr>
                <w:rFonts w:ascii="Times New Roman" w:hAnsi="Times New Roman" w:cs="Times New Roman"/>
                <w:sz w:val="24"/>
                <w:szCs w:val="24"/>
              </w:rPr>
              <w:t>ООО ТД  «Управление торговли»</w:t>
            </w:r>
          </w:p>
        </w:tc>
        <w:tc>
          <w:tcPr>
            <w:tcW w:w="2268" w:type="dxa"/>
            <w:tcBorders>
              <w:top w:val="single" w:sz="4" w:space="0" w:color="auto"/>
              <w:left w:val="single" w:sz="4" w:space="0" w:color="auto"/>
              <w:bottom w:val="single" w:sz="4" w:space="0" w:color="auto"/>
              <w:right w:val="single" w:sz="4" w:space="0" w:color="auto"/>
            </w:tcBorders>
          </w:tcPr>
          <w:p w:rsidR="00BE1E46" w:rsidRDefault="00AC7F6B" w:rsidP="00AC7F6B">
            <w:pPr>
              <w:jc w:val="center"/>
              <w:rPr>
                <w:rFonts w:ascii="Times New Roman" w:hAnsi="Times New Roman" w:cs="Times New Roman"/>
                <w:sz w:val="24"/>
                <w:szCs w:val="24"/>
              </w:rPr>
            </w:pPr>
            <w:r>
              <w:rPr>
                <w:rFonts w:ascii="Times New Roman" w:hAnsi="Times New Roman" w:cs="Times New Roman"/>
                <w:sz w:val="24"/>
                <w:szCs w:val="24"/>
              </w:rPr>
              <w:t xml:space="preserve">р.п. Мошково, </w:t>
            </w:r>
          </w:p>
          <w:p w:rsidR="00AC7F6B" w:rsidRPr="00C965EB" w:rsidRDefault="00AC7F6B" w:rsidP="00AC7F6B">
            <w:pPr>
              <w:jc w:val="center"/>
              <w:rPr>
                <w:rFonts w:ascii="Times New Roman" w:hAnsi="Times New Roman" w:cs="Times New Roman"/>
                <w:sz w:val="24"/>
                <w:szCs w:val="24"/>
                <w:highlight w:val="yellow"/>
              </w:rPr>
            </w:pPr>
            <w:r>
              <w:rPr>
                <w:rFonts w:ascii="Times New Roman" w:hAnsi="Times New Roman" w:cs="Times New Roman"/>
                <w:sz w:val="24"/>
                <w:szCs w:val="24"/>
              </w:rPr>
              <w:t>ул. Вокзаль</w:t>
            </w:r>
            <w:r w:rsidRPr="00AC7F6B">
              <w:rPr>
                <w:rFonts w:ascii="Times New Roman" w:hAnsi="Times New Roman" w:cs="Times New Roman"/>
                <w:sz w:val="24"/>
                <w:szCs w:val="24"/>
              </w:rPr>
              <w:t>ная,1</w:t>
            </w:r>
          </w:p>
        </w:tc>
        <w:tc>
          <w:tcPr>
            <w:tcW w:w="3119" w:type="dxa"/>
            <w:tcBorders>
              <w:top w:val="single" w:sz="4" w:space="0" w:color="auto"/>
              <w:left w:val="single" w:sz="4" w:space="0" w:color="auto"/>
              <w:bottom w:val="single" w:sz="4" w:space="0" w:color="auto"/>
              <w:right w:val="single" w:sz="4" w:space="0" w:color="auto"/>
            </w:tcBorders>
          </w:tcPr>
          <w:p w:rsidR="00BE1E46" w:rsidRDefault="00AC7F6B" w:rsidP="00BE1E46">
            <w:pPr>
              <w:jc w:val="center"/>
              <w:rPr>
                <w:rFonts w:ascii="Times New Roman" w:hAnsi="Times New Roman" w:cs="Times New Roman"/>
                <w:sz w:val="24"/>
                <w:szCs w:val="24"/>
              </w:rPr>
            </w:pPr>
            <w:r>
              <w:rPr>
                <w:rFonts w:ascii="Times New Roman" w:hAnsi="Times New Roman" w:cs="Times New Roman"/>
                <w:sz w:val="24"/>
                <w:szCs w:val="24"/>
              </w:rPr>
              <w:t xml:space="preserve">Площадь </w:t>
            </w:r>
            <w:r w:rsidR="00BE1E46">
              <w:rPr>
                <w:rFonts w:ascii="Times New Roman" w:hAnsi="Times New Roman" w:cs="Times New Roman"/>
                <w:sz w:val="24"/>
                <w:szCs w:val="24"/>
              </w:rPr>
              <w:t xml:space="preserve">помещения </w:t>
            </w:r>
          </w:p>
          <w:p w:rsidR="00AC7F6B" w:rsidRPr="00C965EB" w:rsidRDefault="00BE1E46" w:rsidP="00BE1E46">
            <w:pPr>
              <w:jc w:val="center"/>
              <w:rPr>
                <w:rFonts w:ascii="Times New Roman" w:hAnsi="Times New Roman" w:cs="Times New Roman"/>
                <w:sz w:val="24"/>
                <w:szCs w:val="24"/>
                <w:highlight w:val="yellow"/>
              </w:rPr>
            </w:pPr>
            <w:r>
              <w:rPr>
                <w:rFonts w:ascii="Times New Roman" w:hAnsi="Times New Roman" w:cs="Times New Roman"/>
                <w:sz w:val="24"/>
                <w:szCs w:val="24"/>
              </w:rPr>
              <w:t xml:space="preserve"> 700</w:t>
            </w:r>
            <w:r w:rsidR="00AC7F6B" w:rsidRPr="00AC7F6B">
              <w:rPr>
                <w:rFonts w:ascii="Times New Roman" w:hAnsi="Times New Roman" w:cs="Times New Roman"/>
                <w:sz w:val="24"/>
                <w:szCs w:val="24"/>
              </w:rPr>
              <w:t xml:space="preserve"> кв.м.</w:t>
            </w:r>
          </w:p>
        </w:tc>
        <w:tc>
          <w:tcPr>
            <w:tcW w:w="1980" w:type="dxa"/>
            <w:tcBorders>
              <w:top w:val="single" w:sz="4" w:space="0" w:color="auto"/>
              <w:left w:val="single" w:sz="4" w:space="0" w:color="auto"/>
              <w:bottom w:val="single" w:sz="4" w:space="0" w:color="auto"/>
              <w:right w:val="single" w:sz="4" w:space="0" w:color="auto"/>
            </w:tcBorders>
          </w:tcPr>
          <w:p w:rsidR="00AC7F6B" w:rsidRPr="00C965EB" w:rsidRDefault="00AC7F6B" w:rsidP="00AC7F6B">
            <w:pPr>
              <w:jc w:val="center"/>
              <w:rPr>
                <w:rFonts w:ascii="Times New Roman" w:hAnsi="Times New Roman" w:cs="Times New Roman"/>
                <w:sz w:val="24"/>
                <w:szCs w:val="24"/>
                <w:highlight w:val="yellow"/>
              </w:rPr>
            </w:pPr>
            <w:r w:rsidRPr="00AC7F6B">
              <w:rPr>
                <w:rFonts w:ascii="Times New Roman" w:hAnsi="Times New Roman" w:cs="Times New Roman"/>
                <w:sz w:val="24"/>
                <w:szCs w:val="24"/>
              </w:rPr>
              <w:t>аренда</w:t>
            </w:r>
          </w:p>
        </w:tc>
      </w:tr>
      <w:tr w:rsidR="00AC7F6B">
        <w:tc>
          <w:tcPr>
            <w:tcW w:w="2518" w:type="dxa"/>
            <w:tcBorders>
              <w:top w:val="single" w:sz="4" w:space="0" w:color="auto"/>
              <w:left w:val="single" w:sz="4" w:space="0" w:color="auto"/>
              <w:bottom w:val="single" w:sz="4" w:space="0" w:color="auto"/>
              <w:right w:val="single" w:sz="4" w:space="0" w:color="auto"/>
            </w:tcBorders>
          </w:tcPr>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ООО «Кубометр»</w:t>
            </w:r>
          </w:p>
        </w:tc>
        <w:tc>
          <w:tcPr>
            <w:tcW w:w="2268" w:type="dxa"/>
            <w:tcBorders>
              <w:top w:val="single" w:sz="4" w:space="0" w:color="auto"/>
              <w:left w:val="single" w:sz="4" w:space="0" w:color="auto"/>
              <w:bottom w:val="single" w:sz="4" w:space="0" w:color="auto"/>
              <w:right w:val="single" w:sz="4" w:space="0" w:color="auto"/>
            </w:tcBorders>
          </w:tcPr>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НСО, Мошковский район, р.п. Мошково, ул. Линейная, д. 61,</w:t>
            </w:r>
          </w:p>
          <w:p w:rsidR="00AC7F6B" w:rsidRPr="00BE1E46" w:rsidRDefault="00AC7F6B" w:rsidP="00AC7F6B">
            <w:pPr>
              <w:jc w:val="center"/>
              <w:rPr>
                <w:rFonts w:ascii="Times New Roman" w:hAnsi="Times New Roman" w:cs="Times New Roman"/>
                <w:lang w:val="en-US"/>
              </w:rPr>
            </w:pPr>
            <w:r w:rsidRPr="00BE1E46">
              <w:rPr>
                <w:rFonts w:ascii="Times New Roman" w:hAnsi="Times New Roman" w:cs="Times New Roman"/>
              </w:rPr>
              <w:t>8-9</w:t>
            </w:r>
            <w:r w:rsidRPr="00BE1E46">
              <w:rPr>
                <w:rFonts w:ascii="Times New Roman" w:hAnsi="Times New Roman" w:cs="Times New Roman"/>
                <w:lang w:val="en-US"/>
              </w:rPr>
              <w:t>13</w:t>
            </w:r>
            <w:r w:rsidRPr="00BE1E46">
              <w:rPr>
                <w:rFonts w:ascii="Times New Roman" w:hAnsi="Times New Roman" w:cs="Times New Roman"/>
              </w:rPr>
              <w:t> </w:t>
            </w:r>
            <w:r w:rsidRPr="00BE1E46">
              <w:rPr>
                <w:rFonts w:ascii="Times New Roman" w:hAnsi="Times New Roman" w:cs="Times New Roman"/>
                <w:lang w:val="en-US"/>
              </w:rPr>
              <w:t>934</w:t>
            </w:r>
            <w:r w:rsidRPr="00BE1E46">
              <w:rPr>
                <w:rFonts w:ascii="Times New Roman" w:hAnsi="Times New Roman" w:cs="Times New Roman"/>
              </w:rPr>
              <w:t xml:space="preserve"> </w:t>
            </w:r>
            <w:r w:rsidRPr="00BE1E46">
              <w:rPr>
                <w:rFonts w:ascii="Times New Roman" w:hAnsi="Times New Roman" w:cs="Times New Roman"/>
                <w:lang w:val="en-US"/>
              </w:rPr>
              <w:t>89</w:t>
            </w:r>
            <w:r w:rsidRPr="00BE1E46">
              <w:rPr>
                <w:rFonts w:ascii="Times New Roman" w:hAnsi="Times New Roman" w:cs="Times New Roman"/>
              </w:rPr>
              <w:t xml:space="preserve"> </w:t>
            </w:r>
            <w:r w:rsidRPr="00BE1E46">
              <w:rPr>
                <w:rFonts w:ascii="Times New Roman" w:hAnsi="Times New Roman" w:cs="Times New Roman"/>
                <w:lang w:val="en-US"/>
              </w:rPr>
              <w:t>59</w:t>
            </w:r>
          </w:p>
        </w:tc>
        <w:tc>
          <w:tcPr>
            <w:tcW w:w="3119" w:type="dxa"/>
            <w:tcBorders>
              <w:top w:val="single" w:sz="4" w:space="0" w:color="auto"/>
              <w:left w:val="single" w:sz="4" w:space="0" w:color="auto"/>
              <w:bottom w:val="single" w:sz="4" w:space="0" w:color="auto"/>
              <w:right w:val="single" w:sz="4" w:space="0" w:color="auto"/>
            </w:tcBorders>
          </w:tcPr>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Офисные помещения и производственные помещения</w:t>
            </w:r>
          </w:p>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общая площадь 0,08 тыс.м2</w:t>
            </w:r>
          </w:p>
        </w:tc>
        <w:tc>
          <w:tcPr>
            <w:tcW w:w="1980" w:type="dxa"/>
            <w:tcBorders>
              <w:top w:val="single" w:sz="4" w:space="0" w:color="auto"/>
              <w:left w:val="single" w:sz="4" w:space="0" w:color="auto"/>
              <w:bottom w:val="single" w:sz="4" w:space="0" w:color="auto"/>
              <w:right w:val="single" w:sz="4" w:space="0" w:color="auto"/>
            </w:tcBorders>
          </w:tcPr>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Аренда</w:t>
            </w:r>
          </w:p>
        </w:tc>
      </w:tr>
      <w:tr w:rsidR="00AC7F6B">
        <w:tc>
          <w:tcPr>
            <w:tcW w:w="2518" w:type="dxa"/>
            <w:tcBorders>
              <w:top w:val="single" w:sz="4" w:space="0" w:color="auto"/>
              <w:left w:val="single" w:sz="4" w:space="0" w:color="auto"/>
              <w:bottom w:val="single" w:sz="4" w:space="0" w:color="auto"/>
              <w:right w:val="single" w:sz="4" w:space="0" w:color="auto"/>
            </w:tcBorders>
          </w:tcPr>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Новосибирский филиал ПО «Ростелеком»</w:t>
            </w:r>
          </w:p>
        </w:tc>
        <w:tc>
          <w:tcPr>
            <w:tcW w:w="2268" w:type="dxa"/>
            <w:tcBorders>
              <w:top w:val="single" w:sz="4" w:space="0" w:color="auto"/>
              <w:left w:val="single" w:sz="4" w:space="0" w:color="auto"/>
              <w:bottom w:val="single" w:sz="4" w:space="0" w:color="auto"/>
              <w:right w:val="single" w:sz="4" w:space="0" w:color="auto"/>
            </w:tcBorders>
          </w:tcPr>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НСО, Мошковский район, р.п. Мошково, ул. Советская, д. 18 8(383) 227-17-00</w:t>
            </w:r>
          </w:p>
        </w:tc>
        <w:tc>
          <w:tcPr>
            <w:tcW w:w="3119" w:type="dxa"/>
            <w:tcBorders>
              <w:top w:val="single" w:sz="4" w:space="0" w:color="auto"/>
              <w:left w:val="single" w:sz="4" w:space="0" w:color="auto"/>
              <w:bottom w:val="single" w:sz="4" w:space="0" w:color="auto"/>
              <w:right w:val="single" w:sz="4" w:space="0" w:color="auto"/>
            </w:tcBorders>
          </w:tcPr>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Торгово-офисные помещения,</w:t>
            </w:r>
          </w:p>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площадь, 600 кв.м.</w:t>
            </w:r>
          </w:p>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Гараж на 8 машино-мест площадь 200 кв.м.</w:t>
            </w:r>
          </w:p>
        </w:tc>
        <w:tc>
          <w:tcPr>
            <w:tcW w:w="1980" w:type="dxa"/>
            <w:tcBorders>
              <w:top w:val="single" w:sz="4" w:space="0" w:color="auto"/>
              <w:left w:val="single" w:sz="4" w:space="0" w:color="auto"/>
              <w:bottom w:val="single" w:sz="4" w:space="0" w:color="auto"/>
              <w:right w:val="single" w:sz="4" w:space="0" w:color="auto"/>
            </w:tcBorders>
          </w:tcPr>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Аренда</w:t>
            </w:r>
          </w:p>
        </w:tc>
      </w:tr>
      <w:tr w:rsidR="00AC7F6B">
        <w:tc>
          <w:tcPr>
            <w:tcW w:w="2518" w:type="dxa"/>
            <w:tcBorders>
              <w:top w:val="single" w:sz="4" w:space="0" w:color="auto"/>
              <w:left w:val="single" w:sz="4" w:space="0" w:color="auto"/>
              <w:bottom w:val="single" w:sz="4" w:space="0" w:color="auto"/>
              <w:right w:val="single" w:sz="4" w:space="0" w:color="auto"/>
            </w:tcBorders>
          </w:tcPr>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Новосибирский филиал  ПАО «Ростелеком»</w:t>
            </w:r>
          </w:p>
        </w:tc>
        <w:tc>
          <w:tcPr>
            <w:tcW w:w="2268" w:type="dxa"/>
            <w:tcBorders>
              <w:top w:val="single" w:sz="4" w:space="0" w:color="auto"/>
              <w:left w:val="single" w:sz="4" w:space="0" w:color="auto"/>
              <w:bottom w:val="single" w:sz="4" w:space="0" w:color="auto"/>
              <w:right w:val="single" w:sz="4" w:space="0" w:color="auto"/>
            </w:tcBorders>
          </w:tcPr>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НСО, Мошковский район, р.п. Станционно-Ояшинский, ул.Советская, 71</w:t>
            </w:r>
          </w:p>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8 (383) 219 42 29</w:t>
            </w:r>
          </w:p>
        </w:tc>
        <w:tc>
          <w:tcPr>
            <w:tcW w:w="3119" w:type="dxa"/>
            <w:tcBorders>
              <w:top w:val="single" w:sz="4" w:space="0" w:color="auto"/>
              <w:left w:val="single" w:sz="4" w:space="0" w:color="auto"/>
              <w:bottom w:val="single" w:sz="4" w:space="0" w:color="auto"/>
              <w:right w:val="single" w:sz="4" w:space="0" w:color="auto"/>
            </w:tcBorders>
          </w:tcPr>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Помещение</w:t>
            </w:r>
          </w:p>
          <w:p w:rsidR="00AC7F6B" w:rsidRPr="00BE1E46" w:rsidRDefault="00AC7F6B" w:rsidP="00AC7F6B">
            <w:pPr>
              <w:jc w:val="center"/>
              <w:rPr>
                <w:rFonts w:ascii="Times New Roman" w:hAnsi="Times New Roman" w:cs="Times New Roman"/>
              </w:rPr>
            </w:pPr>
            <w:r w:rsidRPr="00BE1E46">
              <w:rPr>
                <w:rFonts w:ascii="Times New Roman" w:hAnsi="Times New Roman" w:cs="Times New Roman"/>
              </w:rPr>
              <w:t>1570,4 кв.м</w:t>
            </w:r>
          </w:p>
        </w:tc>
        <w:tc>
          <w:tcPr>
            <w:tcW w:w="1980" w:type="dxa"/>
            <w:tcBorders>
              <w:top w:val="single" w:sz="4" w:space="0" w:color="auto"/>
              <w:left w:val="single" w:sz="4" w:space="0" w:color="auto"/>
              <w:bottom w:val="single" w:sz="4" w:space="0" w:color="auto"/>
              <w:right w:val="single" w:sz="4" w:space="0" w:color="auto"/>
            </w:tcBorders>
          </w:tcPr>
          <w:p w:rsidR="00AC7F6B" w:rsidRPr="00BE1E46" w:rsidRDefault="00AC7F6B" w:rsidP="00AC7F6B">
            <w:pPr>
              <w:jc w:val="center"/>
              <w:rPr>
                <w:rFonts w:ascii="Times New Roman" w:hAnsi="Times New Roman"/>
                <w:sz w:val="24"/>
                <w:szCs w:val="24"/>
              </w:rPr>
            </w:pPr>
            <w:r w:rsidRPr="00BE1E46">
              <w:rPr>
                <w:rFonts w:ascii="Times New Roman" w:hAnsi="Times New Roman"/>
                <w:sz w:val="24"/>
                <w:szCs w:val="24"/>
              </w:rPr>
              <w:t>Аренда</w:t>
            </w:r>
          </w:p>
          <w:p w:rsidR="00AC7F6B" w:rsidRPr="00BE1E46" w:rsidRDefault="00AC7F6B" w:rsidP="00AC7F6B">
            <w:pPr>
              <w:jc w:val="center"/>
              <w:rPr>
                <w:rFonts w:ascii="Times New Roman" w:hAnsi="Times New Roman" w:cs="Times New Roman"/>
              </w:rPr>
            </w:pPr>
          </w:p>
          <w:p w:rsidR="00AC7F6B" w:rsidRPr="00BE1E46" w:rsidRDefault="00AC7F6B" w:rsidP="00AC7F6B">
            <w:pPr>
              <w:jc w:val="center"/>
              <w:rPr>
                <w:rFonts w:ascii="Times New Roman" w:hAnsi="Times New Roman" w:cs="Times New Roman"/>
              </w:rPr>
            </w:pPr>
          </w:p>
        </w:tc>
      </w:tr>
    </w:tbl>
    <w:p w:rsidR="00336C08" w:rsidRDefault="00336C08">
      <w:pPr>
        <w:tabs>
          <w:tab w:val="left" w:pos="5103"/>
          <w:tab w:val="left" w:pos="8640"/>
        </w:tabs>
        <w:ind w:left="450"/>
        <w:rPr>
          <w:rFonts w:ascii="Times New Roman" w:hAnsi="Times New Roman" w:cs="Times New Roman"/>
          <w:b/>
          <w:bCs/>
          <w:sz w:val="28"/>
          <w:szCs w:val="28"/>
        </w:rPr>
      </w:pPr>
    </w:p>
    <w:p w:rsidR="00FF34F7" w:rsidRDefault="00FF34F7">
      <w:pPr>
        <w:tabs>
          <w:tab w:val="left" w:pos="5103"/>
          <w:tab w:val="left" w:pos="8640"/>
        </w:tabs>
        <w:ind w:left="450"/>
        <w:rPr>
          <w:rFonts w:ascii="Times New Roman" w:hAnsi="Times New Roman" w:cs="Times New Roman"/>
          <w:b/>
          <w:bCs/>
          <w:sz w:val="28"/>
          <w:szCs w:val="28"/>
        </w:rPr>
      </w:pPr>
    </w:p>
    <w:p w:rsidR="00FF34F7" w:rsidRDefault="00FF34F7">
      <w:pPr>
        <w:tabs>
          <w:tab w:val="left" w:pos="5103"/>
          <w:tab w:val="left" w:pos="8640"/>
        </w:tabs>
        <w:ind w:left="450"/>
        <w:rPr>
          <w:rFonts w:ascii="Times New Roman" w:hAnsi="Times New Roman" w:cs="Times New Roman"/>
          <w:b/>
          <w:bCs/>
          <w:sz w:val="28"/>
          <w:szCs w:val="28"/>
        </w:rPr>
      </w:pPr>
    </w:p>
    <w:p w:rsidR="00FF34F7" w:rsidRDefault="00FF34F7">
      <w:pPr>
        <w:tabs>
          <w:tab w:val="left" w:pos="5103"/>
          <w:tab w:val="left" w:pos="8640"/>
        </w:tabs>
        <w:ind w:left="450"/>
        <w:rPr>
          <w:rFonts w:ascii="Times New Roman" w:hAnsi="Times New Roman" w:cs="Times New Roman"/>
          <w:b/>
          <w:bCs/>
          <w:sz w:val="28"/>
          <w:szCs w:val="28"/>
        </w:rPr>
      </w:pPr>
    </w:p>
    <w:p w:rsidR="00336C08" w:rsidRDefault="00140626">
      <w:pPr>
        <w:pStyle w:val="af3"/>
        <w:numPr>
          <w:ilvl w:val="1"/>
          <w:numId w:val="13"/>
        </w:num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Инвестиционные площадки по типу «браунфилд» и «гринфилд»</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28"/>
        <w:gridCol w:w="4961"/>
      </w:tblGrid>
      <w:tr w:rsidR="00336C08">
        <w:tc>
          <w:tcPr>
            <w:tcW w:w="4928" w:type="dxa"/>
          </w:tcPr>
          <w:p w:rsidR="00336C08" w:rsidRDefault="00140626">
            <w:pPr>
              <w:tabs>
                <w:tab w:val="left" w:pos="5103"/>
                <w:tab w:val="left" w:pos="8640"/>
              </w:tabs>
              <w:spacing w:after="0" w:line="240" w:lineRule="auto"/>
              <w:jc w:val="center"/>
              <w:rPr>
                <w:rFonts w:ascii="Times New Roman" w:hAnsi="Times New Roman"/>
                <w:b/>
                <w:sz w:val="24"/>
                <w:szCs w:val="24"/>
              </w:rPr>
            </w:pPr>
            <w:r>
              <w:rPr>
                <w:rFonts w:ascii="Times New Roman" w:hAnsi="Times New Roman"/>
                <w:b/>
                <w:sz w:val="24"/>
                <w:szCs w:val="24"/>
              </w:rPr>
              <w:t>Наименование муниципального образования, населенного пункта</w:t>
            </w:r>
          </w:p>
        </w:tc>
        <w:tc>
          <w:tcPr>
            <w:tcW w:w="4961" w:type="dxa"/>
          </w:tcPr>
          <w:p w:rsidR="00336C08" w:rsidRDefault="00140626">
            <w:pPr>
              <w:tabs>
                <w:tab w:val="left" w:pos="5103"/>
                <w:tab w:val="left" w:pos="8640"/>
              </w:tabs>
              <w:spacing w:after="0" w:line="240" w:lineRule="auto"/>
              <w:jc w:val="center"/>
              <w:rPr>
                <w:rFonts w:ascii="Times New Roman" w:hAnsi="Times New Roman"/>
                <w:b/>
                <w:sz w:val="24"/>
                <w:szCs w:val="24"/>
              </w:rPr>
            </w:pPr>
            <w:r>
              <w:rPr>
                <w:rFonts w:ascii="Times New Roman" w:hAnsi="Times New Roman"/>
                <w:b/>
                <w:sz w:val="24"/>
                <w:szCs w:val="24"/>
              </w:rPr>
              <w:t xml:space="preserve">Наименование </w:t>
            </w:r>
          </w:p>
          <w:p w:rsidR="00336C08" w:rsidRDefault="00140626">
            <w:pPr>
              <w:tabs>
                <w:tab w:val="left" w:pos="5103"/>
                <w:tab w:val="left" w:pos="8640"/>
              </w:tabs>
              <w:spacing w:after="0" w:line="240" w:lineRule="auto"/>
              <w:jc w:val="center"/>
              <w:rPr>
                <w:rFonts w:ascii="Times New Roman" w:hAnsi="Times New Roman"/>
                <w:b/>
                <w:sz w:val="24"/>
                <w:szCs w:val="24"/>
              </w:rPr>
            </w:pPr>
            <w:r>
              <w:rPr>
                <w:rFonts w:ascii="Times New Roman" w:hAnsi="Times New Roman"/>
                <w:b/>
                <w:sz w:val="24"/>
                <w:szCs w:val="24"/>
              </w:rPr>
              <w:t>инвестиционной площадки</w:t>
            </w:r>
          </w:p>
        </w:tc>
      </w:tr>
      <w:tr w:rsidR="00F20B40">
        <w:tc>
          <w:tcPr>
            <w:tcW w:w="4928" w:type="dxa"/>
          </w:tcPr>
          <w:p w:rsidR="00F20B40" w:rsidRPr="00147C2A" w:rsidRDefault="00F20B40" w:rsidP="00F20B40">
            <w:pPr>
              <w:tabs>
                <w:tab w:val="left" w:pos="5103"/>
                <w:tab w:val="left" w:pos="8640"/>
              </w:tabs>
              <w:jc w:val="center"/>
              <w:rPr>
                <w:rFonts w:ascii="Times New Roman" w:hAnsi="Times New Roman" w:cs="Times New Roman"/>
                <w:sz w:val="24"/>
                <w:szCs w:val="24"/>
                <w:lang w:eastAsia="zh-CN"/>
              </w:rPr>
            </w:pPr>
            <w:r w:rsidRPr="00147C2A">
              <w:rPr>
                <w:rFonts w:ascii="Times New Roman" w:hAnsi="Times New Roman" w:cs="Times New Roman"/>
                <w:sz w:val="24"/>
                <w:szCs w:val="24"/>
              </w:rPr>
              <w:t>МО р.п. Мошково, р.п. Мошково</w:t>
            </w:r>
          </w:p>
        </w:tc>
        <w:tc>
          <w:tcPr>
            <w:tcW w:w="4961" w:type="dxa"/>
          </w:tcPr>
          <w:p w:rsidR="00F20B40" w:rsidRPr="00147C2A" w:rsidRDefault="00F20B40" w:rsidP="00F20B40">
            <w:pPr>
              <w:tabs>
                <w:tab w:val="left" w:pos="5103"/>
                <w:tab w:val="left" w:pos="8640"/>
              </w:tabs>
              <w:jc w:val="center"/>
              <w:rPr>
                <w:rFonts w:ascii="Times New Roman" w:hAnsi="Times New Roman" w:cs="Times New Roman"/>
                <w:sz w:val="24"/>
                <w:szCs w:val="24"/>
                <w:lang w:eastAsia="zh-CN"/>
              </w:rPr>
            </w:pPr>
            <w:r w:rsidRPr="00147C2A">
              <w:rPr>
                <w:rFonts w:ascii="Times New Roman" w:hAnsi="Times New Roman" w:cs="Times New Roman"/>
                <w:sz w:val="24"/>
                <w:szCs w:val="24"/>
              </w:rPr>
              <w:t>Строительство промышленных предприятий</w:t>
            </w:r>
          </w:p>
        </w:tc>
      </w:tr>
      <w:tr w:rsidR="00F20B40">
        <w:tc>
          <w:tcPr>
            <w:tcW w:w="4928" w:type="dxa"/>
          </w:tcPr>
          <w:p w:rsidR="00F20B40" w:rsidRPr="00147C2A" w:rsidRDefault="00F20B40" w:rsidP="00F20B40">
            <w:pPr>
              <w:tabs>
                <w:tab w:val="left" w:pos="5103"/>
                <w:tab w:val="left" w:pos="8640"/>
              </w:tabs>
              <w:jc w:val="center"/>
              <w:rPr>
                <w:rFonts w:ascii="Times New Roman" w:hAnsi="Times New Roman" w:cs="Times New Roman"/>
                <w:sz w:val="24"/>
                <w:szCs w:val="24"/>
                <w:lang w:eastAsia="zh-CN"/>
              </w:rPr>
            </w:pPr>
            <w:r w:rsidRPr="00147C2A">
              <w:rPr>
                <w:rFonts w:ascii="Times New Roman" w:hAnsi="Times New Roman" w:cs="Times New Roman"/>
                <w:sz w:val="24"/>
                <w:szCs w:val="24"/>
              </w:rPr>
              <w:t>МО р.п. Мошково, р.п. Мошково</w:t>
            </w:r>
          </w:p>
        </w:tc>
        <w:tc>
          <w:tcPr>
            <w:tcW w:w="4961" w:type="dxa"/>
          </w:tcPr>
          <w:p w:rsidR="00F20B40" w:rsidRPr="00147C2A" w:rsidRDefault="00F20B40" w:rsidP="00F20B40">
            <w:pPr>
              <w:tabs>
                <w:tab w:val="left" w:pos="5103"/>
                <w:tab w:val="left" w:pos="8640"/>
              </w:tabs>
              <w:jc w:val="center"/>
              <w:rPr>
                <w:rFonts w:ascii="Times New Roman" w:hAnsi="Times New Roman" w:cs="Times New Roman"/>
                <w:sz w:val="24"/>
                <w:szCs w:val="24"/>
                <w:lang w:eastAsia="zh-CN"/>
              </w:rPr>
            </w:pPr>
            <w:r w:rsidRPr="00147C2A">
              <w:rPr>
                <w:rFonts w:ascii="Times New Roman" w:hAnsi="Times New Roman" w:cs="Times New Roman"/>
                <w:sz w:val="24"/>
                <w:szCs w:val="24"/>
              </w:rPr>
              <w:t>Строительство промышленных предприятий</w:t>
            </w:r>
          </w:p>
        </w:tc>
      </w:tr>
      <w:tr w:rsidR="00F20B40">
        <w:tc>
          <w:tcPr>
            <w:tcW w:w="4928" w:type="dxa"/>
          </w:tcPr>
          <w:p w:rsidR="00F20B40" w:rsidRPr="00147C2A" w:rsidRDefault="00F20B40" w:rsidP="00F20B40">
            <w:pPr>
              <w:tabs>
                <w:tab w:val="left" w:pos="5103"/>
                <w:tab w:val="left" w:pos="8640"/>
              </w:tabs>
              <w:jc w:val="center"/>
              <w:rPr>
                <w:rFonts w:ascii="Times New Roman" w:hAnsi="Times New Roman" w:cs="Times New Roman"/>
                <w:sz w:val="24"/>
                <w:szCs w:val="24"/>
                <w:lang w:eastAsia="zh-CN"/>
              </w:rPr>
            </w:pPr>
            <w:r w:rsidRPr="00147C2A">
              <w:rPr>
                <w:rFonts w:ascii="Times New Roman" w:hAnsi="Times New Roman" w:cs="Times New Roman"/>
                <w:sz w:val="24"/>
                <w:szCs w:val="24"/>
              </w:rPr>
              <w:t>МО Барлакский сельсовет, с. Барлак</w:t>
            </w:r>
          </w:p>
        </w:tc>
        <w:tc>
          <w:tcPr>
            <w:tcW w:w="4961" w:type="dxa"/>
          </w:tcPr>
          <w:p w:rsidR="00F20B40" w:rsidRPr="00147C2A" w:rsidRDefault="00F20B40" w:rsidP="00F20B40">
            <w:pPr>
              <w:tabs>
                <w:tab w:val="left" w:pos="5103"/>
                <w:tab w:val="left" w:pos="8640"/>
              </w:tabs>
              <w:jc w:val="center"/>
              <w:rPr>
                <w:rFonts w:ascii="Times New Roman" w:hAnsi="Times New Roman" w:cs="Times New Roman"/>
                <w:sz w:val="24"/>
                <w:szCs w:val="24"/>
                <w:lang w:eastAsia="zh-CN"/>
              </w:rPr>
            </w:pPr>
            <w:r w:rsidRPr="00147C2A">
              <w:rPr>
                <w:rFonts w:ascii="Times New Roman" w:hAnsi="Times New Roman" w:cs="Times New Roman"/>
                <w:sz w:val="24"/>
                <w:szCs w:val="24"/>
              </w:rPr>
              <w:t>Размещение промышленных производств</w:t>
            </w:r>
          </w:p>
        </w:tc>
      </w:tr>
    </w:tbl>
    <w:p w:rsidR="00336C08" w:rsidRDefault="00336C08">
      <w:pPr>
        <w:tabs>
          <w:tab w:val="left" w:pos="5103"/>
          <w:tab w:val="left" w:pos="8640"/>
        </w:tabs>
        <w:spacing w:after="0" w:line="240" w:lineRule="auto"/>
        <w:jc w:val="center"/>
        <w:rPr>
          <w:rFonts w:ascii="Times New Roman" w:hAnsi="Times New Roman" w:cs="Times New Roman"/>
          <w:b/>
          <w:sz w:val="28"/>
          <w:szCs w:val="28"/>
          <w:u w:val="single"/>
        </w:rPr>
      </w:pPr>
    </w:p>
    <w:p w:rsidR="00336C08" w:rsidRDefault="00140626">
      <w:pPr>
        <w:tabs>
          <w:tab w:val="left" w:pos="5103"/>
          <w:tab w:val="left" w:pos="8640"/>
        </w:tabs>
        <w:spacing w:after="0" w:line="240" w:lineRule="auto"/>
        <w:jc w:val="center"/>
        <w:rPr>
          <w:rFonts w:ascii="Times New Roman" w:hAnsi="Times New Roman"/>
          <w:b/>
          <w:sz w:val="28"/>
          <w:szCs w:val="28"/>
          <w:u w:val="single"/>
        </w:rPr>
      </w:pPr>
      <w:r>
        <w:rPr>
          <w:rFonts w:ascii="Times New Roman" w:hAnsi="Times New Roman"/>
          <w:b/>
          <w:sz w:val="28"/>
          <w:szCs w:val="28"/>
          <w:u w:val="single"/>
        </w:rPr>
        <w:t>Анкета инвестиционной площадки № 1 по типу «гринфилд»</w:t>
      </w:r>
    </w:p>
    <w:p w:rsidR="00336C08" w:rsidRDefault="00336C08">
      <w:pPr>
        <w:tabs>
          <w:tab w:val="left" w:pos="5103"/>
          <w:tab w:val="left" w:pos="8640"/>
        </w:tabs>
        <w:spacing w:after="0" w:line="240" w:lineRule="auto"/>
        <w:jc w:val="center"/>
        <w:rPr>
          <w:rFonts w:ascii="Times New Roman" w:hAnsi="Times New Roman"/>
          <w:b/>
          <w:sz w:val="28"/>
          <w:szCs w:val="28"/>
          <w:u w:val="single"/>
        </w:rPr>
      </w:pPr>
    </w:p>
    <w:p w:rsidR="00336C08" w:rsidRDefault="00140626">
      <w:pPr>
        <w:keepNext/>
        <w:keepLines/>
        <w:spacing w:after="0" w:line="240" w:lineRule="auto"/>
        <w:jc w:val="both"/>
        <w:outlineLvl w:val="3"/>
        <w:rPr>
          <w:rFonts w:ascii="Times New Roman" w:eastAsia="Times New Roman" w:hAnsi="Times New Roman"/>
          <w:b/>
          <w:bCs/>
          <w:i/>
          <w:iCs/>
          <w:color w:val="000000"/>
          <w:sz w:val="24"/>
          <w:szCs w:val="24"/>
        </w:rPr>
      </w:pPr>
      <w:r>
        <w:rPr>
          <w:rFonts w:ascii="Times New Roman" w:eastAsia="Times New Roman" w:hAnsi="Times New Roman"/>
          <w:b/>
          <w:bCs/>
          <w:i/>
          <w:iCs/>
          <w:color w:val="000000"/>
          <w:sz w:val="24"/>
          <w:szCs w:val="24"/>
        </w:rPr>
        <w:t>География земельного участка/площадки</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31"/>
        <w:gridCol w:w="4514"/>
      </w:tblGrid>
      <w:tr w:rsidR="00336C08">
        <w:trPr>
          <w:trHeight w:val="332"/>
          <w:jc w:val="center"/>
        </w:trPr>
        <w:tc>
          <w:tcPr>
            <w:tcW w:w="4928"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Место расположения </w:t>
            </w:r>
            <w:r>
              <w:rPr>
                <w:rFonts w:ascii="Times New Roman" w:hAnsi="Times New Roman"/>
                <w:i/>
                <w:sz w:val="24"/>
                <w:szCs w:val="24"/>
                <w:shd w:val="clear" w:color="auto" w:fill="FFFFFF"/>
                <w:lang w:eastAsia="ru-RU"/>
              </w:rPr>
              <w:t>(адрес)</w:t>
            </w:r>
            <w:r>
              <w:rPr>
                <w:rFonts w:ascii="Times New Roman" w:hAnsi="Times New Roman"/>
                <w:sz w:val="24"/>
                <w:szCs w:val="24"/>
                <w:shd w:val="clear" w:color="auto" w:fill="FFFFFF"/>
                <w:lang w:eastAsia="ru-RU"/>
              </w:rPr>
              <w:t xml:space="preserve"> </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р.п. Мошково</w:t>
            </w:r>
          </w:p>
        </w:tc>
      </w:tr>
      <w:tr w:rsidR="00336C08">
        <w:trPr>
          <w:trHeight w:val="332"/>
          <w:jc w:val="center"/>
        </w:trPr>
        <w:tc>
          <w:tcPr>
            <w:tcW w:w="4928"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Численность населенного пункта </w:t>
            </w:r>
            <w:r>
              <w:rPr>
                <w:rFonts w:ascii="Times New Roman" w:hAnsi="Times New Roman"/>
                <w:i/>
                <w:sz w:val="24"/>
                <w:szCs w:val="24"/>
                <w:shd w:val="clear" w:color="auto" w:fill="FFFFFF"/>
                <w:lang w:eastAsia="ru-RU"/>
              </w:rPr>
              <w:t>(человек)</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9682</w:t>
            </w:r>
          </w:p>
        </w:tc>
      </w:tr>
      <w:tr w:rsidR="00336C08">
        <w:trPr>
          <w:trHeight w:val="279"/>
          <w:jc w:val="center"/>
        </w:trPr>
        <w:tc>
          <w:tcPr>
            <w:tcW w:w="49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Площадь </w:t>
            </w:r>
            <w:r>
              <w:rPr>
                <w:rFonts w:ascii="Times New Roman" w:hAnsi="Times New Roman"/>
                <w:i/>
                <w:sz w:val="24"/>
                <w:szCs w:val="24"/>
                <w:shd w:val="clear" w:color="auto" w:fill="FFFFFF"/>
                <w:lang w:eastAsia="ru-RU"/>
              </w:rPr>
              <w:t>(га)</w:t>
            </w:r>
            <w:r>
              <w:rPr>
                <w:rFonts w:ascii="Times New Roman" w:hAnsi="Times New Roman"/>
                <w:sz w:val="24"/>
                <w:szCs w:val="24"/>
                <w:shd w:val="clear" w:color="auto" w:fill="FFFFFF"/>
                <w:lang w:eastAsia="ru-RU"/>
              </w:rPr>
              <w:t xml:space="preserve"> и размеры </w:t>
            </w:r>
            <w:r>
              <w:rPr>
                <w:rFonts w:ascii="Times New Roman" w:hAnsi="Times New Roman"/>
                <w:i/>
                <w:sz w:val="24"/>
                <w:szCs w:val="24"/>
                <w:shd w:val="clear" w:color="auto" w:fill="FFFFFF"/>
                <w:lang w:eastAsia="ru-RU"/>
              </w:rPr>
              <w:t>(км)</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46,08 га</w:t>
            </w:r>
          </w:p>
        </w:tc>
      </w:tr>
      <w:tr w:rsidR="00336C08">
        <w:trPr>
          <w:trHeight w:val="516"/>
          <w:jc w:val="center"/>
        </w:trPr>
        <w:tc>
          <w:tcPr>
            <w:tcW w:w="49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Удалённость от ближайшей грузовой железнодорожной станции </w:t>
            </w:r>
            <w:r>
              <w:rPr>
                <w:rFonts w:ascii="Times New Roman" w:hAnsi="Times New Roman"/>
                <w:i/>
                <w:sz w:val="24"/>
                <w:szCs w:val="24"/>
                <w:shd w:val="clear" w:color="auto" w:fill="FFFFFF"/>
                <w:lang w:eastAsia="ru-RU"/>
              </w:rPr>
              <w:t>(название, км)</w:t>
            </w:r>
          </w:p>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(с указанием собственника железнодорожного тупика при его наличии)</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0</w:t>
            </w:r>
          </w:p>
        </w:tc>
      </w:tr>
      <w:tr w:rsidR="00336C08">
        <w:trPr>
          <w:trHeight w:val="496"/>
          <w:jc w:val="center"/>
        </w:trPr>
        <w:tc>
          <w:tcPr>
            <w:tcW w:w="49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Удалённость от ближайшего аэропорта </w:t>
            </w:r>
            <w:r>
              <w:rPr>
                <w:rFonts w:ascii="Times New Roman" w:hAnsi="Times New Roman"/>
                <w:i/>
                <w:sz w:val="24"/>
                <w:szCs w:val="24"/>
                <w:shd w:val="clear" w:color="auto" w:fill="FFFFFF"/>
                <w:lang w:eastAsia="ru-RU"/>
              </w:rPr>
              <w:t>(название, км)</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Толмачево, 80 км</w:t>
            </w:r>
          </w:p>
        </w:tc>
      </w:tr>
      <w:tr w:rsidR="00336C08">
        <w:trPr>
          <w:trHeight w:val="827"/>
          <w:jc w:val="center"/>
        </w:trPr>
        <w:tc>
          <w:tcPr>
            <w:tcW w:w="49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Близлежащие объекты (жилая застройка, промышленные и сельскохозяйственные предприятия с указанием их специализации) </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Жилая застройка, (расстояние     менее 1 км)</w:t>
            </w:r>
          </w:p>
        </w:tc>
      </w:tr>
    </w:tbl>
    <w:p w:rsidR="00336C08" w:rsidRDefault="00140626">
      <w:pPr>
        <w:keepNext/>
        <w:keepLines/>
        <w:spacing w:after="0" w:line="240" w:lineRule="auto"/>
        <w:jc w:val="both"/>
        <w:outlineLvl w:val="3"/>
        <w:rPr>
          <w:rFonts w:ascii="Times New Roman" w:eastAsia="Times New Roman" w:hAnsi="Times New Roman"/>
          <w:b/>
          <w:bCs/>
          <w:i/>
          <w:iCs/>
          <w:color w:val="000000"/>
          <w:sz w:val="24"/>
          <w:szCs w:val="24"/>
        </w:rPr>
      </w:pPr>
      <w:r>
        <w:rPr>
          <w:rFonts w:ascii="Times New Roman" w:eastAsia="Times New Roman" w:hAnsi="Times New Roman"/>
          <w:b/>
          <w:bCs/>
          <w:i/>
          <w:iCs/>
          <w:color w:val="000000"/>
          <w:sz w:val="24"/>
          <w:szCs w:val="24"/>
        </w:rPr>
        <w:t>Основные характеристики земельного участка/площадки</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92"/>
        <w:gridCol w:w="4953"/>
      </w:tblGrid>
      <w:tr w:rsidR="00336C08">
        <w:trPr>
          <w:jc w:val="center"/>
        </w:trPr>
        <w:tc>
          <w:tcPr>
            <w:tcW w:w="450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Кадастровый номер </w:t>
            </w:r>
            <w:r>
              <w:rPr>
                <w:rFonts w:ascii="Times New Roman" w:hAnsi="Times New Roman"/>
                <w:i/>
                <w:sz w:val="24"/>
                <w:szCs w:val="24"/>
                <w:shd w:val="clear" w:color="auto" w:fill="FFFFFF"/>
                <w:lang w:eastAsia="ru-RU"/>
              </w:rPr>
              <w:t>(при наличии)</w:t>
            </w:r>
            <w:r>
              <w:rPr>
                <w:rFonts w:ascii="Times New Roman" w:hAnsi="Times New Roman"/>
                <w:sz w:val="24"/>
                <w:szCs w:val="24"/>
                <w:shd w:val="clear" w:color="auto" w:fill="FFFFFF"/>
                <w:lang w:eastAsia="ru-RU"/>
              </w:rPr>
              <w:t xml:space="preserve"> </w:t>
            </w:r>
          </w:p>
        </w:tc>
        <w:tc>
          <w:tcPr>
            <w:tcW w:w="506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w:t>
            </w:r>
          </w:p>
        </w:tc>
      </w:tr>
      <w:tr w:rsidR="00336C08">
        <w:trPr>
          <w:jc w:val="center"/>
        </w:trPr>
        <w:tc>
          <w:tcPr>
            <w:tcW w:w="450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Форма собственности (федеральная, областная, муниципальная, частная) </w:t>
            </w:r>
          </w:p>
        </w:tc>
        <w:tc>
          <w:tcPr>
            <w:tcW w:w="506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Государственная</w:t>
            </w:r>
          </w:p>
        </w:tc>
      </w:tr>
      <w:tr w:rsidR="00336C08">
        <w:trPr>
          <w:jc w:val="center"/>
        </w:trPr>
        <w:tc>
          <w:tcPr>
            <w:tcW w:w="450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Категория земель (с/х назначения, земли поселения и т. д.) </w:t>
            </w:r>
          </w:p>
        </w:tc>
        <w:tc>
          <w:tcPr>
            <w:tcW w:w="506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Земли населенных пунктов</w:t>
            </w:r>
          </w:p>
        </w:tc>
      </w:tr>
      <w:tr w:rsidR="00336C08">
        <w:trPr>
          <w:jc w:val="center"/>
        </w:trPr>
        <w:tc>
          <w:tcPr>
            <w:tcW w:w="450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Возможный вид использования (в соответствии с ГП или СТП)</w:t>
            </w:r>
          </w:p>
        </w:tc>
        <w:tc>
          <w:tcPr>
            <w:tcW w:w="506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Строительство промышленных предприятий</w:t>
            </w:r>
          </w:p>
        </w:tc>
      </w:tr>
      <w:tr w:rsidR="00336C08">
        <w:trPr>
          <w:jc w:val="center"/>
        </w:trPr>
        <w:tc>
          <w:tcPr>
            <w:tcW w:w="450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Предложения по использованию участка, площадки, объекта</w:t>
            </w:r>
          </w:p>
        </w:tc>
        <w:tc>
          <w:tcPr>
            <w:tcW w:w="5068" w:type="dxa"/>
            <w:vAlign w:val="center"/>
          </w:tcPr>
          <w:p w:rsidR="00336C08" w:rsidRDefault="00140626">
            <w:pPr>
              <w:numPr>
                <w:ilvl w:val="0"/>
                <w:numId w:val="17"/>
              </w:numPr>
              <w:spacing w:after="0" w:line="240" w:lineRule="auto"/>
              <w:ind w:left="34" w:firstLine="0"/>
              <w:contextualSpacing/>
              <w:rPr>
                <w:rFonts w:ascii="Times New Roman" w:eastAsia="Times New Roman" w:hAnsi="Times New Roman"/>
                <w:b/>
                <w:bCs/>
                <w:color w:val="5B9BD5"/>
                <w:sz w:val="24"/>
                <w:szCs w:val="24"/>
              </w:rPr>
            </w:pPr>
            <w:r>
              <w:rPr>
                <w:rFonts w:ascii="Times New Roman" w:hAnsi="Times New Roman"/>
                <w:sz w:val="24"/>
                <w:szCs w:val="24"/>
              </w:rPr>
              <w:t>Производство фармацевтических изделий.</w:t>
            </w:r>
          </w:p>
          <w:p w:rsidR="00336C08" w:rsidRDefault="00140626">
            <w:pPr>
              <w:numPr>
                <w:ilvl w:val="0"/>
                <w:numId w:val="17"/>
              </w:numPr>
              <w:spacing w:after="0" w:line="240" w:lineRule="auto"/>
              <w:ind w:left="34" w:firstLine="0"/>
              <w:contextualSpacing/>
              <w:rPr>
                <w:rFonts w:ascii="Times New Roman" w:eastAsia="Times New Roman" w:hAnsi="Times New Roman"/>
                <w:b/>
                <w:bCs/>
                <w:color w:val="5B9BD5"/>
                <w:sz w:val="24"/>
                <w:szCs w:val="24"/>
              </w:rPr>
            </w:pPr>
            <w:r>
              <w:rPr>
                <w:rFonts w:ascii="Times New Roman" w:hAnsi="Times New Roman"/>
                <w:sz w:val="24"/>
                <w:szCs w:val="24"/>
              </w:rPr>
              <w:t>Целлюлозно-бумажное производство бумаги, картона, обоев, бумажных изделий хозяйственно-бытового и санитарно-гигиенического назначения).</w:t>
            </w:r>
          </w:p>
          <w:p w:rsidR="00336C08" w:rsidRDefault="00140626">
            <w:pPr>
              <w:spacing w:after="0" w:line="240" w:lineRule="auto"/>
              <w:ind w:left="34"/>
              <w:rPr>
                <w:rFonts w:ascii="Times New Roman" w:hAnsi="Times New Roman"/>
                <w:sz w:val="24"/>
                <w:szCs w:val="24"/>
              </w:rPr>
            </w:pPr>
            <w:r>
              <w:rPr>
                <w:rFonts w:ascii="Times New Roman" w:hAnsi="Times New Roman"/>
                <w:sz w:val="24"/>
                <w:szCs w:val="24"/>
              </w:rPr>
              <w:t>3. Производство пищевых продуктов:</w:t>
            </w:r>
          </w:p>
          <w:p w:rsidR="00336C08" w:rsidRDefault="00140626">
            <w:pPr>
              <w:spacing w:after="0" w:line="240" w:lineRule="auto"/>
              <w:ind w:left="34"/>
              <w:rPr>
                <w:rFonts w:ascii="Times New Roman" w:hAnsi="Times New Roman"/>
                <w:sz w:val="24"/>
                <w:szCs w:val="24"/>
              </w:rPr>
            </w:pPr>
            <w:r>
              <w:rPr>
                <w:rFonts w:ascii="Times New Roman" w:hAnsi="Times New Roman"/>
                <w:sz w:val="24"/>
                <w:szCs w:val="24"/>
              </w:rPr>
              <w:t>- производство растительных и животных масел и жиров;</w:t>
            </w:r>
          </w:p>
          <w:p w:rsidR="00336C08" w:rsidRDefault="00140626">
            <w:pPr>
              <w:spacing w:after="0" w:line="240" w:lineRule="auto"/>
              <w:ind w:left="34"/>
              <w:rPr>
                <w:rFonts w:ascii="Times New Roman" w:hAnsi="Times New Roman"/>
                <w:sz w:val="24"/>
                <w:szCs w:val="24"/>
              </w:rPr>
            </w:pPr>
            <w:r>
              <w:rPr>
                <w:rFonts w:ascii="Times New Roman" w:hAnsi="Times New Roman"/>
                <w:sz w:val="24"/>
                <w:szCs w:val="24"/>
              </w:rPr>
              <w:t>- переработка фруктов и овощей;</w:t>
            </w:r>
          </w:p>
          <w:p w:rsidR="00336C08" w:rsidRDefault="00140626">
            <w:pPr>
              <w:spacing w:after="0" w:line="240" w:lineRule="auto"/>
              <w:ind w:left="34"/>
              <w:rPr>
                <w:rFonts w:ascii="Times New Roman" w:hAnsi="Times New Roman"/>
                <w:sz w:val="24"/>
                <w:szCs w:val="24"/>
              </w:rPr>
            </w:pPr>
            <w:r>
              <w:rPr>
                <w:rFonts w:ascii="Times New Roman" w:hAnsi="Times New Roman"/>
                <w:sz w:val="24"/>
                <w:szCs w:val="24"/>
              </w:rPr>
              <w:t>- производство продуктов мукомольно-крупяной промышленности, крахмалов и крахмалопродуктов (глубокая переработка зерна с использованием инновационных технологий);</w:t>
            </w:r>
          </w:p>
          <w:p w:rsidR="00336C08" w:rsidRDefault="00140626">
            <w:pPr>
              <w:spacing w:after="0" w:line="240" w:lineRule="auto"/>
              <w:ind w:left="34"/>
              <w:rPr>
                <w:rFonts w:ascii="Times New Roman" w:hAnsi="Times New Roman"/>
                <w:sz w:val="24"/>
                <w:szCs w:val="24"/>
              </w:rPr>
            </w:pPr>
            <w:r>
              <w:rPr>
                <w:rFonts w:ascii="Times New Roman" w:hAnsi="Times New Roman"/>
                <w:sz w:val="24"/>
                <w:szCs w:val="24"/>
              </w:rPr>
              <w:t>- производство макаронных и кондитерских изделий и др.;</w:t>
            </w:r>
          </w:p>
          <w:p w:rsidR="00336C08" w:rsidRDefault="00140626">
            <w:pPr>
              <w:spacing w:after="0" w:line="240" w:lineRule="auto"/>
              <w:ind w:left="34"/>
              <w:rPr>
                <w:rFonts w:ascii="Times New Roman" w:hAnsi="Times New Roman"/>
                <w:sz w:val="24"/>
                <w:szCs w:val="24"/>
              </w:rPr>
            </w:pPr>
            <w:r>
              <w:rPr>
                <w:rFonts w:ascii="Times New Roman" w:hAnsi="Times New Roman"/>
                <w:sz w:val="24"/>
                <w:szCs w:val="24"/>
              </w:rPr>
              <w:t>4.Производство непищевых субпродуктов.</w:t>
            </w:r>
          </w:p>
          <w:p w:rsidR="00336C08" w:rsidRDefault="00140626">
            <w:pPr>
              <w:spacing w:after="0" w:line="240" w:lineRule="auto"/>
              <w:ind w:left="34"/>
              <w:rPr>
                <w:rFonts w:ascii="Times New Roman" w:hAnsi="Times New Roman"/>
                <w:sz w:val="24"/>
                <w:szCs w:val="24"/>
              </w:rPr>
            </w:pPr>
            <w:r>
              <w:rPr>
                <w:rFonts w:ascii="Times New Roman" w:hAnsi="Times New Roman"/>
                <w:sz w:val="24"/>
                <w:szCs w:val="24"/>
              </w:rPr>
              <w:t>5.Производство изделий из выделанной кожи.</w:t>
            </w:r>
          </w:p>
          <w:p w:rsidR="00336C08" w:rsidRDefault="00140626">
            <w:pPr>
              <w:spacing w:after="0" w:line="240" w:lineRule="auto"/>
              <w:ind w:left="34"/>
              <w:rPr>
                <w:rFonts w:ascii="Times New Roman" w:hAnsi="Times New Roman"/>
                <w:sz w:val="24"/>
                <w:szCs w:val="24"/>
              </w:rPr>
            </w:pPr>
            <w:r>
              <w:rPr>
                <w:rFonts w:ascii="Times New Roman" w:hAnsi="Times New Roman"/>
                <w:sz w:val="24"/>
                <w:szCs w:val="24"/>
              </w:rPr>
              <w:t>6.Производство строительных материалов, керамических изделий.</w:t>
            </w:r>
          </w:p>
          <w:p w:rsidR="00336C08" w:rsidRDefault="00140626">
            <w:pPr>
              <w:spacing w:after="0" w:line="240" w:lineRule="auto"/>
              <w:ind w:left="34"/>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7. Возможны другие виды промышленного производства, способные достижению социального и экономического эффекта на территории р.п. Мошково и Мошковского района; и отвечающие требованиям действующих санитарных правил и норм</w:t>
            </w:r>
          </w:p>
        </w:tc>
      </w:tr>
      <w:tr w:rsidR="00336C08">
        <w:trPr>
          <w:jc w:val="center"/>
        </w:trPr>
        <w:tc>
          <w:tcPr>
            <w:tcW w:w="450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506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Отсутствуют</w:t>
            </w:r>
          </w:p>
        </w:tc>
      </w:tr>
      <w:tr w:rsidR="00336C08">
        <w:trPr>
          <w:jc w:val="center"/>
        </w:trPr>
        <w:tc>
          <w:tcPr>
            <w:tcW w:w="450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Глубина залегания грунтовых вод </w:t>
            </w:r>
            <w:r>
              <w:rPr>
                <w:rFonts w:ascii="Times New Roman" w:hAnsi="Times New Roman"/>
                <w:i/>
                <w:sz w:val="24"/>
                <w:szCs w:val="24"/>
                <w:shd w:val="clear" w:color="auto" w:fill="FFFFFF"/>
                <w:lang w:eastAsia="ru-RU"/>
              </w:rPr>
              <w:t>(м)</w:t>
            </w:r>
          </w:p>
        </w:tc>
        <w:tc>
          <w:tcPr>
            <w:tcW w:w="506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Нет данных</w:t>
            </w:r>
          </w:p>
        </w:tc>
      </w:tr>
    </w:tbl>
    <w:p w:rsidR="00336C08" w:rsidRDefault="00336C08">
      <w:pPr>
        <w:keepNext/>
        <w:keepLines/>
        <w:spacing w:after="0" w:line="240" w:lineRule="auto"/>
        <w:jc w:val="both"/>
        <w:outlineLvl w:val="3"/>
        <w:rPr>
          <w:rFonts w:ascii="Times New Roman" w:eastAsia="Times New Roman" w:hAnsi="Times New Roman"/>
          <w:b/>
          <w:bCs/>
          <w:i/>
          <w:iCs/>
          <w:color w:val="000000"/>
          <w:sz w:val="24"/>
          <w:szCs w:val="24"/>
        </w:rPr>
      </w:pPr>
    </w:p>
    <w:p w:rsidR="00336C08" w:rsidRDefault="00140626">
      <w:pPr>
        <w:keepNext/>
        <w:keepLines/>
        <w:spacing w:after="0" w:line="240" w:lineRule="auto"/>
        <w:jc w:val="both"/>
        <w:outlineLvl w:val="3"/>
        <w:rPr>
          <w:rFonts w:ascii="Times New Roman" w:eastAsia="Times New Roman" w:hAnsi="Times New Roman"/>
          <w:b/>
          <w:bCs/>
          <w:i/>
          <w:iCs/>
          <w:color w:val="000000"/>
          <w:sz w:val="24"/>
          <w:szCs w:val="24"/>
        </w:rPr>
      </w:pPr>
      <w:r>
        <w:rPr>
          <w:rFonts w:ascii="Times New Roman" w:eastAsia="Times New Roman" w:hAnsi="Times New Roman"/>
          <w:b/>
          <w:bCs/>
          <w:i/>
          <w:iCs/>
          <w:color w:val="000000"/>
          <w:sz w:val="24"/>
          <w:szCs w:val="24"/>
        </w:rPr>
        <w:t>Обеспеченность земельного участка/площадки инженерной и транспортной инфраструктурой</w:t>
      </w:r>
    </w:p>
    <w:tbl>
      <w:tblPr>
        <w:tblW w:w="963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15"/>
        <w:gridCol w:w="4819"/>
      </w:tblGrid>
      <w:tr w:rsidR="00336C08">
        <w:trPr>
          <w:jc w:val="center"/>
        </w:trPr>
        <w:tc>
          <w:tcPr>
            <w:tcW w:w="4815"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Вид инфраструктуры</w:t>
            </w:r>
          </w:p>
        </w:tc>
        <w:tc>
          <w:tcPr>
            <w:tcW w:w="4819"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Предварительные технические условия (максимальные объёмы ресурсов, виды и т. д.)</w:t>
            </w:r>
          </w:p>
        </w:tc>
      </w:tr>
      <w:tr w:rsidR="00336C08">
        <w:trPr>
          <w:jc w:val="center"/>
        </w:trPr>
        <w:tc>
          <w:tcPr>
            <w:tcW w:w="4815"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Водоснабжение</w:t>
            </w:r>
          </w:p>
        </w:tc>
        <w:tc>
          <w:tcPr>
            <w:tcW w:w="4819" w:type="dxa"/>
          </w:tcPr>
          <w:p w:rsidR="00336C08" w:rsidRDefault="00140626">
            <w:pPr>
              <w:spacing w:after="0" w:line="240" w:lineRule="auto"/>
              <w:rPr>
                <w:rFonts w:ascii="Times New Roman" w:hAnsi="Times New Roman"/>
                <w:sz w:val="24"/>
                <w:szCs w:val="24"/>
              </w:rPr>
            </w:pPr>
            <w:r>
              <w:rPr>
                <w:rFonts w:ascii="Times New Roman" w:hAnsi="Times New Roman"/>
                <w:sz w:val="24"/>
                <w:szCs w:val="24"/>
              </w:rPr>
              <w:t>Имеется возможность использования в качестве источника водоснабжения запасы подземных вод.</w:t>
            </w:r>
          </w:p>
        </w:tc>
      </w:tr>
      <w:tr w:rsidR="00336C08">
        <w:trPr>
          <w:jc w:val="center"/>
        </w:trPr>
        <w:tc>
          <w:tcPr>
            <w:tcW w:w="4815"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Канализация сточных вод</w:t>
            </w:r>
          </w:p>
        </w:tc>
        <w:tc>
          <w:tcPr>
            <w:tcW w:w="4819"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Хозфекальная канализация</w:t>
            </w:r>
          </w:p>
        </w:tc>
      </w:tr>
      <w:tr w:rsidR="00336C08">
        <w:trPr>
          <w:jc w:val="center"/>
        </w:trPr>
        <w:tc>
          <w:tcPr>
            <w:tcW w:w="4815"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Электроснабжение</w:t>
            </w:r>
          </w:p>
        </w:tc>
        <w:tc>
          <w:tcPr>
            <w:tcW w:w="4819"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ЛЭП 10 кВ, ЛЭП 35 кВ</w:t>
            </w:r>
          </w:p>
        </w:tc>
      </w:tr>
      <w:tr w:rsidR="00336C08">
        <w:trPr>
          <w:jc w:val="center"/>
        </w:trPr>
        <w:tc>
          <w:tcPr>
            <w:tcW w:w="4815"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Теплоснабжение</w:t>
            </w:r>
          </w:p>
        </w:tc>
        <w:tc>
          <w:tcPr>
            <w:tcW w:w="4819"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Автономное</w:t>
            </w:r>
          </w:p>
        </w:tc>
      </w:tr>
      <w:tr w:rsidR="00336C08">
        <w:trPr>
          <w:jc w:val="center"/>
        </w:trPr>
        <w:tc>
          <w:tcPr>
            <w:tcW w:w="4815"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Газоснабжение</w:t>
            </w:r>
          </w:p>
        </w:tc>
        <w:tc>
          <w:tcPr>
            <w:tcW w:w="4819"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Отсутствует. На перспективу возможно подключение к ГРС</w:t>
            </w:r>
          </w:p>
        </w:tc>
      </w:tr>
      <w:tr w:rsidR="00336C08">
        <w:trPr>
          <w:jc w:val="center"/>
        </w:trPr>
        <w:tc>
          <w:tcPr>
            <w:tcW w:w="4815"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Подъездные пути, их характеристика (примыкание к участку, расстояние до автомобильной дороги федерального/регионального/</w:t>
            </w:r>
          </w:p>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местного значения)</w:t>
            </w:r>
          </w:p>
        </w:tc>
        <w:tc>
          <w:tcPr>
            <w:tcW w:w="4819"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Земельный участок примыкает к автодороге федерального значения М-53</w:t>
            </w:r>
          </w:p>
        </w:tc>
      </w:tr>
    </w:tbl>
    <w:p w:rsidR="00336C08" w:rsidRDefault="00140626">
      <w:pPr>
        <w:keepNext/>
        <w:keepLines/>
        <w:spacing w:after="0" w:line="240" w:lineRule="auto"/>
        <w:jc w:val="both"/>
        <w:outlineLvl w:val="3"/>
        <w:rPr>
          <w:rFonts w:ascii="Times New Roman" w:eastAsia="Times New Roman" w:hAnsi="Times New Roman"/>
          <w:b/>
          <w:bCs/>
          <w:i/>
          <w:iCs/>
          <w:color w:val="000000"/>
          <w:sz w:val="24"/>
          <w:szCs w:val="24"/>
        </w:rPr>
      </w:pPr>
      <w:r>
        <w:rPr>
          <w:rFonts w:ascii="Times New Roman" w:eastAsia="Times New Roman" w:hAnsi="Times New Roman"/>
          <w:b/>
          <w:bCs/>
          <w:i/>
          <w:iCs/>
          <w:color w:val="000000"/>
          <w:sz w:val="24"/>
          <w:szCs w:val="24"/>
        </w:rPr>
        <w:t>Контактная информация</w:t>
      </w:r>
    </w:p>
    <w:tbl>
      <w:tblPr>
        <w:tblW w:w="973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10"/>
        <w:gridCol w:w="4725"/>
      </w:tblGrid>
      <w:tr w:rsidR="00336C08">
        <w:trPr>
          <w:jc w:val="center"/>
        </w:trPr>
        <w:tc>
          <w:tcPr>
            <w:tcW w:w="9735" w:type="dxa"/>
            <w:gridSpan w:val="2"/>
            <w:vAlign w:val="center"/>
          </w:tcPr>
          <w:p w:rsidR="00336C08" w:rsidRDefault="00140626">
            <w:pPr>
              <w:spacing w:after="0" w:line="240" w:lineRule="auto"/>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Собственник земельного участка/площадки</w:t>
            </w:r>
          </w:p>
        </w:tc>
      </w:tr>
      <w:tr w:rsidR="00336C08">
        <w:trPr>
          <w:jc w:val="center"/>
        </w:trPr>
        <w:tc>
          <w:tcPr>
            <w:tcW w:w="5010" w:type="dxa"/>
            <w:vAlign w:val="center"/>
          </w:tcPr>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Наименование, юридический адрес</w:t>
            </w:r>
          </w:p>
        </w:tc>
        <w:tc>
          <w:tcPr>
            <w:tcW w:w="4725" w:type="dxa"/>
          </w:tcPr>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Администрация Мошковского района Новосибирской области</w:t>
            </w:r>
          </w:p>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Адрес: Новосибирская область, Мошковский район, </w:t>
            </w:r>
          </w:p>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р.п. Мошково, ул. Советская, 9</w:t>
            </w:r>
          </w:p>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Управление имущественных и земельных отношений</w:t>
            </w:r>
          </w:p>
        </w:tc>
      </w:tr>
      <w:tr w:rsidR="00336C08" w:rsidRPr="00792602">
        <w:trPr>
          <w:jc w:val="center"/>
        </w:trPr>
        <w:tc>
          <w:tcPr>
            <w:tcW w:w="5010" w:type="dxa"/>
            <w:vAlign w:val="center"/>
          </w:tcPr>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Контактное лицо, Ф.И.О. и должность руководителя, телефон, факс, e-mail</w:t>
            </w:r>
          </w:p>
        </w:tc>
        <w:tc>
          <w:tcPr>
            <w:tcW w:w="4725" w:type="dxa"/>
          </w:tcPr>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Начальник управления </w:t>
            </w:r>
          </w:p>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Баева Евгения Александровна</w:t>
            </w:r>
          </w:p>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Телефон/факс: 8 (383 48) 21</w:t>
            </w:r>
            <w:r>
              <w:rPr>
                <w:rFonts w:ascii="Times New Roman" w:eastAsia="Times New Roman" w:hAnsi="Times New Roman"/>
                <w:sz w:val="24"/>
                <w:szCs w:val="24"/>
                <w:lang w:val="en-US" w:eastAsia="ru-RU"/>
              </w:rPr>
              <w:t> </w:t>
            </w:r>
            <w:r>
              <w:rPr>
                <w:rFonts w:ascii="Times New Roman" w:eastAsia="Times New Roman" w:hAnsi="Times New Roman"/>
                <w:sz w:val="24"/>
                <w:szCs w:val="24"/>
                <w:lang w:eastAsia="ru-RU"/>
              </w:rPr>
              <w:t>390</w:t>
            </w:r>
          </w:p>
          <w:p w:rsidR="00336C08" w:rsidRDefault="00140626">
            <w:pPr>
              <w:spacing w:after="0" w:line="240" w:lineRule="auto"/>
              <w:rPr>
                <w:rFonts w:ascii="Times New Roman" w:eastAsia="Times New Roman" w:hAnsi="Times New Roman"/>
                <w:sz w:val="24"/>
                <w:szCs w:val="24"/>
                <w:lang w:val="en-US" w:eastAsia="ru-RU"/>
              </w:rPr>
            </w:pPr>
            <w:r>
              <w:rPr>
                <w:rFonts w:ascii="Times New Roman" w:eastAsia="Times New Roman" w:hAnsi="Times New Roman"/>
                <w:sz w:val="24"/>
                <w:szCs w:val="24"/>
                <w:lang w:val="en-US" w:eastAsia="ru-RU"/>
              </w:rPr>
              <w:t>e-mail: baeva.zem@mail.ru</w:t>
            </w:r>
          </w:p>
        </w:tc>
      </w:tr>
    </w:tbl>
    <w:p w:rsidR="00336C08" w:rsidRDefault="00140626">
      <w:pPr>
        <w:tabs>
          <w:tab w:val="left" w:pos="5103"/>
          <w:tab w:val="left" w:pos="8640"/>
        </w:tabs>
        <w:jc w:val="center"/>
        <w:rPr>
          <w:szCs w:val="28"/>
        </w:rPr>
      </w:pPr>
      <w:r>
        <w:rPr>
          <w:rFonts w:ascii="Times New Roman" w:hAnsi="Times New Roman"/>
          <w:sz w:val="28"/>
          <w:szCs w:val="28"/>
        </w:rPr>
        <w:t>СХЕМА УЧАСТКА</w:t>
      </w:r>
      <w:r>
        <w:rPr>
          <w:noProof/>
          <w:szCs w:val="28"/>
          <w:lang w:eastAsia="ru-RU"/>
        </w:rPr>
        <w:drawing>
          <wp:inline distT="0" distB="0" distL="0" distR="0">
            <wp:extent cx="5400256" cy="4005186"/>
            <wp:effectExtent l="0" t="0" r="0" b="0"/>
            <wp:docPr id="16" name="_x0000_i1051"/>
            <wp:cNvGraphicFramePr/>
            <a:graphic xmlns:a="http://schemas.openxmlformats.org/drawingml/2006/main">
              <a:graphicData uri="http://schemas.openxmlformats.org/drawingml/2006/picture">
                <pic:pic xmlns:pic="http://schemas.openxmlformats.org/drawingml/2006/picture">
                  <pic:nvPicPr>
                    <pic:cNvPr id="369583298" name=""/>
                    <pic:cNvPicPr/>
                  </pic:nvPicPr>
                  <pic:blipFill>
                    <a:blip r:embed="rId27"/>
                    <a:stretch/>
                  </pic:blipFill>
                  <pic:spPr bwMode="auto">
                    <a:xfrm>
                      <a:off x="0" y="0"/>
                      <a:ext cx="5400255" cy="4005185"/>
                    </a:xfrm>
                    <a:prstGeom prst="rect">
                      <a:avLst/>
                    </a:prstGeom>
                    <a:noFill/>
                    <a:ln>
                      <a:noFill/>
                    </a:ln>
                  </pic:spPr>
                </pic:pic>
              </a:graphicData>
            </a:graphic>
          </wp:inline>
        </w:drawing>
      </w:r>
    </w:p>
    <w:p w:rsidR="00336C08" w:rsidRDefault="00140626">
      <w:pPr>
        <w:tabs>
          <w:tab w:val="left" w:pos="5103"/>
          <w:tab w:val="left" w:pos="8640"/>
        </w:tabs>
        <w:jc w:val="center"/>
        <w:rPr>
          <w:rFonts w:ascii="Times New Roman" w:hAnsi="Times New Roman"/>
          <w:b/>
          <w:sz w:val="28"/>
          <w:szCs w:val="28"/>
          <w:u w:val="single"/>
        </w:rPr>
      </w:pPr>
      <w:r>
        <w:rPr>
          <w:rFonts w:ascii="Times New Roman" w:hAnsi="Times New Roman"/>
          <w:b/>
          <w:sz w:val="28"/>
          <w:szCs w:val="28"/>
          <w:u w:val="single"/>
        </w:rPr>
        <w:t>Анкета инвестиционной площадки № 2 по типу «гринфилд»</w:t>
      </w:r>
    </w:p>
    <w:p w:rsidR="00336C08" w:rsidRDefault="00140626">
      <w:pPr>
        <w:keepNext/>
        <w:keepLines/>
        <w:spacing w:after="0" w:line="240" w:lineRule="auto"/>
        <w:jc w:val="both"/>
        <w:outlineLvl w:val="3"/>
        <w:rPr>
          <w:rFonts w:ascii="Times New Roman" w:eastAsia="Times New Roman" w:hAnsi="Times New Roman"/>
          <w:b/>
          <w:bCs/>
          <w:i/>
          <w:iCs/>
          <w:color w:val="000000"/>
          <w:sz w:val="24"/>
          <w:szCs w:val="24"/>
        </w:rPr>
      </w:pPr>
      <w:r>
        <w:rPr>
          <w:rFonts w:ascii="Times New Roman" w:eastAsia="Times New Roman" w:hAnsi="Times New Roman"/>
          <w:b/>
          <w:bCs/>
          <w:i/>
          <w:iCs/>
          <w:color w:val="000000"/>
          <w:sz w:val="24"/>
          <w:szCs w:val="24"/>
        </w:rPr>
        <w:t>География земельного участка/площадки</w:t>
      </w:r>
    </w:p>
    <w:tbl>
      <w:tblPr>
        <w:tblW w:w="988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338"/>
        <w:gridCol w:w="2551"/>
      </w:tblGrid>
      <w:tr w:rsidR="00336C08">
        <w:trPr>
          <w:trHeight w:val="332"/>
          <w:jc w:val="center"/>
        </w:trPr>
        <w:tc>
          <w:tcPr>
            <w:tcW w:w="7338"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Место расположения </w:t>
            </w:r>
            <w:r>
              <w:rPr>
                <w:rFonts w:ascii="Times New Roman" w:hAnsi="Times New Roman"/>
                <w:i/>
                <w:sz w:val="24"/>
                <w:szCs w:val="24"/>
                <w:shd w:val="clear" w:color="auto" w:fill="FFFFFF"/>
                <w:lang w:eastAsia="ru-RU"/>
              </w:rPr>
              <w:t>(адрес)</w:t>
            </w:r>
            <w:r>
              <w:rPr>
                <w:rFonts w:ascii="Times New Roman" w:hAnsi="Times New Roman"/>
                <w:sz w:val="24"/>
                <w:szCs w:val="24"/>
                <w:shd w:val="clear" w:color="auto" w:fill="FFFFFF"/>
                <w:lang w:eastAsia="ru-RU"/>
              </w:rPr>
              <w:t xml:space="preserve"> </w:t>
            </w:r>
          </w:p>
        </w:tc>
        <w:tc>
          <w:tcPr>
            <w:tcW w:w="2551"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р.п. Мошково</w:t>
            </w:r>
          </w:p>
        </w:tc>
      </w:tr>
      <w:tr w:rsidR="00336C08">
        <w:trPr>
          <w:trHeight w:val="332"/>
          <w:jc w:val="center"/>
        </w:trPr>
        <w:tc>
          <w:tcPr>
            <w:tcW w:w="7338"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Численность населенного пункта </w:t>
            </w:r>
            <w:r>
              <w:rPr>
                <w:rFonts w:ascii="Times New Roman" w:hAnsi="Times New Roman"/>
                <w:i/>
                <w:sz w:val="24"/>
                <w:szCs w:val="24"/>
                <w:shd w:val="clear" w:color="auto" w:fill="FFFFFF"/>
                <w:lang w:eastAsia="ru-RU"/>
              </w:rPr>
              <w:t>(человек)</w:t>
            </w:r>
          </w:p>
        </w:tc>
        <w:tc>
          <w:tcPr>
            <w:tcW w:w="2551"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9682</w:t>
            </w:r>
          </w:p>
        </w:tc>
      </w:tr>
      <w:tr w:rsidR="00336C08">
        <w:trPr>
          <w:trHeight w:val="279"/>
          <w:jc w:val="center"/>
        </w:trPr>
        <w:tc>
          <w:tcPr>
            <w:tcW w:w="733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Площадь </w:t>
            </w:r>
            <w:r>
              <w:rPr>
                <w:rFonts w:ascii="Times New Roman" w:hAnsi="Times New Roman"/>
                <w:i/>
                <w:sz w:val="24"/>
                <w:szCs w:val="24"/>
                <w:shd w:val="clear" w:color="auto" w:fill="FFFFFF"/>
                <w:lang w:eastAsia="ru-RU"/>
              </w:rPr>
              <w:t>(га)</w:t>
            </w:r>
            <w:r>
              <w:rPr>
                <w:rFonts w:ascii="Times New Roman" w:hAnsi="Times New Roman"/>
                <w:sz w:val="24"/>
                <w:szCs w:val="24"/>
                <w:shd w:val="clear" w:color="auto" w:fill="FFFFFF"/>
                <w:lang w:eastAsia="ru-RU"/>
              </w:rPr>
              <w:t xml:space="preserve"> и размеры </w:t>
            </w:r>
            <w:r>
              <w:rPr>
                <w:rFonts w:ascii="Times New Roman" w:hAnsi="Times New Roman"/>
                <w:i/>
                <w:sz w:val="24"/>
                <w:szCs w:val="24"/>
                <w:shd w:val="clear" w:color="auto" w:fill="FFFFFF"/>
                <w:lang w:eastAsia="ru-RU"/>
              </w:rPr>
              <w:t>(км)</w:t>
            </w:r>
          </w:p>
        </w:tc>
        <w:tc>
          <w:tcPr>
            <w:tcW w:w="2551"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5,49 га</w:t>
            </w:r>
          </w:p>
        </w:tc>
      </w:tr>
      <w:tr w:rsidR="00336C08">
        <w:trPr>
          <w:trHeight w:val="516"/>
          <w:jc w:val="center"/>
        </w:trPr>
        <w:tc>
          <w:tcPr>
            <w:tcW w:w="733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Удалённость от ближайшей грузовой железнодорожной станции </w:t>
            </w:r>
            <w:r>
              <w:rPr>
                <w:rFonts w:ascii="Times New Roman" w:hAnsi="Times New Roman"/>
                <w:i/>
                <w:sz w:val="24"/>
                <w:szCs w:val="24"/>
                <w:shd w:val="clear" w:color="auto" w:fill="FFFFFF"/>
                <w:lang w:eastAsia="ru-RU"/>
              </w:rPr>
              <w:t>(название, км)</w:t>
            </w:r>
          </w:p>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(с указанием собственника железнодорожного тупика при его наличии)</w:t>
            </w:r>
          </w:p>
        </w:tc>
        <w:tc>
          <w:tcPr>
            <w:tcW w:w="2551"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0</w:t>
            </w:r>
          </w:p>
        </w:tc>
      </w:tr>
      <w:tr w:rsidR="00336C08">
        <w:trPr>
          <w:trHeight w:val="496"/>
          <w:jc w:val="center"/>
        </w:trPr>
        <w:tc>
          <w:tcPr>
            <w:tcW w:w="733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Удалённость от ближайшего аэропорта </w:t>
            </w:r>
            <w:r>
              <w:rPr>
                <w:rFonts w:ascii="Times New Roman" w:hAnsi="Times New Roman"/>
                <w:i/>
                <w:sz w:val="24"/>
                <w:szCs w:val="24"/>
                <w:shd w:val="clear" w:color="auto" w:fill="FFFFFF"/>
                <w:lang w:eastAsia="ru-RU"/>
              </w:rPr>
              <w:t>(название, км)</w:t>
            </w:r>
          </w:p>
        </w:tc>
        <w:tc>
          <w:tcPr>
            <w:tcW w:w="2551"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Толмачево, 80 км</w:t>
            </w:r>
          </w:p>
        </w:tc>
      </w:tr>
      <w:tr w:rsidR="00336C08">
        <w:trPr>
          <w:trHeight w:val="827"/>
          <w:jc w:val="center"/>
        </w:trPr>
        <w:tc>
          <w:tcPr>
            <w:tcW w:w="733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Близлежащие объекты (жилая застройка, промышленные и сельскохозяйственные предприятия с указанием их специализации) </w:t>
            </w:r>
          </w:p>
        </w:tc>
        <w:tc>
          <w:tcPr>
            <w:tcW w:w="2551"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Жилая застройка, (расстояние     менее 1 км)</w:t>
            </w:r>
          </w:p>
        </w:tc>
      </w:tr>
    </w:tbl>
    <w:p w:rsidR="00336C08" w:rsidRDefault="00140626">
      <w:pPr>
        <w:keepNext/>
        <w:keepLines/>
        <w:spacing w:after="0" w:line="240" w:lineRule="auto"/>
        <w:jc w:val="both"/>
        <w:outlineLvl w:val="3"/>
        <w:rPr>
          <w:rFonts w:ascii="Times New Roman" w:eastAsia="Times New Roman" w:hAnsi="Times New Roman"/>
          <w:b/>
          <w:bCs/>
          <w:i/>
          <w:iCs/>
          <w:color w:val="000000"/>
          <w:sz w:val="24"/>
          <w:szCs w:val="24"/>
        </w:rPr>
      </w:pPr>
      <w:r>
        <w:rPr>
          <w:rFonts w:ascii="Times New Roman" w:eastAsia="Times New Roman" w:hAnsi="Times New Roman"/>
          <w:b/>
          <w:bCs/>
          <w:i/>
          <w:iCs/>
          <w:color w:val="000000"/>
          <w:sz w:val="24"/>
          <w:szCs w:val="24"/>
        </w:rPr>
        <w:t>Основные характеристики земельного участка/площадки</w:t>
      </w:r>
    </w:p>
    <w:tbl>
      <w:tblPr>
        <w:tblW w:w="983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52"/>
        <w:gridCol w:w="6183"/>
      </w:tblGrid>
      <w:tr w:rsidR="00336C08">
        <w:trPr>
          <w:jc w:val="center"/>
        </w:trPr>
        <w:tc>
          <w:tcPr>
            <w:tcW w:w="3652"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Кадастровый номер </w:t>
            </w:r>
            <w:r>
              <w:rPr>
                <w:rFonts w:ascii="Times New Roman" w:hAnsi="Times New Roman"/>
                <w:i/>
                <w:sz w:val="24"/>
                <w:szCs w:val="24"/>
                <w:shd w:val="clear" w:color="auto" w:fill="FFFFFF"/>
                <w:lang w:eastAsia="ru-RU"/>
              </w:rPr>
              <w:t>(при наличии)</w:t>
            </w:r>
            <w:r>
              <w:rPr>
                <w:rFonts w:ascii="Times New Roman" w:hAnsi="Times New Roman"/>
                <w:sz w:val="24"/>
                <w:szCs w:val="24"/>
                <w:shd w:val="clear" w:color="auto" w:fill="FFFFFF"/>
                <w:lang w:eastAsia="ru-RU"/>
              </w:rPr>
              <w:t xml:space="preserve"> </w:t>
            </w:r>
          </w:p>
        </w:tc>
        <w:tc>
          <w:tcPr>
            <w:tcW w:w="618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w:t>
            </w:r>
          </w:p>
        </w:tc>
      </w:tr>
      <w:tr w:rsidR="00336C08">
        <w:trPr>
          <w:jc w:val="center"/>
        </w:trPr>
        <w:tc>
          <w:tcPr>
            <w:tcW w:w="3652"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Форма собственности (федеральная, областная, муниципальная, частная) </w:t>
            </w:r>
          </w:p>
        </w:tc>
        <w:tc>
          <w:tcPr>
            <w:tcW w:w="618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Государственная</w:t>
            </w:r>
          </w:p>
        </w:tc>
      </w:tr>
      <w:tr w:rsidR="00336C08">
        <w:trPr>
          <w:jc w:val="center"/>
        </w:trPr>
        <w:tc>
          <w:tcPr>
            <w:tcW w:w="3652"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Категория земель (с/х назначения, земли поселения и т. д.) </w:t>
            </w:r>
          </w:p>
        </w:tc>
        <w:tc>
          <w:tcPr>
            <w:tcW w:w="618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Земли населенных пунктов</w:t>
            </w:r>
          </w:p>
        </w:tc>
      </w:tr>
      <w:tr w:rsidR="00336C08">
        <w:trPr>
          <w:jc w:val="center"/>
        </w:trPr>
        <w:tc>
          <w:tcPr>
            <w:tcW w:w="3652"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Возможный вид использования (в соответствии с ГП или СТП)</w:t>
            </w:r>
          </w:p>
        </w:tc>
        <w:tc>
          <w:tcPr>
            <w:tcW w:w="618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Строительство промышленных предприятий</w:t>
            </w:r>
          </w:p>
        </w:tc>
      </w:tr>
      <w:tr w:rsidR="00336C08">
        <w:trPr>
          <w:jc w:val="center"/>
        </w:trPr>
        <w:tc>
          <w:tcPr>
            <w:tcW w:w="3652"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Предложения по использованию участка, площадки, объекта</w:t>
            </w:r>
          </w:p>
        </w:tc>
        <w:tc>
          <w:tcPr>
            <w:tcW w:w="6183" w:type="dxa"/>
            <w:vAlign w:val="center"/>
          </w:tcPr>
          <w:p w:rsidR="00336C08" w:rsidRDefault="00140626">
            <w:pPr>
              <w:numPr>
                <w:ilvl w:val="0"/>
                <w:numId w:val="18"/>
              </w:numPr>
              <w:spacing w:after="0" w:line="240" w:lineRule="auto"/>
              <w:ind w:left="33" w:hanging="33"/>
              <w:contextualSpacing/>
              <w:jc w:val="both"/>
              <w:rPr>
                <w:rFonts w:ascii="Times New Roman" w:hAnsi="Times New Roman"/>
                <w:sz w:val="24"/>
                <w:szCs w:val="24"/>
              </w:rPr>
            </w:pPr>
            <w:r>
              <w:rPr>
                <w:rFonts w:ascii="Times New Roman" w:hAnsi="Times New Roman"/>
                <w:sz w:val="24"/>
                <w:szCs w:val="24"/>
              </w:rPr>
              <w:t>Производство фармацевтических изделий.</w:t>
            </w:r>
          </w:p>
          <w:p w:rsidR="00336C08" w:rsidRDefault="00140626">
            <w:pPr>
              <w:numPr>
                <w:ilvl w:val="0"/>
                <w:numId w:val="18"/>
              </w:numPr>
              <w:spacing w:after="0" w:line="240" w:lineRule="auto"/>
              <w:ind w:left="33" w:hanging="33"/>
              <w:contextualSpacing/>
              <w:jc w:val="both"/>
              <w:rPr>
                <w:rFonts w:ascii="Times New Roman" w:hAnsi="Times New Roman"/>
                <w:sz w:val="24"/>
                <w:szCs w:val="24"/>
              </w:rPr>
            </w:pPr>
            <w:r>
              <w:rPr>
                <w:rFonts w:ascii="Times New Roman" w:hAnsi="Times New Roman"/>
                <w:sz w:val="24"/>
                <w:szCs w:val="24"/>
              </w:rPr>
              <w:t>Целлюлозно-бумажное производство бумаги, картона, обоев, бумажных изделий хозяйственно-бытового и санитарно-гигиенического назначения).</w:t>
            </w:r>
          </w:p>
          <w:p w:rsidR="00336C08" w:rsidRDefault="00140626">
            <w:pPr>
              <w:spacing w:after="0" w:line="240" w:lineRule="auto"/>
              <w:ind w:hanging="33"/>
              <w:jc w:val="both"/>
              <w:rPr>
                <w:rFonts w:ascii="Times New Roman" w:hAnsi="Times New Roman"/>
                <w:sz w:val="24"/>
                <w:szCs w:val="24"/>
              </w:rPr>
            </w:pPr>
            <w:r>
              <w:rPr>
                <w:rFonts w:ascii="Times New Roman" w:hAnsi="Times New Roman"/>
                <w:sz w:val="24"/>
                <w:szCs w:val="24"/>
              </w:rPr>
              <w:t>3. Производство пищевых продуктов:</w:t>
            </w:r>
          </w:p>
          <w:p w:rsidR="00336C08" w:rsidRDefault="00140626">
            <w:pPr>
              <w:spacing w:after="0" w:line="240" w:lineRule="auto"/>
              <w:ind w:hanging="33"/>
              <w:jc w:val="both"/>
              <w:rPr>
                <w:rFonts w:ascii="Times New Roman" w:hAnsi="Times New Roman"/>
                <w:sz w:val="24"/>
                <w:szCs w:val="24"/>
              </w:rPr>
            </w:pPr>
            <w:r>
              <w:rPr>
                <w:rFonts w:ascii="Times New Roman" w:hAnsi="Times New Roman"/>
                <w:sz w:val="24"/>
                <w:szCs w:val="24"/>
              </w:rPr>
              <w:t>- производство растительных и животных масел и жиров;</w:t>
            </w:r>
          </w:p>
          <w:p w:rsidR="00336C08" w:rsidRDefault="00140626">
            <w:pPr>
              <w:spacing w:after="0" w:line="240" w:lineRule="auto"/>
              <w:ind w:hanging="33"/>
              <w:jc w:val="both"/>
              <w:rPr>
                <w:rFonts w:ascii="Times New Roman" w:hAnsi="Times New Roman"/>
                <w:sz w:val="24"/>
                <w:szCs w:val="24"/>
              </w:rPr>
            </w:pPr>
            <w:r>
              <w:rPr>
                <w:rFonts w:ascii="Times New Roman" w:hAnsi="Times New Roman"/>
                <w:sz w:val="24"/>
                <w:szCs w:val="24"/>
              </w:rPr>
              <w:t>- переработка фруктов и овощей;</w:t>
            </w:r>
          </w:p>
          <w:p w:rsidR="00336C08" w:rsidRDefault="00140626">
            <w:pPr>
              <w:spacing w:after="0" w:line="240" w:lineRule="auto"/>
              <w:ind w:hanging="33"/>
              <w:jc w:val="both"/>
              <w:rPr>
                <w:rFonts w:ascii="Times New Roman" w:hAnsi="Times New Roman"/>
                <w:sz w:val="24"/>
                <w:szCs w:val="24"/>
              </w:rPr>
            </w:pPr>
            <w:r>
              <w:rPr>
                <w:rFonts w:ascii="Times New Roman" w:hAnsi="Times New Roman"/>
                <w:sz w:val="24"/>
                <w:szCs w:val="24"/>
              </w:rPr>
              <w:t>- производство продуктов мукомольно-крупяной промышленности, крахмалов и крахмалопродуктов (глубокая переработка зерна с использованием инновационных технологий);</w:t>
            </w:r>
          </w:p>
          <w:p w:rsidR="00336C08" w:rsidRDefault="00140626">
            <w:pPr>
              <w:spacing w:after="0" w:line="240" w:lineRule="auto"/>
              <w:ind w:hanging="33"/>
              <w:jc w:val="both"/>
              <w:rPr>
                <w:rFonts w:ascii="Times New Roman" w:hAnsi="Times New Roman"/>
                <w:sz w:val="24"/>
                <w:szCs w:val="24"/>
              </w:rPr>
            </w:pPr>
            <w:r>
              <w:rPr>
                <w:rFonts w:ascii="Times New Roman" w:hAnsi="Times New Roman"/>
                <w:sz w:val="24"/>
                <w:szCs w:val="24"/>
              </w:rPr>
              <w:t>- производство макаронных и кондитерских изделий и др.;</w:t>
            </w:r>
          </w:p>
          <w:p w:rsidR="00336C08" w:rsidRDefault="00140626">
            <w:pPr>
              <w:spacing w:after="0" w:line="240" w:lineRule="auto"/>
              <w:ind w:hanging="33"/>
              <w:jc w:val="both"/>
              <w:rPr>
                <w:rFonts w:ascii="Times New Roman" w:hAnsi="Times New Roman"/>
                <w:sz w:val="24"/>
                <w:szCs w:val="24"/>
              </w:rPr>
            </w:pPr>
            <w:r>
              <w:rPr>
                <w:rFonts w:ascii="Times New Roman" w:hAnsi="Times New Roman"/>
                <w:sz w:val="24"/>
                <w:szCs w:val="24"/>
              </w:rPr>
              <w:t>4. Производство непищевых субпродуктов.</w:t>
            </w:r>
          </w:p>
          <w:p w:rsidR="00336C08" w:rsidRDefault="00140626">
            <w:pPr>
              <w:spacing w:after="0" w:line="240" w:lineRule="auto"/>
              <w:ind w:hanging="33"/>
              <w:jc w:val="both"/>
              <w:rPr>
                <w:rFonts w:ascii="Times New Roman" w:hAnsi="Times New Roman"/>
                <w:sz w:val="24"/>
                <w:szCs w:val="24"/>
              </w:rPr>
            </w:pPr>
            <w:r>
              <w:rPr>
                <w:rFonts w:ascii="Times New Roman" w:hAnsi="Times New Roman"/>
                <w:sz w:val="24"/>
                <w:szCs w:val="24"/>
              </w:rPr>
              <w:t>5. Производство изделий из выделанной кожи.</w:t>
            </w:r>
          </w:p>
          <w:p w:rsidR="00336C08" w:rsidRDefault="00140626">
            <w:pPr>
              <w:spacing w:after="0" w:line="240" w:lineRule="auto"/>
              <w:ind w:hanging="33"/>
              <w:jc w:val="both"/>
              <w:rPr>
                <w:rFonts w:ascii="Times New Roman" w:hAnsi="Times New Roman"/>
                <w:sz w:val="24"/>
                <w:szCs w:val="24"/>
              </w:rPr>
            </w:pPr>
            <w:r>
              <w:rPr>
                <w:rFonts w:ascii="Times New Roman" w:hAnsi="Times New Roman"/>
                <w:sz w:val="24"/>
                <w:szCs w:val="24"/>
              </w:rPr>
              <w:t>6. Производство строительных материалов, керамических изделий.</w:t>
            </w:r>
          </w:p>
          <w:p w:rsidR="00336C08" w:rsidRDefault="00140626">
            <w:pPr>
              <w:spacing w:after="0" w:line="240" w:lineRule="auto"/>
              <w:ind w:hanging="33"/>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7. Возможны другие виды промышленного производства, способные достижению социального и экономического эффекта на территории р.п. Мошково и Мошковского района; и отвечающие требованиям действующих санитарных правил и норм</w:t>
            </w:r>
          </w:p>
        </w:tc>
      </w:tr>
      <w:tr w:rsidR="00336C08">
        <w:trPr>
          <w:jc w:val="center"/>
        </w:trPr>
        <w:tc>
          <w:tcPr>
            <w:tcW w:w="3652"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618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нет</w:t>
            </w:r>
          </w:p>
        </w:tc>
      </w:tr>
      <w:tr w:rsidR="00336C08">
        <w:trPr>
          <w:jc w:val="center"/>
        </w:trPr>
        <w:tc>
          <w:tcPr>
            <w:tcW w:w="3652"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Глубина залегания грунтовых вод </w:t>
            </w:r>
            <w:r>
              <w:rPr>
                <w:rFonts w:ascii="Times New Roman" w:hAnsi="Times New Roman"/>
                <w:i/>
                <w:sz w:val="24"/>
                <w:szCs w:val="24"/>
                <w:shd w:val="clear" w:color="auto" w:fill="FFFFFF"/>
                <w:lang w:eastAsia="ru-RU"/>
              </w:rPr>
              <w:t>(м)</w:t>
            </w:r>
          </w:p>
        </w:tc>
        <w:tc>
          <w:tcPr>
            <w:tcW w:w="618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Нет данных</w:t>
            </w:r>
          </w:p>
        </w:tc>
      </w:tr>
    </w:tbl>
    <w:p w:rsidR="00336C08" w:rsidRDefault="00140626">
      <w:pPr>
        <w:keepNext/>
        <w:keepLines/>
        <w:spacing w:after="0" w:line="240" w:lineRule="auto"/>
        <w:jc w:val="both"/>
        <w:outlineLvl w:val="3"/>
        <w:rPr>
          <w:rFonts w:ascii="Times New Roman" w:eastAsia="Times New Roman" w:hAnsi="Times New Roman"/>
          <w:b/>
          <w:bCs/>
          <w:i/>
          <w:iCs/>
          <w:color w:val="000000"/>
          <w:sz w:val="24"/>
          <w:szCs w:val="24"/>
        </w:rPr>
      </w:pPr>
      <w:r>
        <w:rPr>
          <w:rFonts w:ascii="Times New Roman" w:eastAsia="Times New Roman" w:hAnsi="Times New Roman"/>
          <w:b/>
          <w:bCs/>
          <w:i/>
          <w:iCs/>
          <w:color w:val="000000"/>
          <w:sz w:val="24"/>
          <w:szCs w:val="24"/>
        </w:rPr>
        <w:t>Обеспеченность земельного участка/площадки инженерной и транспортной инфраструктурой</w:t>
      </w:r>
    </w:p>
    <w:tbl>
      <w:tblPr>
        <w:tblW w:w="963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51"/>
        <w:gridCol w:w="5383"/>
      </w:tblGrid>
      <w:tr w:rsidR="00336C08">
        <w:trPr>
          <w:jc w:val="center"/>
        </w:trPr>
        <w:tc>
          <w:tcPr>
            <w:tcW w:w="4251"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Вид инфраструктуры</w:t>
            </w:r>
          </w:p>
        </w:tc>
        <w:tc>
          <w:tcPr>
            <w:tcW w:w="5383"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Предварительные технические условия (максимальные объёмы ресурсов, виды и т.д.)</w:t>
            </w:r>
          </w:p>
        </w:tc>
      </w:tr>
      <w:tr w:rsidR="00336C08">
        <w:trPr>
          <w:jc w:val="center"/>
        </w:trPr>
        <w:tc>
          <w:tcPr>
            <w:tcW w:w="4251"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Водоснабжение</w:t>
            </w:r>
          </w:p>
        </w:tc>
        <w:tc>
          <w:tcPr>
            <w:tcW w:w="5383"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Имеется возможность использования в качестве источника водоснабжения запасы подземных вод</w:t>
            </w:r>
          </w:p>
        </w:tc>
      </w:tr>
      <w:tr w:rsidR="00336C08">
        <w:trPr>
          <w:jc w:val="center"/>
        </w:trPr>
        <w:tc>
          <w:tcPr>
            <w:tcW w:w="4251"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Канализация сточных вод</w:t>
            </w:r>
          </w:p>
        </w:tc>
        <w:tc>
          <w:tcPr>
            <w:tcW w:w="5383"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Хозфекальная канализация</w:t>
            </w:r>
          </w:p>
        </w:tc>
      </w:tr>
      <w:tr w:rsidR="00336C08">
        <w:trPr>
          <w:jc w:val="center"/>
        </w:trPr>
        <w:tc>
          <w:tcPr>
            <w:tcW w:w="4251"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Электроснабжение</w:t>
            </w:r>
          </w:p>
        </w:tc>
        <w:tc>
          <w:tcPr>
            <w:tcW w:w="5383"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ЛЭП 10 кВ, ЛЭП 35 кВ</w:t>
            </w:r>
          </w:p>
        </w:tc>
      </w:tr>
      <w:tr w:rsidR="00336C08">
        <w:trPr>
          <w:jc w:val="center"/>
        </w:trPr>
        <w:tc>
          <w:tcPr>
            <w:tcW w:w="4251"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Теплоснабжение</w:t>
            </w:r>
          </w:p>
        </w:tc>
        <w:tc>
          <w:tcPr>
            <w:tcW w:w="5383"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Автономное</w:t>
            </w:r>
          </w:p>
        </w:tc>
      </w:tr>
      <w:tr w:rsidR="00336C08">
        <w:trPr>
          <w:jc w:val="center"/>
        </w:trPr>
        <w:tc>
          <w:tcPr>
            <w:tcW w:w="4251"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Газоснабжение</w:t>
            </w:r>
          </w:p>
        </w:tc>
        <w:tc>
          <w:tcPr>
            <w:tcW w:w="5383"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Отсутствует. На перспективу возможно подключение к ГРС</w:t>
            </w:r>
          </w:p>
        </w:tc>
      </w:tr>
      <w:tr w:rsidR="00336C08">
        <w:trPr>
          <w:jc w:val="center"/>
        </w:trPr>
        <w:tc>
          <w:tcPr>
            <w:tcW w:w="4251" w:type="dxa"/>
            <w:vAlign w:val="center"/>
          </w:tcPr>
          <w:p w:rsidR="00336C08" w:rsidRDefault="00140626">
            <w:pPr>
              <w:spacing w:after="0" w:line="240" w:lineRule="auto"/>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Подъездные пути, их характеристика (примыкание к участку, расстояние до автомобильной дороги федерального/ регионального/местного значения)</w:t>
            </w:r>
          </w:p>
        </w:tc>
        <w:tc>
          <w:tcPr>
            <w:tcW w:w="5383"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Земельный участок примыкает к автодороге федерального значения М-53</w:t>
            </w:r>
          </w:p>
        </w:tc>
      </w:tr>
    </w:tbl>
    <w:p w:rsidR="00336C08" w:rsidRDefault="00140626">
      <w:pPr>
        <w:keepNext/>
        <w:keepLines/>
        <w:spacing w:after="0" w:line="240" w:lineRule="auto"/>
        <w:jc w:val="both"/>
        <w:outlineLvl w:val="3"/>
        <w:rPr>
          <w:rFonts w:ascii="Times New Roman" w:eastAsia="Times New Roman" w:hAnsi="Times New Roman"/>
          <w:b/>
          <w:bCs/>
          <w:i/>
          <w:iCs/>
          <w:color w:val="000000"/>
          <w:sz w:val="24"/>
          <w:szCs w:val="24"/>
        </w:rPr>
      </w:pPr>
      <w:r>
        <w:rPr>
          <w:rFonts w:ascii="Times New Roman" w:eastAsia="Times New Roman" w:hAnsi="Times New Roman"/>
          <w:b/>
          <w:bCs/>
          <w:i/>
          <w:iCs/>
          <w:color w:val="000000"/>
          <w:sz w:val="24"/>
          <w:szCs w:val="24"/>
        </w:rPr>
        <w:t>Контактная информация</w:t>
      </w:r>
    </w:p>
    <w:tbl>
      <w:tblPr>
        <w:tblW w:w="973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76"/>
        <w:gridCol w:w="5859"/>
      </w:tblGrid>
      <w:tr w:rsidR="00336C08">
        <w:trPr>
          <w:jc w:val="center"/>
        </w:trPr>
        <w:tc>
          <w:tcPr>
            <w:tcW w:w="9735" w:type="dxa"/>
            <w:gridSpan w:val="2"/>
            <w:vAlign w:val="center"/>
          </w:tcPr>
          <w:p w:rsidR="00336C08" w:rsidRDefault="00140626">
            <w:pPr>
              <w:spacing w:after="0" w:line="240" w:lineRule="auto"/>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Собственник земельного участка/площадки</w:t>
            </w:r>
          </w:p>
        </w:tc>
      </w:tr>
      <w:tr w:rsidR="00336C08">
        <w:trPr>
          <w:jc w:val="center"/>
        </w:trPr>
        <w:tc>
          <w:tcPr>
            <w:tcW w:w="3876" w:type="dxa"/>
            <w:vAlign w:val="center"/>
          </w:tcPr>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Наименование, юридический адрес</w:t>
            </w:r>
          </w:p>
        </w:tc>
        <w:tc>
          <w:tcPr>
            <w:tcW w:w="5859" w:type="dxa"/>
          </w:tcPr>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Администрация Мошковского района Новосибирской области</w:t>
            </w:r>
          </w:p>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Адрес: Новосибирская область, Мошковский район, р.п. Мошково, ул. Советская, 9</w:t>
            </w:r>
          </w:p>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Управление имущественных и земельных отношений</w:t>
            </w:r>
          </w:p>
        </w:tc>
      </w:tr>
      <w:tr w:rsidR="00336C08" w:rsidRPr="00792602">
        <w:trPr>
          <w:jc w:val="center"/>
        </w:trPr>
        <w:tc>
          <w:tcPr>
            <w:tcW w:w="3876" w:type="dxa"/>
            <w:vAlign w:val="center"/>
          </w:tcPr>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Контактное лицо, Ф.И.О. и должность руководителя, телефон, факс, e-mail</w:t>
            </w:r>
          </w:p>
        </w:tc>
        <w:tc>
          <w:tcPr>
            <w:tcW w:w="5859" w:type="dxa"/>
          </w:tcPr>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Начальник управления Баева Евгения Александровна Телефон/факс: 8 (383 48) 21 390</w:t>
            </w:r>
          </w:p>
          <w:p w:rsidR="00336C08" w:rsidRDefault="00140626">
            <w:pPr>
              <w:spacing w:after="0" w:line="240" w:lineRule="auto"/>
              <w:rPr>
                <w:rFonts w:ascii="Times New Roman" w:eastAsia="Times New Roman" w:hAnsi="Times New Roman"/>
                <w:sz w:val="24"/>
                <w:szCs w:val="24"/>
                <w:lang w:val="en-US" w:eastAsia="ru-RU"/>
              </w:rPr>
            </w:pPr>
            <w:r>
              <w:rPr>
                <w:rFonts w:ascii="Times New Roman" w:eastAsia="Times New Roman" w:hAnsi="Times New Roman"/>
                <w:sz w:val="24"/>
                <w:szCs w:val="24"/>
                <w:lang w:val="en-US" w:eastAsia="ru-RU"/>
              </w:rPr>
              <w:t>e-mail: baeva.zem@mail.ru</w:t>
            </w:r>
          </w:p>
        </w:tc>
      </w:tr>
    </w:tbl>
    <w:p w:rsidR="00336C08" w:rsidRPr="001B27EB" w:rsidRDefault="00336C08">
      <w:pPr>
        <w:tabs>
          <w:tab w:val="left" w:pos="5103"/>
          <w:tab w:val="left" w:pos="8640"/>
        </w:tabs>
        <w:spacing w:after="0" w:line="240" w:lineRule="auto"/>
        <w:jc w:val="center"/>
        <w:rPr>
          <w:sz w:val="30"/>
          <w:szCs w:val="30"/>
          <w:lang w:val="en-US"/>
        </w:rPr>
      </w:pPr>
    </w:p>
    <w:p w:rsidR="00336C08" w:rsidRDefault="00140626">
      <w:pPr>
        <w:tabs>
          <w:tab w:val="left" w:pos="5103"/>
          <w:tab w:val="left" w:pos="8640"/>
        </w:tabs>
        <w:spacing w:after="0" w:line="240" w:lineRule="auto"/>
        <w:jc w:val="center"/>
        <w:rPr>
          <w:rFonts w:ascii="Times New Roman" w:hAnsi="Times New Roman"/>
          <w:sz w:val="28"/>
          <w:szCs w:val="28"/>
        </w:rPr>
      </w:pPr>
      <w:r>
        <w:rPr>
          <w:rFonts w:ascii="Times New Roman" w:hAnsi="Times New Roman"/>
          <w:sz w:val="28"/>
          <w:szCs w:val="28"/>
        </w:rPr>
        <w:t>СХЕМА УЧАСТКА</w:t>
      </w:r>
    </w:p>
    <w:p w:rsidR="00336C08" w:rsidRDefault="00140626">
      <w:pPr>
        <w:tabs>
          <w:tab w:val="left" w:pos="5103"/>
          <w:tab w:val="left" w:pos="8640"/>
        </w:tabs>
        <w:spacing w:after="0" w:line="240" w:lineRule="auto"/>
        <w:jc w:val="center"/>
        <w:rPr>
          <w:rFonts w:ascii="Times New Roman" w:hAnsi="Times New Roman"/>
          <w:b/>
          <w:sz w:val="28"/>
          <w:szCs w:val="28"/>
          <w:u w:val="single"/>
        </w:rPr>
      </w:pPr>
      <w:r>
        <w:rPr>
          <w:rFonts w:ascii="Times New Roman" w:hAnsi="Times New Roman"/>
          <w:b/>
          <w:noProof/>
          <w:sz w:val="28"/>
          <w:szCs w:val="28"/>
          <w:u w:val="single"/>
          <w:lang w:eastAsia="ru-RU"/>
        </w:rPr>
        <w:drawing>
          <wp:inline distT="0" distB="0" distL="0" distR="0">
            <wp:extent cx="5310149" cy="3360179"/>
            <wp:effectExtent l="0" t="0" r="0" b="0"/>
            <wp:docPr id="17" name="_x0000_i1052"/>
            <wp:cNvGraphicFramePr/>
            <a:graphic xmlns:a="http://schemas.openxmlformats.org/drawingml/2006/main">
              <a:graphicData uri="http://schemas.openxmlformats.org/drawingml/2006/picture">
                <pic:pic xmlns:pic="http://schemas.openxmlformats.org/drawingml/2006/picture">
                  <pic:nvPicPr>
                    <pic:cNvPr id="880646032" name=""/>
                    <pic:cNvPicPr/>
                  </pic:nvPicPr>
                  <pic:blipFill>
                    <a:blip r:embed="rId28"/>
                    <a:stretch/>
                  </pic:blipFill>
                  <pic:spPr bwMode="auto">
                    <a:xfrm>
                      <a:off x="0" y="0"/>
                      <a:ext cx="5310148" cy="3360178"/>
                    </a:xfrm>
                    <a:prstGeom prst="rect">
                      <a:avLst/>
                    </a:prstGeom>
                    <a:noFill/>
                    <a:ln>
                      <a:noFill/>
                    </a:ln>
                  </pic:spPr>
                </pic:pic>
              </a:graphicData>
            </a:graphic>
          </wp:inline>
        </w:drawing>
      </w:r>
    </w:p>
    <w:p w:rsidR="00336C08" w:rsidRDefault="00336C08">
      <w:pPr>
        <w:tabs>
          <w:tab w:val="left" w:pos="5103"/>
          <w:tab w:val="left" w:pos="8640"/>
        </w:tabs>
        <w:jc w:val="center"/>
        <w:rPr>
          <w:rFonts w:ascii="Times New Roman" w:hAnsi="Times New Roman"/>
          <w:b/>
          <w:sz w:val="28"/>
          <w:szCs w:val="28"/>
          <w:u w:val="single"/>
        </w:rPr>
      </w:pPr>
    </w:p>
    <w:p w:rsidR="00336C08" w:rsidRDefault="00140626">
      <w:pPr>
        <w:tabs>
          <w:tab w:val="left" w:pos="5103"/>
          <w:tab w:val="left" w:pos="8640"/>
        </w:tabs>
        <w:jc w:val="center"/>
        <w:rPr>
          <w:rFonts w:ascii="Times New Roman" w:hAnsi="Times New Roman"/>
          <w:b/>
          <w:sz w:val="28"/>
          <w:szCs w:val="28"/>
          <w:u w:val="single"/>
        </w:rPr>
      </w:pPr>
      <w:r>
        <w:rPr>
          <w:rFonts w:ascii="Times New Roman" w:hAnsi="Times New Roman"/>
          <w:b/>
          <w:sz w:val="28"/>
          <w:szCs w:val="28"/>
          <w:u w:val="single"/>
        </w:rPr>
        <w:t>Анкета инвестиционной площадки № 3 по типу «гринфилд»</w:t>
      </w:r>
    </w:p>
    <w:p w:rsidR="00336C08" w:rsidRDefault="00140626">
      <w:pPr>
        <w:keepNext/>
        <w:keepLines/>
        <w:spacing w:after="0" w:line="240" w:lineRule="auto"/>
        <w:jc w:val="both"/>
        <w:outlineLvl w:val="3"/>
        <w:rPr>
          <w:rFonts w:ascii="Times New Roman" w:eastAsia="Arial" w:hAnsi="Times New Roman"/>
          <w:b/>
          <w:bCs/>
          <w:i/>
          <w:iCs/>
          <w:color w:val="000000"/>
          <w:sz w:val="24"/>
          <w:szCs w:val="24"/>
        </w:rPr>
      </w:pPr>
      <w:r>
        <w:rPr>
          <w:rFonts w:ascii="Times New Roman" w:eastAsia="Arial" w:hAnsi="Times New Roman"/>
          <w:b/>
          <w:bCs/>
          <w:i/>
          <w:iCs/>
          <w:color w:val="000000"/>
          <w:sz w:val="24"/>
          <w:szCs w:val="24"/>
        </w:rPr>
        <w:t>География земельного участка/площадки</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29"/>
        <w:gridCol w:w="4516"/>
      </w:tblGrid>
      <w:tr w:rsidR="00336C08">
        <w:trPr>
          <w:trHeight w:val="332"/>
          <w:jc w:val="center"/>
        </w:trPr>
        <w:tc>
          <w:tcPr>
            <w:tcW w:w="4928"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Место расположения </w:t>
            </w:r>
            <w:r>
              <w:rPr>
                <w:rFonts w:ascii="Times New Roman" w:hAnsi="Times New Roman"/>
                <w:i/>
                <w:sz w:val="24"/>
                <w:szCs w:val="24"/>
                <w:shd w:val="clear" w:color="auto" w:fill="FFFFFF"/>
                <w:lang w:eastAsia="ru-RU"/>
              </w:rPr>
              <w:t>(адрес)</w:t>
            </w:r>
            <w:r>
              <w:rPr>
                <w:rFonts w:ascii="Times New Roman" w:hAnsi="Times New Roman"/>
                <w:sz w:val="24"/>
                <w:szCs w:val="24"/>
                <w:shd w:val="clear" w:color="auto" w:fill="FFFFFF"/>
                <w:lang w:eastAsia="ru-RU"/>
              </w:rPr>
              <w:t xml:space="preserve"> </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Жилой район Светлый </w:t>
            </w:r>
          </w:p>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п. Октябрьский Барлакского с/с</w:t>
            </w:r>
          </w:p>
        </w:tc>
      </w:tr>
      <w:tr w:rsidR="00336C08">
        <w:trPr>
          <w:trHeight w:val="332"/>
          <w:jc w:val="center"/>
        </w:trPr>
        <w:tc>
          <w:tcPr>
            <w:tcW w:w="4928"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Численность населенного пункта </w:t>
            </w:r>
            <w:r>
              <w:rPr>
                <w:rFonts w:ascii="Times New Roman" w:hAnsi="Times New Roman"/>
                <w:i/>
                <w:sz w:val="24"/>
                <w:szCs w:val="24"/>
                <w:shd w:val="clear" w:color="auto" w:fill="FFFFFF"/>
                <w:lang w:eastAsia="ru-RU"/>
              </w:rPr>
              <w:t>(человек)</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387</w:t>
            </w:r>
          </w:p>
        </w:tc>
      </w:tr>
      <w:tr w:rsidR="00336C08">
        <w:trPr>
          <w:trHeight w:val="279"/>
          <w:jc w:val="center"/>
        </w:trPr>
        <w:tc>
          <w:tcPr>
            <w:tcW w:w="49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Площадь </w:t>
            </w:r>
            <w:r>
              <w:rPr>
                <w:rFonts w:ascii="Times New Roman" w:hAnsi="Times New Roman"/>
                <w:i/>
                <w:sz w:val="24"/>
                <w:szCs w:val="24"/>
                <w:shd w:val="clear" w:color="auto" w:fill="FFFFFF"/>
                <w:lang w:eastAsia="ru-RU"/>
              </w:rPr>
              <w:t>(га)</w:t>
            </w:r>
            <w:r>
              <w:rPr>
                <w:rFonts w:ascii="Times New Roman" w:hAnsi="Times New Roman"/>
                <w:sz w:val="24"/>
                <w:szCs w:val="24"/>
                <w:shd w:val="clear" w:color="auto" w:fill="FFFFFF"/>
                <w:lang w:eastAsia="ru-RU"/>
              </w:rPr>
              <w:t xml:space="preserve"> и размеры </w:t>
            </w:r>
            <w:r>
              <w:rPr>
                <w:rFonts w:ascii="Times New Roman" w:hAnsi="Times New Roman"/>
                <w:i/>
                <w:sz w:val="24"/>
                <w:szCs w:val="24"/>
                <w:shd w:val="clear" w:color="auto" w:fill="FFFFFF"/>
                <w:lang w:eastAsia="ru-RU"/>
              </w:rPr>
              <w:t>(км)</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20,0 га</w:t>
            </w:r>
          </w:p>
        </w:tc>
      </w:tr>
      <w:tr w:rsidR="00336C08">
        <w:trPr>
          <w:trHeight w:val="303"/>
          <w:jc w:val="center"/>
        </w:trPr>
        <w:tc>
          <w:tcPr>
            <w:tcW w:w="49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Удалённость от ближайшей грузовой железнодорожной станции </w:t>
            </w:r>
            <w:r>
              <w:rPr>
                <w:rFonts w:ascii="Times New Roman" w:hAnsi="Times New Roman"/>
                <w:i/>
                <w:sz w:val="24"/>
                <w:szCs w:val="24"/>
                <w:shd w:val="clear" w:color="auto" w:fill="FFFFFF"/>
                <w:lang w:eastAsia="ru-RU"/>
              </w:rPr>
              <w:t>(название, км)</w:t>
            </w:r>
          </w:p>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(с указанием собственника железнодорожного тупика при его наличии)</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14 км, станция «Мочище»</w:t>
            </w:r>
          </w:p>
        </w:tc>
      </w:tr>
      <w:tr w:rsidR="00336C08">
        <w:trPr>
          <w:trHeight w:val="496"/>
          <w:jc w:val="center"/>
        </w:trPr>
        <w:tc>
          <w:tcPr>
            <w:tcW w:w="49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Удалённость от ближайшего аэропорта </w:t>
            </w:r>
            <w:r>
              <w:rPr>
                <w:rFonts w:ascii="Times New Roman" w:hAnsi="Times New Roman"/>
                <w:i/>
                <w:sz w:val="24"/>
                <w:szCs w:val="24"/>
                <w:shd w:val="clear" w:color="auto" w:fill="FFFFFF"/>
                <w:lang w:eastAsia="ru-RU"/>
              </w:rPr>
              <w:t>(название, км)</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Толмачево, 55 км</w:t>
            </w:r>
          </w:p>
        </w:tc>
      </w:tr>
      <w:tr w:rsidR="00336C08">
        <w:trPr>
          <w:trHeight w:val="827"/>
          <w:jc w:val="center"/>
        </w:trPr>
        <w:tc>
          <w:tcPr>
            <w:tcW w:w="49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Близлежащие объекты (жилая застройка, промышленные и сельскохозяйственные предприятия с указанием их специализации) </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жилая застройка, (расстояние     менее 1 км)</w:t>
            </w:r>
          </w:p>
        </w:tc>
      </w:tr>
    </w:tbl>
    <w:p w:rsidR="00336C08" w:rsidRDefault="00140626">
      <w:pPr>
        <w:keepNext/>
        <w:keepLines/>
        <w:spacing w:after="0" w:line="240" w:lineRule="auto"/>
        <w:jc w:val="both"/>
        <w:outlineLvl w:val="3"/>
        <w:rPr>
          <w:rFonts w:ascii="Times New Roman" w:eastAsia="Arial" w:hAnsi="Times New Roman"/>
          <w:b/>
          <w:bCs/>
          <w:i/>
          <w:iCs/>
          <w:color w:val="000000"/>
          <w:sz w:val="24"/>
          <w:szCs w:val="24"/>
        </w:rPr>
      </w:pPr>
      <w:r>
        <w:rPr>
          <w:rFonts w:ascii="Times New Roman" w:eastAsia="Arial" w:hAnsi="Times New Roman"/>
          <w:b/>
          <w:bCs/>
          <w:i/>
          <w:iCs/>
          <w:color w:val="000000"/>
          <w:sz w:val="24"/>
          <w:szCs w:val="24"/>
        </w:rPr>
        <w:t>Основные характеристики земельного участка/площадки</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93"/>
        <w:gridCol w:w="4552"/>
      </w:tblGrid>
      <w:tr w:rsidR="00336C08">
        <w:trPr>
          <w:jc w:val="center"/>
        </w:trPr>
        <w:tc>
          <w:tcPr>
            <w:tcW w:w="49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Кадастровый номер </w:t>
            </w:r>
            <w:r>
              <w:rPr>
                <w:rFonts w:ascii="Times New Roman" w:hAnsi="Times New Roman"/>
                <w:i/>
                <w:sz w:val="24"/>
                <w:szCs w:val="24"/>
                <w:shd w:val="clear" w:color="auto" w:fill="FFFFFF"/>
                <w:lang w:eastAsia="ru-RU"/>
              </w:rPr>
              <w:t>(при наличии)</w:t>
            </w:r>
            <w:r>
              <w:rPr>
                <w:rFonts w:ascii="Times New Roman" w:hAnsi="Times New Roman"/>
                <w:sz w:val="24"/>
                <w:szCs w:val="24"/>
                <w:shd w:val="clear" w:color="auto" w:fill="FFFFFF"/>
                <w:lang w:eastAsia="ru-RU"/>
              </w:rPr>
              <w:t xml:space="preserve"> </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54:18:020401:6743</w:t>
            </w:r>
          </w:p>
        </w:tc>
      </w:tr>
      <w:tr w:rsidR="00336C08">
        <w:trPr>
          <w:jc w:val="center"/>
        </w:trPr>
        <w:tc>
          <w:tcPr>
            <w:tcW w:w="49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Форма собственности (федеральная, областная, муниципальная, частная) </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муниципальная</w:t>
            </w:r>
          </w:p>
        </w:tc>
      </w:tr>
      <w:tr w:rsidR="00336C08">
        <w:trPr>
          <w:jc w:val="center"/>
        </w:trPr>
        <w:tc>
          <w:tcPr>
            <w:tcW w:w="49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Категория земель (с/х назначения, земли поселения и т. д.) </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Земли сельскохозяйственного назначения</w:t>
            </w:r>
          </w:p>
        </w:tc>
      </w:tr>
      <w:tr w:rsidR="00336C08">
        <w:trPr>
          <w:jc w:val="center"/>
        </w:trPr>
        <w:tc>
          <w:tcPr>
            <w:tcW w:w="49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Возможный вид использования (в соответствии с ГП или СТП)</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Размещение промышленных производств</w:t>
            </w:r>
          </w:p>
        </w:tc>
      </w:tr>
      <w:tr w:rsidR="00336C08">
        <w:trPr>
          <w:jc w:val="center"/>
        </w:trPr>
        <w:tc>
          <w:tcPr>
            <w:tcW w:w="49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Предложения по использованию участка, площадки, объекта</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Строительство промышленных предприятий</w:t>
            </w:r>
          </w:p>
        </w:tc>
      </w:tr>
      <w:tr w:rsidR="00336C08">
        <w:trPr>
          <w:jc w:val="center"/>
        </w:trPr>
        <w:tc>
          <w:tcPr>
            <w:tcW w:w="49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643" w:type="dxa"/>
            <w:vAlign w:val="center"/>
          </w:tcPr>
          <w:p w:rsidR="00336C08" w:rsidRDefault="00140626">
            <w:pPr>
              <w:spacing w:after="0" w:line="240" w:lineRule="auto"/>
              <w:rPr>
                <w:rFonts w:ascii="Times New Roman" w:hAnsi="Times New Roman"/>
                <w:sz w:val="24"/>
                <w:szCs w:val="24"/>
              </w:rPr>
            </w:pPr>
            <w:r>
              <w:rPr>
                <w:rFonts w:ascii="Times New Roman" w:hAnsi="Times New Roman"/>
                <w:sz w:val="24"/>
                <w:szCs w:val="24"/>
              </w:rPr>
              <w:t xml:space="preserve">    1. Производство фармацевтических изделий.</w:t>
            </w:r>
          </w:p>
          <w:p w:rsidR="00336C08" w:rsidRDefault="00140626">
            <w:pPr>
              <w:spacing w:after="0" w:line="240" w:lineRule="auto"/>
              <w:rPr>
                <w:rFonts w:ascii="Times New Roman" w:hAnsi="Times New Roman"/>
                <w:sz w:val="24"/>
                <w:szCs w:val="24"/>
              </w:rPr>
            </w:pPr>
            <w:r>
              <w:rPr>
                <w:rFonts w:ascii="Times New Roman" w:hAnsi="Times New Roman"/>
                <w:sz w:val="24"/>
                <w:szCs w:val="24"/>
              </w:rPr>
              <w:t>Целлюлозно-бумажное производство бумаги, картона, обоев, бумажных изделий хозяйственно-бытового и санитарно-гигиенического назначения).</w:t>
            </w:r>
          </w:p>
          <w:p w:rsidR="00336C08" w:rsidRDefault="00140626">
            <w:pPr>
              <w:spacing w:after="0" w:line="240" w:lineRule="auto"/>
              <w:ind w:firstLine="360"/>
              <w:rPr>
                <w:rFonts w:ascii="Times New Roman" w:hAnsi="Times New Roman"/>
                <w:sz w:val="24"/>
                <w:szCs w:val="24"/>
              </w:rPr>
            </w:pPr>
            <w:r>
              <w:rPr>
                <w:rFonts w:ascii="Times New Roman" w:hAnsi="Times New Roman"/>
                <w:sz w:val="24"/>
                <w:szCs w:val="24"/>
              </w:rPr>
              <w:t>2. Производство пищевых продуктов:</w:t>
            </w:r>
          </w:p>
          <w:p w:rsidR="00336C08" w:rsidRDefault="00140626">
            <w:pPr>
              <w:spacing w:after="0" w:line="240" w:lineRule="auto"/>
              <w:rPr>
                <w:rFonts w:ascii="Times New Roman" w:hAnsi="Times New Roman"/>
                <w:sz w:val="24"/>
                <w:szCs w:val="24"/>
              </w:rPr>
            </w:pPr>
            <w:r>
              <w:rPr>
                <w:rFonts w:ascii="Times New Roman" w:hAnsi="Times New Roman"/>
                <w:sz w:val="24"/>
                <w:szCs w:val="24"/>
              </w:rPr>
              <w:t>- производство растительных и животных масел и жиров;</w:t>
            </w:r>
          </w:p>
          <w:p w:rsidR="00336C08" w:rsidRDefault="00140626">
            <w:pPr>
              <w:spacing w:after="0" w:line="240" w:lineRule="auto"/>
              <w:rPr>
                <w:rFonts w:ascii="Times New Roman" w:hAnsi="Times New Roman"/>
                <w:sz w:val="24"/>
                <w:szCs w:val="24"/>
              </w:rPr>
            </w:pPr>
            <w:r>
              <w:rPr>
                <w:rFonts w:ascii="Times New Roman" w:hAnsi="Times New Roman"/>
                <w:sz w:val="24"/>
                <w:szCs w:val="24"/>
              </w:rPr>
              <w:t>- переработка фруктов и овощей;</w:t>
            </w:r>
          </w:p>
          <w:p w:rsidR="00336C08" w:rsidRDefault="00140626">
            <w:pPr>
              <w:spacing w:after="0" w:line="240" w:lineRule="auto"/>
              <w:rPr>
                <w:rFonts w:ascii="Times New Roman" w:hAnsi="Times New Roman"/>
                <w:sz w:val="24"/>
                <w:szCs w:val="24"/>
              </w:rPr>
            </w:pPr>
            <w:r>
              <w:rPr>
                <w:rFonts w:ascii="Times New Roman" w:hAnsi="Times New Roman"/>
                <w:sz w:val="24"/>
                <w:szCs w:val="24"/>
              </w:rPr>
              <w:t>- производство продуктов мукомольно-крупяной промышленности, крахмалов и крахмалопродуктов (глубокая переработка зерна с использованием инновационных технологий);</w:t>
            </w:r>
          </w:p>
          <w:p w:rsidR="00336C08" w:rsidRDefault="00140626">
            <w:pPr>
              <w:spacing w:after="0" w:line="240" w:lineRule="auto"/>
              <w:rPr>
                <w:rFonts w:ascii="Times New Roman" w:hAnsi="Times New Roman"/>
                <w:sz w:val="24"/>
                <w:szCs w:val="24"/>
              </w:rPr>
            </w:pPr>
            <w:r>
              <w:rPr>
                <w:rFonts w:ascii="Times New Roman" w:hAnsi="Times New Roman"/>
                <w:sz w:val="24"/>
                <w:szCs w:val="24"/>
              </w:rPr>
              <w:t>- производство макаронных и кондитерских изделий и др.;</w:t>
            </w:r>
          </w:p>
          <w:p w:rsidR="00336C08" w:rsidRDefault="00140626">
            <w:pPr>
              <w:spacing w:after="0" w:line="240" w:lineRule="auto"/>
              <w:ind w:firstLine="360"/>
              <w:rPr>
                <w:rFonts w:ascii="Times New Roman" w:hAnsi="Times New Roman"/>
                <w:sz w:val="24"/>
                <w:szCs w:val="24"/>
              </w:rPr>
            </w:pPr>
            <w:r>
              <w:rPr>
                <w:rFonts w:ascii="Times New Roman" w:hAnsi="Times New Roman"/>
                <w:sz w:val="24"/>
                <w:szCs w:val="24"/>
              </w:rPr>
              <w:t>3. Производство непищевых субпродуктов.</w:t>
            </w:r>
          </w:p>
          <w:p w:rsidR="00336C08" w:rsidRDefault="00140626">
            <w:pPr>
              <w:spacing w:after="0" w:line="240" w:lineRule="auto"/>
              <w:ind w:firstLine="360"/>
              <w:rPr>
                <w:rFonts w:ascii="Times New Roman" w:hAnsi="Times New Roman"/>
                <w:sz w:val="24"/>
                <w:szCs w:val="24"/>
              </w:rPr>
            </w:pPr>
            <w:r>
              <w:rPr>
                <w:rFonts w:ascii="Times New Roman" w:hAnsi="Times New Roman"/>
                <w:sz w:val="24"/>
                <w:szCs w:val="24"/>
              </w:rPr>
              <w:t>4. Производство изделий из выделанной кожи.</w:t>
            </w:r>
          </w:p>
          <w:p w:rsidR="00336C08" w:rsidRDefault="00140626">
            <w:pPr>
              <w:spacing w:after="0" w:line="240" w:lineRule="auto"/>
              <w:ind w:firstLine="360"/>
              <w:rPr>
                <w:rFonts w:ascii="Times New Roman" w:hAnsi="Times New Roman"/>
                <w:sz w:val="24"/>
                <w:szCs w:val="24"/>
              </w:rPr>
            </w:pPr>
            <w:r>
              <w:rPr>
                <w:rFonts w:ascii="Times New Roman" w:hAnsi="Times New Roman"/>
                <w:sz w:val="24"/>
                <w:szCs w:val="24"/>
              </w:rPr>
              <w:t>5. Производство строительных материалов, керамических изделий.</w:t>
            </w:r>
          </w:p>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      6. Возможны другие виды промышленного производства, способные достижению социального и экономического эффекта на территории  Мошковского района; и отвечающие требованиям действующих санитарных правил и норм</w:t>
            </w:r>
          </w:p>
        </w:tc>
      </w:tr>
      <w:tr w:rsidR="00336C08">
        <w:trPr>
          <w:jc w:val="center"/>
        </w:trPr>
        <w:tc>
          <w:tcPr>
            <w:tcW w:w="49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 xml:space="preserve">Глубина залегания грунтовых вод </w:t>
            </w:r>
            <w:r>
              <w:rPr>
                <w:rFonts w:ascii="Times New Roman" w:hAnsi="Times New Roman"/>
                <w:i/>
                <w:sz w:val="24"/>
                <w:szCs w:val="24"/>
                <w:shd w:val="clear" w:color="auto" w:fill="FFFFFF"/>
                <w:lang w:eastAsia="ru-RU"/>
              </w:rPr>
              <w:t>(м)</w:t>
            </w:r>
          </w:p>
        </w:tc>
        <w:tc>
          <w:tcPr>
            <w:tcW w:w="4643"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Нет данных</w:t>
            </w:r>
          </w:p>
        </w:tc>
      </w:tr>
    </w:tbl>
    <w:p w:rsidR="00336C08" w:rsidRDefault="00140626">
      <w:pPr>
        <w:keepNext/>
        <w:keepLines/>
        <w:spacing w:after="0" w:line="240" w:lineRule="auto"/>
        <w:jc w:val="both"/>
        <w:outlineLvl w:val="3"/>
        <w:rPr>
          <w:rFonts w:ascii="Times New Roman" w:eastAsia="Arial" w:hAnsi="Times New Roman"/>
          <w:b/>
          <w:bCs/>
          <w:i/>
          <w:iCs/>
          <w:color w:val="000000"/>
          <w:sz w:val="24"/>
          <w:szCs w:val="24"/>
        </w:rPr>
      </w:pPr>
      <w:r>
        <w:rPr>
          <w:rFonts w:ascii="Times New Roman" w:eastAsia="Arial" w:hAnsi="Times New Roman"/>
          <w:b/>
          <w:bCs/>
          <w:i/>
          <w:iCs/>
          <w:color w:val="000000"/>
          <w:sz w:val="24"/>
          <w:szCs w:val="24"/>
        </w:rPr>
        <w:t>Обеспеченность земельного участка/площадки инженерной и транспортной инфраструктурой</w:t>
      </w:r>
    </w:p>
    <w:tbl>
      <w:tblPr>
        <w:tblW w:w="974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28"/>
        <w:gridCol w:w="4019"/>
      </w:tblGrid>
      <w:tr w:rsidR="00336C08">
        <w:trPr>
          <w:jc w:val="center"/>
        </w:trPr>
        <w:tc>
          <w:tcPr>
            <w:tcW w:w="57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Вид инфраструктуры</w:t>
            </w:r>
          </w:p>
        </w:tc>
        <w:tc>
          <w:tcPr>
            <w:tcW w:w="4019"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Предварительные технические условия (максимальные объёмы ресурсов, виды и т. д.)</w:t>
            </w:r>
          </w:p>
        </w:tc>
      </w:tr>
      <w:tr w:rsidR="00336C08">
        <w:trPr>
          <w:jc w:val="center"/>
        </w:trPr>
        <w:tc>
          <w:tcPr>
            <w:tcW w:w="57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Водоснабжение</w:t>
            </w:r>
          </w:p>
        </w:tc>
        <w:tc>
          <w:tcPr>
            <w:tcW w:w="4019"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Нет</w:t>
            </w:r>
          </w:p>
        </w:tc>
      </w:tr>
      <w:tr w:rsidR="00336C08">
        <w:trPr>
          <w:jc w:val="center"/>
        </w:trPr>
        <w:tc>
          <w:tcPr>
            <w:tcW w:w="57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Канализация сточных вод</w:t>
            </w:r>
          </w:p>
        </w:tc>
        <w:tc>
          <w:tcPr>
            <w:tcW w:w="4019"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Нет</w:t>
            </w:r>
          </w:p>
        </w:tc>
      </w:tr>
      <w:tr w:rsidR="00336C08">
        <w:trPr>
          <w:jc w:val="center"/>
        </w:trPr>
        <w:tc>
          <w:tcPr>
            <w:tcW w:w="57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Электроснабжение</w:t>
            </w:r>
          </w:p>
        </w:tc>
        <w:tc>
          <w:tcPr>
            <w:tcW w:w="4019"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Нет</w:t>
            </w:r>
          </w:p>
        </w:tc>
      </w:tr>
      <w:tr w:rsidR="00336C08">
        <w:trPr>
          <w:jc w:val="center"/>
        </w:trPr>
        <w:tc>
          <w:tcPr>
            <w:tcW w:w="57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Теплоснабжение</w:t>
            </w:r>
          </w:p>
        </w:tc>
        <w:tc>
          <w:tcPr>
            <w:tcW w:w="4019"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Нет</w:t>
            </w:r>
          </w:p>
        </w:tc>
      </w:tr>
      <w:tr w:rsidR="00336C08">
        <w:trPr>
          <w:jc w:val="center"/>
        </w:trPr>
        <w:tc>
          <w:tcPr>
            <w:tcW w:w="57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Газоснабжение</w:t>
            </w:r>
          </w:p>
        </w:tc>
        <w:tc>
          <w:tcPr>
            <w:tcW w:w="4019"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Нет</w:t>
            </w:r>
          </w:p>
        </w:tc>
      </w:tr>
      <w:tr w:rsidR="00336C08">
        <w:trPr>
          <w:jc w:val="center"/>
        </w:trPr>
        <w:tc>
          <w:tcPr>
            <w:tcW w:w="5728" w:type="dxa"/>
            <w:vAlign w:val="center"/>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Подъездные пути, их характеристика (примыкание к участку, расстояние до автомобильной дороги федерального/регионального/</w:t>
            </w:r>
          </w:p>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местного значения)</w:t>
            </w:r>
          </w:p>
        </w:tc>
        <w:tc>
          <w:tcPr>
            <w:tcW w:w="4019" w:type="dxa"/>
          </w:tcPr>
          <w:p w:rsidR="00336C08" w:rsidRDefault="00140626">
            <w:pPr>
              <w:spacing w:after="0" w:line="240" w:lineRule="auto"/>
              <w:jc w:val="both"/>
              <w:rPr>
                <w:rFonts w:ascii="Times New Roman" w:hAnsi="Times New Roman"/>
                <w:sz w:val="24"/>
                <w:szCs w:val="24"/>
                <w:shd w:val="clear" w:color="auto" w:fill="FFFFFF"/>
                <w:lang w:eastAsia="ru-RU"/>
              </w:rPr>
            </w:pPr>
            <w:r>
              <w:rPr>
                <w:rFonts w:ascii="Times New Roman" w:hAnsi="Times New Roman"/>
                <w:sz w:val="24"/>
                <w:szCs w:val="24"/>
                <w:shd w:val="clear" w:color="auto" w:fill="FFFFFF"/>
                <w:lang w:eastAsia="ru-RU"/>
              </w:rPr>
              <w:t>Земельный участок расположен в 100 метрах от дорожной развязки «Северный обход» - с. Локти</w:t>
            </w:r>
          </w:p>
        </w:tc>
      </w:tr>
    </w:tbl>
    <w:p w:rsidR="00336C08" w:rsidRDefault="00140626">
      <w:pPr>
        <w:keepNext/>
        <w:keepLines/>
        <w:spacing w:after="0" w:line="240" w:lineRule="auto"/>
        <w:jc w:val="both"/>
        <w:outlineLvl w:val="3"/>
        <w:rPr>
          <w:rFonts w:ascii="Times New Roman" w:eastAsia="Arial" w:hAnsi="Times New Roman"/>
          <w:b/>
          <w:bCs/>
          <w:i/>
          <w:iCs/>
          <w:color w:val="000000"/>
          <w:sz w:val="24"/>
          <w:szCs w:val="24"/>
        </w:rPr>
      </w:pPr>
      <w:r>
        <w:rPr>
          <w:rFonts w:ascii="Times New Roman" w:eastAsia="Arial" w:hAnsi="Times New Roman"/>
          <w:b/>
          <w:bCs/>
          <w:i/>
          <w:iCs/>
          <w:color w:val="000000"/>
          <w:sz w:val="24"/>
          <w:szCs w:val="24"/>
        </w:rPr>
        <w:t>Контактная информация</w:t>
      </w:r>
    </w:p>
    <w:tbl>
      <w:tblPr>
        <w:tblW w:w="973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95"/>
        <w:gridCol w:w="4240"/>
      </w:tblGrid>
      <w:tr w:rsidR="00336C08">
        <w:trPr>
          <w:jc w:val="center"/>
        </w:trPr>
        <w:tc>
          <w:tcPr>
            <w:tcW w:w="9735" w:type="dxa"/>
            <w:gridSpan w:val="2"/>
            <w:vAlign w:val="center"/>
          </w:tcPr>
          <w:p w:rsidR="00336C08" w:rsidRDefault="00140626">
            <w:pPr>
              <w:spacing w:after="0" w:line="240" w:lineRule="auto"/>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Собственник земельного участка/площадки</w:t>
            </w:r>
          </w:p>
        </w:tc>
      </w:tr>
      <w:tr w:rsidR="00336C08">
        <w:trPr>
          <w:jc w:val="center"/>
        </w:trPr>
        <w:tc>
          <w:tcPr>
            <w:tcW w:w="5495" w:type="dxa"/>
            <w:vAlign w:val="center"/>
          </w:tcPr>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Наименование, юридический адрес</w:t>
            </w:r>
          </w:p>
        </w:tc>
        <w:tc>
          <w:tcPr>
            <w:tcW w:w="4240" w:type="dxa"/>
          </w:tcPr>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Администрация Мошковского района Новосибирской области</w:t>
            </w:r>
          </w:p>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Адрес: Новосибирская область, Мошковский район, р.п. Мошково, ул. Советская, 9</w:t>
            </w:r>
          </w:p>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Управление имущественных и земельных отношений</w:t>
            </w:r>
          </w:p>
        </w:tc>
      </w:tr>
      <w:tr w:rsidR="00336C08" w:rsidRPr="00792602">
        <w:trPr>
          <w:jc w:val="center"/>
        </w:trPr>
        <w:tc>
          <w:tcPr>
            <w:tcW w:w="5495" w:type="dxa"/>
            <w:vAlign w:val="center"/>
          </w:tcPr>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Контактное лицо, Ф.И.О. и должность руководителя, телефон, факс, e-mail</w:t>
            </w:r>
          </w:p>
        </w:tc>
        <w:tc>
          <w:tcPr>
            <w:tcW w:w="4240" w:type="dxa"/>
          </w:tcPr>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Начальник управления </w:t>
            </w:r>
          </w:p>
          <w:p w:rsidR="00336C08" w:rsidRDefault="00140626">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Баева Евгения Александровна Телефон/факс: 8 (383 48) 21 390</w:t>
            </w:r>
          </w:p>
          <w:p w:rsidR="00336C08" w:rsidRDefault="00140626">
            <w:pPr>
              <w:spacing w:after="0" w:line="240" w:lineRule="auto"/>
              <w:rPr>
                <w:rFonts w:ascii="Times New Roman" w:eastAsia="Times New Roman" w:hAnsi="Times New Roman"/>
                <w:sz w:val="24"/>
                <w:szCs w:val="24"/>
                <w:lang w:val="en-US" w:eastAsia="ru-RU"/>
              </w:rPr>
            </w:pPr>
            <w:r>
              <w:rPr>
                <w:rFonts w:ascii="Times New Roman" w:eastAsia="Times New Roman" w:hAnsi="Times New Roman"/>
                <w:sz w:val="24"/>
                <w:szCs w:val="24"/>
                <w:lang w:val="en-US" w:eastAsia="ru-RU"/>
              </w:rPr>
              <w:t>e-mail: baeva.zem@mail.ru</w:t>
            </w:r>
          </w:p>
        </w:tc>
      </w:tr>
    </w:tbl>
    <w:p w:rsidR="00336C08" w:rsidRDefault="00336C08">
      <w:pPr>
        <w:tabs>
          <w:tab w:val="left" w:pos="5103"/>
          <w:tab w:val="left" w:pos="8640"/>
        </w:tabs>
        <w:jc w:val="center"/>
        <w:rPr>
          <w:rFonts w:ascii="Times New Roman" w:hAnsi="Times New Roman"/>
          <w:b/>
          <w:sz w:val="28"/>
          <w:szCs w:val="28"/>
          <w:u w:val="single"/>
          <w:lang w:val="en-US"/>
        </w:rPr>
      </w:pPr>
    </w:p>
    <w:p w:rsidR="00336C08" w:rsidRDefault="00140626">
      <w:pPr>
        <w:tabs>
          <w:tab w:val="left" w:pos="5103"/>
          <w:tab w:val="left" w:pos="8640"/>
        </w:tabs>
        <w:jc w:val="center"/>
        <w:rPr>
          <w:rFonts w:ascii="Times New Roman" w:hAnsi="Times New Roman"/>
          <w:b/>
          <w:sz w:val="28"/>
          <w:szCs w:val="28"/>
          <w:u w:val="single"/>
          <w:lang w:val="en-US"/>
        </w:rPr>
      </w:pPr>
      <w:r>
        <w:rPr>
          <w:rFonts w:ascii="Times New Roman" w:hAnsi="Times New Roman"/>
          <w:b/>
          <w:noProof/>
          <w:sz w:val="28"/>
          <w:szCs w:val="28"/>
          <w:u w:val="single"/>
          <w:lang w:eastAsia="ru-RU"/>
        </w:rPr>
        <w:drawing>
          <wp:inline distT="0" distB="0" distL="0" distR="0">
            <wp:extent cx="5500301" cy="4242486"/>
            <wp:effectExtent l="0" t="0" r="5715" b="5715"/>
            <wp:docPr id="18" name="_x0000_i1053"/>
            <wp:cNvGraphicFramePr/>
            <a:graphic xmlns:a="http://schemas.openxmlformats.org/drawingml/2006/main">
              <a:graphicData uri="http://schemas.openxmlformats.org/drawingml/2006/picture">
                <pic:pic xmlns:pic="http://schemas.openxmlformats.org/drawingml/2006/picture">
                  <pic:nvPicPr>
                    <pic:cNvPr id="956665197" name=""/>
                    <pic:cNvPicPr/>
                  </pic:nvPicPr>
                  <pic:blipFill>
                    <a:blip r:embed="rId29"/>
                    <a:stretch/>
                  </pic:blipFill>
                  <pic:spPr bwMode="auto">
                    <a:xfrm>
                      <a:off x="0" y="0"/>
                      <a:ext cx="5516763" cy="4255183"/>
                    </a:xfrm>
                    <a:prstGeom prst="rect">
                      <a:avLst/>
                    </a:prstGeom>
                    <a:noFill/>
                    <a:ln>
                      <a:noFill/>
                    </a:ln>
                  </pic:spPr>
                </pic:pic>
              </a:graphicData>
            </a:graphic>
          </wp:inline>
        </w:drawing>
      </w:r>
    </w:p>
    <w:p w:rsidR="00336C08" w:rsidRPr="001B27EB" w:rsidRDefault="00336C08">
      <w:pPr>
        <w:tabs>
          <w:tab w:val="left" w:pos="5103"/>
          <w:tab w:val="left" w:pos="8640"/>
        </w:tabs>
        <w:spacing w:after="0" w:line="240" w:lineRule="auto"/>
        <w:jc w:val="center"/>
        <w:rPr>
          <w:rFonts w:ascii="Times New Roman" w:eastAsia="Calibri" w:hAnsi="Times New Roman" w:cs="Times New Roman"/>
          <w:b/>
          <w:bCs/>
          <w:sz w:val="28"/>
          <w:szCs w:val="28"/>
          <w:u w:val="single"/>
          <w:lang w:val="en-US"/>
        </w:rPr>
      </w:pPr>
    </w:p>
    <w:p w:rsidR="00336C08" w:rsidRPr="002D441B" w:rsidRDefault="00140626" w:rsidP="00037B90">
      <w:pPr>
        <w:pStyle w:val="af3"/>
        <w:numPr>
          <w:ilvl w:val="1"/>
          <w:numId w:val="13"/>
        </w:numPr>
        <w:tabs>
          <w:tab w:val="left" w:pos="5103"/>
          <w:tab w:val="left" w:pos="8640"/>
        </w:tabs>
        <w:spacing w:after="0" w:line="240" w:lineRule="auto"/>
        <w:rPr>
          <w:rFonts w:ascii="Times New Roman" w:hAnsi="Times New Roman" w:cs="Times New Roman"/>
          <w:b/>
          <w:sz w:val="28"/>
          <w:szCs w:val="28"/>
        </w:rPr>
      </w:pPr>
      <w:r w:rsidRPr="002D441B">
        <w:rPr>
          <w:rFonts w:ascii="Times New Roman" w:hAnsi="Times New Roman" w:cs="Times New Roman"/>
          <w:b/>
          <w:sz w:val="28"/>
          <w:szCs w:val="28"/>
        </w:rPr>
        <w:t>Нормативные правовые акты, регулирующие инвестиционную деятельность на муниципальном уровне</w:t>
      </w:r>
    </w:p>
    <w:tbl>
      <w:tblPr>
        <w:tblStyle w:val="af2"/>
        <w:tblW w:w="9822" w:type="dxa"/>
        <w:tblInd w:w="-147" w:type="dxa"/>
        <w:tblLayout w:type="fixed"/>
        <w:tblLook w:val="04A0" w:firstRow="1" w:lastRow="0" w:firstColumn="1" w:lastColumn="0" w:noHBand="0" w:noVBand="1"/>
      </w:tblPr>
      <w:tblGrid>
        <w:gridCol w:w="709"/>
        <w:gridCol w:w="9113"/>
      </w:tblGrid>
      <w:tr w:rsidR="00336C08" w:rsidTr="002F060A">
        <w:tc>
          <w:tcPr>
            <w:tcW w:w="709" w:type="dxa"/>
          </w:tcPr>
          <w:p w:rsidR="00336C08" w:rsidRPr="002D441B" w:rsidRDefault="00140626">
            <w:pPr>
              <w:tabs>
                <w:tab w:val="left" w:pos="5103"/>
                <w:tab w:val="left" w:pos="8640"/>
              </w:tabs>
              <w:jc w:val="center"/>
              <w:rPr>
                <w:rFonts w:ascii="Times New Roman" w:hAnsi="Times New Roman" w:cs="Times New Roman"/>
                <w:b/>
              </w:rPr>
            </w:pPr>
            <w:r w:rsidRPr="002D441B">
              <w:rPr>
                <w:rFonts w:ascii="Times New Roman" w:hAnsi="Times New Roman" w:cs="Times New Roman"/>
                <w:b/>
              </w:rPr>
              <w:t>№№ п/п</w:t>
            </w:r>
          </w:p>
        </w:tc>
        <w:tc>
          <w:tcPr>
            <w:tcW w:w="9113" w:type="dxa"/>
          </w:tcPr>
          <w:p w:rsidR="00336C08" w:rsidRDefault="00140626">
            <w:pPr>
              <w:tabs>
                <w:tab w:val="left" w:pos="5103"/>
                <w:tab w:val="left" w:pos="8256"/>
              </w:tabs>
              <w:jc w:val="center"/>
              <w:rPr>
                <w:rFonts w:ascii="Times New Roman" w:hAnsi="Times New Roman" w:cs="Times New Roman"/>
                <w:b/>
                <w:sz w:val="24"/>
                <w:szCs w:val="24"/>
              </w:rPr>
            </w:pPr>
            <w:r>
              <w:rPr>
                <w:rFonts w:ascii="Times New Roman" w:hAnsi="Times New Roman" w:cs="Times New Roman"/>
                <w:b/>
                <w:sz w:val="24"/>
                <w:szCs w:val="24"/>
              </w:rPr>
              <w:t>Наименование акта</w:t>
            </w:r>
          </w:p>
        </w:tc>
      </w:tr>
      <w:tr w:rsidR="00387EAE" w:rsidTr="002F060A">
        <w:tc>
          <w:tcPr>
            <w:tcW w:w="709" w:type="dxa"/>
            <w:tcBorders>
              <w:top w:val="single" w:sz="4" w:space="0" w:color="auto"/>
              <w:left w:val="single" w:sz="4" w:space="0" w:color="auto"/>
              <w:bottom w:val="single" w:sz="4" w:space="0" w:color="auto"/>
              <w:right w:val="single" w:sz="4" w:space="0" w:color="auto"/>
            </w:tcBorders>
          </w:tcPr>
          <w:p w:rsidR="00387EAE" w:rsidRDefault="00387EAE" w:rsidP="00387EAE">
            <w:pPr>
              <w:jc w:val="center"/>
              <w:rPr>
                <w:rFonts w:ascii="Times New Roman" w:hAnsi="Times New Roman" w:cs="Times New Roman"/>
                <w:sz w:val="24"/>
                <w:szCs w:val="24"/>
              </w:rPr>
            </w:pPr>
            <w:r>
              <w:rPr>
                <w:rFonts w:ascii="Times New Roman" w:eastAsia="Times New Roman" w:hAnsi="Times New Roman" w:cs="Times New Roman"/>
                <w:sz w:val="24"/>
                <w:szCs w:val="24"/>
              </w:rPr>
              <w:t>1</w:t>
            </w:r>
          </w:p>
        </w:tc>
        <w:tc>
          <w:tcPr>
            <w:tcW w:w="9113" w:type="dxa"/>
            <w:tcBorders>
              <w:top w:val="single" w:sz="4" w:space="0" w:color="auto"/>
              <w:left w:val="single" w:sz="4" w:space="0" w:color="auto"/>
              <w:bottom w:val="single" w:sz="4" w:space="0" w:color="auto"/>
              <w:right w:val="single" w:sz="4" w:space="0" w:color="auto"/>
            </w:tcBorders>
            <w:shd w:val="clear" w:color="auto" w:fill="auto"/>
            <w:vAlign w:val="center"/>
          </w:tcPr>
          <w:p w:rsidR="00387EAE" w:rsidRP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color w:val="000000"/>
                <w:sz w:val="24"/>
                <w:szCs w:val="24"/>
              </w:rPr>
              <w:t>Инвестиционное послание Главы Мошковского района Новосибирской области на 2024 год</w:t>
            </w:r>
          </w:p>
        </w:tc>
      </w:tr>
      <w:tr w:rsidR="00387EAE" w:rsidTr="002F060A">
        <w:tc>
          <w:tcPr>
            <w:tcW w:w="709" w:type="dxa"/>
            <w:tcBorders>
              <w:top w:val="single" w:sz="4" w:space="0" w:color="auto"/>
              <w:left w:val="single" w:sz="4" w:space="0" w:color="auto"/>
              <w:bottom w:val="single" w:sz="4" w:space="0" w:color="auto"/>
              <w:right w:val="single" w:sz="4" w:space="0" w:color="auto"/>
            </w:tcBorders>
          </w:tcPr>
          <w:p w:rsidR="00387EAE" w:rsidRDefault="00387EAE" w:rsidP="00387EAE">
            <w:pPr>
              <w:jc w:val="center"/>
              <w:rPr>
                <w:rFonts w:ascii="Times New Roman" w:hAnsi="Times New Roman" w:cs="Times New Roman"/>
                <w:sz w:val="24"/>
                <w:szCs w:val="24"/>
              </w:rPr>
            </w:pPr>
            <w:r>
              <w:rPr>
                <w:rFonts w:ascii="Times New Roman" w:eastAsia="Times New Roman" w:hAnsi="Times New Roman" w:cs="Times New Roman"/>
                <w:sz w:val="24"/>
                <w:szCs w:val="24"/>
              </w:rPr>
              <w:t>2</w:t>
            </w:r>
          </w:p>
        </w:tc>
        <w:tc>
          <w:tcPr>
            <w:tcW w:w="9113" w:type="dxa"/>
            <w:tcBorders>
              <w:top w:val="nil"/>
              <w:left w:val="single" w:sz="4" w:space="0" w:color="auto"/>
              <w:bottom w:val="single" w:sz="4" w:space="0" w:color="auto"/>
              <w:right w:val="single" w:sz="4" w:space="0" w:color="auto"/>
            </w:tcBorders>
            <w:shd w:val="clear" w:color="auto" w:fill="auto"/>
            <w:vAlign w:val="center"/>
          </w:tcPr>
          <w:p w:rsidR="00387EAE" w:rsidRP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color w:val="000000"/>
                <w:sz w:val="24"/>
                <w:szCs w:val="24"/>
              </w:rPr>
              <w:t>Инвестиционные свободные земельные участки любой формы собственности, расположенные на территории Мошковского района по состоянию на 01.01.2024</w:t>
            </w:r>
          </w:p>
        </w:tc>
      </w:tr>
      <w:tr w:rsidR="00387EAE" w:rsidTr="002F060A">
        <w:tc>
          <w:tcPr>
            <w:tcW w:w="709" w:type="dxa"/>
            <w:tcBorders>
              <w:top w:val="single" w:sz="4" w:space="0" w:color="auto"/>
              <w:left w:val="single" w:sz="4" w:space="0" w:color="auto"/>
              <w:bottom w:val="single" w:sz="4" w:space="0" w:color="auto"/>
              <w:right w:val="single" w:sz="4" w:space="0" w:color="auto"/>
            </w:tcBorders>
          </w:tcPr>
          <w:p w:rsidR="00387EAE" w:rsidRDefault="00387EAE" w:rsidP="00387EAE">
            <w:pPr>
              <w:jc w:val="center"/>
              <w:rPr>
                <w:rFonts w:ascii="Times New Roman" w:hAnsi="Times New Roman" w:cs="Times New Roman"/>
                <w:sz w:val="24"/>
                <w:szCs w:val="24"/>
              </w:rPr>
            </w:pPr>
            <w:r>
              <w:rPr>
                <w:rFonts w:ascii="Times New Roman" w:eastAsia="Times New Roman" w:hAnsi="Times New Roman" w:cs="Times New Roman"/>
                <w:sz w:val="24"/>
                <w:szCs w:val="24"/>
              </w:rPr>
              <w:t>3</w:t>
            </w:r>
          </w:p>
        </w:tc>
        <w:tc>
          <w:tcPr>
            <w:tcW w:w="9113" w:type="dxa"/>
            <w:tcBorders>
              <w:top w:val="nil"/>
              <w:left w:val="single" w:sz="4" w:space="0" w:color="auto"/>
              <w:bottom w:val="single" w:sz="4" w:space="0" w:color="auto"/>
              <w:right w:val="single" w:sz="4" w:space="0" w:color="auto"/>
            </w:tcBorders>
            <w:shd w:val="clear" w:color="auto" w:fill="auto"/>
            <w:vAlign w:val="center"/>
          </w:tcPr>
          <w:p w:rsid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color w:val="000000"/>
                <w:sz w:val="24"/>
                <w:szCs w:val="24"/>
              </w:rPr>
              <w:t>Постановление администрации Мошковского района Новосибирско</w:t>
            </w:r>
            <w:r>
              <w:rPr>
                <w:rFonts w:ascii="Times New Roman" w:hAnsi="Times New Roman" w:cs="Times New Roman"/>
                <w:color w:val="000000"/>
                <w:sz w:val="24"/>
                <w:szCs w:val="24"/>
              </w:rPr>
              <w:t xml:space="preserve">й области </w:t>
            </w:r>
          </w:p>
          <w:p w:rsidR="00387EAE" w:rsidRDefault="00387EAE" w:rsidP="00387EAE">
            <w:pPr>
              <w:jc w:val="center"/>
              <w:rPr>
                <w:rFonts w:ascii="Times New Roman" w:hAnsi="Times New Roman" w:cs="Times New Roman"/>
                <w:color w:val="000000"/>
                <w:sz w:val="24"/>
                <w:szCs w:val="24"/>
              </w:rPr>
            </w:pPr>
            <w:r>
              <w:rPr>
                <w:rFonts w:ascii="Times New Roman" w:hAnsi="Times New Roman" w:cs="Times New Roman"/>
                <w:color w:val="000000"/>
                <w:sz w:val="24"/>
                <w:szCs w:val="24"/>
              </w:rPr>
              <w:t xml:space="preserve">от 16.01.2024   </w:t>
            </w:r>
            <w:r w:rsidRPr="00387EAE">
              <w:rPr>
                <w:rFonts w:ascii="Times New Roman" w:hAnsi="Times New Roman" w:cs="Times New Roman"/>
                <w:color w:val="000000"/>
                <w:sz w:val="24"/>
                <w:szCs w:val="24"/>
              </w:rPr>
              <w:t xml:space="preserve"> № 45-па  </w:t>
            </w:r>
          </w:p>
          <w:p w:rsidR="00387EAE" w:rsidRP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color w:val="000000"/>
                <w:sz w:val="24"/>
                <w:szCs w:val="24"/>
              </w:rPr>
              <w:t>"Об утверждении перечня объектов, в отношении которых планируется заключение концессионных соглашений в 2024 году"</w:t>
            </w:r>
          </w:p>
        </w:tc>
      </w:tr>
      <w:tr w:rsidR="00387EAE" w:rsidTr="002F060A">
        <w:tc>
          <w:tcPr>
            <w:tcW w:w="709" w:type="dxa"/>
            <w:tcBorders>
              <w:top w:val="single" w:sz="4" w:space="0" w:color="auto"/>
              <w:left w:val="single" w:sz="4" w:space="0" w:color="auto"/>
              <w:bottom w:val="single" w:sz="4" w:space="0" w:color="auto"/>
              <w:right w:val="single" w:sz="4" w:space="0" w:color="auto"/>
            </w:tcBorders>
          </w:tcPr>
          <w:p w:rsidR="00387EAE" w:rsidRDefault="00387EAE" w:rsidP="00387EAE">
            <w:pPr>
              <w:jc w:val="center"/>
              <w:rPr>
                <w:rFonts w:ascii="Times New Roman" w:hAnsi="Times New Roman" w:cs="Times New Roman"/>
                <w:sz w:val="24"/>
                <w:szCs w:val="24"/>
              </w:rPr>
            </w:pPr>
            <w:r>
              <w:rPr>
                <w:rFonts w:ascii="Times New Roman" w:eastAsia="Times New Roman" w:hAnsi="Times New Roman" w:cs="Times New Roman"/>
                <w:sz w:val="24"/>
                <w:szCs w:val="24"/>
              </w:rPr>
              <w:t>4</w:t>
            </w:r>
          </w:p>
        </w:tc>
        <w:tc>
          <w:tcPr>
            <w:tcW w:w="9113" w:type="dxa"/>
            <w:tcBorders>
              <w:top w:val="nil"/>
              <w:left w:val="single" w:sz="4" w:space="0" w:color="auto"/>
              <w:bottom w:val="single" w:sz="4" w:space="0" w:color="auto"/>
              <w:right w:val="single" w:sz="4" w:space="0" w:color="auto"/>
            </w:tcBorders>
            <w:shd w:val="clear" w:color="auto" w:fill="auto"/>
            <w:vAlign w:val="center"/>
          </w:tcPr>
          <w:p w:rsid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color w:val="000000"/>
                <w:sz w:val="24"/>
                <w:szCs w:val="24"/>
              </w:rPr>
              <w:t xml:space="preserve">Постановление администрации Мошковского района Новосибирской области </w:t>
            </w:r>
          </w:p>
          <w:p w:rsid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sz w:val="24"/>
                <w:szCs w:val="24"/>
              </w:rPr>
              <w:t>от 17.03.2023 № 333</w:t>
            </w:r>
            <w:r w:rsidRPr="00387EAE">
              <w:rPr>
                <w:rFonts w:ascii="Times New Roman" w:hAnsi="Times New Roman" w:cs="Times New Roman"/>
                <w:color w:val="000000"/>
                <w:sz w:val="24"/>
                <w:szCs w:val="24"/>
              </w:rPr>
              <w:t xml:space="preserve">-па </w:t>
            </w:r>
          </w:p>
          <w:p w:rsidR="00387EAE" w:rsidRP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color w:val="000000"/>
                <w:sz w:val="24"/>
                <w:szCs w:val="24"/>
              </w:rPr>
              <w:t>"Об утверждении плана мероприятий (дорожная карта) по снижению комплаенс-рисков в администрации Мошковского района Новосибирской области на 2024 год"</w:t>
            </w:r>
          </w:p>
        </w:tc>
      </w:tr>
      <w:tr w:rsidR="00387EAE" w:rsidTr="002F060A">
        <w:tc>
          <w:tcPr>
            <w:tcW w:w="709" w:type="dxa"/>
            <w:tcBorders>
              <w:top w:val="single" w:sz="4" w:space="0" w:color="auto"/>
              <w:left w:val="single" w:sz="4" w:space="0" w:color="auto"/>
              <w:bottom w:val="single" w:sz="4" w:space="0" w:color="auto"/>
              <w:right w:val="single" w:sz="4" w:space="0" w:color="auto"/>
            </w:tcBorders>
          </w:tcPr>
          <w:p w:rsidR="00387EAE" w:rsidRDefault="00387EAE" w:rsidP="00387EAE">
            <w:pPr>
              <w:jc w:val="center"/>
              <w:rPr>
                <w:rFonts w:ascii="Times New Roman" w:hAnsi="Times New Roman" w:cs="Times New Roman"/>
                <w:sz w:val="24"/>
                <w:szCs w:val="24"/>
              </w:rPr>
            </w:pPr>
            <w:r>
              <w:rPr>
                <w:rFonts w:ascii="Times New Roman" w:eastAsia="Times New Roman" w:hAnsi="Times New Roman" w:cs="Times New Roman"/>
                <w:sz w:val="24"/>
                <w:szCs w:val="24"/>
              </w:rPr>
              <w:t>5</w:t>
            </w:r>
          </w:p>
        </w:tc>
        <w:tc>
          <w:tcPr>
            <w:tcW w:w="9113" w:type="dxa"/>
            <w:tcBorders>
              <w:top w:val="nil"/>
              <w:left w:val="single" w:sz="4" w:space="0" w:color="auto"/>
              <w:bottom w:val="single" w:sz="4" w:space="0" w:color="auto"/>
              <w:right w:val="single" w:sz="4" w:space="0" w:color="auto"/>
            </w:tcBorders>
            <w:shd w:val="clear" w:color="auto" w:fill="auto"/>
            <w:vAlign w:val="center"/>
          </w:tcPr>
          <w:p w:rsid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color w:val="000000"/>
                <w:sz w:val="24"/>
                <w:szCs w:val="24"/>
              </w:rPr>
              <w:t xml:space="preserve">Постановление администрации Мошковского района Новосибирской области </w:t>
            </w:r>
          </w:p>
          <w:p w:rsid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sz w:val="24"/>
                <w:szCs w:val="24"/>
              </w:rPr>
              <w:t>от 18.03.2023 № 47</w:t>
            </w:r>
            <w:r w:rsidRPr="00387EAE">
              <w:rPr>
                <w:rFonts w:ascii="Times New Roman" w:hAnsi="Times New Roman" w:cs="Times New Roman"/>
                <w:color w:val="000000"/>
                <w:sz w:val="24"/>
                <w:szCs w:val="24"/>
              </w:rPr>
              <w:t xml:space="preserve"> </w:t>
            </w:r>
          </w:p>
          <w:p w:rsidR="00387EAE" w:rsidRP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color w:val="000000"/>
                <w:sz w:val="24"/>
                <w:szCs w:val="24"/>
              </w:rPr>
              <w:t>"Об утверждении инвестиционного паспорта Мошковского района Новосибирской области за 2023 год"</w:t>
            </w:r>
          </w:p>
        </w:tc>
      </w:tr>
      <w:tr w:rsidR="00387EAE" w:rsidTr="002F060A">
        <w:tc>
          <w:tcPr>
            <w:tcW w:w="709" w:type="dxa"/>
            <w:tcBorders>
              <w:top w:val="single" w:sz="4" w:space="0" w:color="auto"/>
              <w:left w:val="single" w:sz="4" w:space="0" w:color="auto"/>
              <w:bottom w:val="single" w:sz="4" w:space="0" w:color="auto"/>
              <w:right w:val="single" w:sz="4" w:space="0" w:color="auto"/>
            </w:tcBorders>
          </w:tcPr>
          <w:p w:rsidR="00387EAE" w:rsidRDefault="00387EAE" w:rsidP="00387EAE">
            <w:pPr>
              <w:jc w:val="center"/>
              <w:rPr>
                <w:rFonts w:ascii="Times New Roman" w:hAnsi="Times New Roman" w:cs="Times New Roman"/>
                <w:sz w:val="24"/>
                <w:szCs w:val="24"/>
              </w:rPr>
            </w:pPr>
            <w:r>
              <w:rPr>
                <w:rFonts w:ascii="Times New Roman" w:eastAsia="Times New Roman" w:hAnsi="Times New Roman" w:cs="Times New Roman"/>
                <w:sz w:val="24"/>
                <w:szCs w:val="24"/>
              </w:rPr>
              <w:t>6</w:t>
            </w:r>
          </w:p>
        </w:tc>
        <w:tc>
          <w:tcPr>
            <w:tcW w:w="9113" w:type="dxa"/>
            <w:tcBorders>
              <w:top w:val="nil"/>
              <w:left w:val="single" w:sz="4" w:space="0" w:color="auto"/>
              <w:bottom w:val="single" w:sz="4" w:space="0" w:color="auto"/>
              <w:right w:val="single" w:sz="4" w:space="0" w:color="auto"/>
            </w:tcBorders>
            <w:shd w:val="clear" w:color="auto" w:fill="auto"/>
            <w:vAlign w:val="bottom"/>
          </w:tcPr>
          <w:p w:rsid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color w:val="000000"/>
                <w:sz w:val="24"/>
                <w:szCs w:val="24"/>
              </w:rPr>
              <w:t xml:space="preserve">Постановление администрации Мошковского района Новосибирской области от 16.04.2024 № 586-па </w:t>
            </w:r>
          </w:p>
          <w:p w:rsidR="00387EAE" w:rsidRP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color w:val="000000"/>
                <w:sz w:val="24"/>
                <w:szCs w:val="24"/>
              </w:rPr>
              <w:t>"Об определении уполномоченного органа для работы в  ГИС  "Капитавложения"</w:t>
            </w:r>
          </w:p>
        </w:tc>
      </w:tr>
      <w:tr w:rsidR="00387EAE" w:rsidTr="002F060A">
        <w:tc>
          <w:tcPr>
            <w:tcW w:w="709" w:type="dxa"/>
            <w:tcBorders>
              <w:top w:val="single" w:sz="4" w:space="0" w:color="auto"/>
              <w:left w:val="single" w:sz="4" w:space="0" w:color="auto"/>
              <w:bottom w:val="single" w:sz="4" w:space="0" w:color="auto"/>
              <w:right w:val="single" w:sz="4" w:space="0" w:color="auto"/>
            </w:tcBorders>
          </w:tcPr>
          <w:p w:rsidR="00387EAE" w:rsidRDefault="00387EAE" w:rsidP="00387EAE">
            <w:pPr>
              <w:jc w:val="center"/>
              <w:rPr>
                <w:rFonts w:ascii="Times New Roman" w:hAnsi="Times New Roman" w:cs="Times New Roman"/>
                <w:sz w:val="24"/>
                <w:szCs w:val="24"/>
              </w:rPr>
            </w:pPr>
            <w:r>
              <w:rPr>
                <w:rFonts w:ascii="Times New Roman" w:eastAsia="Times New Roman" w:hAnsi="Times New Roman" w:cs="Times New Roman"/>
                <w:sz w:val="24"/>
                <w:szCs w:val="24"/>
              </w:rPr>
              <w:t>7</w:t>
            </w:r>
          </w:p>
        </w:tc>
        <w:tc>
          <w:tcPr>
            <w:tcW w:w="9113" w:type="dxa"/>
            <w:tcBorders>
              <w:top w:val="nil"/>
              <w:left w:val="single" w:sz="4" w:space="0" w:color="auto"/>
              <w:bottom w:val="single" w:sz="4" w:space="0" w:color="auto"/>
              <w:right w:val="single" w:sz="4" w:space="0" w:color="auto"/>
            </w:tcBorders>
            <w:shd w:val="clear" w:color="auto" w:fill="auto"/>
            <w:vAlign w:val="bottom"/>
          </w:tcPr>
          <w:p w:rsid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color w:val="000000"/>
                <w:sz w:val="24"/>
                <w:szCs w:val="24"/>
              </w:rPr>
              <w:t xml:space="preserve">Постановление администрации Мошковского района Новосибирской области от 13.05.2024 № 52 </w:t>
            </w:r>
          </w:p>
          <w:p w:rsidR="00387EAE" w:rsidRP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color w:val="000000"/>
                <w:sz w:val="24"/>
                <w:szCs w:val="24"/>
              </w:rPr>
              <w:t>"Об утверждении порядка и условий заключения соглашений о защите и поощрении капиталовложений со стороны Мошковского района Новосибирской области"</w:t>
            </w:r>
          </w:p>
        </w:tc>
      </w:tr>
      <w:tr w:rsidR="00387EAE" w:rsidTr="002F060A">
        <w:tc>
          <w:tcPr>
            <w:tcW w:w="709" w:type="dxa"/>
            <w:tcBorders>
              <w:top w:val="single" w:sz="4" w:space="0" w:color="auto"/>
              <w:left w:val="single" w:sz="4" w:space="0" w:color="auto"/>
              <w:bottom w:val="single" w:sz="4" w:space="0" w:color="auto"/>
              <w:right w:val="single" w:sz="4" w:space="0" w:color="auto"/>
            </w:tcBorders>
          </w:tcPr>
          <w:p w:rsidR="00387EAE" w:rsidRDefault="00387EAE" w:rsidP="00387EAE">
            <w:pPr>
              <w:jc w:val="center"/>
              <w:rPr>
                <w:rFonts w:ascii="Times New Roman" w:hAnsi="Times New Roman" w:cs="Times New Roman"/>
                <w:sz w:val="24"/>
                <w:szCs w:val="24"/>
              </w:rPr>
            </w:pPr>
            <w:r>
              <w:rPr>
                <w:rFonts w:ascii="Times New Roman" w:eastAsia="Times New Roman" w:hAnsi="Times New Roman" w:cs="Times New Roman"/>
                <w:sz w:val="24"/>
                <w:szCs w:val="24"/>
              </w:rPr>
              <w:t>8</w:t>
            </w:r>
          </w:p>
        </w:tc>
        <w:tc>
          <w:tcPr>
            <w:tcW w:w="9113" w:type="dxa"/>
            <w:tcBorders>
              <w:top w:val="nil"/>
              <w:left w:val="single" w:sz="4" w:space="0" w:color="auto"/>
              <w:bottom w:val="single" w:sz="4" w:space="0" w:color="auto"/>
              <w:right w:val="single" w:sz="4" w:space="0" w:color="auto"/>
            </w:tcBorders>
            <w:shd w:val="clear" w:color="auto" w:fill="auto"/>
            <w:vAlign w:val="center"/>
          </w:tcPr>
          <w:p w:rsidR="00387EAE" w:rsidRPr="00387EAE" w:rsidRDefault="00387EAE" w:rsidP="00387EAE">
            <w:pPr>
              <w:jc w:val="center"/>
              <w:rPr>
                <w:rFonts w:ascii="Times New Roman" w:hAnsi="Times New Roman" w:cs="Times New Roman"/>
                <w:sz w:val="24"/>
                <w:szCs w:val="24"/>
              </w:rPr>
            </w:pPr>
            <w:r>
              <w:rPr>
                <w:rFonts w:ascii="Times New Roman" w:hAnsi="Times New Roman" w:cs="Times New Roman"/>
                <w:sz w:val="24"/>
                <w:szCs w:val="24"/>
              </w:rPr>
              <w:t>Доклад о результатах и развитии</w:t>
            </w:r>
            <w:r w:rsidRPr="00387EAE">
              <w:rPr>
                <w:rFonts w:ascii="Times New Roman" w:hAnsi="Times New Roman" w:cs="Times New Roman"/>
                <w:sz w:val="24"/>
                <w:szCs w:val="24"/>
              </w:rPr>
              <w:t xml:space="preserve"> института оценки регулирующего воздействия в Мошковском районе Новосибирской области в 2023 году</w:t>
            </w:r>
          </w:p>
        </w:tc>
      </w:tr>
      <w:tr w:rsidR="00387EAE" w:rsidTr="002F060A">
        <w:trPr>
          <w:trHeight w:val="276"/>
        </w:trPr>
        <w:tc>
          <w:tcPr>
            <w:tcW w:w="709" w:type="dxa"/>
            <w:tcBorders>
              <w:top w:val="single" w:sz="4" w:space="0" w:color="000000"/>
              <w:left w:val="single" w:sz="4" w:space="0" w:color="000000"/>
              <w:bottom w:val="single" w:sz="4" w:space="0" w:color="000000"/>
              <w:right w:val="single" w:sz="4" w:space="0" w:color="000000"/>
            </w:tcBorders>
          </w:tcPr>
          <w:p w:rsidR="00387EAE" w:rsidRDefault="00387EAE" w:rsidP="00387EAE">
            <w:pPr>
              <w:jc w:val="center"/>
              <w:rPr>
                <w:rFonts w:ascii="Times New Roman" w:hAnsi="Times New Roman" w:cs="Times New Roman"/>
                <w:sz w:val="24"/>
                <w:szCs w:val="24"/>
              </w:rPr>
            </w:pPr>
            <w:r>
              <w:rPr>
                <w:rFonts w:ascii="Times New Roman" w:eastAsia="Times New Roman" w:hAnsi="Times New Roman" w:cs="Times New Roman"/>
                <w:sz w:val="24"/>
                <w:szCs w:val="24"/>
              </w:rPr>
              <w:t>9</w:t>
            </w:r>
          </w:p>
        </w:tc>
        <w:tc>
          <w:tcPr>
            <w:tcW w:w="9113" w:type="dxa"/>
            <w:tcBorders>
              <w:top w:val="nil"/>
              <w:left w:val="single" w:sz="4" w:space="0" w:color="auto"/>
              <w:bottom w:val="single" w:sz="4" w:space="0" w:color="auto"/>
              <w:right w:val="single" w:sz="4" w:space="0" w:color="auto"/>
            </w:tcBorders>
            <w:shd w:val="clear" w:color="auto" w:fill="auto"/>
            <w:vAlign w:val="center"/>
          </w:tcPr>
          <w:p w:rsidR="00387EAE" w:rsidRP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color w:val="000000"/>
                <w:sz w:val="24"/>
                <w:szCs w:val="24"/>
              </w:rPr>
              <w:t>Отчет о результатах мониторинга реализации соглашений муниципально-частного партнерства за 2023 год в Мошковском районе Новосибирской области</w:t>
            </w:r>
          </w:p>
        </w:tc>
      </w:tr>
      <w:tr w:rsidR="00387EAE" w:rsidTr="002F060A">
        <w:trPr>
          <w:trHeight w:val="276"/>
        </w:trPr>
        <w:tc>
          <w:tcPr>
            <w:tcW w:w="709" w:type="dxa"/>
            <w:tcBorders>
              <w:top w:val="single" w:sz="4" w:space="0" w:color="000000"/>
              <w:left w:val="single" w:sz="4" w:space="0" w:color="000000"/>
              <w:bottom w:val="single" w:sz="4" w:space="0" w:color="000000"/>
              <w:right w:val="single" w:sz="4" w:space="0" w:color="000000"/>
            </w:tcBorders>
          </w:tcPr>
          <w:p w:rsidR="00387EAE" w:rsidRDefault="00387EAE" w:rsidP="00387EA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9113" w:type="dxa"/>
            <w:tcBorders>
              <w:top w:val="nil"/>
              <w:left w:val="single" w:sz="4" w:space="0" w:color="auto"/>
              <w:bottom w:val="single" w:sz="4" w:space="0" w:color="auto"/>
              <w:right w:val="single" w:sz="4" w:space="0" w:color="auto"/>
            </w:tcBorders>
            <w:shd w:val="clear" w:color="auto" w:fill="auto"/>
            <w:vAlign w:val="center"/>
          </w:tcPr>
          <w:p w:rsid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color w:val="000000"/>
                <w:sz w:val="24"/>
                <w:szCs w:val="24"/>
              </w:rPr>
              <w:t>Постановление администрации Мошковского района Новосибирской области</w:t>
            </w:r>
            <w:r w:rsidRPr="00387EAE">
              <w:rPr>
                <w:rFonts w:ascii="Times New Roman" w:hAnsi="Times New Roman" w:cs="Times New Roman"/>
                <w:color w:val="000000"/>
                <w:sz w:val="24"/>
                <w:szCs w:val="24"/>
              </w:rPr>
              <w:br/>
              <w:t xml:space="preserve"> от 18.12.2023  № 1970-па </w:t>
            </w:r>
          </w:p>
          <w:p w:rsidR="00387EAE" w:rsidRPr="00387EAE" w:rsidRDefault="00387EAE" w:rsidP="00387EAE">
            <w:pPr>
              <w:jc w:val="center"/>
              <w:rPr>
                <w:rFonts w:ascii="Times New Roman" w:hAnsi="Times New Roman" w:cs="Times New Roman"/>
                <w:color w:val="000000"/>
                <w:sz w:val="24"/>
                <w:szCs w:val="24"/>
              </w:rPr>
            </w:pPr>
            <w:r w:rsidRPr="00387EAE">
              <w:rPr>
                <w:rFonts w:ascii="Times New Roman" w:hAnsi="Times New Roman" w:cs="Times New Roman"/>
                <w:color w:val="000000"/>
                <w:sz w:val="24"/>
                <w:szCs w:val="24"/>
              </w:rPr>
              <w:t>" Об утверждении плана проведения экспертизы действующих муниципальных нормативных правовых актов администрации Мошковского района Новосибирской области, затрагивающих вопросы осуществления предпринимательской и инвестиционной деятельности  на 2024 год"</w:t>
            </w:r>
          </w:p>
        </w:tc>
      </w:tr>
    </w:tbl>
    <w:p w:rsidR="00336C08" w:rsidRDefault="00336C08">
      <w:pPr>
        <w:tabs>
          <w:tab w:val="left" w:pos="7291"/>
        </w:tabs>
        <w:spacing w:after="0" w:line="240" w:lineRule="auto"/>
        <w:jc w:val="both"/>
        <w:rPr>
          <w:rFonts w:ascii="Times New Roman" w:hAnsi="Times New Roman"/>
          <w:i/>
          <w:sz w:val="28"/>
          <w:szCs w:val="28"/>
        </w:rPr>
      </w:pPr>
    </w:p>
    <w:p w:rsidR="00336C08" w:rsidRDefault="00140626">
      <w:pPr>
        <w:pStyle w:val="af7"/>
        <w:shd w:val="clear" w:color="auto" w:fill="FFFFFF"/>
        <w:spacing w:before="0" w:beforeAutospacing="0" w:after="0" w:afterAutospacing="0"/>
        <w:ind w:firstLine="708"/>
        <w:jc w:val="both"/>
        <w:rPr>
          <w:color w:val="000000"/>
          <w:sz w:val="28"/>
          <w:szCs w:val="28"/>
        </w:rPr>
      </w:pPr>
      <w:r>
        <w:rPr>
          <w:color w:val="000000"/>
          <w:sz w:val="28"/>
          <w:szCs w:val="28"/>
        </w:rPr>
        <w:t>В Мошковском районе утвержден «Порядок оказания  финансовой поддержки субъектам малого и среднего предпринимательства»</w:t>
      </w:r>
      <w:r>
        <w:rPr>
          <w:color w:val="000000" w:themeColor="text1"/>
          <w:sz w:val="28"/>
          <w:szCs w:val="28"/>
        </w:rPr>
        <w:t>,</w:t>
      </w:r>
      <w:r>
        <w:rPr>
          <w:color w:val="000000"/>
          <w:sz w:val="28"/>
          <w:szCs w:val="28"/>
        </w:rPr>
        <w:t xml:space="preserve">  который определяет условия и порядок  оказания финансовой поддержки.</w:t>
      </w:r>
    </w:p>
    <w:p w:rsidR="0009056A" w:rsidRDefault="00140626" w:rsidP="008342CF">
      <w:pPr>
        <w:pStyle w:val="af7"/>
        <w:shd w:val="clear" w:color="auto" w:fill="FFFFFF"/>
        <w:tabs>
          <w:tab w:val="left" w:pos="8053"/>
        </w:tabs>
        <w:spacing w:before="0" w:beforeAutospacing="0" w:after="0" w:afterAutospacing="0"/>
        <w:ind w:firstLine="708"/>
        <w:jc w:val="both"/>
        <w:rPr>
          <w:color w:val="000000"/>
          <w:sz w:val="28"/>
          <w:szCs w:val="28"/>
        </w:rPr>
      </w:pPr>
      <w:r>
        <w:rPr>
          <w:color w:val="000000"/>
          <w:sz w:val="28"/>
          <w:szCs w:val="28"/>
        </w:rPr>
        <w:t>Финансов</w:t>
      </w:r>
      <w:r w:rsidR="008342CF">
        <w:rPr>
          <w:color w:val="000000"/>
          <w:sz w:val="28"/>
          <w:szCs w:val="28"/>
        </w:rPr>
        <w:t xml:space="preserve">ая поддержка оказывается по </w:t>
      </w:r>
      <w:r w:rsidR="0009056A">
        <w:rPr>
          <w:color w:val="000000"/>
          <w:sz w:val="28"/>
          <w:szCs w:val="28"/>
        </w:rPr>
        <w:t xml:space="preserve">двум </w:t>
      </w:r>
      <w:r w:rsidR="008342CF">
        <w:rPr>
          <w:color w:val="000000"/>
          <w:sz w:val="28"/>
          <w:szCs w:val="28"/>
        </w:rPr>
        <w:t>направлени</w:t>
      </w:r>
      <w:r w:rsidR="0009056A">
        <w:rPr>
          <w:color w:val="000000"/>
          <w:sz w:val="28"/>
          <w:szCs w:val="28"/>
        </w:rPr>
        <w:t>ям:</w:t>
      </w:r>
    </w:p>
    <w:p w:rsidR="0009056A" w:rsidRDefault="0009056A" w:rsidP="008342CF">
      <w:pPr>
        <w:pStyle w:val="af7"/>
        <w:shd w:val="clear" w:color="auto" w:fill="FFFFFF"/>
        <w:tabs>
          <w:tab w:val="left" w:pos="8053"/>
        </w:tabs>
        <w:spacing w:before="0" w:beforeAutospacing="0" w:after="0" w:afterAutospacing="0"/>
        <w:ind w:firstLine="708"/>
        <w:jc w:val="both"/>
        <w:rPr>
          <w:color w:val="000000"/>
          <w:sz w:val="28"/>
          <w:szCs w:val="28"/>
        </w:rPr>
      </w:pPr>
      <w:r>
        <w:rPr>
          <w:color w:val="000000"/>
          <w:sz w:val="28"/>
          <w:szCs w:val="28"/>
        </w:rPr>
        <w:t>-</w:t>
      </w:r>
      <w:r w:rsidR="008342CF">
        <w:rPr>
          <w:color w:val="000000"/>
          <w:sz w:val="28"/>
          <w:szCs w:val="28"/>
        </w:rPr>
        <w:t xml:space="preserve"> </w:t>
      </w:r>
      <w:r w:rsidR="00140626">
        <w:rPr>
          <w:color w:val="000000"/>
          <w:sz w:val="28"/>
          <w:szCs w:val="28"/>
        </w:rPr>
        <w:t>в форме субсидирования части затрат</w:t>
      </w:r>
      <w:r w:rsidR="008342CF">
        <w:rPr>
          <w:color w:val="000000"/>
          <w:sz w:val="28"/>
          <w:szCs w:val="28"/>
        </w:rPr>
        <w:t xml:space="preserve"> на обновление основных средств</w:t>
      </w:r>
      <w:r>
        <w:rPr>
          <w:color w:val="000000"/>
          <w:sz w:val="28"/>
          <w:szCs w:val="28"/>
        </w:rPr>
        <w:t xml:space="preserve">, </w:t>
      </w:r>
    </w:p>
    <w:p w:rsidR="00336C08" w:rsidRDefault="0009056A" w:rsidP="008342CF">
      <w:pPr>
        <w:pStyle w:val="af7"/>
        <w:shd w:val="clear" w:color="auto" w:fill="FFFFFF"/>
        <w:tabs>
          <w:tab w:val="left" w:pos="8053"/>
        </w:tabs>
        <w:spacing w:before="0" w:beforeAutospacing="0" w:after="0" w:afterAutospacing="0"/>
        <w:ind w:firstLine="708"/>
        <w:jc w:val="both"/>
        <w:rPr>
          <w:color w:val="000000"/>
          <w:sz w:val="28"/>
          <w:szCs w:val="28"/>
        </w:rPr>
      </w:pPr>
      <w:r>
        <w:rPr>
          <w:color w:val="000000"/>
          <w:sz w:val="28"/>
          <w:szCs w:val="28"/>
        </w:rPr>
        <w:t>- в форме грантов начинающим предпринимателям.</w:t>
      </w:r>
      <w:r w:rsidR="008342CF">
        <w:rPr>
          <w:color w:val="000000"/>
          <w:sz w:val="28"/>
          <w:szCs w:val="28"/>
        </w:rPr>
        <w:t xml:space="preserve"> </w:t>
      </w:r>
      <w:r w:rsidR="00140626">
        <w:rPr>
          <w:color w:val="000000"/>
          <w:sz w:val="28"/>
          <w:szCs w:val="28"/>
        </w:rPr>
        <w:t xml:space="preserve"> </w:t>
      </w:r>
    </w:p>
    <w:p w:rsidR="00336C08" w:rsidRDefault="00336C08">
      <w:pPr>
        <w:tabs>
          <w:tab w:val="left" w:pos="5103"/>
          <w:tab w:val="left" w:pos="8640"/>
        </w:tabs>
        <w:rPr>
          <w:rFonts w:ascii="Times New Roman" w:hAnsi="Times New Roman" w:cs="Times New Roman"/>
          <w:b/>
          <w:sz w:val="28"/>
          <w:szCs w:val="28"/>
        </w:rPr>
      </w:pPr>
    </w:p>
    <w:p w:rsidR="00336C08" w:rsidRDefault="00140626">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9. Контактная информация</w:t>
      </w:r>
    </w:p>
    <w:tbl>
      <w:tblPr>
        <w:tblStyle w:val="af2"/>
        <w:tblW w:w="9644" w:type="dxa"/>
        <w:tblLayout w:type="fixed"/>
        <w:tblLook w:val="0480" w:firstRow="0" w:lastRow="0" w:firstColumn="1" w:lastColumn="0" w:noHBand="0" w:noVBand="1"/>
      </w:tblPr>
      <w:tblGrid>
        <w:gridCol w:w="1809"/>
        <w:gridCol w:w="2268"/>
        <w:gridCol w:w="2127"/>
        <w:gridCol w:w="3440"/>
      </w:tblGrid>
      <w:tr w:rsidR="00336C08">
        <w:tc>
          <w:tcPr>
            <w:tcW w:w="6204" w:type="dxa"/>
            <w:gridSpan w:val="3"/>
          </w:tcPr>
          <w:p w:rsidR="00336C08" w:rsidRDefault="00140626">
            <w:pPr>
              <w:jc w:val="center"/>
              <w:rPr>
                <w:rFonts w:ascii="Times New Roman" w:hAnsi="Times New Roman" w:cs="Times New Roman"/>
                <w:sz w:val="24"/>
                <w:szCs w:val="24"/>
              </w:rPr>
            </w:pPr>
            <w:r>
              <w:rPr>
                <w:rFonts w:ascii="Times New Roman" w:hAnsi="Times New Roman" w:cs="Times New Roman"/>
                <w:sz w:val="24"/>
                <w:szCs w:val="24"/>
              </w:rPr>
              <w:t xml:space="preserve">Инвестиционный уполномоченный </w:t>
            </w:r>
          </w:p>
          <w:p w:rsidR="00336C08" w:rsidRDefault="00140626">
            <w:pPr>
              <w:jc w:val="center"/>
              <w:rPr>
                <w:rFonts w:ascii="Times New Roman" w:hAnsi="Times New Roman" w:cs="Times New Roman"/>
                <w:sz w:val="24"/>
                <w:szCs w:val="24"/>
              </w:rPr>
            </w:pPr>
            <w:r>
              <w:rPr>
                <w:rFonts w:ascii="Times New Roman" w:hAnsi="Times New Roman" w:cs="Times New Roman"/>
                <w:sz w:val="24"/>
                <w:szCs w:val="24"/>
              </w:rPr>
              <w:t>по Мошковскому району Новосибирской области</w:t>
            </w:r>
          </w:p>
          <w:p w:rsidR="00336C08" w:rsidRDefault="00336C08">
            <w:pPr>
              <w:jc w:val="center"/>
              <w:rPr>
                <w:rFonts w:ascii="Times New Roman" w:hAnsi="Times New Roman" w:cs="Times New Roman"/>
                <w:sz w:val="24"/>
                <w:szCs w:val="24"/>
              </w:rPr>
            </w:pPr>
          </w:p>
        </w:tc>
        <w:tc>
          <w:tcPr>
            <w:tcW w:w="3440" w:type="dxa"/>
            <w:vMerge w:val="restart"/>
          </w:tcPr>
          <w:p w:rsidR="00336C08" w:rsidRDefault="00140626">
            <w:pPr>
              <w:jc w:val="center"/>
              <w:rPr>
                <w:rFonts w:ascii="Times New Roman" w:hAnsi="Times New Roman" w:cs="Times New Roman"/>
                <w:sz w:val="24"/>
                <w:szCs w:val="24"/>
                <w:highlight w:val="yellow"/>
              </w:rPr>
            </w:pPr>
            <w:r>
              <w:rPr>
                <w:rFonts w:ascii="Times New Roman" w:hAnsi="Times New Roman" w:cs="Times New Roman"/>
                <w:noProof/>
                <w:sz w:val="24"/>
                <w:szCs w:val="24"/>
                <w:lang w:eastAsia="ru-RU"/>
              </w:rPr>
              <w:drawing>
                <wp:inline distT="0" distB="0" distL="0" distR="0">
                  <wp:extent cx="2154963" cy="2324100"/>
                  <wp:effectExtent l="0" t="0" r="0" b="0"/>
                  <wp:docPr id="21" name="Рисунок 24" descr="C:\Users\Tihonova\Documents\Инвестиционный паспорт\Инвестиционный паспорт 2020 года\IMG-20210319-WA0002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ihonova\Documents\Инвестиционный паспорт\Инвестиционный паспорт 2020 года\IMG-20210319-WA000211.jpg"/>
                          <pic:cNvPicPr>
                            <a:picLocks noChangeAspect="1"/>
                          </pic:cNvPicPr>
                        </pic:nvPicPr>
                        <pic:blipFill>
                          <a:blip r:embed="rId30"/>
                          <a:stretch/>
                        </pic:blipFill>
                        <pic:spPr bwMode="auto">
                          <a:xfrm>
                            <a:off x="0" y="0"/>
                            <a:ext cx="2163557" cy="2333368"/>
                          </a:xfrm>
                          <a:prstGeom prst="rect">
                            <a:avLst/>
                          </a:prstGeom>
                          <a:noFill/>
                          <a:ln>
                            <a:noFill/>
                          </a:ln>
                        </pic:spPr>
                      </pic:pic>
                    </a:graphicData>
                  </a:graphic>
                </wp:inline>
              </w:drawing>
            </w:r>
          </w:p>
          <w:p w:rsidR="00336C08" w:rsidRDefault="00336C08">
            <w:pPr>
              <w:jc w:val="right"/>
              <w:rPr>
                <w:rFonts w:ascii="Times New Roman" w:hAnsi="Times New Roman" w:cs="Times New Roman"/>
                <w:sz w:val="24"/>
                <w:szCs w:val="24"/>
                <w:highlight w:val="yellow"/>
              </w:rPr>
            </w:pPr>
          </w:p>
        </w:tc>
      </w:tr>
      <w:tr w:rsidR="00336C08">
        <w:tc>
          <w:tcPr>
            <w:tcW w:w="1809" w:type="dxa"/>
          </w:tcPr>
          <w:p w:rsidR="00336C08" w:rsidRDefault="00140626">
            <w:pPr>
              <w:jc w:val="center"/>
              <w:rPr>
                <w:rFonts w:ascii="Times New Roman" w:hAnsi="Times New Roman" w:cs="Times New Roman"/>
                <w:sz w:val="28"/>
                <w:szCs w:val="28"/>
              </w:rPr>
            </w:pPr>
            <w:r>
              <w:rPr>
                <w:rFonts w:ascii="Times New Roman" w:hAnsi="Times New Roman" w:cs="Times New Roman"/>
                <w:sz w:val="28"/>
                <w:szCs w:val="28"/>
              </w:rPr>
              <w:t>Ф.И.О</w:t>
            </w:r>
          </w:p>
        </w:tc>
        <w:tc>
          <w:tcPr>
            <w:tcW w:w="2268" w:type="dxa"/>
          </w:tcPr>
          <w:p w:rsidR="00336C08" w:rsidRDefault="00140626">
            <w:pPr>
              <w:jc w:val="center"/>
              <w:rPr>
                <w:rFonts w:ascii="Times New Roman" w:hAnsi="Times New Roman" w:cs="Times New Roman"/>
                <w:sz w:val="24"/>
                <w:szCs w:val="24"/>
              </w:rPr>
            </w:pPr>
            <w:r>
              <w:rPr>
                <w:rFonts w:ascii="Times New Roman" w:hAnsi="Times New Roman" w:cs="Times New Roman"/>
                <w:sz w:val="24"/>
                <w:szCs w:val="24"/>
              </w:rPr>
              <w:t>Должность</w:t>
            </w:r>
          </w:p>
        </w:tc>
        <w:tc>
          <w:tcPr>
            <w:tcW w:w="2127" w:type="dxa"/>
          </w:tcPr>
          <w:p w:rsidR="00336C08" w:rsidRDefault="00140626">
            <w:pPr>
              <w:jc w:val="center"/>
              <w:rPr>
                <w:rFonts w:ascii="Times New Roman" w:hAnsi="Times New Roman" w:cs="Times New Roman"/>
                <w:sz w:val="24"/>
                <w:szCs w:val="24"/>
              </w:rPr>
            </w:pPr>
            <w:r>
              <w:rPr>
                <w:rFonts w:ascii="Times New Roman" w:hAnsi="Times New Roman" w:cs="Times New Roman"/>
                <w:sz w:val="24"/>
                <w:szCs w:val="24"/>
              </w:rPr>
              <w:t xml:space="preserve">Контактная информация </w:t>
            </w:r>
          </w:p>
          <w:p w:rsidR="00336C08" w:rsidRDefault="00140626">
            <w:pPr>
              <w:jc w:val="center"/>
              <w:rPr>
                <w:rFonts w:ascii="Times New Roman" w:hAnsi="Times New Roman" w:cs="Times New Roman"/>
                <w:sz w:val="24"/>
                <w:szCs w:val="24"/>
              </w:rPr>
            </w:pPr>
            <w:r>
              <w:rPr>
                <w:rFonts w:ascii="Times New Roman" w:hAnsi="Times New Roman" w:cs="Times New Roman"/>
                <w:sz w:val="24"/>
                <w:szCs w:val="24"/>
              </w:rPr>
              <w:t xml:space="preserve">(адрес, телефон, </w:t>
            </w:r>
          </w:p>
          <w:p w:rsidR="00336C08" w:rsidRDefault="00140626">
            <w:pPr>
              <w:jc w:val="center"/>
              <w:rPr>
                <w:rFonts w:ascii="Times New Roman" w:hAnsi="Times New Roman" w:cs="Times New Roman"/>
                <w:sz w:val="24"/>
                <w:szCs w:val="24"/>
              </w:rPr>
            </w:pPr>
            <w:r>
              <w:rPr>
                <w:rFonts w:ascii="Times New Roman" w:hAnsi="Times New Roman" w:cs="Times New Roman"/>
                <w:sz w:val="24"/>
                <w:szCs w:val="24"/>
                <w:lang w:val="en-US"/>
              </w:rPr>
              <w:t>e</w:t>
            </w:r>
            <w:r>
              <w:rPr>
                <w:rFonts w:ascii="Times New Roman" w:hAnsi="Times New Roman" w:cs="Times New Roman"/>
                <w:sz w:val="24"/>
                <w:szCs w:val="24"/>
              </w:rPr>
              <w:t>-</w:t>
            </w:r>
            <w:r>
              <w:rPr>
                <w:rFonts w:ascii="Times New Roman" w:hAnsi="Times New Roman" w:cs="Times New Roman"/>
                <w:sz w:val="24"/>
                <w:szCs w:val="24"/>
                <w:lang w:val="en-US"/>
              </w:rPr>
              <w:t>mail</w:t>
            </w:r>
            <w:r>
              <w:rPr>
                <w:rFonts w:ascii="Times New Roman" w:hAnsi="Times New Roman" w:cs="Times New Roman"/>
                <w:sz w:val="24"/>
                <w:szCs w:val="24"/>
              </w:rPr>
              <w:t>)</w:t>
            </w:r>
          </w:p>
        </w:tc>
        <w:tc>
          <w:tcPr>
            <w:tcW w:w="3440" w:type="dxa"/>
            <w:vMerge/>
          </w:tcPr>
          <w:p w:rsidR="00336C08" w:rsidRDefault="00336C08">
            <w:pPr>
              <w:jc w:val="center"/>
              <w:rPr>
                <w:rFonts w:ascii="Times New Roman" w:hAnsi="Times New Roman" w:cs="Times New Roman"/>
                <w:sz w:val="24"/>
                <w:szCs w:val="24"/>
              </w:rPr>
            </w:pPr>
          </w:p>
        </w:tc>
      </w:tr>
      <w:tr w:rsidR="00336C08">
        <w:trPr>
          <w:trHeight w:val="1847"/>
        </w:trPr>
        <w:tc>
          <w:tcPr>
            <w:tcW w:w="1809" w:type="dxa"/>
          </w:tcPr>
          <w:p w:rsidR="00336C08" w:rsidRDefault="00140626">
            <w:pPr>
              <w:jc w:val="center"/>
              <w:rPr>
                <w:rFonts w:ascii="Times New Roman" w:hAnsi="Times New Roman"/>
                <w:bCs/>
                <w:sz w:val="24"/>
                <w:szCs w:val="24"/>
              </w:rPr>
            </w:pPr>
            <w:r>
              <w:rPr>
                <w:rFonts w:ascii="Times New Roman" w:hAnsi="Times New Roman"/>
                <w:bCs/>
                <w:sz w:val="24"/>
                <w:szCs w:val="24"/>
              </w:rPr>
              <w:t>Бараник Александр Александрович</w:t>
            </w:r>
          </w:p>
        </w:tc>
        <w:tc>
          <w:tcPr>
            <w:tcW w:w="2268" w:type="dxa"/>
          </w:tcPr>
          <w:p w:rsidR="00336C08" w:rsidRDefault="00140626">
            <w:pPr>
              <w:jc w:val="center"/>
              <w:rPr>
                <w:rFonts w:ascii="Times New Roman" w:hAnsi="Times New Roman"/>
                <w:bCs/>
                <w:sz w:val="24"/>
                <w:szCs w:val="24"/>
              </w:rPr>
            </w:pPr>
            <w:r>
              <w:rPr>
                <w:rFonts w:ascii="Times New Roman" w:hAnsi="Times New Roman"/>
                <w:bCs/>
                <w:sz w:val="24"/>
                <w:szCs w:val="24"/>
              </w:rPr>
              <w:t xml:space="preserve">Заместитель Главы администрации </w:t>
            </w:r>
          </w:p>
          <w:p w:rsidR="00336C08" w:rsidRDefault="00140626">
            <w:pPr>
              <w:jc w:val="center"/>
              <w:rPr>
                <w:rFonts w:ascii="Times New Roman" w:hAnsi="Times New Roman"/>
                <w:bCs/>
                <w:sz w:val="24"/>
                <w:szCs w:val="24"/>
              </w:rPr>
            </w:pPr>
            <w:r>
              <w:rPr>
                <w:rFonts w:ascii="Times New Roman" w:hAnsi="Times New Roman"/>
                <w:bCs/>
                <w:sz w:val="24"/>
                <w:szCs w:val="24"/>
              </w:rPr>
              <w:t>Мошковского района Новосибирской области</w:t>
            </w:r>
          </w:p>
        </w:tc>
        <w:tc>
          <w:tcPr>
            <w:tcW w:w="2127" w:type="dxa"/>
          </w:tcPr>
          <w:p w:rsidR="00336C08" w:rsidRDefault="00140626">
            <w:pPr>
              <w:jc w:val="center"/>
              <w:rPr>
                <w:rFonts w:ascii="Times New Roman" w:hAnsi="Times New Roman"/>
                <w:sz w:val="24"/>
                <w:szCs w:val="24"/>
              </w:rPr>
            </w:pPr>
            <w:r>
              <w:rPr>
                <w:rFonts w:ascii="Times New Roman" w:hAnsi="Times New Roman"/>
                <w:sz w:val="24"/>
                <w:szCs w:val="24"/>
              </w:rPr>
              <w:t>Р.п. Мошково,</w:t>
            </w:r>
          </w:p>
          <w:p w:rsidR="00336C08" w:rsidRDefault="00140626">
            <w:pPr>
              <w:jc w:val="center"/>
              <w:rPr>
                <w:rFonts w:ascii="Times New Roman" w:hAnsi="Times New Roman"/>
                <w:sz w:val="24"/>
                <w:szCs w:val="24"/>
              </w:rPr>
            </w:pPr>
            <w:r>
              <w:rPr>
                <w:rFonts w:ascii="Times New Roman" w:hAnsi="Times New Roman"/>
                <w:sz w:val="24"/>
                <w:szCs w:val="24"/>
              </w:rPr>
              <w:t>ул. Советская, 9,</w:t>
            </w:r>
          </w:p>
          <w:p w:rsidR="00336C08" w:rsidRDefault="00140626">
            <w:pPr>
              <w:jc w:val="center"/>
              <w:rPr>
                <w:rFonts w:ascii="Times New Roman" w:hAnsi="Times New Roman"/>
                <w:sz w:val="24"/>
                <w:szCs w:val="24"/>
                <w:lang w:val="en-US"/>
              </w:rPr>
            </w:pPr>
            <w:r>
              <w:rPr>
                <w:rFonts w:ascii="Times New Roman" w:hAnsi="Times New Roman"/>
                <w:sz w:val="24"/>
                <w:szCs w:val="24"/>
                <w:lang w:val="en-US"/>
              </w:rPr>
              <w:t>8-383-48-23-255-</w:t>
            </w:r>
          </w:p>
          <w:p w:rsidR="00336C08" w:rsidRDefault="00336C08">
            <w:pPr>
              <w:jc w:val="center"/>
              <w:rPr>
                <w:rFonts w:ascii="Times New Roman" w:hAnsi="Times New Roman"/>
                <w:sz w:val="24"/>
                <w:szCs w:val="24"/>
              </w:rPr>
            </w:pPr>
          </w:p>
          <w:p w:rsidR="00336C08" w:rsidRDefault="00140626">
            <w:pPr>
              <w:jc w:val="center"/>
              <w:rPr>
                <w:rFonts w:ascii="Times New Roman" w:hAnsi="Times New Roman"/>
                <w:sz w:val="24"/>
                <w:szCs w:val="24"/>
                <w:lang w:val="en-US"/>
              </w:rPr>
            </w:pPr>
            <w:r>
              <w:rPr>
                <w:rFonts w:ascii="Times New Roman" w:hAnsi="Times New Roman" w:cs="Times New Roman"/>
                <w:sz w:val="24"/>
                <w:szCs w:val="24"/>
                <w:lang w:val="en-US"/>
              </w:rPr>
              <w:t>baa48@nso.ru</w:t>
            </w:r>
          </w:p>
        </w:tc>
        <w:tc>
          <w:tcPr>
            <w:tcW w:w="3440" w:type="dxa"/>
            <w:vMerge/>
          </w:tcPr>
          <w:p w:rsidR="00336C08" w:rsidRDefault="00336C08">
            <w:pPr>
              <w:jc w:val="center"/>
              <w:rPr>
                <w:rFonts w:ascii="Times New Roman" w:hAnsi="Times New Roman"/>
                <w:sz w:val="24"/>
                <w:szCs w:val="24"/>
                <w:lang w:val="en-US"/>
              </w:rPr>
            </w:pPr>
          </w:p>
        </w:tc>
      </w:tr>
    </w:tbl>
    <w:p w:rsidR="00336C08" w:rsidRDefault="00140626">
      <w:pPr>
        <w:tabs>
          <w:tab w:val="left" w:pos="7650"/>
        </w:tabs>
        <w:rPr>
          <w:rFonts w:ascii="Times New Roman" w:hAnsi="Times New Roman" w:cs="Times New Roman"/>
          <w:b/>
          <w:sz w:val="36"/>
          <w:szCs w:val="36"/>
          <w:lang w:val="en-US"/>
        </w:rPr>
      </w:pPr>
      <w:r>
        <w:rPr>
          <w:rFonts w:ascii="Times New Roman" w:hAnsi="Times New Roman" w:cs="Times New Roman"/>
          <w:b/>
          <w:sz w:val="36"/>
          <w:szCs w:val="36"/>
          <w:lang w:val="en-US"/>
        </w:rPr>
        <w:tab/>
      </w:r>
    </w:p>
    <w:sectPr w:rsidR="00336C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71C5" w:rsidRDefault="004071C5">
      <w:pPr>
        <w:spacing w:after="0" w:line="240" w:lineRule="auto"/>
      </w:pPr>
      <w:r>
        <w:separator/>
      </w:r>
    </w:p>
  </w:endnote>
  <w:endnote w:type="continuationSeparator" w:id="0">
    <w:p w:rsidR="004071C5" w:rsidRDefault="004071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DejaVu Sans">
    <w:charset w:val="CC"/>
    <w:family w:val="swiss"/>
    <w:pitch w:val="variable"/>
    <w:sig w:usb0="00000000" w:usb1="D200FDFF" w:usb2="0A24602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7E33" w:rsidRDefault="00617E33">
    <w:pPr>
      <w:pStyle w:val="af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7E33" w:rsidRDefault="00617E33">
    <w:pPr>
      <w:pStyle w:val="afe"/>
      <w:jc w:val="right"/>
    </w:pPr>
  </w:p>
  <w:p w:rsidR="00617E33" w:rsidRDefault="00617E33">
    <w:pPr>
      <w:pStyle w:val="af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71C5" w:rsidRDefault="004071C5">
      <w:pPr>
        <w:spacing w:after="0" w:line="240" w:lineRule="auto"/>
      </w:pPr>
      <w:r>
        <w:separator/>
      </w:r>
    </w:p>
  </w:footnote>
  <w:footnote w:type="continuationSeparator" w:id="0">
    <w:p w:rsidR="004071C5" w:rsidRDefault="004071C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7262758"/>
      <w:docPartObj>
        <w:docPartGallery w:val="Page Numbers (Top of Page)"/>
        <w:docPartUnique/>
      </w:docPartObj>
    </w:sdtPr>
    <w:sdtEndPr/>
    <w:sdtContent>
      <w:p w:rsidR="00617E33" w:rsidRDefault="00617E33">
        <w:pPr>
          <w:pStyle w:val="afc"/>
          <w:jc w:val="center"/>
        </w:pPr>
        <w:r>
          <w:fldChar w:fldCharType="begin"/>
        </w:r>
        <w:r>
          <w:instrText>PAGE   \* MERGEFORMAT</w:instrText>
        </w:r>
        <w:r>
          <w:fldChar w:fldCharType="separate"/>
        </w:r>
        <w:r w:rsidR="00D30BDD">
          <w:rPr>
            <w:noProof/>
          </w:rPr>
          <w:t>2</w:t>
        </w:r>
        <w:r>
          <w:fldChar w:fldCharType="end"/>
        </w:r>
      </w:p>
    </w:sdtContent>
  </w:sdt>
  <w:p w:rsidR="00617E33" w:rsidRDefault="00617E33">
    <w:pPr>
      <w:pStyle w:val="af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7E33" w:rsidRDefault="00617E33">
    <w:pPr>
      <w:pStyle w:val="afc"/>
      <w:jc w:val="center"/>
    </w:pPr>
  </w:p>
  <w:p w:rsidR="00617E33" w:rsidRDefault="00617E33">
    <w:pPr>
      <w:pStyle w:val="af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EA5DDF"/>
    <w:multiLevelType w:val="hybridMultilevel"/>
    <w:tmpl w:val="EA58CD44"/>
    <w:lvl w:ilvl="0" w:tplc="4B4AA8F8">
      <w:start w:val="1"/>
      <w:numFmt w:val="decimal"/>
      <w:lvlText w:val="%1."/>
      <w:lvlJc w:val="left"/>
      <w:pPr>
        <w:ind w:left="720" w:hanging="360"/>
      </w:pPr>
      <w:rPr>
        <w:rFonts w:eastAsia="Calibri" w:cs="Times New Roman"/>
        <w:b w:val="0"/>
        <w:color w:val="000000"/>
        <w:sz w:val="22"/>
      </w:rPr>
    </w:lvl>
    <w:lvl w:ilvl="1" w:tplc="C59203CA">
      <w:start w:val="1"/>
      <w:numFmt w:val="lowerLetter"/>
      <w:lvlText w:val="%2."/>
      <w:lvlJc w:val="left"/>
      <w:pPr>
        <w:ind w:left="1440" w:hanging="360"/>
      </w:pPr>
    </w:lvl>
    <w:lvl w:ilvl="2" w:tplc="C8923B6C">
      <w:start w:val="1"/>
      <w:numFmt w:val="lowerRoman"/>
      <w:lvlText w:val="%3."/>
      <w:lvlJc w:val="right"/>
      <w:pPr>
        <w:ind w:left="2160" w:hanging="180"/>
      </w:pPr>
    </w:lvl>
    <w:lvl w:ilvl="3" w:tplc="0DFCF77C">
      <w:start w:val="1"/>
      <w:numFmt w:val="decimal"/>
      <w:lvlText w:val="%4."/>
      <w:lvlJc w:val="left"/>
      <w:pPr>
        <w:ind w:left="2880" w:hanging="360"/>
      </w:pPr>
    </w:lvl>
    <w:lvl w:ilvl="4" w:tplc="EB6631CE">
      <w:start w:val="1"/>
      <w:numFmt w:val="lowerLetter"/>
      <w:lvlText w:val="%5."/>
      <w:lvlJc w:val="left"/>
      <w:pPr>
        <w:ind w:left="3600" w:hanging="360"/>
      </w:pPr>
    </w:lvl>
    <w:lvl w:ilvl="5" w:tplc="2B62BCA2">
      <w:start w:val="1"/>
      <w:numFmt w:val="lowerRoman"/>
      <w:lvlText w:val="%6."/>
      <w:lvlJc w:val="right"/>
      <w:pPr>
        <w:ind w:left="4320" w:hanging="180"/>
      </w:pPr>
    </w:lvl>
    <w:lvl w:ilvl="6" w:tplc="043AA830">
      <w:start w:val="1"/>
      <w:numFmt w:val="decimal"/>
      <w:lvlText w:val="%7."/>
      <w:lvlJc w:val="left"/>
      <w:pPr>
        <w:ind w:left="5040" w:hanging="360"/>
      </w:pPr>
    </w:lvl>
    <w:lvl w:ilvl="7" w:tplc="BC8CC184">
      <w:start w:val="1"/>
      <w:numFmt w:val="lowerLetter"/>
      <w:lvlText w:val="%8."/>
      <w:lvlJc w:val="left"/>
      <w:pPr>
        <w:ind w:left="5760" w:hanging="360"/>
      </w:pPr>
    </w:lvl>
    <w:lvl w:ilvl="8" w:tplc="69AAFA1A">
      <w:start w:val="1"/>
      <w:numFmt w:val="lowerRoman"/>
      <w:lvlText w:val="%9."/>
      <w:lvlJc w:val="right"/>
      <w:pPr>
        <w:ind w:left="6480" w:hanging="180"/>
      </w:pPr>
    </w:lvl>
  </w:abstractNum>
  <w:abstractNum w:abstractNumId="1">
    <w:nsid w:val="0EFC0893"/>
    <w:multiLevelType w:val="hybridMultilevel"/>
    <w:tmpl w:val="65329A52"/>
    <w:lvl w:ilvl="0" w:tplc="C7766F8A">
      <w:start w:val="1"/>
      <w:numFmt w:val="decimal"/>
      <w:lvlText w:val="%1."/>
      <w:legacy w:legacy="1" w:legacySpace="0" w:legacyIndent="293"/>
      <w:lvlJc w:val="left"/>
      <w:rPr>
        <w:rFonts w:ascii="Times New Roman" w:hAnsi="Times New Roman" w:cs="Times New Roman" w:hint="default"/>
        <w:b w:val="0"/>
        <w:sz w:val="28"/>
        <w:szCs w:val="28"/>
      </w:rPr>
    </w:lvl>
    <w:lvl w:ilvl="1" w:tplc="78E8D28E">
      <w:start w:val="1"/>
      <w:numFmt w:val="lowerLetter"/>
      <w:lvlText w:val="%2."/>
      <w:lvlJc w:val="left"/>
      <w:pPr>
        <w:ind w:left="1800" w:hanging="360"/>
      </w:pPr>
    </w:lvl>
    <w:lvl w:ilvl="2" w:tplc="4A4CD99E">
      <w:start w:val="1"/>
      <w:numFmt w:val="lowerRoman"/>
      <w:lvlText w:val="%3."/>
      <w:lvlJc w:val="right"/>
      <w:pPr>
        <w:ind w:left="2520" w:hanging="180"/>
      </w:pPr>
    </w:lvl>
    <w:lvl w:ilvl="3" w:tplc="1D0CB2C2">
      <w:start w:val="1"/>
      <w:numFmt w:val="decimal"/>
      <w:lvlText w:val="%4."/>
      <w:lvlJc w:val="left"/>
      <w:pPr>
        <w:ind w:left="3240" w:hanging="360"/>
      </w:pPr>
    </w:lvl>
    <w:lvl w:ilvl="4" w:tplc="391C4526">
      <w:start w:val="1"/>
      <w:numFmt w:val="lowerLetter"/>
      <w:lvlText w:val="%5."/>
      <w:lvlJc w:val="left"/>
      <w:pPr>
        <w:ind w:left="3960" w:hanging="360"/>
      </w:pPr>
    </w:lvl>
    <w:lvl w:ilvl="5" w:tplc="105031AA">
      <w:start w:val="1"/>
      <w:numFmt w:val="lowerRoman"/>
      <w:lvlText w:val="%6."/>
      <w:lvlJc w:val="right"/>
      <w:pPr>
        <w:ind w:left="4680" w:hanging="180"/>
      </w:pPr>
    </w:lvl>
    <w:lvl w:ilvl="6" w:tplc="D1FE98E8">
      <w:start w:val="1"/>
      <w:numFmt w:val="decimal"/>
      <w:lvlText w:val="%7."/>
      <w:lvlJc w:val="left"/>
      <w:pPr>
        <w:ind w:left="5400" w:hanging="360"/>
      </w:pPr>
    </w:lvl>
    <w:lvl w:ilvl="7" w:tplc="A7F87916">
      <w:start w:val="1"/>
      <w:numFmt w:val="lowerLetter"/>
      <w:lvlText w:val="%8."/>
      <w:lvlJc w:val="left"/>
      <w:pPr>
        <w:ind w:left="6120" w:hanging="360"/>
      </w:pPr>
    </w:lvl>
    <w:lvl w:ilvl="8" w:tplc="DB9A5F6E">
      <w:start w:val="1"/>
      <w:numFmt w:val="lowerRoman"/>
      <w:lvlText w:val="%9."/>
      <w:lvlJc w:val="right"/>
      <w:pPr>
        <w:ind w:left="6840" w:hanging="180"/>
      </w:pPr>
    </w:lvl>
  </w:abstractNum>
  <w:abstractNum w:abstractNumId="2">
    <w:nsid w:val="16EF7DC7"/>
    <w:multiLevelType w:val="hybridMultilevel"/>
    <w:tmpl w:val="1FE87310"/>
    <w:lvl w:ilvl="0" w:tplc="BD2CEB94">
      <w:start w:val="4"/>
      <w:numFmt w:val="decimal"/>
      <w:lvlText w:val="%1."/>
      <w:lvlJc w:val="left"/>
      <w:pPr>
        <w:ind w:left="1080" w:hanging="360"/>
      </w:pPr>
      <w:rPr>
        <w:rFonts w:hint="default"/>
      </w:rPr>
    </w:lvl>
    <w:lvl w:ilvl="1" w:tplc="31980824">
      <w:start w:val="1"/>
      <w:numFmt w:val="lowerLetter"/>
      <w:lvlText w:val="%2."/>
      <w:lvlJc w:val="left"/>
      <w:pPr>
        <w:ind w:left="1800" w:hanging="360"/>
      </w:pPr>
    </w:lvl>
    <w:lvl w:ilvl="2" w:tplc="9B6E3BDA">
      <w:start w:val="1"/>
      <w:numFmt w:val="lowerRoman"/>
      <w:lvlText w:val="%3."/>
      <w:lvlJc w:val="right"/>
      <w:pPr>
        <w:ind w:left="2520" w:hanging="180"/>
      </w:pPr>
    </w:lvl>
    <w:lvl w:ilvl="3" w:tplc="9752B322">
      <w:start w:val="1"/>
      <w:numFmt w:val="decimal"/>
      <w:lvlText w:val="%4."/>
      <w:lvlJc w:val="left"/>
      <w:pPr>
        <w:ind w:left="3240" w:hanging="360"/>
      </w:pPr>
    </w:lvl>
    <w:lvl w:ilvl="4" w:tplc="C6F0639E">
      <w:start w:val="1"/>
      <w:numFmt w:val="lowerLetter"/>
      <w:lvlText w:val="%5."/>
      <w:lvlJc w:val="left"/>
      <w:pPr>
        <w:ind w:left="3960" w:hanging="360"/>
      </w:pPr>
    </w:lvl>
    <w:lvl w:ilvl="5" w:tplc="181670C6">
      <w:start w:val="1"/>
      <w:numFmt w:val="lowerRoman"/>
      <w:lvlText w:val="%6."/>
      <w:lvlJc w:val="right"/>
      <w:pPr>
        <w:ind w:left="4680" w:hanging="180"/>
      </w:pPr>
    </w:lvl>
    <w:lvl w:ilvl="6" w:tplc="CA8AC102">
      <w:start w:val="1"/>
      <w:numFmt w:val="decimal"/>
      <w:lvlText w:val="%7."/>
      <w:lvlJc w:val="left"/>
      <w:pPr>
        <w:ind w:left="5400" w:hanging="360"/>
      </w:pPr>
    </w:lvl>
    <w:lvl w:ilvl="7" w:tplc="E12CF4AC">
      <w:start w:val="1"/>
      <w:numFmt w:val="lowerLetter"/>
      <w:lvlText w:val="%8."/>
      <w:lvlJc w:val="left"/>
      <w:pPr>
        <w:ind w:left="6120" w:hanging="360"/>
      </w:pPr>
    </w:lvl>
    <w:lvl w:ilvl="8" w:tplc="3168C16E">
      <w:start w:val="1"/>
      <w:numFmt w:val="lowerRoman"/>
      <w:lvlText w:val="%9."/>
      <w:lvlJc w:val="right"/>
      <w:pPr>
        <w:ind w:left="6840" w:hanging="180"/>
      </w:pPr>
    </w:lvl>
  </w:abstractNum>
  <w:abstractNum w:abstractNumId="3">
    <w:nsid w:val="1E3914D5"/>
    <w:multiLevelType w:val="hybridMultilevel"/>
    <w:tmpl w:val="A1D4F1A0"/>
    <w:lvl w:ilvl="0" w:tplc="11C8998E">
      <w:start w:val="1"/>
      <w:numFmt w:val="decimal"/>
      <w:lvlText w:val="%1."/>
      <w:lvlJc w:val="left"/>
      <w:pPr>
        <w:ind w:left="720" w:hanging="360"/>
      </w:pPr>
      <w:rPr>
        <w:rFonts w:eastAsiaTheme="minorHAnsi" w:cstheme="minorBidi" w:hint="default"/>
        <w:b w:val="0"/>
        <w:color w:val="auto"/>
        <w:sz w:val="22"/>
      </w:rPr>
    </w:lvl>
    <w:lvl w:ilvl="1" w:tplc="57CED14E">
      <w:start w:val="1"/>
      <w:numFmt w:val="lowerLetter"/>
      <w:lvlText w:val="%2."/>
      <w:lvlJc w:val="left"/>
      <w:pPr>
        <w:ind w:left="1440" w:hanging="360"/>
      </w:pPr>
    </w:lvl>
    <w:lvl w:ilvl="2" w:tplc="4EB02E58">
      <w:start w:val="1"/>
      <w:numFmt w:val="lowerRoman"/>
      <w:lvlText w:val="%3."/>
      <w:lvlJc w:val="right"/>
      <w:pPr>
        <w:ind w:left="2160" w:hanging="180"/>
      </w:pPr>
    </w:lvl>
    <w:lvl w:ilvl="3" w:tplc="2AF8B5CA">
      <w:start w:val="1"/>
      <w:numFmt w:val="decimal"/>
      <w:lvlText w:val="%4."/>
      <w:lvlJc w:val="left"/>
      <w:pPr>
        <w:ind w:left="2880" w:hanging="360"/>
      </w:pPr>
    </w:lvl>
    <w:lvl w:ilvl="4" w:tplc="7BB2C336">
      <w:start w:val="1"/>
      <w:numFmt w:val="lowerLetter"/>
      <w:lvlText w:val="%5."/>
      <w:lvlJc w:val="left"/>
      <w:pPr>
        <w:ind w:left="3600" w:hanging="360"/>
      </w:pPr>
    </w:lvl>
    <w:lvl w:ilvl="5" w:tplc="8C1481A0">
      <w:start w:val="1"/>
      <w:numFmt w:val="lowerRoman"/>
      <w:lvlText w:val="%6."/>
      <w:lvlJc w:val="right"/>
      <w:pPr>
        <w:ind w:left="4320" w:hanging="180"/>
      </w:pPr>
    </w:lvl>
    <w:lvl w:ilvl="6" w:tplc="4A2C0978">
      <w:start w:val="1"/>
      <w:numFmt w:val="decimal"/>
      <w:lvlText w:val="%7."/>
      <w:lvlJc w:val="left"/>
      <w:pPr>
        <w:ind w:left="5040" w:hanging="360"/>
      </w:pPr>
    </w:lvl>
    <w:lvl w:ilvl="7" w:tplc="9C1A2074">
      <w:start w:val="1"/>
      <w:numFmt w:val="lowerLetter"/>
      <w:lvlText w:val="%8."/>
      <w:lvlJc w:val="left"/>
      <w:pPr>
        <w:ind w:left="5760" w:hanging="360"/>
      </w:pPr>
    </w:lvl>
    <w:lvl w:ilvl="8" w:tplc="6BD083DE">
      <w:start w:val="1"/>
      <w:numFmt w:val="lowerRoman"/>
      <w:lvlText w:val="%9."/>
      <w:lvlJc w:val="right"/>
      <w:pPr>
        <w:ind w:left="6480" w:hanging="180"/>
      </w:pPr>
    </w:lvl>
  </w:abstractNum>
  <w:abstractNum w:abstractNumId="4">
    <w:nsid w:val="22FF3C06"/>
    <w:multiLevelType w:val="hybridMultilevel"/>
    <w:tmpl w:val="D5B28A2E"/>
    <w:lvl w:ilvl="0" w:tplc="826AAAF4">
      <w:start w:val="1"/>
      <w:numFmt w:val="decimal"/>
      <w:lvlText w:val="%1."/>
      <w:lvlJc w:val="left"/>
      <w:pPr>
        <w:ind w:left="720" w:hanging="360"/>
      </w:pPr>
      <w:rPr>
        <w:rFonts w:hint="default"/>
      </w:rPr>
    </w:lvl>
    <w:lvl w:ilvl="1" w:tplc="C0FC2666">
      <w:start w:val="1"/>
      <w:numFmt w:val="lowerLetter"/>
      <w:lvlText w:val="%2."/>
      <w:lvlJc w:val="left"/>
      <w:pPr>
        <w:ind w:left="1440" w:hanging="360"/>
      </w:pPr>
    </w:lvl>
    <w:lvl w:ilvl="2" w:tplc="71AEBAEA">
      <w:start w:val="1"/>
      <w:numFmt w:val="lowerRoman"/>
      <w:lvlText w:val="%3."/>
      <w:lvlJc w:val="right"/>
      <w:pPr>
        <w:ind w:left="2160" w:hanging="180"/>
      </w:pPr>
    </w:lvl>
    <w:lvl w:ilvl="3" w:tplc="18248734">
      <w:start w:val="1"/>
      <w:numFmt w:val="decimal"/>
      <w:lvlText w:val="%4."/>
      <w:lvlJc w:val="left"/>
      <w:pPr>
        <w:ind w:left="2880" w:hanging="360"/>
      </w:pPr>
    </w:lvl>
    <w:lvl w:ilvl="4" w:tplc="7480C0E8">
      <w:start w:val="1"/>
      <w:numFmt w:val="lowerLetter"/>
      <w:lvlText w:val="%5."/>
      <w:lvlJc w:val="left"/>
      <w:pPr>
        <w:ind w:left="3600" w:hanging="360"/>
      </w:pPr>
    </w:lvl>
    <w:lvl w:ilvl="5" w:tplc="3D52F8FA">
      <w:start w:val="1"/>
      <w:numFmt w:val="lowerRoman"/>
      <w:lvlText w:val="%6."/>
      <w:lvlJc w:val="right"/>
      <w:pPr>
        <w:ind w:left="4320" w:hanging="180"/>
      </w:pPr>
    </w:lvl>
    <w:lvl w:ilvl="6" w:tplc="55200E24">
      <w:start w:val="1"/>
      <w:numFmt w:val="decimal"/>
      <w:lvlText w:val="%7."/>
      <w:lvlJc w:val="left"/>
      <w:pPr>
        <w:ind w:left="5040" w:hanging="360"/>
      </w:pPr>
    </w:lvl>
    <w:lvl w:ilvl="7" w:tplc="E806B2C4">
      <w:start w:val="1"/>
      <w:numFmt w:val="lowerLetter"/>
      <w:lvlText w:val="%8."/>
      <w:lvlJc w:val="left"/>
      <w:pPr>
        <w:ind w:left="5760" w:hanging="360"/>
      </w:pPr>
    </w:lvl>
    <w:lvl w:ilvl="8" w:tplc="8AE04E4A">
      <w:start w:val="1"/>
      <w:numFmt w:val="lowerRoman"/>
      <w:lvlText w:val="%9."/>
      <w:lvlJc w:val="right"/>
      <w:pPr>
        <w:ind w:left="6480" w:hanging="180"/>
      </w:pPr>
    </w:lvl>
  </w:abstractNum>
  <w:abstractNum w:abstractNumId="5">
    <w:nsid w:val="23704887"/>
    <w:multiLevelType w:val="hybridMultilevel"/>
    <w:tmpl w:val="574C7D4C"/>
    <w:lvl w:ilvl="0" w:tplc="2CB8FA48">
      <w:start w:val="1"/>
      <w:numFmt w:val="bullet"/>
      <w:lvlText w:val=""/>
      <w:lvlJc w:val="left"/>
      <w:pPr>
        <w:ind w:left="1428" w:hanging="360"/>
      </w:pPr>
      <w:rPr>
        <w:rFonts w:ascii="Wingdings" w:hAnsi="Wingdings" w:hint="default"/>
      </w:rPr>
    </w:lvl>
    <w:lvl w:ilvl="1" w:tplc="4DDC4A7E">
      <w:start w:val="1"/>
      <w:numFmt w:val="bullet"/>
      <w:lvlText w:val="o"/>
      <w:lvlJc w:val="left"/>
      <w:pPr>
        <w:ind w:left="2148" w:hanging="360"/>
      </w:pPr>
      <w:rPr>
        <w:rFonts w:ascii="Courier New" w:hAnsi="Courier New" w:cs="Courier New" w:hint="default"/>
      </w:rPr>
    </w:lvl>
    <w:lvl w:ilvl="2" w:tplc="1DD49A00">
      <w:start w:val="1"/>
      <w:numFmt w:val="bullet"/>
      <w:lvlText w:val=""/>
      <w:lvlJc w:val="left"/>
      <w:pPr>
        <w:ind w:left="2868" w:hanging="360"/>
      </w:pPr>
      <w:rPr>
        <w:rFonts w:ascii="Wingdings" w:hAnsi="Wingdings" w:hint="default"/>
      </w:rPr>
    </w:lvl>
    <w:lvl w:ilvl="3" w:tplc="8550E44A">
      <w:start w:val="1"/>
      <w:numFmt w:val="bullet"/>
      <w:lvlText w:val=""/>
      <w:lvlJc w:val="left"/>
      <w:pPr>
        <w:ind w:left="3588" w:hanging="360"/>
      </w:pPr>
      <w:rPr>
        <w:rFonts w:ascii="Symbol" w:hAnsi="Symbol" w:hint="default"/>
      </w:rPr>
    </w:lvl>
    <w:lvl w:ilvl="4" w:tplc="9228AB9C">
      <w:start w:val="1"/>
      <w:numFmt w:val="bullet"/>
      <w:lvlText w:val="o"/>
      <w:lvlJc w:val="left"/>
      <w:pPr>
        <w:ind w:left="4308" w:hanging="360"/>
      </w:pPr>
      <w:rPr>
        <w:rFonts w:ascii="Courier New" w:hAnsi="Courier New" w:cs="Courier New" w:hint="default"/>
      </w:rPr>
    </w:lvl>
    <w:lvl w:ilvl="5" w:tplc="03EE19C8">
      <w:start w:val="1"/>
      <w:numFmt w:val="bullet"/>
      <w:lvlText w:val=""/>
      <w:lvlJc w:val="left"/>
      <w:pPr>
        <w:ind w:left="5028" w:hanging="360"/>
      </w:pPr>
      <w:rPr>
        <w:rFonts w:ascii="Wingdings" w:hAnsi="Wingdings" w:hint="default"/>
      </w:rPr>
    </w:lvl>
    <w:lvl w:ilvl="6" w:tplc="4C444118">
      <w:start w:val="1"/>
      <w:numFmt w:val="bullet"/>
      <w:lvlText w:val=""/>
      <w:lvlJc w:val="left"/>
      <w:pPr>
        <w:ind w:left="5748" w:hanging="360"/>
      </w:pPr>
      <w:rPr>
        <w:rFonts w:ascii="Symbol" w:hAnsi="Symbol" w:hint="default"/>
      </w:rPr>
    </w:lvl>
    <w:lvl w:ilvl="7" w:tplc="975A03D4">
      <w:start w:val="1"/>
      <w:numFmt w:val="bullet"/>
      <w:lvlText w:val="o"/>
      <w:lvlJc w:val="left"/>
      <w:pPr>
        <w:ind w:left="6468" w:hanging="360"/>
      </w:pPr>
      <w:rPr>
        <w:rFonts w:ascii="Courier New" w:hAnsi="Courier New" w:cs="Courier New" w:hint="default"/>
      </w:rPr>
    </w:lvl>
    <w:lvl w:ilvl="8" w:tplc="30BE774A">
      <w:start w:val="1"/>
      <w:numFmt w:val="bullet"/>
      <w:lvlText w:val=""/>
      <w:lvlJc w:val="left"/>
      <w:pPr>
        <w:ind w:left="7188" w:hanging="360"/>
      </w:pPr>
      <w:rPr>
        <w:rFonts w:ascii="Wingdings" w:hAnsi="Wingdings" w:hint="default"/>
      </w:rPr>
    </w:lvl>
  </w:abstractNum>
  <w:abstractNum w:abstractNumId="6">
    <w:nsid w:val="275942B1"/>
    <w:multiLevelType w:val="hybridMultilevel"/>
    <w:tmpl w:val="79C6384E"/>
    <w:lvl w:ilvl="0" w:tplc="5B928CEA">
      <w:start w:val="1"/>
      <w:numFmt w:val="bullet"/>
      <w:lvlText w:val=""/>
      <w:lvlJc w:val="left"/>
      <w:pPr>
        <w:ind w:left="1440" w:hanging="360"/>
      </w:pPr>
      <w:rPr>
        <w:rFonts w:ascii="Symbol" w:hAnsi="Symbol" w:hint="default"/>
      </w:rPr>
    </w:lvl>
    <w:lvl w:ilvl="1" w:tplc="918650D0">
      <w:start w:val="1"/>
      <w:numFmt w:val="bullet"/>
      <w:lvlText w:val="o"/>
      <w:lvlJc w:val="left"/>
      <w:pPr>
        <w:ind w:left="2160" w:hanging="360"/>
      </w:pPr>
      <w:rPr>
        <w:rFonts w:ascii="Courier New" w:hAnsi="Courier New" w:cs="Courier New" w:hint="default"/>
      </w:rPr>
    </w:lvl>
    <w:lvl w:ilvl="2" w:tplc="D108B7CE">
      <w:start w:val="1"/>
      <w:numFmt w:val="bullet"/>
      <w:lvlText w:val=""/>
      <w:lvlJc w:val="left"/>
      <w:pPr>
        <w:ind w:left="2880" w:hanging="360"/>
      </w:pPr>
      <w:rPr>
        <w:rFonts w:ascii="Wingdings" w:hAnsi="Wingdings" w:hint="default"/>
      </w:rPr>
    </w:lvl>
    <w:lvl w:ilvl="3" w:tplc="E17AC324">
      <w:start w:val="1"/>
      <w:numFmt w:val="bullet"/>
      <w:lvlText w:val=""/>
      <w:lvlJc w:val="left"/>
      <w:pPr>
        <w:ind w:left="3600" w:hanging="360"/>
      </w:pPr>
      <w:rPr>
        <w:rFonts w:ascii="Symbol" w:hAnsi="Symbol" w:hint="default"/>
      </w:rPr>
    </w:lvl>
    <w:lvl w:ilvl="4" w:tplc="BCB64A50">
      <w:start w:val="1"/>
      <w:numFmt w:val="bullet"/>
      <w:lvlText w:val="o"/>
      <w:lvlJc w:val="left"/>
      <w:pPr>
        <w:ind w:left="4320" w:hanging="360"/>
      </w:pPr>
      <w:rPr>
        <w:rFonts w:ascii="Courier New" w:hAnsi="Courier New" w:cs="Courier New" w:hint="default"/>
      </w:rPr>
    </w:lvl>
    <w:lvl w:ilvl="5" w:tplc="5D5AA90C">
      <w:start w:val="1"/>
      <w:numFmt w:val="bullet"/>
      <w:lvlText w:val=""/>
      <w:lvlJc w:val="left"/>
      <w:pPr>
        <w:ind w:left="5040" w:hanging="360"/>
      </w:pPr>
      <w:rPr>
        <w:rFonts w:ascii="Wingdings" w:hAnsi="Wingdings" w:hint="default"/>
      </w:rPr>
    </w:lvl>
    <w:lvl w:ilvl="6" w:tplc="D2B854EE">
      <w:start w:val="1"/>
      <w:numFmt w:val="bullet"/>
      <w:lvlText w:val=""/>
      <w:lvlJc w:val="left"/>
      <w:pPr>
        <w:ind w:left="5760" w:hanging="360"/>
      </w:pPr>
      <w:rPr>
        <w:rFonts w:ascii="Symbol" w:hAnsi="Symbol" w:hint="default"/>
      </w:rPr>
    </w:lvl>
    <w:lvl w:ilvl="7" w:tplc="99666428">
      <w:start w:val="1"/>
      <w:numFmt w:val="bullet"/>
      <w:lvlText w:val="o"/>
      <w:lvlJc w:val="left"/>
      <w:pPr>
        <w:ind w:left="6480" w:hanging="360"/>
      </w:pPr>
      <w:rPr>
        <w:rFonts w:ascii="Courier New" w:hAnsi="Courier New" w:cs="Courier New" w:hint="default"/>
      </w:rPr>
    </w:lvl>
    <w:lvl w:ilvl="8" w:tplc="A7D8804A">
      <w:start w:val="1"/>
      <w:numFmt w:val="bullet"/>
      <w:lvlText w:val=""/>
      <w:lvlJc w:val="left"/>
      <w:pPr>
        <w:ind w:left="7200" w:hanging="360"/>
      </w:pPr>
      <w:rPr>
        <w:rFonts w:ascii="Wingdings" w:hAnsi="Wingdings" w:hint="default"/>
      </w:rPr>
    </w:lvl>
  </w:abstractNum>
  <w:abstractNum w:abstractNumId="7">
    <w:nsid w:val="2956072B"/>
    <w:multiLevelType w:val="hybridMultilevel"/>
    <w:tmpl w:val="3EFE0398"/>
    <w:lvl w:ilvl="0" w:tplc="53C4EA62">
      <w:start w:val="1"/>
      <w:numFmt w:val="decimal"/>
      <w:lvlText w:val="%1."/>
      <w:lvlJc w:val="left"/>
      <w:pPr>
        <w:tabs>
          <w:tab w:val="num" w:pos="720"/>
        </w:tabs>
        <w:ind w:left="720" w:hanging="360"/>
      </w:pPr>
    </w:lvl>
    <w:lvl w:ilvl="1" w:tplc="3F6A1356">
      <w:start w:val="1"/>
      <w:numFmt w:val="decimal"/>
      <w:lvlText w:val="%2."/>
      <w:lvlJc w:val="left"/>
      <w:pPr>
        <w:tabs>
          <w:tab w:val="num" w:pos="1440"/>
        </w:tabs>
        <w:ind w:left="1440" w:hanging="360"/>
      </w:pPr>
    </w:lvl>
    <w:lvl w:ilvl="2" w:tplc="067AEFB4">
      <w:start w:val="1"/>
      <w:numFmt w:val="decimal"/>
      <w:lvlText w:val="%3."/>
      <w:lvlJc w:val="left"/>
      <w:pPr>
        <w:tabs>
          <w:tab w:val="num" w:pos="2160"/>
        </w:tabs>
        <w:ind w:left="2160" w:hanging="360"/>
      </w:pPr>
    </w:lvl>
    <w:lvl w:ilvl="3" w:tplc="546C0F8C">
      <w:start w:val="1"/>
      <w:numFmt w:val="decimal"/>
      <w:lvlText w:val="%4."/>
      <w:lvlJc w:val="left"/>
      <w:pPr>
        <w:tabs>
          <w:tab w:val="num" w:pos="2880"/>
        </w:tabs>
        <w:ind w:left="2880" w:hanging="360"/>
      </w:pPr>
    </w:lvl>
    <w:lvl w:ilvl="4" w:tplc="ED429C3E">
      <w:start w:val="1"/>
      <w:numFmt w:val="decimal"/>
      <w:lvlText w:val="%5."/>
      <w:lvlJc w:val="left"/>
      <w:pPr>
        <w:tabs>
          <w:tab w:val="num" w:pos="3600"/>
        </w:tabs>
        <w:ind w:left="3600" w:hanging="360"/>
      </w:pPr>
    </w:lvl>
    <w:lvl w:ilvl="5" w:tplc="6C9CFD06">
      <w:start w:val="1"/>
      <w:numFmt w:val="decimal"/>
      <w:lvlText w:val="%6."/>
      <w:lvlJc w:val="left"/>
      <w:pPr>
        <w:tabs>
          <w:tab w:val="num" w:pos="4320"/>
        </w:tabs>
        <w:ind w:left="4320" w:hanging="360"/>
      </w:pPr>
    </w:lvl>
    <w:lvl w:ilvl="6" w:tplc="65FE6136">
      <w:start w:val="1"/>
      <w:numFmt w:val="decimal"/>
      <w:lvlText w:val="%7."/>
      <w:lvlJc w:val="left"/>
      <w:pPr>
        <w:tabs>
          <w:tab w:val="num" w:pos="5040"/>
        </w:tabs>
        <w:ind w:left="5040" w:hanging="360"/>
      </w:pPr>
    </w:lvl>
    <w:lvl w:ilvl="7" w:tplc="A858EBB6">
      <w:start w:val="1"/>
      <w:numFmt w:val="decimal"/>
      <w:lvlText w:val="%8."/>
      <w:lvlJc w:val="left"/>
      <w:pPr>
        <w:tabs>
          <w:tab w:val="num" w:pos="5760"/>
        </w:tabs>
        <w:ind w:left="5760" w:hanging="360"/>
      </w:pPr>
    </w:lvl>
    <w:lvl w:ilvl="8" w:tplc="364C664C">
      <w:start w:val="1"/>
      <w:numFmt w:val="decimal"/>
      <w:lvlText w:val="%9."/>
      <w:lvlJc w:val="left"/>
      <w:pPr>
        <w:tabs>
          <w:tab w:val="num" w:pos="6480"/>
        </w:tabs>
        <w:ind w:left="6480" w:hanging="360"/>
      </w:pPr>
    </w:lvl>
  </w:abstractNum>
  <w:abstractNum w:abstractNumId="8">
    <w:nsid w:val="2F0E6785"/>
    <w:multiLevelType w:val="hybridMultilevel"/>
    <w:tmpl w:val="4AA89470"/>
    <w:lvl w:ilvl="0" w:tplc="324CE276">
      <w:start w:val="1"/>
      <w:numFmt w:val="bullet"/>
      <w:lvlText w:val=""/>
      <w:lvlJc w:val="left"/>
      <w:pPr>
        <w:ind w:left="1428" w:hanging="360"/>
      </w:pPr>
      <w:rPr>
        <w:rFonts w:ascii="Wingdings" w:hAnsi="Wingdings" w:hint="default"/>
      </w:rPr>
    </w:lvl>
    <w:lvl w:ilvl="1" w:tplc="884898B0">
      <w:start w:val="1"/>
      <w:numFmt w:val="bullet"/>
      <w:lvlText w:val="o"/>
      <w:lvlJc w:val="left"/>
      <w:pPr>
        <w:ind w:left="2148" w:hanging="360"/>
      </w:pPr>
      <w:rPr>
        <w:rFonts w:ascii="Courier New" w:hAnsi="Courier New" w:cs="Courier New" w:hint="default"/>
      </w:rPr>
    </w:lvl>
    <w:lvl w:ilvl="2" w:tplc="28906FAE">
      <w:start w:val="1"/>
      <w:numFmt w:val="bullet"/>
      <w:lvlText w:val=""/>
      <w:lvlJc w:val="left"/>
      <w:pPr>
        <w:ind w:left="2868" w:hanging="360"/>
      </w:pPr>
      <w:rPr>
        <w:rFonts w:ascii="Wingdings" w:hAnsi="Wingdings" w:hint="default"/>
      </w:rPr>
    </w:lvl>
    <w:lvl w:ilvl="3" w:tplc="D3AC2CD4">
      <w:start w:val="1"/>
      <w:numFmt w:val="bullet"/>
      <w:lvlText w:val=""/>
      <w:lvlJc w:val="left"/>
      <w:pPr>
        <w:ind w:left="3588" w:hanging="360"/>
      </w:pPr>
      <w:rPr>
        <w:rFonts w:ascii="Symbol" w:hAnsi="Symbol" w:hint="default"/>
      </w:rPr>
    </w:lvl>
    <w:lvl w:ilvl="4" w:tplc="307A15C2">
      <w:start w:val="1"/>
      <w:numFmt w:val="bullet"/>
      <w:lvlText w:val="o"/>
      <w:lvlJc w:val="left"/>
      <w:pPr>
        <w:ind w:left="4308" w:hanging="360"/>
      </w:pPr>
      <w:rPr>
        <w:rFonts w:ascii="Courier New" w:hAnsi="Courier New" w:cs="Courier New" w:hint="default"/>
      </w:rPr>
    </w:lvl>
    <w:lvl w:ilvl="5" w:tplc="2A6E0896">
      <w:start w:val="1"/>
      <w:numFmt w:val="bullet"/>
      <w:lvlText w:val=""/>
      <w:lvlJc w:val="left"/>
      <w:pPr>
        <w:ind w:left="5028" w:hanging="360"/>
      </w:pPr>
      <w:rPr>
        <w:rFonts w:ascii="Wingdings" w:hAnsi="Wingdings" w:hint="default"/>
      </w:rPr>
    </w:lvl>
    <w:lvl w:ilvl="6" w:tplc="D51E7A9E">
      <w:start w:val="1"/>
      <w:numFmt w:val="bullet"/>
      <w:lvlText w:val=""/>
      <w:lvlJc w:val="left"/>
      <w:pPr>
        <w:ind w:left="5748" w:hanging="360"/>
      </w:pPr>
      <w:rPr>
        <w:rFonts w:ascii="Symbol" w:hAnsi="Symbol" w:hint="default"/>
      </w:rPr>
    </w:lvl>
    <w:lvl w:ilvl="7" w:tplc="7D825F50">
      <w:start w:val="1"/>
      <w:numFmt w:val="bullet"/>
      <w:lvlText w:val="o"/>
      <w:lvlJc w:val="left"/>
      <w:pPr>
        <w:ind w:left="6468" w:hanging="360"/>
      </w:pPr>
      <w:rPr>
        <w:rFonts w:ascii="Courier New" w:hAnsi="Courier New" w:cs="Courier New" w:hint="default"/>
      </w:rPr>
    </w:lvl>
    <w:lvl w:ilvl="8" w:tplc="113C9C64">
      <w:start w:val="1"/>
      <w:numFmt w:val="bullet"/>
      <w:lvlText w:val=""/>
      <w:lvlJc w:val="left"/>
      <w:pPr>
        <w:ind w:left="7188" w:hanging="360"/>
      </w:pPr>
      <w:rPr>
        <w:rFonts w:ascii="Wingdings" w:hAnsi="Wingdings" w:hint="default"/>
      </w:rPr>
    </w:lvl>
  </w:abstractNum>
  <w:abstractNum w:abstractNumId="9">
    <w:nsid w:val="374E6286"/>
    <w:multiLevelType w:val="hybridMultilevel"/>
    <w:tmpl w:val="84CCE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7697424"/>
    <w:multiLevelType w:val="hybridMultilevel"/>
    <w:tmpl w:val="C81C76E0"/>
    <w:lvl w:ilvl="0" w:tplc="CD22255E">
      <w:start w:val="1"/>
      <w:numFmt w:val="decimal"/>
      <w:lvlText w:val="%1."/>
      <w:lvlJc w:val="left"/>
      <w:pPr>
        <w:ind w:left="720" w:hanging="360"/>
      </w:pPr>
    </w:lvl>
    <w:lvl w:ilvl="1" w:tplc="07E411D4">
      <w:start w:val="1"/>
      <w:numFmt w:val="lowerLetter"/>
      <w:lvlText w:val="%2."/>
      <w:lvlJc w:val="left"/>
      <w:pPr>
        <w:ind w:left="1440" w:hanging="360"/>
      </w:pPr>
    </w:lvl>
    <w:lvl w:ilvl="2" w:tplc="72FEE054">
      <w:start w:val="1"/>
      <w:numFmt w:val="lowerRoman"/>
      <w:lvlText w:val="%3."/>
      <w:lvlJc w:val="right"/>
      <w:pPr>
        <w:ind w:left="2160" w:hanging="180"/>
      </w:pPr>
    </w:lvl>
    <w:lvl w:ilvl="3" w:tplc="B090F2D2">
      <w:start w:val="1"/>
      <w:numFmt w:val="decimal"/>
      <w:lvlText w:val="%4."/>
      <w:lvlJc w:val="left"/>
      <w:pPr>
        <w:ind w:left="2880" w:hanging="360"/>
      </w:pPr>
    </w:lvl>
    <w:lvl w:ilvl="4" w:tplc="28EC4FA4">
      <w:start w:val="1"/>
      <w:numFmt w:val="lowerLetter"/>
      <w:lvlText w:val="%5."/>
      <w:lvlJc w:val="left"/>
      <w:pPr>
        <w:ind w:left="3600" w:hanging="360"/>
      </w:pPr>
    </w:lvl>
    <w:lvl w:ilvl="5" w:tplc="D5A47A34">
      <w:start w:val="1"/>
      <w:numFmt w:val="lowerRoman"/>
      <w:lvlText w:val="%6."/>
      <w:lvlJc w:val="right"/>
      <w:pPr>
        <w:ind w:left="4320" w:hanging="180"/>
      </w:pPr>
    </w:lvl>
    <w:lvl w:ilvl="6" w:tplc="A2CAAE9A">
      <w:start w:val="1"/>
      <w:numFmt w:val="decimal"/>
      <w:lvlText w:val="%7."/>
      <w:lvlJc w:val="left"/>
      <w:pPr>
        <w:ind w:left="5040" w:hanging="360"/>
      </w:pPr>
    </w:lvl>
    <w:lvl w:ilvl="7" w:tplc="CFF81A52">
      <w:start w:val="1"/>
      <w:numFmt w:val="lowerLetter"/>
      <w:lvlText w:val="%8."/>
      <w:lvlJc w:val="left"/>
      <w:pPr>
        <w:ind w:left="5760" w:hanging="360"/>
      </w:pPr>
    </w:lvl>
    <w:lvl w:ilvl="8" w:tplc="FCB43C56">
      <w:start w:val="1"/>
      <w:numFmt w:val="lowerRoman"/>
      <w:lvlText w:val="%9."/>
      <w:lvlJc w:val="right"/>
      <w:pPr>
        <w:ind w:left="6480" w:hanging="180"/>
      </w:pPr>
    </w:lvl>
  </w:abstractNum>
  <w:abstractNum w:abstractNumId="11">
    <w:nsid w:val="39035815"/>
    <w:multiLevelType w:val="hybridMultilevel"/>
    <w:tmpl w:val="C8444FC6"/>
    <w:lvl w:ilvl="0" w:tplc="E5EAE4C0">
      <w:start w:val="1"/>
      <w:numFmt w:val="bullet"/>
      <w:lvlText w:val="-"/>
      <w:lvlJc w:val="left"/>
      <w:rPr>
        <w:rFonts w:ascii="Times New Roman" w:eastAsia="Times New Roman" w:hAnsi="Times New Roman" w:cs="Times New Roman"/>
        <w:b w:val="0"/>
        <w:bCs w:val="0"/>
        <w:i w:val="0"/>
        <w:iCs w:val="0"/>
        <w:smallCaps w:val="0"/>
        <w:strike w:val="0"/>
        <w:color w:val="000000"/>
        <w:spacing w:val="3"/>
        <w:position w:val="0"/>
        <w:sz w:val="24"/>
        <w:szCs w:val="24"/>
        <w:u w:val="none"/>
        <w:lang w:val="ru-RU" w:eastAsia="ru-RU" w:bidi="ru-RU"/>
      </w:rPr>
    </w:lvl>
    <w:lvl w:ilvl="1" w:tplc="47DC43A2">
      <w:start w:val="1"/>
      <w:numFmt w:val="decimal"/>
      <w:lvlText w:val=""/>
      <w:lvlJc w:val="left"/>
    </w:lvl>
    <w:lvl w:ilvl="2" w:tplc="2DC2F4FC">
      <w:start w:val="1"/>
      <w:numFmt w:val="decimal"/>
      <w:lvlText w:val=""/>
      <w:lvlJc w:val="left"/>
    </w:lvl>
    <w:lvl w:ilvl="3" w:tplc="276226D4">
      <w:start w:val="1"/>
      <w:numFmt w:val="decimal"/>
      <w:lvlText w:val=""/>
      <w:lvlJc w:val="left"/>
    </w:lvl>
    <w:lvl w:ilvl="4" w:tplc="117AF58C">
      <w:start w:val="1"/>
      <w:numFmt w:val="decimal"/>
      <w:lvlText w:val=""/>
      <w:lvlJc w:val="left"/>
    </w:lvl>
    <w:lvl w:ilvl="5" w:tplc="9D7E5698">
      <w:start w:val="1"/>
      <w:numFmt w:val="decimal"/>
      <w:lvlText w:val=""/>
      <w:lvlJc w:val="left"/>
    </w:lvl>
    <w:lvl w:ilvl="6" w:tplc="95D47308">
      <w:start w:val="1"/>
      <w:numFmt w:val="decimal"/>
      <w:lvlText w:val=""/>
      <w:lvlJc w:val="left"/>
    </w:lvl>
    <w:lvl w:ilvl="7" w:tplc="8674A3DA">
      <w:start w:val="1"/>
      <w:numFmt w:val="decimal"/>
      <w:lvlText w:val=""/>
      <w:lvlJc w:val="left"/>
    </w:lvl>
    <w:lvl w:ilvl="8" w:tplc="77B8313C">
      <w:start w:val="1"/>
      <w:numFmt w:val="decimal"/>
      <w:lvlText w:val=""/>
      <w:lvlJc w:val="left"/>
    </w:lvl>
  </w:abstractNum>
  <w:abstractNum w:abstractNumId="12">
    <w:nsid w:val="546E54AC"/>
    <w:multiLevelType w:val="multilevel"/>
    <w:tmpl w:val="11FEB794"/>
    <w:lvl w:ilvl="0">
      <w:start w:val="8"/>
      <w:numFmt w:val="decimal"/>
      <w:lvlText w:val="%1."/>
      <w:lvlJc w:val="left"/>
      <w:pPr>
        <w:ind w:left="450" w:hanging="450"/>
      </w:pPr>
      <w:rPr>
        <w:rFonts w:hint="default"/>
      </w:rPr>
    </w:lvl>
    <w:lvl w:ilvl="1">
      <w:start w:val="6"/>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3">
    <w:nsid w:val="5C5E5897"/>
    <w:multiLevelType w:val="hybridMultilevel"/>
    <w:tmpl w:val="BD12FDF6"/>
    <w:lvl w:ilvl="0" w:tplc="83CE03A6">
      <w:start w:val="1"/>
      <w:numFmt w:val="bullet"/>
      <w:lvlText w:val=""/>
      <w:lvlJc w:val="left"/>
      <w:pPr>
        <w:tabs>
          <w:tab w:val="num" w:pos="720"/>
        </w:tabs>
        <w:ind w:left="720" w:hanging="360"/>
      </w:pPr>
      <w:rPr>
        <w:rFonts w:ascii="Symbol" w:hAnsi="Symbol" w:hint="default"/>
        <w:sz w:val="20"/>
      </w:rPr>
    </w:lvl>
    <w:lvl w:ilvl="1" w:tplc="4822D746">
      <w:start w:val="1"/>
      <w:numFmt w:val="bullet"/>
      <w:lvlText w:val="o"/>
      <w:lvlJc w:val="left"/>
      <w:pPr>
        <w:tabs>
          <w:tab w:val="num" w:pos="1440"/>
        </w:tabs>
        <w:ind w:left="1440" w:hanging="360"/>
      </w:pPr>
      <w:rPr>
        <w:rFonts w:ascii="Courier New" w:hAnsi="Courier New" w:hint="default"/>
        <w:sz w:val="20"/>
      </w:rPr>
    </w:lvl>
    <w:lvl w:ilvl="2" w:tplc="3C389E14">
      <w:start w:val="1"/>
      <w:numFmt w:val="bullet"/>
      <w:lvlText w:val=""/>
      <w:lvlJc w:val="left"/>
      <w:pPr>
        <w:tabs>
          <w:tab w:val="num" w:pos="2160"/>
        </w:tabs>
        <w:ind w:left="2160" w:hanging="360"/>
      </w:pPr>
      <w:rPr>
        <w:rFonts w:ascii="Wingdings" w:hAnsi="Wingdings" w:hint="default"/>
        <w:sz w:val="20"/>
      </w:rPr>
    </w:lvl>
    <w:lvl w:ilvl="3" w:tplc="05CCDEB6">
      <w:start w:val="1"/>
      <w:numFmt w:val="bullet"/>
      <w:lvlText w:val=""/>
      <w:lvlJc w:val="left"/>
      <w:pPr>
        <w:tabs>
          <w:tab w:val="num" w:pos="2880"/>
        </w:tabs>
        <w:ind w:left="2880" w:hanging="360"/>
      </w:pPr>
      <w:rPr>
        <w:rFonts w:ascii="Wingdings" w:hAnsi="Wingdings" w:hint="default"/>
        <w:sz w:val="20"/>
      </w:rPr>
    </w:lvl>
    <w:lvl w:ilvl="4" w:tplc="6A58245E">
      <w:start w:val="1"/>
      <w:numFmt w:val="bullet"/>
      <w:lvlText w:val=""/>
      <w:lvlJc w:val="left"/>
      <w:pPr>
        <w:tabs>
          <w:tab w:val="num" w:pos="3600"/>
        </w:tabs>
        <w:ind w:left="3600" w:hanging="360"/>
      </w:pPr>
      <w:rPr>
        <w:rFonts w:ascii="Wingdings" w:hAnsi="Wingdings" w:hint="default"/>
        <w:sz w:val="20"/>
      </w:rPr>
    </w:lvl>
    <w:lvl w:ilvl="5" w:tplc="A022DD36">
      <w:start w:val="1"/>
      <w:numFmt w:val="bullet"/>
      <w:lvlText w:val=""/>
      <w:lvlJc w:val="left"/>
      <w:pPr>
        <w:tabs>
          <w:tab w:val="num" w:pos="4320"/>
        </w:tabs>
        <w:ind w:left="4320" w:hanging="360"/>
      </w:pPr>
      <w:rPr>
        <w:rFonts w:ascii="Wingdings" w:hAnsi="Wingdings" w:hint="default"/>
        <w:sz w:val="20"/>
      </w:rPr>
    </w:lvl>
    <w:lvl w:ilvl="6" w:tplc="1F788F9E">
      <w:start w:val="1"/>
      <w:numFmt w:val="bullet"/>
      <w:lvlText w:val=""/>
      <w:lvlJc w:val="left"/>
      <w:pPr>
        <w:tabs>
          <w:tab w:val="num" w:pos="5040"/>
        </w:tabs>
        <w:ind w:left="5040" w:hanging="360"/>
      </w:pPr>
      <w:rPr>
        <w:rFonts w:ascii="Wingdings" w:hAnsi="Wingdings" w:hint="default"/>
        <w:sz w:val="20"/>
      </w:rPr>
    </w:lvl>
    <w:lvl w:ilvl="7" w:tplc="27D47318">
      <w:start w:val="1"/>
      <w:numFmt w:val="bullet"/>
      <w:lvlText w:val=""/>
      <w:lvlJc w:val="left"/>
      <w:pPr>
        <w:tabs>
          <w:tab w:val="num" w:pos="5760"/>
        </w:tabs>
        <w:ind w:left="5760" w:hanging="360"/>
      </w:pPr>
      <w:rPr>
        <w:rFonts w:ascii="Wingdings" w:hAnsi="Wingdings" w:hint="default"/>
        <w:sz w:val="20"/>
      </w:rPr>
    </w:lvl>
    <w:lvl w:ilvl="8" w:tplc="DA78DD6A">
      <w:start w:val="1"/>
      <w:numFmt w:val="bullet"/>
      <w:lvlText w:val=""/>
      <w:lvlJc w:val="left"/>
      <w:pPr>
        <w:tabs>
          <w:tab w:val="num" w:pos="6480"/>
        </w:tabs>
        <w:ind w:left="6480" w:hanging="360"/>
      </w:pPr>
      <w:rPr>
        <w:rFonts w:ascii="Wingdings" w:hAnsi="Wingdings" w:hint="default"/>
        <w:sz w:val="20"/>
      </w:rPr>
    </w:lvl>
  </w:abstractNum>
  <w:abstractNum w:abstractNumId="14">
    <w:nsid w:val="5F616424"/>
    <w:multiLevelType w:val="hybridMultilevel"/>
    <w:tmpl w:val="E59658BE"/>
    <w:lvl w:ilvl="0" w:tplc="E9CE3370">
      <w:start w:val="1"/>
      <w:numFmt w:val="bullet"/>
      <w:lvlText w:val=""/>
      <w:lvlJc w:val="left"/>
      <w:pPr>
        <w:ind w:left="7023" w:hanging="360"/>
      </w:pPr>
      <w:rPr>
        <w:rFonts w:ascii="Wingdings" w:hAnsi="Wingdings" w:hint="default"/>
      </w:rPr>
    </w:lvl>
    <w:lvl w:ilvl="1" w:tplc="D33C3FF0">
      <w:start w:val="1"/>
      <w:numFmt w:val="bullet"/>
      <w:lvlText w:val="o"/>
      <w:lvlJc w:val="left"/>
      <w:pPr>
        <w:ind w:left="7743" w:hanging="360"/>
      </w:pPr>
      <w:rPr>
        <w:rFonts w:ascii="Courier New" w:hAnsi="Courier New" w:cs="Courier New" w:hint="default"/>
      </w:rPr>
    </w:lvl>
    <w:lvl w:ilvl="2" w:tplc="3A5A1110">
      <w:start w:val="1"/>
      <w:numFmt w:val="bullet"/>
      <w:lvlText w:val=""/>
      <w:lvlJc w:val="left"/>
      <w:pPr>
        <w:ind w:left="8463" w:hanging="360"/>
      </w:pPr>
      <w:rPr>
        <w:rFonts w:ascii="Wingdings" w:hAnsi="Wingdings" w:hint="default"/>
      </w:rPr>
    </w:lvl>
    <w:lvl w:ilvl="3" w:tplc="0D12B7C2">
      <w:start w:val="1"/>
      <w:numFmt w:val="bullet"/>
      <w:lvlText w:val=""/>
      <w:lvlJc w:val="left"/>
      <w:pPr>
        <w:ind w:left="9183" w:hanging="360"/>
      </w:pPr>
      <w:rPr>
        <w:rFonts w:ascii="Symbol" w:hAnsi="Symbol" w:hint="default"/>
      </w:rPr>
    </w:lvl>
    <w:lvl w:ilvl="4" w:tplc="12C20582">
      <w:start w:val="1"/>
      <w:numFmt w:val="bullet"/>
      <w:lvlText w:val="o"/>
      <w:lvlJc w:val="left"/>
      <w:pPr>
        <w:ind w:left="9903" w:hanging="360"/>
      </w:pPr>
      <w:rPr>
        <w:rFonts w:ascii="Courier New" w:hAnsi="Courier New" w:cs="Courier New" w:hint="default"/>
      </w:rPr>
    </w:lvl>
    <w:lvl w:ilvl="5" w:tplc="BC3606D4">
      <w:start w:val="1"/>
      <w:numFmt w:val="bullet"/>
      <w:lvlText w:val=""/>
      <w:lvlJc w:val="left"/>
      <w:pPr>
        <w:ind w:left="10623" w:hanging="360"/>
      </w:pPr>
      <w:rPr>
        <w:rFonts w:ascii="Wingdings" w:hAnsi="Wingdings" w:hint="default"/>
      </w:rPr>
    </w:lvl>
    <w:lvl w:ilvl="6" w:tplc="3CFE42B4">
      <w:start w:val="1"/>
      <w:numFmt w:val="bullet"/>
      <w:lvlText w:val=""/>
      <w:lvlJc w:val="left"/>
      <w:pPr>
        <w:ind w:left="11343" w:hanging="360"/>
      </w:pPr>
      <w:rPr>
        <w:rFonts w:ascii="Symbol" w:hAnsi="Symbol" w:hint="default"/>
      </w:rPr>
    </w:lvl>
    <w:lvl w:ilvl="7" w:tplc="73CAB086">
      <w:start w:val="1"/>
      <w:numFmt w:val="bullet"/>
      <w:lvlText w:val="o"/>
      <w:lvlJc w:val="left"/>
      <w:pPr>
        <w:ind w:left="12063" w:hanging="360"/>
      </w:pPr>
      <w:rPr>
        <w:rFonts w:ascii="Courier New" w:hAnsi="Courier New" w:cs="Courier New" w:hint="default"/>
      </w:rPr>
    </w:lvl>
    <w:lvl w:ilvl="8" w:tplc="8B18BA26">
      <w:start w:val="1"/>
      <w:numFmt w:val="bullet"/>
      <w:lvlText w:val=""/>
      <w:lvlJc w:val="left"/>
      <w:pPr>
        <w:ind w:left="12783" w:hanging="360"/>
      </w:pPr>
      <w:rPr>
        <w:rFonts w:ascii="Wingdings" w:hAnsi="Wingdings" w:hint="default"/>
      </w:rPr>
    </w:lvl>
  </w:abstractNum>
  <w:abstractNum w:abstractNumId="15">
    <w:nsid w:val="61FB18F2"/>
    <w:multiLevelType w:val="multilevel"/>
    <w:tmpl w:val="48F0A4E2"/>
    <w:lvl w:ilvl="0">
      <w:start w:val="1"/>
      <w:numFmt w:val="decimal"/>
      <w:lvlText w:val="%1."/>
      <w:lvlJc w:val="left"/>
      <w:pPr>
        <w:ind w:left="720" w:hanging="360"/>
      </w:pPr>
      <w:rPr>
        <w:rFonts w:hint="default"/>
      </w:rPr>
    </w:lvl>
    <w:lvl w:ilvl="1">
      <w:start w:val="6"/>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6">
    <w:nsid w:val="6E4B05A0"/>
    <w:multiLevelType w:val="multilevel"/>
    <w:tmpl w:val="1074815A"/>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hint="default"/>
      </w:rPr>
    </w:lvl>
    <w:lvl w:ilvl="2">
      <w:start w:val="2"/>
      <w:numFmt w:val="decimal"/>
      <w:isLgl/>
      <w:lvlText w:val="%1.%2.%3."/>
      <w:lvlJc w:val="left"/>
      <w:pPr>
        <w:ind w:left="1125" w:hanging="1125"/>
      </w:pPr>
      <w:rPr>
        <w:rFonts w:hint="default"/>
      </w:rPr>
    </w:lvl>
    <w:lvl w:ilvl="3">
      <w:start w:val="1"/>
      <w:numFmt w:val="decimal"/>
      <w:isLgl/>
      <w:lvlText w:val="%1.%2.%3.%4."/>
      <w:lvlJc w:val="left"/>
      <w:pPr>
        <w:ind w:left="1125" w:hanging="1125"/>
      </w:pPr>
      <w:rPr>
        <w:rFonts w:hint="default"/>
      </w:rPr>
    </w:lvl>
    <w:lvl w:ilvl="4">
      <w:start w:val="1"/>
      <w:numFmt w:val="decimal"/>
      <w:isLgl/>
      <w:lvlText w:val="%1.%2.%3.%4.%5."/>
      <w:lvlJc w:val="left"/>
      <w:pPr>
        <w:ind w:left="1125" w:hanging="1125"/>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7">
    <w:nsid w:val="73F2623D"/>
    <w:multiLevelType w:val="hybridMultilevel"/>
    <w:tmpl w:val="F34A0132"/>
    <w:lvl w:ilvl="0" w:tplc="67EEA74E">
      <w:start w:val="1"/>
      <w:numFmt w:val="decimal"/>
      <w:lvlText w:val="%1."/>
      <w:lvlJc w:val="left"/>
      <w:pPr>
        <w:ind w:left="385" w:hanging="360"/>
      </w:pPr>
      <w:rPr>
        <w:rFonts w:hint="default"/>
      </w:rPr>
    </w:lvl>
    <w:lvl w:ilvl="1" w:tplc="04190019" w:tentative="1">
      <w:start w:val="1"/>
      <w:numFmt w:val="lowerLetter"/>
      <w:lvlText w:val="%2."/>
      <w:lvlJc w:val="left"/>
      <w:pPr>
        <w:ind w:left="1105" w:hanging="360"/>
      </w:pPr>
    </w:lvl>
    <w:lvl w:ilvl="2" w:tplc="0419001B" w:tentative="1">
      <w:start w:val="1"/>
      <w:numFmt w:val="lowerRoman"/>
      <w:lvlText w:val="%3."/>
      <w:lvlJc w:val="right"/>
      <w:pPr>
        <w:ind w:left="1825" w:hanging="180"/>
      </w:pPr>
    </w:lvl>
    <w:lvl w:ilvl="3" w:tplc="0419000F" w:tentative="1">
      <w:start w:val="1"/>
      <w:numFmt w:val="decimal"/>
      <w:lvlText w:val="%4."/>
      <w:lvlJc w:val="left"/>
      <w:pPr>
        <w:ind w:left="2545" w:hanging="360"/>
      </w:pPr>
    </w:lvl>
    <w:lvl w:ilvl="4" w:tplc="04190019" w:tentative="1">
      <w:start w:val="1"/>
      <w:numFmt w:val="lowerLetter"/>
      <w:lvlText w:val="%5."/>
      <w:lvlJc w:val="left"/>
      <w:pPr>
        <w:ind w:left="3265" w:hanging="360"/>
      </w:pPr>
    </w:lvl>
    <w:lvl w:ilvl="5" w:tplc="0419001B" w:tentative="1">
      <w:start w:val="1"/>
      <w:numFmt w:val="lowerRoman"/>
      <w:lvlText w:val="%6."/>
      <w:lvlJc w:val="right"/>
      <w:pPr>
        <w:ind w:left="3985" w:hanging="180"/>
      </w:pPr>
    </w:lvl>
    <w:lvl w:ilvl="6" w:tplc="0419000F" w:tentative="1">
      <w:start w:val="1"/>
      <w:numFmt w:val="decimal"/>
      <w:lvlText w:val="%7."/>
      <w:lvlJc w:val="left"/>
      <w:pPr>
        <w:ind w:left="4705" w:hanging="360"/>
      </w:pPr>
    </w:lvl>
    <w:lvl w:ilvl="7" w:tplc="04190019" w:tentative="1">
      <w:start w:val="1"/>
      <w:numFmt w:val="lowerLetter"/>
      <w:lvlText w:val="%8."/>
      <w:lvlJc w:val="left"/>
      <w:pPr>
        <w:ind w:left="5425" w:hanging="360"/>
      </w:pPr>
    </w:lvl>
    <w:lvl w:ilvl="8" w:tplc="0419001B" w:tentative="1">
      <w:start w:val="1"/>
      <w:numFmt w:val="lowerRoman"/>
      <w:lvlText w:val="%9."/>
      <w:lvlJc w:val="right"/>
      <w:pPr>
        <w:ind w:left="6145" w:hanging="180"/>
      </w:pPr>
    </w:lvl>
  </w:abstractNum>
  <w:abstractNum w:abstractNumId="18">
    <w:nsid w:val="79784318"/>
    <w:multiLevelType w:val="hybridMultilevel"/>
    <w:tmpl w:val="77E4C400"/>
    <w:lvl w:ilvl="0" w:tplc="E92A8636">
      <w:start w:val="1"/>
      <w:numFmt w:val="decimal"/>
      <w:lvlText w:val="%1."/>
      <w:lvlJc w:val="left"/>
      <w:pPr>
        <w:ind w:left="720" w:hanging="360"/>
      </w:pPr>
      <w:rPr>
        <w:rFonts w:hint="default"/>
      </w:rPr>
    </w:lvl>
    <w:lvl w:ilvl="1" w:tplc="518CB68C">
      <w:start w:val="1"/>
      <w:numFmt w:val="lowerLetter"/>
      <w:lvlText w:val="%2."/>
      <w:lvlJc w:val="left"/>
      <w:pPr>
        <w:ind w:left="1440" w:hanging="360"/>
      </w:pPr>
    </w:lvl>
    <w:lvl w:ilvl="2" w:tplc="B0C884CA">
      <w:start w:val="1"/>
      <w:numFmt w:val="lowerRoman"/>
      <w:lvlText w:val="%3."/>
      <w:lvlJc w:val="right"/>
      <w:pPr>
        <w:ind w:left="2160" w:hanging="180"/>
      </w:pPr>
    </w:lvl>
    <w:lvl w:ilvl="3" w:tplc="B302D43C">
      <w:start w:val="1"/>
      <w:numFmt w:val="decimal"/>
      <w:lvlText w:val="%4."/>
      <w:lvlJc w:val="left"/>
      <w:pPr>
        <w:ind w:left="2880" w:hanging="360"/>
      </w:pPr>
    </w:lvl>
    <w:lvl w:ilvl="4" w:tplc="B75AA032">
      <w:start w:val="1"/>
      <w:numFmt w:val="lowerLetter"/>
      <w:lvlText w:val="%5."/>
      <w:lvlJc w:val="left"/>
      <w:pPr>
        <w:ind w:left="3600" w:hanging="360"/>
      </w:pPr>
    </w:lvl>
    <w:lvl w:ilvl="5" w:tplc="3FCE106E">
      <w:start w:val="1"/>
      <w:numFmt w:val="lowerRoman"/>
      <w:lvlText w:val="%6."/>
      <w:lvlJc w:val="right"/>
      <w:pPr>
        <w:ind w:left="4320" w:hanging="180"/>
      </w:pPr>
    </w:lvl>
    <w:lvl w:ilvl="6" w:tplc="BA8C0D84">
      <w:start w:val="1"/>
      <w:numFmt w:val="decimal"/>
      <w:lvlText w:val="%7."/>
      <w:lvlJc w:val="left"/>
      <w:pPr>
        <w:ind w:left="5040" w:hanging="360"/>
      </w:pPr>
    </w:lvl>
    <w:lvl w:ilvl="7" w:tplc="EFC877C6">
      <w:start w:val="1"/>
      <w:numFmt w:val="lowerLetter"/>
      <w:lvlText w:val="%8."/>
      <w:lvlJc w:val="left"/>
      <w:pPr>
        <w:ind w:left="5760" w:hanging="360"/>
      </w:pPr>
    </w:lvl>
    <w:lvl w:ilvl="8" w:tplc="6A34D8B0">
      <w:start w:val="1"/>
      <w:numFmt w:val="lowerRoman"/>
      <w:lvlText w:val="%9."/>
      <w:lvlJc w:val="right"/>
      <w:pPr>
        <w:ind w:left="6480" w:hanging="180"/>
      </w:pPr>
    </w:lvl>
  </w:abstractNum>
  <w:abstractNum w:abstractNumId="19">
    <w:nsid w:val="7BA12C41"/>
    <w:multiLevelType w:val="hybridMultilevel"/>
    <w:tmpl w:val="0526FC48"/>
    <w:lvl w:ilvl="0" w:tplc="10889010">
      <w:start w:val="1"/>
      <w:numFmt w:val="bullet"/>
      <w:lvlText w:val=""/>
      <w:lvlJc w:val="left"/>
      <w:pPr>
        <w:ind w:left="720" w:hanging="360"/>
      </w:pPr>
      <w:rPr>
        <w:rFonts w:ascii="Wingdings" w:hAnsi="Wingdings" w:hint="default"/>
      </w:rPr>
    </w:lvl>
    <w:lvl w:ilvl="1" w:tplc="35D80062">
      <w:start w:val="1"/>
      <w:numFmt w:val="bullet"/>
      <w:lvlText w:val="o"/>
      <w:lvlJc w:val="left"/>
      <w:pPr>
        <w:ind w:left="1440" w:hanging="360"/>
      </w:pPr>
      <w:rPr>
        <w:rFonts w:ascii="Courier New" w:hAnsi="Courier New" w:cs="Courier New" w:hint="default"/>
      </w:rPr>
    </w:lvl>
    <w:lvl w:ilvl="2" w:tplc="06C62FD6">
      <w:start w:val="1"/>
      <w:numFmt w:val="bullet"/>
      <w:lvlText w:val=""/>
      <w:lvlJc w:val="left"/>
      <w:pPr>
        <w:ind w:left="2160" w:hanging="360"/>
      </w:pPr>
      <w:rPr>
        <w:rFonts w:ascii="Wingdings" w:hAnsi="Wingdings" w:hint="default"/>
      </w:rPr>
    </w:lvl>
    <w:lvl w:ilvl="3" w:tplc="78502974">
      <w:start w:val="1"/>
      <w:numFmt w:val="bullet"/>
      <w:lvlText w:val=""/>
      <w:lvlJc w:val="left"/>
      <w:pPr>
        <w:ind w:left="2880" w:hanging="360"/>
      </w:pPr>
      <w:rPr>
        <w:rFonts w:ascii="Symbol" w:hAnsi="Symbol" w:hint="default"/>
      </w:rPr>
    </w:lvl>
    <w:lvl w:ilvl="4" w:tplc="C03C543A">
      <w:start w:val="1"/>
      <w:numFmt w:val="bullet"/>
      <w:lvlText w:val="o"/>
      <w:lvlJc w:val="left"/>
      <w:pPr>
        <w:ind w:left="3600" w:hanging="360"/>
      </w:pPr>
      <w:rPr>
        <w:rFonts w:ascii="Courier New" w:hAnsi="Courier New" w:cs="Courier New" w:hint="default"/>
      </w:rPr>
    </w:lvl>
    <w:lvl w:ilvl="5" w:tplc="9DE252E4">
      <w:start w:val="1"/>
      <w:numFmt w:val="bullet"/>
      <w:lvlText w:val=""/>
      <w:lvlJc w:val="left"/>
      <w:pPr>
        <w:ind w:left="4320" w:hanging="360"/>
      </w:pPr>
      <w:rPr>
        <w:rFonts w:ascii="Wingdings" w:hAnsi="Wingdings" w:hint="default"/>
      </w:rPr>
    </w:lvl>
    <w:lvl w:ilvl="6" w:tplc="455C353A">
      <w:start w:val="1"/>
      <w:numFmt w:val="bullet"/>
      <w:lvlText w:val=""/>
      <w:lvlJc w:val="left"/>
      <w:pPr>
        <w:ind w:left="5040" w:hanging="360"/>
      </w:pPr>
      <w:rPr>
        <w:rFonts w:ascii="Symbol" w:hAnsi="Symbol" w:hint="default"/>
      </w:rPr>
    </w:lvl>
    <w:lvl w:ilvl="7" w:tplc="6AEAF9DA">
      <w:start w:val="1"/>
      <w:numFmt w:val="bullet"/>
      <w:lvlText w:val="o"/>
      <w:lvlJc w:val="left"/>
      <w:pPr>
        <w:ind w:left="5760" w:hanging="360"/>
      </w:pPr>
      <w:rPr>
        <w:rFonts w:ascii="Courier New" w:hAnsi="Courier New" w:cs="Courier New" w:hint="default"/>
      </w:rPr>
    </w:lvl>
    <w:lvl w:ilvl="8" w:tplc="B360EF50">
      <w:start w:val="1"/>
      <w:numFmt w:val="bullet"/>
      <w:lvlText w:val=""/>
      <w:lvlJc w:val="left"/>
      <w:pPr>
        <w:ind w:left="6480" w:hanging="360"/>
      </w:pPr>
      <w:rPr>
        <w:rFonts w:ascii="Wingdings" w:hAnsi="Wingdings" w:hint="default"/>
      </w:rPr>
    </w:lvl>
  </w:abstractNum>
  <w:num w:numId="1">
    <w:abstractNumId w:val="19"/>
  </w:num>
  <w:num w:numId="2">
    <w:abstractNumId w:val="6"/>
  </w:num>
  <w:num w:numId="3">
    <w:abstractNumId w:val="16"/>
  </w:num>
  <w:num w:numId="4">
    <w:abstractNumId w:val="11"/>
  </w:num>
  <w:num w:numId="5">
    <w:abstractNumId w:val="13"/>
  </w:num>
  <w:num w:numId="6">
    <w:abstractNumId w:val="7"/>
  </w:num>
  <w:num w:numId="7">
    <w:abstractNumId w:val="15"/>
  </w:num>
  <w:num w:numId="8">
    <w:abstractNumId w:val="1"/>
  </w:num>
  <w:num w:numId="9">
    <w:abstractNumId w:val="4"/>
  </w:num>
  <w:num w:numId="10">
    <w:abstractNumId w:val="3"/>
  </w:num>
  <w:num w:numId="11">
    <w:abstractNumId w:val="18"/>
  </w:num>
  <w:num w:numId="12">
    <w:abstractNumId w:val="2"/>
  </w:num>
  <w:num w:numId="13">
    <w:abstractNumId w:val="12"/>
  </w:num>
  <w:num w:numId="14">
    <w:abstractNumId w:val="14"/>
  </w:num>
  <w:num w:numId="15">
    <w:abstractNumId w:val="5"/>
  </w:num>
  <w:num w:numId="16">
    <w:abstractNumId w:val="8"/>
  </w:num>
  <w:num w:numId="17">
    <w:abstractNumId w:val="0"/>
  </w:num>
  <w:num w:numId="18">
    <w:abstractNumId w:val="10"/>
  </w:num>
  <w:num w:numId="19">
    <w:abstractNumId w:val="9"/>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6C08"/>
    <w:rsid w:val="000050A3"/>
    <w:rsid w:val="00033B94"/>
    <w:rsid w:val="0003673F"/>
    <w:rsid w:val="00037B90"/>
    <w:rsid w:val="00040CBE"/>
    <w:rsid w:val="00053A94"/>
    <w:rsid w:val="00062645"/>
    <w:rsid w:val="000633A3"/>
    <w:rsid w:val="00073832"/>
    <w:rsid w:val="000818ED"/>
    <w:rsid w:val="00083C03"/>
    <w:rsid w:val="0009056A"/>
    <w:rsid w:val="00095C79"/>
    <w:rsid w:val="000C239B"/>
    <w:rsid w:val="000C2D60"/>
    <w:rsid w:val="000D43AD"/>
    <w:rsid w:val="000D546A"/>
    <w:rsid w:val="000F48B3"/>
    <w:rsid w:val="000F6EF9"/>
    <w:rsid w:val="00104148"/>
    <w:rsid w:val="00105EED"/>
    <w:rsid w:val="00121D2F"/>
    <w:rsid w:val="00124AF1"/>
    <w:rsid w:val="001261AD"/>
    <w:rsid w:val="001272C2"/>
    <w:rsid w:val="00140626"/>
    <w:rsid w:val="00140670"/>
    <w:rsid w:val="0014793E"/>
    <w:rsid w:val="0016569B"/>
    <w:rsid w:val="00180AB4"/>
    <w:rsid w:val="001855B0"/>
    <w:rsid w:val="001A37E5"/>
    <w:rsid w:val="001B27EB"/>
    <w:rsid w:val="00240FFE"/>
    <w:rsid w:val="002545DE"/>
    <w:rsid w:val="0026508E"/>
    <w:rsid w:val="002757AE"/>
    <w:rsid w:val="00282099"/>
    <w:rsid w:val="00284DF7"/>
    <w:rsid w:val="00290DFB"/>
    <w:rsid w:val="00291CBB"/>
    <w:rsid w:val="0029350B"/>
    <w:rsid w:val="002B02BC"/>
    <w:rsid w:val="002B7921"/>
    <w:rsid w:val="002C2D61"/>
    <w:rsid w:val="002D2FEF"/>
    <w:rsid w:val="002D441B"/>
    <w:rsid w:val="002E217C"/>
    <w:rsid w:val="002F060A"/>
    <w:rsid w:val="003031A1"/>
    <w:rsid w:val="003075CB"/>
    <w:rsid w:val="00316AD6"/>
    <w:rsid w:val="00325971"/>
    <w:rsid w:val="00336C08"/>
    <w:rsid w:val="00352651"/>
    <w:rsid w:val="00356C28"/>
    <w:rsid w:val="00356CB4"/>
    <w:rsid w:val="00361819"/>
    <w:rsid w:val="00364BCB"/>
    <w:rsid w:val="00374E05"/>
    <w:rsid w:val="00376780"/>
    <w:rsid w:val="003831AF"/>
    <w:rsid w:val="00387EAE"/>
    <w:rsid w:val="003A47EC"/>
    <w:rsid w:val="003A6766"/>
    <w:rsid w:val="003E4923"/>
    <w:rsid w:val="00401B67"/>
    <w:rsid w:val="0040514A"/>
    <w:rsid w:val="004071C5"/>
    <w:rsid w:val="0045391B"/>
    <w:rsid w:val="004563D4"/>
    <w:rsid w:val="0046454B"/>
    <w:rsid w:val="0048022C"/>
    <w:rsid w:val="00492177"/>
    <w:rsid w:val="004B5E87"/>
    <w:rsid w:val="004C7356"/>
    <w:rsid w:val="004D57EE"/>
    <w:rsid w:val="004E0FE5"/>
    <w:rsid w:val="004E2D62"/>
    <w:rsid w:val="004E6726"/>
    <w:rsid w:val="004F1F20"/>
    <w:rsid w:val="004F7056"/>
    <w:rsid w:val="0050354B"/>
    <w:rsid w:val="005047A5"/>
    <w:rsid w:val="00512B76"/>
    <w:rsid w:val="005164BF"/>
    <w:rsid w:val="00534F58"/>
    <w:rsid w:val="00550E44"/>
    <w:rsid w:val="0056652A"/>
    <w:rsid w:val="00592D06"/>
    <w:rsid w:val="005A5C6F"/>
    <w:rsid w:val="005B3BFF"/>
    <w:rsid w:val="005B6872"/>
    <w:rsid w:val="005B7E91"/>
    <w:rsid w:val="005D38AF"/>
    <w:rsid w:val="005D6E5B"/>
    <w:rsid w:val="005E7AB7"/>
    <w:rsid w:val="005F0E2A"/>
    <w:rsid w:val="005F66B8"/>
    <w:rsid w:val="00617E33"/>
    <w:rsid w:val="00622F2E"/>
    <w:rsid w:val="00631D9F"/>
    <w:rsid w:val="00633BF1"/>
    <w:rsid w:val="006851BB"/>
    <w:rsid w:val="00686671"/>
    <w:rsid w:val="00693F17"/>
    <w:rsid w:val="006B6CB8"/>
    <w:rsid w:val="006F754D"/>
    <w:rsid w:val="00705930"/>
    <w:rsid w:val="0070691D"/>
    <w:rsid w:val="00732DF7"/>
    <w:rsid w:val="007502D3"/>
    <w:rsid w:val="00756A70"/>
    <w:rsid w:val="00763501"/>
    <w:rsid w:val="00763843"/>
    <w:rsid w:val="007656E8"/>
    <w:rsid w:val="0077253B"/>
    <w:rsid w:val="00774E07"/>
    <w:rsid w:val="00781705"/>
    <w:rsid w:val="00792602"/>
    <w:rsid w:val="007C26DF"/>
    <w:rsid w:val="007D3912"/>
    <w:rsid w:val="007E5313"/>
    <w:rsid w:val="0082089C"/>
    <w:rsid w:val="0082559D"/>
    <w:rsid w:val="00832438"/>
    <w:rsid w:val="008342CF"/>
    <w:rsid w:val="0084482D"/>
    <w:rsid w:val="00852EBB"/>
    <w:rsid w:val="008549A6"/>
    <w:rsid w:val="008651E0"/>
    <w:rsid w:val="00872F8C"/>
    <w:rsid w:val="008803B4"/>
    <w:rsid w:val="0088537F"/>
    <w:rsid w:val="008863CE"/>
    <w:rsid w:val="00894315"/>
    <w:rsid w:val="008A3B99"/>
    <w:rsid w:val="008B0779"/>
    <w:rsid w:val="008C2CDB"/>
    <w:rsid w:val="008C4121"/>
    <w:rsid w:val="008C76EB"/>
    <w:rsid w:val="008D7BF0"/>
    <w:rsid w:val="008E539E"/>
    <w:rsid w:val="00905AEB"/>
    <w:rsid w:val="00935323"/>
    <w:rsid w:val="00952238"/>
    <w:rsid w:val="009546AF"/>
    <w:rsid w:val="00956B11"/>
    <w:rsid w:val="0097009D"/>
    <w:rsid w:val="00975844"/>
    <w:rsid w:val="00987DA8"/>
    <w:rsid w:val="009955CB"/>
    <w:rsid w:val="009B4ADC"/>
    <w:rsid w:val="009C44C0"/>
    <w:rsid w:val="009C69F3"/>
    <w:rsid w:val="00A05FD3"/>
    <w:rsid w:val="00A306F0"/>
    <w:rsid w:val="00A31572"/>
    <w:rsid w:val="00A324DC"/>
    <w:rsid w:val="00A34B1A"/>
    <w:rsid w:val="00A822D0"/>
    <w:rsid w:val="00A97683"/>
    <w:rsid w:val="00AA2651"/>
    <w:rsid w:val="00AA412E"/>
    <w:rsid w:val="00AA654A"/>
    <w:rsid w:val="00AA6E36"/>
    <w:rsid w:val="00AC7F6B"/>
    <w:rsid w:val="00AE359E"/>
    <w:rsid w:val="00B04F7B"/>
    <w:rsid w:val="00B17570"/>
    <w:rsid w:val="00B21CE1"/>
    <w:rsid w:val="00B24F31"/>
    <w:rsid w:val="00B424FD"/>
    <w:rsid w:val="00B67C56"/>
    <w:rsid w:val="00B77C0E"/>
    <w:rsid w:val="00B83F72"/>
    <w:rsid w:val="00B9681C"/>
    <w:rsid w:val="00BA30DF"/>
    <w:rsid w:val="00BB0901"/>
    <w:rsid w:val="00BB27AC"/>
    <w:rsid w:val="00BC760E"/>
    <w:rsid w:val="00BD724E"/>
    <w:rsid w:val="00BE1E46"/>
    <w:rsid w:val="00BF3D10"/>
    <w:rsid w:val="00BF4BBD"/>
    <w:rsid w:val="00BF7C0A"/>
    <w:rsid w:val="00C00126"/>
    <w:rsid w:val="00C03A52"/>
    <w:rsid w:val="00C12E43"/>
    <w:rsid w:val="00C47B41"/>
    <w:rsid w:val="00C543B3"/>
    <w:rsid w:val="00C9658D"/>
    <w:rsid w:val="00C965EB"/>
    <w:rsid w:val="00CA0682"/>
    <w:rsid w:val="00CA1859"/>
    <w:rsid w:val="00CA3BDA"/>
    <w:rsid w:val="00CB2EA2"/>
    <w:rsid w:val="00CC2ADF"/>
    <w:rsid w:val="00CD2A5E"/>
    <w:rsid w:val="00CE174D"/>
    <w:rsid w:val="00CE45FC"/>
    <w:rsid w:val="00CE7A62"/>
    <w:rsid w:val="00CF25D9"/>
    <w:rsid w:val="00D05313"/>
    <w:rsid w:val="00D10535"/>
    <w:rsid w:val="00D1619B"/>
    <w:rsid w:val="00D233AE"/>
    <w:rsid w:val="00D30BDD"/>
    <w:rsid w:val="00D4079A"/>
    <w:rsid w:val="00D46109"/>
    <w:rsid w:val="00D500AA"/>
    <w:rsid w:val="00D54205"/>
    <w:rsid w:val="00D90F78"/>
    <w:rsid w:val="00DC0DA1"/>
    <w:rsid w:val="00DC29A4"/>
    <w:rsid w:val="00DD123B"/>
    <w:rsid w:val="00DE02F9"/>
    <w:rsid w:val="00DE2455"/>
    <w:rsid w:val="00E03F09"/>
    <w:rsid w:val="00E058F6"/>
    <w:rsid w:val="00E112B4"/>
    <w:rsid w:val="00E35345"/>
    <w:rsid w:val="00E37D5A"/>
    <w:rsid w:val="00E42843"/>
    <w:rsid w:val="00E56022"/>
    <w:rsid w:val="00E57DB0"/>
    <w:rsid w:val="00E63560"/>
    <w:rsid w:val="00E81D79"/>
    <w:rsid w:val="00E87D97"/>
    <w:rsid w:val="00E92DD3"/>
    <w:rsid w:val="00E95764"/>
    <w:rsid w:val="00E97AEE"/>
    <w:rsid w:val="00EA4801"/>
    <w:rsid w:val="00EB3EF6"/>
    <w:rsid w:val="00EE0E3C"/>
    <w:rsid w:val="00EF01B7"/>
    <w:rsid w:val="00EF233E"/>
    <w:rsid w:val="00F20B40"/>
    <w:rsid w:val="00F238EB"/>
    <w:rsid w:val="00F361B2"/>
    <w:rsid w:val="00F47E2E"/>
    <w:rsid w:val="00F63F56"/>
    <w:rsid w:val="00F7328D"/>
    <w:rsid w:val="00F820F0"/>
    <w:rsid w:val="00F853C3"/>
    <w:rsid w:val="00F95B13"/>
    <w:rsid w:val="00FB3BDC"/>
    <w:rsid w:val="00FB3F58"/>
    <w:rsid w:val="00FC22B5"/>
    <w:rsid w:val="00FC3A64"/>
    <w:rsid w:val="00FE7DA4"/>
    <w:rsid w:val="00FF256C"/>
    <w:rsid w:val="00FF34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A0AD92C-E219-4B4F-8861-328FA1B5F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pPr>
      <w:keepNext/>
      <w:keepLines/>
      <w:spacing w:before="48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after="0" w:line="240" w:lineRule="auto"/>
      <w:jc w:val="both"/>
      <w:outlineLvl w:val="3"/>
    </w:pPr>
    <w:rPr>
      <w:rFonts w:ascii="Times New Roman" w:eastAsiaTheme="majorEastAsia" w:hAnsi="Times New Roman" w:cstheme="majorBidi"/>
      <w:b/>
      <w:bCs/>
      <w:i/>
      <w:iCs/>
      <w:color w:val="000000" w:themeColor="text1"/>
      <w:sz w:val="24"/>
      <w:szCs w:val="24"/>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Title"/>
    <w:basedOn w:val="a"/>
    <w:next w:val="a"/>
    <w:link w:val="a4"/>
    <w:uiPriority w:val="10"/>
    <w:qFormat/>
    <w:pPr>
      <w:spacing w:before="300"/>
      <w:contextualSpacing/>
    </w:pPr>
    <w:rPr>
      <w:sz w:val="48"/>
      <w:szCs w:val="48"/>
    </w:rPr>
  </w:style>
  <w:style w:type="character" w:customStyle="1" w:styleId="a4">
    <w:name w:val="Название Знак"/>
    <w:basedOn w:val="a0"/>
    <w:link w:val="a3"/>
    <w:uiPriority w:val="10"/>
    <w:rPr>
      <w:sz w:val="48"/>
      <w:szCs w:val="48"/>
    </w:rPr>
  </w:style>
  <w:style w:type="paragraph" w:styleId="a5">
    <w:name w:val="Subtitle"/>
    <w:basedOn w:val="a"/>
    <w:next w:val="a"/>
    <w:link w:val="a6"/>
    <w:uiPriority w:val="11"/>
    <w:qFormat/>
    <w:pPr>
      <w:spacing w:before="200"/>
    </w:pPr>
    <w:rPr>
      <w:sz w:val="24"/>
      <w:szCs w:val="24"/>
    </w:rPr>
  </w:style>
  <w:style w:type="character" w:customStyle="1" w:styleId="a6">
    <w:name w:val="Подзаголовок Знак"/>
    <w:basedOn w:val="a0"/>
    <w:link w:val="a5"/>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9">
    <w:name w:val="caption"/>
    <w:basedOn w:val="a"/>
    <w:next w:val="a"/>
    <w:uiPriority w:val="35"/>
    <w:semiHidden/>
    <w:unhideWhenUsed/>
    <w:qFormat/>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styleId="11">
    <w:name w:val="Plain Table 1"/>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2">
    <w:name w:val="Grid Table 2"/>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3">
    <w:name w:val="Grid Table 3"/>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4">
    <w:name w:val="Grid Table 4"/>
    <w:basedOn w:val="a1"/>
    <w:uiPriority w:val="59"/>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5">
    <w:name w:val="Grid Table 5 Dark"/>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6">
    <w:name w:val="Grid Table 6 Colorful"/>
    <w:basedOn w:val="a1"/>
    <w:uiPriority w:val="99"/>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7">
    <w:name w:val="Grid Table 7 Colorful"/>
    <w:basedOn w:val="a1"/>
    <w:uiPriority w:val="99"/>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10">
    <w:name w:val="List Table 1 Light"/>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20">
    <w:name w:val="List Table 2"/>
    <w:basedOn w:val="a1"/>
    <w:uiPriority w:val="99"/>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30">
    <w:name w:val="List Table 3"/>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40">
    <w:name w:val="List Table 4"/>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50">
    <w:name w:val="List Table 5 Dark"/>
    <w:basedOn w:val="a1"/>
    <w:uiPriority w:val="99"/>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60">
    <w:name w:val="List Table 6 Colorful"/>
    <w:basedOn w:val="a1"/>
    <w:uiPriority w:val="99"/>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a">
    <w:name w:val="footnote text"/>
    <w:basedOn w:val="a"/>
    <w:link w:val="ab"/>
    <w:uiPriority w:val="99"/>
    <w:semiHidden/>
    <w:unhideWhenUsed/>
    <w:pPr>
      <w:spacing w:after="40" w:line="240" w:lineRule="auto"/>
    </w:pPr>
    <w:rPr>
      <w:sz w:val="18"/>
    </w:rPr>
  </w:style>
  <w:style w:type="character" w:customStyle="1" w:styleId="ab">
    <w:name w:val="Текст сноски Знак"/>
    <w:link w:val="aa"/>
    <w:uiPriority w:val="99"/>
    <w:rPr>
      <w:sz w:val="18"/>
    </w:rPr>
  </w:style>
  <w:style w:type="character" w:styleId="ac">
    <w:name w:val="footnote reference"/>
    <w:basedOn w:val="a0"/>
    <w:uiPriority w:val="99"/>
    <w:unhideWhenUsed/>
    <w:rPr>
      <w:vertAlign w:val="superscript"/>
    </w:rPr>
  </w:style>
  <w:style w:type="paragraph" w:styleId="ad">
    <w:name w:val="endnote text"/>
    <w:basedOn w:val="a"/>
    <w:link w:val="ae"/>
    <w:uiPriority w:val="99"/>
    <w:semiHidden/>
    <w:unhideWhenUsed/>
    <w:pPr>
      <w:spacing w:after="0" w:line="240" w:lineRule="auto"/>
    </w:pPr>
    <w:rPr>
      <w:sz w:val="20"/>
    </w:rPr>
  </w:style>
  <w:style w:type="character" w:customStyle="1" w:styleId="ae">
    <w:name w:val="Текст концевой сноски Знак"/>
    <w:link w:val="ad"/>
    <w:uiPriority w:val="99"/>
    <w:rPr>
      <w:sz w:val="20"/>
    </w:rPr>
  </w:style>
  <w:style w:type="character" w:styleId="af">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link w:val="33"/>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0">
    <w:name w:val="TOC Heading"/>
    <w:uiPriority w:val="39"/>
    <w:unhideWhenUsed/>
  </w:style>
  <w:style w:type="paragraph" w:styleId="af1">
    <w:name w:val="table of figures"/>
    <w:basedOn w:val="a"/>
    <w:next w:val="a"/>
    <w:uiPriority w:val="99"/>
    <w:unhideWhenUsed/>
    <w:pPr>
      <w:spacing w:after="0"/>
    </w:pPr>
  </w:style>
  <w:style w:type="table" w:styleId="af2">
    <w:name w:val="Table Grid"/>
    <w:basedOn w:val="a1"/>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3">
    <w:name w:val="List Paragraph"/>
    <w:basedOn w:val="a"/>
    <w:uiPriority w:val="34"/>
    <w:qFormat/>
    <w:pPr>
      <w:ind w:left="720"/>
      <w:contextualSpacing/>
    </w:pPr>
  </w:style>
  <w:style w:type="paragraph" w:styleId="af4">
    <w:name w:val="Balloon Text"/>
    <w:basedOn w:val="a"/>
    <w:link w:val="af5"/>
    <w:uiPriority w:val="99"/>
    <w:semiHidden/>
    <w:unhideWhenUsed/>
    <w:pPr>
      <w:spacing w:after="0" w:line="240" w:lineRule="auto"/>
    </w:pPr>
    <w:rPr>
      <w:rFonts w:ascii="Tahoma" w:hAnsi="Tahoma" w:cs="Tahoma"/>
      <w:sz w:val="16"/>
      <w:szCs w:val="16"/>
    </w:rPr>
  </w:style>
  <w:style w:type="character" w:customStyle="1" w:styleId="af5">
    <w:name w:val="Текст выноски Знак"/>
    <w:basedOn w:val="a0"/>
    <w:link w:val="af4"/>
    <w:uiPriority w:val="99"/>
    <w:semiHidden/>
    <w:rPr>
      <w:rFonts w:ascii="Tahoma" w:hAnsi="Tahoma" w:cs="Tahoma"/>
      <w:sz w:val="16"/>
      <w:szCs w:val="16"/>
    </w:rPr>
  </w:style>
  <w:style w:type="paragraph" w:customStyle="1" w:styleId="af6">
    <w:name w:val="Знак"/>
    <w:basedOn w:val="a"/>
    <w:pPr>
      <w:spacing w:after="160" w:line="240" w:lineRule="exact"/>
      <w:ind w:left="26"/>
    </w:pPr>
    <w:rPr>
      <w:rFonts w:ascii="Times New Roman" w:eastAsia="Times New Roman" w:hAnsi="Times New Roman" w:cs="Times New Roman"/>
      <w:sz w:val="24"/>
      <w:szCs w:val="24"/>
      <w:lang w:val="en-US"/>
    </w:rPr>
  </w:style>
  <w:style w:type="paragraph" w:styleId="af7">
    <w:name w:val="Normal (Web)"/>
    <w:basedOn w:val="a"/>
    <w:link w:val="af8"/>
    <w:uiPriority w:val="99"/>
    <w:unhideWhenUsed/>
    <w:qFormat/>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9">
    <w:name w:val="Таблица центр"/>
    <w:basedOn w:val="a"/>
    <w:pPr>
      <w:spacing w:before="80" w:after="80" w:line="240" w:lineRule="auto"/>
      <w:jc w:val="center"/>
    </w:pPr>
    <w:rPr>
      <w:rFonts w:ascii="Arial" w:eastAsia="Times New Roman" w:hAnsi="Arial" w:cs="Times New Roman"/>
      <w:szCs w:val="20"/>
      <w:lang w:eastAsia="ru-RU"/>
    </w:rPr>
  </w:style>
  <w:style w:type="paragraph" w:customStyle="1" w:styleId="0">
    <w:name w:val="Таблица 0"/>
    <w:basedOn w:val="a"/>
    <w:pPr>
      <w:spacing w:before="80" w:after="80" w:line="240" w:lineRule="auto"/>
    </w:pPr>
    <w:rPr>
      <w:rFonts w:ascii="Arial" w:eastAsia="Times New Roman" w:hAnsi="Arial" w:cs="Times New Roman"/>
      <w:szCs w:val="20"/>
      <w:lang w:eastAsia="ru-RU"/>
    </w:rPr>
  </w:style>
  <w:style w:type="paragraph" w:customStyle="1" w:styleId="0-">
    <w:name w:val="Таблица 0-ж"/>
    <w:basedOn w:val="0"/>
    <w:rPr>
      <w:b/>
    </w:rPr>
  </w:style>
  <w:style w:type="paragraph" w:customStyle="1" w:styleId="-">
    <w:name w:val="Раздел-табл заг"/>
    <w:basedOn w:val="a"/>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lang w:eastAsia="ru-RU"/>
    </w:rPr>
  </w:style>
  <w:style w:type="character" w:customStyle="1" w:styleId="34">
    <w:name w:val="Основной текст (3)_"/>
    <w:basedOn w:val="a0"/>
    <w:link w:val="35"/>
    <w:rPr>
      <w:rFonts w:ascii="Times New Roman" w:eastAsia="Times New Roman" w:hAnsi="Times New Roman" w:cs="Times New Roman"/>
      <w:spacing w:val="3"/>
      <w:shd w:val="clear" w:color="auto" w:fill="FFFFFF"/>
    </w:rPr>
  </w:style>
  <w:style w:type="paragraph" w:customStyle="1" w:styleId="35">
    <w:name w:val="Основной текст (3)"/>
    <w:basedOn w:val="a"/>
    <w:link w:val="34"/>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0"/>
    <w:link w:val="4"/>
    <w:uiPriority w:val="9"/>
    <w:rPr>
      <w:rFonts w:ascii="Times New Roman" w:eastAsiaTheme="majorEastAsia" w:hAnsi="Times New Roman" w:cstheme="majorBidi"/>
      <w:b/>
      <w:bCs/>
      <w:i/>
      <w:iCs/>
      <w:color w:val="000000" w:themeColor="text1"/>
      <w:sz w:val="24"/>
      <w:szCs w:val="24"/>
    </w:rPr>
  </w:style>
  <w:style w:type="paragraph" w:styleId="afa">
    <w:name w:val="No Spacing"/>
    <w:link w:val="afb"/>
    <w:uiPriority w:val="99"/>
    <w:qFormat/>
    <w:pPr>
      <w:spacing w:after="0" w:line="240" w:lineRule="auto"/>
      <w:jc w:val="both"/>
    </w:pPr>
    <w:rPr>
      <w:rFonts w:ascii="Times New Roman" w:eastAsia="Calibri" w:hAnsi="Times New Roman" w:cs="Times New Roman"/>
      <w:sz w:val="28"/>
      <w:szCs w:val="28"/>
      <w:shd w:val="clear" w:color="auto" w:fill="FFFFFF"/>
      <w:lang w:eastAsia="ru-RU"/>
    </w:rPr>
  </w:style>
  <w:style w:type="character" w:customStyle="1" w:styleId="apple-converted-space">
    <w:name w:val="apple-converted-space"/>
    <w:basedOn w:val="a0"/>
  </w:style>
  <w:style w:type="paragraph" w:styleId="afc">
    <w:name w:val="header"/>
    <w:basedOn w:val="a"/>
    <w:link w:val="afd"/>
    <w:uiPriority w:val="99"/>
    <w:unhideWhenUsed/>
    <w:pPr>
      <w:tabs>
        <w:tab w:val="center" w:pos="4677"/>
        <w:tab w:val="right" w:pos="9355"/>
      </w:tabs>
      <w:spacing w:after="0" w:line="240" w:lineRule="auto"/>
    </w:pPr>
  </w:style>
  <w:style w:type="character" w:customStyle="1" w:styleId="afd">
    <w:name w:val="Верхний колонтитул Знак"/>
    <w:basedOn w:val="a0"/>
    <w:link w:val="afc"/>
    <w:uiPriority w:val="99"/>
  </w:style>
  <w:style w:type="paragraph" w:styleId="afe">
    <w:name w:val="footer"/>
    <w:basedOn w:val="a"/>
    <w:link w:val="aff"/>
    <w:uiPriority w:val="99"/>
    <w:unhideWhenUsed/>
    <w:pPr>
      <w:tabs>
        <w:tab w:val="center" w:pos="4677"/>
        <w:tab w:val="right" w:pos="9355"/>
      </w:tabs>
      <w:spacing w:after="0" w:line="240" w:lineRule="auto"/>
    </w:pPr>
  </w:style>
  <w:style w:type="character" w:customStyle="1" w:styleId="aff">
    <w:name w:val="Нижний колонтитул Знак"/>
    <w:basedOn w:val="a0"/>
    <w:link w:val="afe"/>
    <w:uiPriority w:val="99"/>
  </w:style>
  <w:style w:type="character" w:styleId="aff0">
    <w:name w:val="annotation reference"/>
    <w:basedOn w:val="a0"/>
    <w:uiPriority w:val="99"/>
    <w:semiHidden/>
    <w:unhideWhenUsed/>
    <w:rPr>
      <w:sz w:val="16"/>
      <w:szCs w:val="16"/>
    </w:rPr>
  </w:style>
  <w:style w:type="paragraph" w:styleId="aff1">
    <w:name w:val="annotation text"/>
    <w:basedOn w:val="a"/>
    <w:link w:val="aff2"/>
    <w:uiPriority w:val="99"/>
    <w:semiHidden/>
    <w:unhideWhenUsed/>
    <w:pPr>
      <w:spacing w:line="240" w:lineRule="auto"/>
    </w:pPr>
    <w:rPr>
      <w:sz w:val="20"/>
      <w:szCs w:val="20"/>
    </w:rPr>
  </w:style>
  <w:style w:type="character" w:customStyle="1" w:styleId="aff2">
    <w:name w:val="Текст примечания Знак"/>
    <w:basedOn w:val="a0"/>
    <w:link w:val="aff1"/>
    <w:uiPriority w:val="99"/>
    <w:semiHidden/>
    <w:rPr>
      <w:sz w:val="20"/>
      <w:szCs w:val="20"/>
    </w:rPr>
  </w:style>
  <w:style w:type="paragraph" w:styleId="aff3">
    <w:name w:val="annotation subject"/>
    <w:basedOn w:val="aff1"/>
    <w:next w:val="aff1"/>
    <w:link w:val="aff4"/>
    <w:uiPriority w:val="99"/>
    <w:semiHidden/>
    <w:unhideWhenUsed/>
    <w:rPr>
      <w:b/>
      <w:bCs/>
    </w:rPr>
  </w:style>
  <w:style w:type="character" w:customStyle="1" w:styleId="aff4">
    <w:name w:val="Тема примечания Знак"/>
    <w:basedOn w:val="aff2"/>
    <w:link w:val="aff3"/>
    <w:uiPriority w:val="99"/>
    <w:semiHidden/>
    <w:rPr>
      <w:b/>
      <w:bCs/>
      <w:sz w:val="20"/>
      <w:szCs w:val="20"/>
    </w:rPr>
  </w:style>
  <w:style w:type="paragraph" w:styleId="aff5">
    <w:name w:val="Body Text"/>
    <w:basedOn w:val="a"/>
    <w:link w:val="aff6"/>
    <w:uiPriority w:val="99"/>
    <w:unhideWhenUsed/>
    <w:pPr>
      <w:spacing w:after="120"/>
    </w:pPr>
    <w:rPr>
      <w:rFonts w:ascii="Calibri" w:eastAsia="Calibri" w:hAnsi="Calibri" w:cs="Times New Roman"/>
    </w:rPr>
  </w:style>
  <w:style w:type="character" w:customStyle="1" w:styleId="aff6">
    <w:name w:val="Основной текст Знак"/>
    <w:basedOn w:val="a0"/>
    <w:link w:val="aff5"/>
    <w:uiPriority w:val="99"/>
    <w:rPr>
      <w:rFonts w:ascii="Calibri" w:eastAsia="Calibri" w:hAnsi="Calibri" w:cs="Times New Roman"/>
    </w:rPr>
  </w:style>
  <w:style w:type="table" w:customStyle="1" w:styleId="13">
    <w:name w:val="Сетка таблицы1"/>
    <w:basedOn w:val="a1"/>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7">
    <w:name w:val="Body Text Indent"/>
    <w:basedOn w:val="a"/>
    <w:link w:val="aff8"/>
    <w:unhideWhenUsed/>
    <w:pPr>
      <w:spacing w:after="120"/>
      <w:ind w:left="283"/>
    </w:pPr>
  </w:style>
  <w:style w:type="character" w:customStyle="1" w:styleId="aff8">
    <w:name w:val="Основной текст с отступом Знак"/>
    <w:basedOn w:val="a0"/>
    <w:link w:val="aff7"/>
  </w:style>
  <w:style w:type="paragraph" w:customStyle="1" w:styleId="Default">
    <w:name w:val="Default"/>
    <w:pPr>
      <w:spacing w:after="0" w:line="240" w:lineRule="auto"/>
    </w:pPr>
    <w:rPr>
      <w:rFonts w:ascii="Times New Roman" w:eastAsia="Times New Roman" w:hAnsi="Times New Roman" w:cs="Times New Roman"/>
      <w:color w:val="000000"/>
      <w:sz w:val="24"/>
      <w:szCs w:val="24"/>
      <w:lang w:eastAsia="ru-RU"/>
    </w:rPr>
  </w:style>
  <w:style w:type="character" w:customStyle="1" w:styleId="afb">
    <w:name w:val="Без интервала Знак"/>
    <w:link w:val="afa"/>
    <w:uiPriority w:val="99"/>
    <w:rPr>
      <w:rFonts w:ascii="Times New Roman" w:eastAsia="Calibri" w:hAnsi="Times New Roman" w:cs="Times New Roman"/>
      <w:sz w:val="28"/>
      <w:szCs w:val="28"/>
      <w:lang w:eastAsia="ru-RU"/>
    </w:rPr>
  </w:style>
  <w:style w:type="paragraph" w:customStyle="1" w:styleId="aff9">
    <w:name w:val="Базовый"/>
    <w:pPr>
      <w:tabs>
        <w:tab w:val="left" w:pos="709"/>
      </w:tabs>
      <w:spacing w:line="276" w:lineRule="atLeast"/>
    </w:pPr>
    <w:rPr>
      <w:rFonts w:ascii="Calibri" w:eastAsia="DejaVu Sans" w:hAnsi="Calibri" w:cs="Times New Roman"/>
      <w:color w:val="00000A"/>
    </w:rPr>
  </w:style>
  <w:style w:type="table" w:customStyle="1" w:styleId="25">
    <w:name w:val="Сетка таблицы2"/>
    <w:basedOn w:val="a1"/>
    <w:next w:val="af2"/>
    <w:uiPriority w:val="59"/>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f8">
    <w:name w:val="Обычный (веб) Знак"/>
    <w:link w:val="af7"/>
    <w:uiPriority w:val="99"/>
    <w:rPr>
      <w:rFonts w:ascii="Times New Roman" w:eastAsia="Times New Roman" w:hAnsi="Times New Roman" w:cs="Times New Roman"/>
      <w:sz w:val="24"/>
      <w:szCs w:val="24"/>
      <w:lang w:eastAsia="ru-RU"/>
    </w:rPr>
  </w:style>
  <w:style w:type="character" w:customStyle="1" w:styleId="affa">
    <w:name w:val="Основной текст + Полужирный"/>
    <w:basedOn w:val="a0"/>
    <w:rPr>
      <w:rFonts w:ascii="Times New Roman" w:hAnsi="Times New Roman"/>
      <w:b/>
      <w:bCs/>
      <w:color w:val="000000"/>
      <w:spacing w:val="0"/>
      <w:position w:val="0"/>
      <w:sz w:val="26"/>
      <w:szCs w:val="26"/>
      <w:u w:val="single"/>
      <w:shd w:val="clear" w:color="auto" w:fill="FFFFFF"/>
      <w:lang w:val="ru-RU"/>
    </w:rPr>
  </w:style>
  <w:style w:type="paragraph" w:styleId="26">
    <w:name w:val="Body Text Indent 2"/>
    <w:basedOn w:val="a"/>
    <w:link w:val="27"/>
    <w:pPr>
      <w:spacing w:after="120" w:line="480" w:lineRule="auto"/>
      <w:ind w:left="283"/>
    </w:pPr>
    <w:rPr>
      <w:rFonts w:ascii="Calibri" w:eastAsia="Times New Roman" w:hAnsi="Calibri" w:cs="Times New Roman"/>
    </w:rPr>
  </w:style>
  <w:style w:type="character" w:customStyle="1" w:styleId="27">
    <w:name w:val="Основной текст с отступом 2 Знак"/>
    <w:basedOn w:val="a0"/>
    <w:link w:val="26"/>
    <w:rPr>
      <w:rFonts w:ascii="Calibri" w:eastAsia="Times New Roman" w:hAnsi="Calibri" w:cs="Times New Roman"/>
    </w:rPr>
  </w:style>
  <w:style w:type="paragraph" w:customStyle="1" w:styleId="western">
    <w:name w:val="western"/>
    <w:basedOn w:val="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b">
    <w:name w:val="Revision"/>
    <w:hidden/>
    <w:uiPriority w:val="99"/>
    <w:semiHidden/>
    <w:pPr>
      <w:spacing w:after="0" w:line="240" w:lineRule="auto"/>
    </w:pPr>
  </w:style>
  <w:style w:type="table" w:customStyle="1" w:styleId="36">
    <w:name w:val="Сетка таблицы3"/>
    <w:basedOn w:val="a1"/>
    <w:next w:val="af2"/>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c">
    <w:name w:val="Hyperlink"/>
    <w:rPr>
      <w:color w:val="0000FF"/>
      <w:u w:val="single"/>
    </w:rPr>
  </w:style>
  <w:style w:type="table" w:customStyle="1" w:styleId="43">
    <w:name w:val="Сетка таблицы4"/>
    <w:basedOn w:val="a1"/>
    <w:next w:val="af2"/>
    <w:uiPriority w:val="59"/>
    <w:pPr>
      <w:spacing w:after="0" w:line="240" w:lineRule="auto"/>
      <w:ind w:firstLine="709"/>
      <w:jc w:val="both"/>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0">
    <w:name w:val="Сетка таблицы31"/>
    <w:basedOn w:val="a1"/>
    <w:next w:val="af2"/>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0">
    <w:name w:val="Сетка таблицы32"/>
    <w:basedOn w:val="a1"/>
    <w:next w:val="af2"/>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basedOn w:val="a1"/>
    <w:next w:val="af2"/>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1">
    <w:name w:val="Сетка таблицы111"/>
    <w:basedOn w:val="a1"/>
    <w:next w:val="af2"/>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3">
    <w:name w:val="Сетка таблицы5"/>
    <w:basedOn w:val="a1"/>
    <w:next w:val="af2"/>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WW8Num2z0">
    <w:name w:val="WW8Num2z0"/>
    <w:rPr>
      <w:rFonts w:ascii="Symbol" w:hAnsi="Symbol" w:cs="Symbol"/>
    </w:rPr>
  </w:style>
  <w:style w:type="table" w:customStyle="1" w:styleId="321">
    <w:name w:val="Сетка таблицы321"/>
    <w:basedOn w:val="a1"/>
    <w:next w:val="af2"/>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pPr>
      <w:widowControl w:val="0"/>
      <w:spacing w:after="0" w:line="240" w:lineRule="auto"/>
    </w:pPr>
    <w:rPr>
      <w:rFonts w:ascii="Arial" w:eastAsiaTheme="minorEastAsia" w:hAnsi="Arial" w:cs="Arial"/>
      <w:sz w:val="20"/>
      <w:szCs w:val="20"/>
      <w:lang w:eastAsia="ru-RU"/>
    </w:rPr>
  </w:style>
  <w:style w:type="paragraph" w:customStyle="1" w:styleId="33">
    <w:name w:val="Оглавление 3 Знак"/>
    <w:link w:val="32"/>
    <w:uiPriority w:val="99"/>
    <w:qFormat/>
    <w:pPr>
      <w:pBdr>
        <w:top w:val="none" w:sz="4" w:space="0" w:color="000000"/>
        <w:left w:val="none" w:sz="4" w:space="0" w:color="000000"/>
        <w:bottom w:val="none" w:sz="4" w:space="0" w:color="000000"/>
        <w:right w:val="none" w:sz="4" w:space="0" w:color="000000"/>
        <w:between w:val="none" w:sz="4" w:space="0" w:color="000000"/>
      </w:pBdr>
      <w:spacing w:after="0" w:line="240" w:lineRule="auto"/>
      <w:jc w:val="both"/>
    </w:pPr>
    <w:rPr>
      <w:rFonts w:ascii="Times New Roman" w:eastAsia="Calibri" w:hAnsi="Times New Roman" w:cs="Times New Roman"/>
      <w:sz w:val="28"/>
      <w:szCs w:val="28"/>
      <w:shd w:val="clear" w:color="auto" w:fill="FFFFFF"/>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6649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chart" Target="charts/chart2.xm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image" Target="media/image11.emf"/><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chart" Target="charts/chart1.xm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9.jpg"/><Relationship Id="rId20" Type="http://schemas.openxmlformats.org/officeDocument/2006/relationships/image" Target="media/image10.jpg"/><Relationship Id="rId29" Type="http://schemas.openxmlformats.org/officeDocument/2006/relationships/image" Target="media/image15.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oter" Target="footer1.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g"/><Relationship Id="rId23" Type="http://schemas.openxmlformats.org/officeDocument/2006/relationships/header" Target="header1.xml"/><Relationship Id="rId28" Type="http://schemas.openxmlformats.org/officeDocument/2006/relationships/image" Target="media/image14.png"/><Relationship Id="rId10" Type="http://schemas.openxmlformats.org/officeDocument/2006/relationships/image" Target="media/image3.jpg"/><Relationship Id="rId19" Type="http://schemas.openxmlformats.org/officeDocument/2006/relationships/chart" Target="charts/chart3.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g"/><Relationship Id="rId22" Type="http://schemas.openxmlformats.org/officeDocument/2006/relationships/image" Target="media/image12.emf"/><Relationship Id="rId27" Type="http://schemas.openxmlformats.org/officeDocument/2006/relationships/image" Target="media/image13.png"/><Relationship Id="rId30" Type="http://schemas.openxmlformats.org/officeDocument/2006/relationships/image" Target="media/image16.jp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_____Microsoft_Excel1.xlsx"/></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3.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6.9036016595929145E-2"/>
          <c:y val="3.7037037037037035E-2"/>
          <c:w val="0.89224650004048944"/>
          <c:h val="0.64621596542856385"/>
        </c:manualLayout>
      </c:layout>
      <c:barChart>
        <c:barDir val="col"/>
        <c:grouping val="stacked"/>
        <c:varyColors val="0"/>
        <c:ser>
          <c:idx val="0"/>
          <c:order val="0"/>
          <c:tx>
            <c:strRef>
              <c:f>Лист8!$B$1</c:f>
              <c:strCache>
                <c:ptCount val="1"/>
                <c:pt idx="0">
                  <c:v>Объем отгруженных товаров собственного производства, выполненных работ и усулг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 млн. руб.</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Лист8!$A$2:$A$4</c:f>
              <c:numCache>
                <c:formatCode>General</c:formatCode>
                <c:ptCount val="3"/>
                <c:pt idx="0">
                  <c:v>2022</c:v>
                </c:pt>
                <c:pt idx="1">
                  <c:v>2023</c:v>
                </c:pt>
                <c:pt idx="2">
                  <c:v>2024</c:v>
                </c:pt>
              </c:numCache>
            </c:numRef>
          </c:cat>
          <c:val>
            <c:numRef>
              <c:f>Лист8!$B$2:$B$4</c:f>
              <c:numCache>
                <c:formatCode>General</c:formatCode>
                <c:ptCount val="3"/>
                <c:pt idx="0">
                  <c:v>784.8</c:v>
                </c:pt>
                <c:pt idx="1">
                  <c:v>869</c:v>
                </c:pt>
                <c:pt idx="2">
                  <c:v>918.6</c:v>
                </c:pt>
              </c:numCache>
            </c:numRef>
          </c:val>
          <c:extLst xmlns:c16r2="http://schemas.microsoft.com/office/drawing/2015/06/chart">
            <c:ext xmlns:c16="http://schemas.microsoft.com/office/drawing/2014/chart" uri="{C3380CC4-5D6E-409C-BE32-E72D297353CC}">
              <c16:uniqueId val="{00000000-15D2-4AF9-85F2-681D94C99660}"/>
            </c:ext>
          </c:extLst>
        </c:ser>
        <c:ser>
          <c:idx val="1"/>
          <c:order val="1"/>
          <c:tx>
            <c:strRef>
              <c:f>Лист8!$C$1</c:f>
              <c:strCache>
                <c:ptCount val="1"/>
                <c:pt idx="0">
                  <c:v>Число предприятий, ед.</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4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Лист8!$A$2:$A$4</c:f>
              <c:numCache>
                <c:formatCode>General</c:formatCode>
                <c:ptCount val="3"/>
                <c:pt idx="0">
                  <c:v>2022</c:v>
                </c:pt>
                <c:pt idx="1">
                  <c:v>2023</c:v>
                </c:pt>
                <c:pt idx="2">
                  <c:v>2024</c:v>
                </c:pt>
              </c:numCache>
            </c:numRef>
          </c:cat>
          <c:val>
            <c:numRef>
              <c:f>Лист8!$C$2:$C$4</c:f>
              <c:numCache>
                <c:formatCode>General</c:formatCode>
                <c:ptCount val="3"/>
                <c:pt idx="0">
                  <c:v>45</c:v>
                </c:pt>
                <c:pt idx="1">
                  <c:v>38</c:v>
                </c:pt>
                <c:pt idx="2">
                  <c:v>33</c:v>
                </c:pt>
              </c:numCache>
            </c:numRef>
          </c:val>
          <c:extLst xmlns:c16r2="http://schemas.microsoft.com/office/drawing/2015/06/chart">
            <c:ext xmlns:c16="http://schemas.microsoft.com/office/drawing/2014/chart" uri="{C3380CC4-5D6E-409C-BE32-E72D297353CC}">
              <c16:uniqueId val="{00000001-15D2-4AF9-85F2-681D94C99660}"/>
            </c:ext>
          </c:extLst>
        </c:ser>
        <c:dLbls>
          <c:showLegendKey val="0"/>
          <c:showVal val="0"/>
          <c:showCatName val="0"/>
          <c:showSerName val="0"/>
          <c:showPercent val="0"/>
          <c:showBubbleSize val="0"/>
        </c:dLbls>
        <c:gapWidth val="150"/>
        <c:overlap val="100"/>
        <c:axId val="162053000"/>
        <c:axId val="162053784"/>
      </c:barChart>
      <c:catAx>
        <c:axId val="1620530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ru-RU"/>
          </a:p>
        </c:txPr>
        <c:crossAx val="162053784"/>
        <c:crosses val="autoZero"/>
        <c:auto val="1"/>
        <c:lblAlgn val="ctr"/>
        <c:lblOffset val="100"/>
        <c:noMultiLvlLbl val="0"/>
      </c:catAx>
      <c:valAx>
        <c:axId val="1620537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62053000"/>
        <c:crosses val="autoZero"/>
        <c:crossBetween val="between"/>
      </c:valAx>
      <c:spPr>
        <a:noFill/>
        <a:ln>
          <a:noFill/>
        </a:ln>
        <a:effectLst/>
      </c:spPr>
    </c:plotArea>
    <c:legend>
      <c:legendPos val="b"/>
      <c:layout>
        <c:manualLayout>
          <c:xMode val="edge"/>
          <c:yMode val="edge"/>
          <c:x val="3.0228027304209478E-2"/>
          <c:y val="0.74452663114080442"/>
          <c:w val="0.947993388303776"/>
          <c:h val="0.2386383520241788"/>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Лист9!$A$2</c:f>
              <c:strCache>
                <c:ptCount val="1"/>
                <c:pt idx="0">
                  <c:v>2022</c:v>
                </c:pt>
              </c:strCache>
            </c:strRef>
          </c:tx>
          <c:spPr>
            <a:prstGeom prst="rect">
              <a:avLst/>
            </a:prstGeom>
            <a:solidFill>
              <a:schemeClr val="accent1"/>
            </a:solidFill>
            <a:ln>
              <a:noFill/>
            </a:ln>
            <a:effectLst/>
          </c:spPr>
          <c:invertIfNegative val="0"/>
          <c:dLbls>
            <c:dLbl>
              <c:idx val="0"/>
              <c:layout>
                <c:manualLayout>
                  <c:x val="-2.094E-2"/>
                  <c:y val="0"/>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7D52-4FED-9007-57E7D6800759}"/>
                </c:ext>
                <c:ext xmlns:c15="http://schemas.microsoft.com/office/drawing/2012/chart" uri="{CE6537A1-D6FC-4f65-9D91-7224C49458BB}"/>
              </c:extLst>
            </c:dLbl>
            <c:dLbl>
              <c:idx val="1"/>
              <c:layout>
                <c:manualLayout>
                  <c:x val="-3.49E-2"/>
                  <c:y val="-1.77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7D52-4FED-9007-57E7D6800759}"/>
                </c:ext>
                <c:ext xmlns:c15="http://schemas.microsoft.com/office/drawing/2012/chart" uri="{CE6537A1-D6FC-4f65-9D91-7224C49458BB}"/>
              </c:extLst>
            </c:dLbl>
            <c:dLbl>
              <c:idx val="2"/>
              <c:layout>
                <c:manualLayout>
                  <c:x val="-1.6279999999999999E-2"/>
                  <c:y val="8.8500000000000002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7D52-4FED-9007-57E7D6800759}"/>
                </c:ext>
                <c:ext xmlns:c15="http://schemas.microsoft.com/office/drawing/2012/chart" uri="{CE6537A1-D6FC-4f65-9D91-7224C49458BB}"/>
              </c:extLst>
            </c:dLbl>
            <c:spPr>
              <a:noFill/>
              <a:ln>
                <a:noFill/>
              </a:ln>
              <a:effectLst/>
            </c:spPr>
            <c:txPr>
              <a:bodyPr rot="0" spcFirstLastPara="1" vertOverflow="ellipsis" vert="horz" wrap="square" lIns="38099" tIns="19049" rIns="38099" bIns="19049" anchor="ctr" anchorCtr="1">
                <a:spAutoFit/>
              </a:bodyPr>
              <a:lstStyle/>
              <a:p>
                <a:pPr>
                  <a:defRPr sz="1400" b="1" i="0" u="none" strike="noStrike">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pPr xmlns:c15="http://schemas.microsoft.com/office/drawing/2012/chart">
                  <a:prstGeom prst="rect">
                    <a:avLst/>
                  </a:prstGeom>
                </c15:spPr>
                <c15:showLeaderLines val="0"/>
              </c:ext>
            </c:extLst>
          </c:dLbls>
          <c:cat>
            <c:strRef>
              <c:f>Лист9!$B$1:$D$1</c:f>
              <c:strCache>
                <c:ptCount val="3"/>
                <c:pt idx="0">
                  <c:v>Количество предприятий торговли, включая общественное питание, ед.</c:v>
                </c:pt>
                <c:pt idx="1">
                  <c:v>Объем розничного товарооборота, включая общественное питание, млн. руб.</c:v>
                </c:pt>
                <c:pt idx="2">
                  <c:v>Объем платных услуг населению, млн.руб.</c:v>
                </c:pt>
              </c:strCache>
            </c:strRef>
          </c:cat>
          <c:val>
            <c:numRef>
              <c:f>Лист9!$B$2:$D$2</c:f>
              <c:numCache>
                <c:formatCode>General</c:formatCode>
                <c:ptCount val="3"/>
                <c:pt idx="0">
                  <c:v>370</c:v>
                </c:pt>
                <c:pt idx="1">
                  <c:v>4765.6000000000004</c:v>
                </c:pt>
                <c:pt idx="2">
                  <c:v>413.2</c:v>
                </c:pt>
              </c:numCache>
            </c:numRef>
          </c:val>
          <c:extLst xmlns:c16r2="http://schemas.microsoft.com/office/drawing/2015/06/chart">
            <c:ext xmlns:c16="http://schemas.microsoft.com/office/drawing/2014/chart" uri="{C3380CC4-5D6E-409C-BE32-E72D297353CC}">
              <c16:uniqueId val="{00000003-7D52-4FED-9007-57E7D6800759}"/>
            </c:ext>
          </c:extLst>
        </c:ser>
        <c:ser>
          <c:idx val="1"/>
          <c:order val="1"/>
          <c:tx>
            <c:strRef>
              <c:f>Лист9!$A$3</c:f>
              <c:strCache>
                <c:ptCount val="1"/>
                <c:pt idx="0">
                  <c:v>2023</c:v>
                </c:pt>
              </c:strCache>
            </c:strRef>
          </c:tx>
          <c:spPr>
            <a:prstGeom prst="rect">
              <a:avLst/>
            </a:prstGeom>
            <a:solidFill>
              <a:schemeClr val="accent2"/>
            </a:solidFill>
            <a:ln>
              <a:noFill/>
            </a:ln>
            <a:effectLst/>
          </c:spPr>
          <c:invertIfNegative val="0"/>
          <c:dLbls>
            <c:dLbl>
              <c:idx val="2"/>
              <c:layout>
                <c:manualLayout>
                  <c:x val="6.9800000000000001E-3"/>
                  <c:y val="0"/>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7D52-4FED-9007-57E7D6800759}"/>
                </c:ext>
                <c:ext xmlns:c15="http://schemas.microsoft.com/office/drawing/2012/chart" uri="{CE6537A1-D6FC-4f65-9D91-7224C49458BB}"/>
              </c:extLst>
            </c:dLbl>
            <c:spPr>
              <a:noFill/>
              <a:ln>
                <a:noFill/>
              </a:ln>
              <a:effectLst/>
            </c:spPr>
            <c:txPr>
              <a:bodyPr rot="0" spcFirstLastPara="1" vertOverflow="ellipsis" vert="horz" wrap="square" lIns="38099" tIns="19049" rIns="38099" bIns="19049" anchor="ctr" anchorCtr="1">
                <a:spAutoFit/>
              </a:bodyPr>
              <a:lstStyle/>
              <a:p>
                <a:pPr>
                  <a:defRPr sz="1400" b="1" i="0" u="none" strike="noStrike">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pPr xmlns:c15="http://schemas.microsoft.com/office/drawing/2012/chart">
                  <a:prstGeom prst="rect">
                    <a:avLst/>
                  </a:prstGeom>
                </c15:spPr>
                <c15:showLeaderLines val="0"/>
              </c:ext>
            </c:extLst>
          </c:dLbls>
          <c:cat>
            <c:strRef>
              <c:f>Лист9!$B$1:$D$1</c:f>
              <c:strCache>
                <c:ptCount val="3"/>
                <c:pt idx="0">
                  <c:v>Количество предприятий торговли, включая общественное питание, ед.</c:v>
                </c:pt>
                <c:pt idx="1">
                  <c:v>Объем розничного товарооборота, включая общественное питание, млн. руб.</c:v>
                </c:pt>
                <c:pt idx="2">
                  <c:v>Объем платных услуг населению, млн.руб.</c:v>
                </c:pt>
              </c:strCache>
            </c:strRef>
          </c:cat>
          <c:val>
            <c:numRef>
              <c:f>Лист9!$B$3:$D$3</c:f>
              <c:numCache>
                <c:formatCode>General</c:formatCode>
                <c:ptCount val="3"/>
                <c:pt idx="0">
                  <c:v>392</c:v>
                </c:pt>
                <c:pt idx="1">
                  <c:v>6046.33</c:v>
                </c:pt>
                <c:pt idx="2">
                  <c:v>446.2</c:v>
                </c:pt>
              </c:numCache>
            </c:numRef>
          </c:val>
          <c:extLst xmlns:c16r2="http://schemas.microsoft.com/office/drawing/2015/06/chart">
            <c:ext xmlns:c16="http://schemas.microsoft.com/office/drawing/2014/chart" uri="{C3380CC4-5D6E-409C-BE32-E72D297353CC}">
              <c16:uniqueId val="{00000005-7D52-4FED-9007-57E7D6800759}"/>
            </c:ext>
          </c:extLst>
        </c:ser>
        <c:ser>
          <c:idx val="2"/>
          <c:order val="2"/>
          <c:tx>
            <c:strRef>
              <c:f>Лист9!$A$4</c:f>
              <c:strCache>
                <c:ptCount val="1"/>
                <c:pt idx="0">
                  <c:v>2024</c:v>
                </c:pt>
              </c:strCache>
            </c:strRef>
          </c:tx>
          <c:spPr>
            <a:prstGeom prst="rect">
              <a:avLst/>
            </a:prstGeom>
            <a:solidFill>
              <a:schemeClr val="accent3"/>
            </a:solidFill>
            <a:ln>
              <a:noFill/>
            </a:ln>
            <a:effectLst/>
          </c:spPr>
          <c:invertIfNegative val="0"/>
          <c:dLbls>
            <c:dLbl>
              <c:idx val="0"/>
              <c:layout>
                <c:manualLayout>
                  <c:x val="2.792E-2"/>
                  <c:y val="4.4200000000000003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7D52-4FED-9007-57E7D6800759}"/>
                </c:ext>
                <c:ext xmlns:c15="http://schemas.microsoft.com/office/drawing/2012/chart" uri="{CE6537A1-D6FC-4f65-9D91-7224C49458BB}"/>
              </c:extLst>
            </c:dLbl>
            <c:dLbl>
              <c:idx val="1"/>
              <c:layout>
                <c:manualLayout>
                  <c:x val="2.094E-2"/>
                  <c:y val="-1.328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7-7D52-4FED-9007-57E7D6800759}"/>
                </c:ext>
                <c:ext xmlns:c15="http://schemas.microsoft.com/office/drawing/2012/chart" uri="{CE6537A1-D6FC-4f65-9D91-7224C49458BB}"/>
              </c:extLst>
            </c:dLbl>
            <c:dLbl>
              <c:idx val="2"/>
              <c:layout>
                <c:manualLayout>
                  <c:x val="2.5590000000000002E-2"/>
                  <c:y val="0"/>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8-7D52-4FED-9007-57E7D6800759}"/>
                </c:ext>
                <c:ext xmlns:c15="http://schemas.microsoft.com/office/drawing/2012/chart" uri="{CE6537A1-D6FC-4f65-9D91-7224C49458BB}"/>
              </c:extLst>
            </c:dLbl>
            <c:spPr>
              <a:noFill/>
              <a:ln>
                <a:noFill/>
              </a:ln>
              <a:effectLst/>
            </c:spPr>
            <c:txPr>
              <a:bodyPr rot="0" spcFirstLastPara="1" vertOverflow="ellipsis" vert="horz" wrap="square" lIns="38099" tIns="19049" rIns="38099" bIns="19049" anchor="ctr" anchorCtr="1">
                <a:spAutoFit/>
              </a:bodyPr>
              <a:lstStyle/>
              <a:p>
                <a:pPr>
                  <a:defRPr sz="1400" b="1" i="0" u="none" strike="noStrike">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pPr xmlns:c15="http://schemas.microsoft.com/office/drawing/2012/chart">
                  <a:prstGeom prst="rect">
                    <a:avLst/>
                  </a:prstGeom>
                </c15:spPr>
                <c15:showLeaderLines val="0"/>
              </c:ext>
            </c:extLst>
          </c:dLbls>
          <c:cat>
            <c:strRef>
              <c:f>Лист9!$B$1:$D$1</c:f>
              <c:strCache>
                <c:ptCount val="3"/>
                <c:pt idx="0">
                  <c:v>Количество предприятий торговли, включая общественное питание, ед.</c:v>
                </c:pt>
                <c:pt idx="1">
                  <c:v>Объем розничного товарооборота, включая общественное питание, млн. руб.</c:v>
                </c:pt>
                <c:pt idx="2">
                  <c:v>Объем платных услуг населению, млн.руб.</c:v>
                </c:pt>
              </c:strCache>
            </c:strRef>
          </c:cat>
          <c:val>
            <c:numRef>
              <c:f>Лист9!$B$4:$D$4</c:f>
              <c:numCache>
                <c:formatCode>General</c:formatCode>
                <c:ptCount val="3"/>
                <c:pt idx="0">
                  <c:v>458</c:v>
                </c:pt>
                <c:pt idx="1">
                  <c:v>7355.9</c:v>
                </c:pt>
                <c:pt idx="2">
                  <c:v>470.7</c:v>
                </c:pt>
              </c:numCache>
            </c:numRef>
          </c:val>
          <c:extLst xmlns:c16r2="http://schemas.microsoft.com/office/drawing/2015/06/chart">
            <c:ext xmlns:c16="http://schemas.microsoft.com/office/drawing/2014/chart" uri="{C3380CC4-5D6E-409C-BE32-E72D297353CC}">
              <c16:uniqueId val="{00000009-7D52-4FED-9007-57E7D6800759}"/>
            </c:ext>
          </c:extLst>
        </c:ser>
        <c:dLbls>
          <c:showLegendKey val="0"/>
          <c:showVal val="0"/>
          <c:showCatName val="0"/>
          <c:showSerName val="0"/>
          <c:showPercent val="0"/>
          <c:showBubbleSize val="0"/>
        </c:dLbls>
        <c:gapWidth val="219"/>
        <c:overlap val="-26"/>
        <c:axId val="162059272"/>
        <c:axId val="162056528"/>
      </c:barChart>
      <c:catAx>
        <c:axId val="162059272"/>
        <c:scaling>
          <c:orientation val="minMax"/>
        </c:scaling>
        <c:delete val="0"/>
        <c:axPos val="b"/>
        <c:numFmt formatCode="General" sourceLinked="1"/>
        <c:majorTickMark val="none"/>
        <c:minorTickMark val="none"/>
        <c:tickLblPos val="nextTo"/>
        <c:spPr>
          <a:prstGeom prst="rect">
            <a:avLst/>
          </a:prstGeom>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a:solidFill>
                  <a:schemeClr val="tx1">
                    <a:lumMod val="65000"/>
                    <a:lumOff val="35000"/>
                  </a:schemeClr>
                </a:solidFill>
                <a:latin typeface="Calibri"/>
                <a:ea typeface="Arial"/>
                <a:cs typeface="Arial"/>
              </a:defRPr>
            </a:pPr>
            <a:endParaRPr lang="ru-RU"/>
          </a:p>
        </c:txPr>
        <c:crossAx val="162056528"/>
        <c:crosses val="autoZero"/>
        <c:auto val="1"/>
        <c:lblAlgn val="ctr"/>
        <c:lblOffset val="100"/>
        <c:noMultiLvlLbl val="0"/>
      </c:catAx>
      <c:valAx>
        <c:axId val="162056528"/>
        <c:scaling>
          <c:orientation val="minMax"/>
        </c:scaling>
        <c:delete val="0"/>
        <c:axPos val="l"/>
        <c:majorGridlines>
          <c:spPr>
            <a:prstGeom prst="rect">
              <a:avLst/>
            </a:prstGeom>
            <a:ln w="9525" cap="flat" cmpd="sng" algn="ctr">
              <a:solidFill>
                <a:schemeClr val="tx1">
                  <a:lumMod val="15000"/>
                  <a:lumOff val="85000"/>
                </a:schemeClr>
              </a:solidFill>
              <a:round/>
            </a:ln>
            <a:effectLst/>
          </c:spPr>
        </c:majorGridlines>
        <c:numFmt formatCode="General" sourceLinked="1"/>
        <c:majorTickMark val="none"/>
        <c:minorTickMark val="none"/>
        <c:tickLblPos val="nextTo"/>
        <c:spPr>
          <a:prstGeom prst="rect">
            <a:avLst/>
          </a:prstGeom>
          <a:noFill/>
          <a:ln>
            <a:noFill/>
          </a:ln>
          <a:effectLst/>
        </c:spPr>
        <c:txPr>
          <a:bodyPr rot="-60000000" spcFirstLastPara="1" vertOverflow="ellipsis" vert="horz" wrap="square" anchor="ctr" anchorCtr="1"/>
          <a:lstStyle/>
          <a:p>
            <a:pPr>
              <a:defRPr sz="900" b="0" i="0" u="none" strike="noStrike">
                <a:solidFill>
                  <a:schemeClr val="tx1">
                    <a:lumMod val="65000"/>
                    <a:lumOff val="35000"/>
                  </a:schemeClr>
                </a:solidFill>
                <a:latin typeface="Calibri"/>
                <a:ea typeface="Arial"/>
                <a:cs typeface="Arial"/>
              </a:defRPr>
            </a:pPr>
            <a:endParaRPr lang="ru-RU"/>
          </a:p>
        </c:txPr>
        <c:crossAx val="162059272"/>
        <c:crosses val="autoZero"/>
        <c:crossBetween val="between"/>
      </c:valAx>
      <c:spPr>
        <a:prstGeom prst="rect">
          <a:avLst/>
        </a:prstGeom>
        <a:noFill/>
        <a:ln>
          <a:noFill/>
        </a:ln>
        <a:effectLst/>
      </c:spPr>
    </c:plotArea>
    <c:legend>
      <c:legendPos val="r"/>
      <c:overlay val="0"/>
      <c:spPr>
        <a:prstGeom prst="rect">
          <a:avLst/>
        </a:prstGeom>
        <a:noFill/>
        <a:ln>
          <a:noFill/>
        </a:ln>
        <a:effectLst/>
      </c:spPr>
      <c:txPr>
        <a:bodyPr rot="0" spcFirstLastPara="1" vertOverflow="ellipsis" vert="horz" wrap="square" anchor="ctr" anchorCtr="1"/>
        <a:lstStyle/>
        <a:p>
          <a:pPr>
            <a:defRPr sz="1200" b="1" i="0" u="none" strike="noStrike">
              <a:solidFill>
                <a:schemeClr val="tx1">
                  <a:lumMod val="65000"/>
                  <a:lumOff val="35000"/>
                </a:schemeClr>
              </a:solidFill>
              <a:latin typeface="+mn-lt"/>
              <a:ea typeface="+mn-ea"/>
              <a:cs typeface="+mn-cs"/>
            </a:defRPr>
          </a:pPr>
          <a:endParaRPr lang="ru-RU"/>
        </a:p>
      </c:txPr>
    </c:legend>
    <c:plotVisOnly val="1"/>
    <c:dispBlanksAs val="gap"/>
    <c:showDLblsOverMax val="0"/>
  </c:chart>
  <c:spPr>
    <a:xfrm>
      <a:off x="0" y="0"/>
      <a:ext cx="5741703" cy="3077213"/>
    </a:xfrm>
    <a:prstGeom prst="rect">
      <a:avLst/>
    </a:prstGeom>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Лист10!$A$2</c:f>
              <c:strCache>
                <c:ptCount val="1"/>
                <c:pt idx="0">
                  <c:v>2022</c:v>
                </c:pt>
              </c:strCache>
            </c:strRef>
          </c:tx>
          <c:spPr>
            <a:prstGeom prst="rect">
              <a:avLst/>
            </a:prstGeom>
            <a:solidFill>
              <a:schemeClr val="accent1"/>
            </a:solidFill>
            <a:ln>
              <a:noFill/>
            </a:ln>
            <a:effectLst/>
          </c:spPr>
          <c:invertIfNegative val="0"/>
          <c:dLbls>
            <c:dLbl>
              <c:idx val="0"/>
              <c:layout>
                <c:manualLayout>
                  <c:x val="0"/>
                  <c:y val="8.3499999999999998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C640-4782-9DB4-72BEEB52CFB3}"/>
                </c:ext>
                <c:ext xmlns:c15="http://schemas.microsoft.com/office/drawing/2012/chart" uri="{CE6537A1-D6FC-4f65-9D91-7224C49458BB}"/>
              </c:extLst>
            </c:dLbl>
            <c:dLbl>
              <c:idx val="1"/>
              <c:layout>
                <c:manualLayout>
                  <c:x val="0"/>
                  <c:y val="1.670999999999999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C640-4782-9DB4-72BEEB52CFB3}"/>
                </c:ext>
                <c:ext xmlns:c15="http://schemas.microsoft.com/office/drawing/2012/chart" uri="{CE6537A1-D6FC-4f65-9D91-7224C49458BB}"/>
              </c:extLst>
            </c:dLbl>
            <c:dLbl>
              <c:idx val="2"/>
              <c:layout>
                <c:manualLayout>
                  <c:x val="0"/>
                  <c:y val="2.088999999999999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2-C640-4782-9DB4-72BEEB52CFB3}"/>
                </c:ext>
                <c:ext xmlns:c15="http://schemas.microsoft.com/office/drawing/2012/chart" uri="{CE6537A1-D6FC-4f65-9D91-7224C49458BB}"/>
              </c:extLst>
            </c:dLbl>
            <c:spPr>
              <a:noFill/>
              <a:ln>
                <a:noFill/>
              </a:ln>
              <a:effectLst/>
            </c:spPr>
            <c:txPr>
              <a:bodyPr rot="0" spcFirstLastPara="1" vertOverflow="ellipsis" vert="horz" wrap="square" lIns="38099" tIns="19049" rIns="38099" bIns="19049" anchor="ctr" anchorCtr="1">
                <a:spAutoFit/>
              </a:bodyPr>
              <a:lstStyle/>
              <a:p>
                <a:pPr>
                  <a:defRPr sz="1400" b="1" i="0" u="none" strike="noStrike">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pPr xmlns:c15="http://schemas.microsoft.com/office/drawing/2012/chart">
                  <a:prstGeom prst="rect">
                    <a:avLst/>
                  </a:prstGeom>
                </c15:spPr>
                <c15:showLeaderLines val="0"/>
              </c:ext>
            </c:extLst>
          </c:dLbls>
          <c:cat>
            <c:strRef>
              <c:f>Лист10!$B$1:$D$1</c:f>
              <c:strCache>
                <c:ptCount val="3"/>
                <c:pt idx="0">
                  <c:v>Доля малого и среднего бизнеса в общем объеме выпуска товаров, работ и услуг, %</c:v>
                </c:pt>
                <c:pt idx="1">
                  <c:v>Количество малых предприятий, ед.</c:v>
                </c:pt>
                <c:pt idx="2">
                  <c:v>Количество индивидуальных предпринимателей, ед.</c:v>
                </c:pt>
              </c:strCache>
            </c:strRef>
          </c:cat>
          <c:val>
            <c:numRef>
              <c:f>Лист10!$B$2:$D$2</c:f>
              <c:numCache>
                <c:formatCode>General</c:formatCode>
                <c:ptCount val="3"/>
                <c:pt idx="0">
                  <c:v>70</c:v>
                </c:pt>
                <c:pt idx="1">
                  <c:v>247</c:v>
                </c:pt>
                <c:pt idx="2">
                  <c:v>985</c:v>
                </c:pt>
              </c:numCache>
            </c:numRef>
          </c:val>
          <c:extLst xmlns:c16r2="http://schemas.microsoft.com/office/drawing/2015/06/chart">
            <c:ext xmlns:c16="http://schemas.microsoft.com/office/drawing/2014/chart" uri="{C3380CC4-5D6E-409C-BE32-E72D297353CC}">
              <c16:uniqueId val="{00000003-C640-4782-9DB4-72BEEB52CFB3}"/>
            </c:ext>
          </c:extLst>
        </c:ser>
        <c:ser>
          <c:idx val="1"/>
          <c:order val="1"/>
          <c:tx>
            <c:strRef>
              <c:f>Лист10!$A$3</c:f>
              <c:strCache>
                <c:ptCount val="1"/>
                <c:pt idx="0">
                  <c:v>2023</c:v>
                </c:pt>
              </c:strCache>
            </c:strRef>
          </c:tx>
          <c:spPr>
            <a:prstGeom prst="rect">
              <a:avLst/>
            </a:prstGeom>
            <a:solidFill>
              <a:schemeClr val="accent2"/>
            </a:solidFill>
            <a:ln>
              <a:noFill/>
            </a:ln>
            <a:effectLst/>
          </c:spPr>
          <c:invertIfNegative val="0"/>
          <c:dLbls>
            <c:dLbl>
              <c:idx val="0"/>
              <c:layout>
                <c:manualLayout>
                  <c:x val="2.2899999999999999E-3"/>
                  <c:y val="-1.252999999999999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C640-4782-9DB4-72BEEB52CFB3}"/>
                </c:ext>
                <c:ext xmlns:c15="http://schemas.microsoft.com/office/drawing/2012/chart" uri="{CE6537A1-D6FC-4f65-9D91-7224C49458BB}"/>
              </c:extLst>
            </c:dLbl>
            <c:dLbl>
              <c:idx val="1"/>
              <c:layout>
                <c:manualLayout>
                  <c:x val="0"/>
                  <c:y val="-8.3499999999999998E-3"/>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5-C640-4782-9DB4-72BEEB52CFB3}"/>
                </c:ext>
                <c:ext xmlns:c15="http://schemas.microsoft.com/office/drawing/2012/chart" uri="{CE6537A1-D6FC-4f65-9D91-7224C49458BB}"/>
              </c:extLst>
            </c:dLbl>
            <c:dLbl>
              <c:idx val="2"/>
              <c:layout>
                <c:manualLayout>
                  <c:x val="0"/>
                  <c:y val="1.252999999999999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6-C640-4782-9DB4-72BEEB52CFB3}"/>
                </c:ext>
                <c:ext xmlns:c15="http://schemas.microsoft.com/office/drawing/2012/chart" uri="{CE6537A1-D6FC-4f65-9D91-7224C49458BB}"/>
              </c:extLst>
            </c:dLbl>
            <c:spPr>
              <a:noFill/>
              <a:ln>
                <a:noFill/>
              </a:ln>
              <a:effectLst/>
            </c:spPr>
            <c:txPr>
              <a:bodyPr rot="0" spcFirstLastPara="1" vertOverflow="ellipsis" vert="horz" wrap="square" lIns="38099" tIns="19049" rIns="38099" bIns="19049" anchor="ctr" anchorCtr="1">
                <a:spAutoFit/>
              </a:bodyPr>
              <a:lstStyle/>
              <a:p>
                <a:pPr>
                  <a:defRPr sz="1400" b="1" i="0" u="none" strike="noStrike">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pPr xmlns:c15="http://schemas.microsoft.com/office/drawing/2012/chart">
                  <a:prstGeom prst="rect">
                    <a:avLst/>
                  </a:prstGeom>
                </c15:spPr>
                <c15:showLeaderLines val="0"/>
              </c:ext>
            </c:extLst>
          </c:dLbls>
          <c:cat>
            <c:strRef>
              <c:f>Лист10!$B$1:$D$1</c:f>
              <c:strCache>
                <c:ptCount val="3"/>
                <c:pt idx="0">
                  <c:v>Доля малого и среднего бизнеса в общем объеме выпуска товаров, работ и услуг, %</c:v>
                </c:pt>
                <c:pt idx="1">
                  <c:v>Количество малых предприятий, ед.</c:v>
                </c:pt>
                <c:pt idx="2">
                  <c:v>Количество индивидуальных предпринимателей, ед.</c:v>
                </c:pt>
              </c:strCache>
            </c:strRef>
          </c:cat>
          <c:val>
            <c:numRef>
              <c:f>Лист10!$B$3:$D$3</c:f>
              <c:numCache>
                <c:formatCode>General</c:formatCode>
                <c:ptCount val="3"/>
                <c:pt idx="0">
                  <c:v>67</c:v>
                </c:pt>
                <c:pt idx="1">
                  <c:v>240</c:v>
                </c:pt>
                <c:pt idx="2">
                  <c:v>1119</c:v>
                </c:pt>
              </c:numCache>
            </c:numRef>
          </c:val>
          <c:extLst xmlns:c16r2="http://schemas.microsoft.com/office/drawing/2015/06/chart">
            <c:ext xmlns:c16="http://schemas.microsoft.com/office/drawing/2014/chart" uri="{C3380CC4-5D6E-409C-BE32-E72D297353CC}">
              <c16:uniqueId val="{00000007-C640-4782-9DB4-72BEEB52CFB3}"/>
            </c:ext>
          </c:extLst>
        </c:ser>
        <c:ser>
          <c:idx val="2"/>
          <c:order val="2"/>
          <c:tx>
            <c:strRef>
              <c:f>Лист10!$A$4</c:f>
              <c:strCache>
                <c:ptCount val="1"/>
                <c:pt idx="0">
                  <c:v>2024</c:v>
                </c:pt>
              </c:strCache>
            </c:strRef>
          </c:tx>
          <c:spPr>
            <a:prstGeom prst="rect">
              <a:avLst/>
            </a:prstGeom>
            <a:solidFill>
              <a:schemeClr val="accent3"/>
            </a:solidFill>
            <a:ln>
              <a:noFill/>
            </a:ln>
            <a:effectLst/>
          </c:spPr>
          <c:invertIfNegative val="0"/>
          <c:dLbls>
            <c:dLbl>
              <c:idx val="0"/>
              <c:layout>
                <c:manualLayout>
                  <c:x val="0"/>
                  <c:y val="-2.9250000000000002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8-C640-4782-9DB4-72BEEB52CFB3}"/>
                </c:ext>
                <c:ext xmlns:c15="http://schemas.microsoft.com/office/drawing/2012/chart" uri="{CE6537A1-D6FC-4f65-9D91-7224C49458BB}"/>
              </c:extLst>
            </c:dLbl>
            <c:dLbl>
              <c:idx val="1"/>
              <c:layout>
                <c:manualLayout>
                  <c:x val="0"/>
                  <c:y val="-3.3430000000000001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9-C640-4782-9DB4-72BEEB52CFB3}"/>
                </c:ext>
                <c:ext xmlns:c15="http://schemas.microsoft.com/office/drawing/2012/chart" uri="{CE6537A1-D6FC-4f65-9D91-7224C49458BB}"/>
              </c:extLst>
            </c:dLbl>
            <c:spPr>
              <a:noFill/>
              <a:ln>
                <a:noFill/>
              </a:ln>
              <a:effectLst/>
            </c:spPr>
            <c:txPr>
              <a:bodyPr rot="0" spcFirstLastPara="1" vertOverflow="ellipsis" vert="horz" wrap="square" lIns="38099" tIns="19049" rIns="38099" bIns="19049" anchor="ctr" anchorCtr="1">
                <a:spAutoFit/>
              </a:bodyPr>
              <a:lstStyle/>
              <a:p>
                <a:pPr>
                  <a:defRPr sz="1400" b="1" i="0" u="none" strike="noStrike">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pPr xmlns:c15="http://schemas.microsoft.com/office/drawing/2012/chart">
                  <a:prstGeom prst="rect">
                    <a:avLst/>
                  </a:prstGeom>
                </c15:spPr>
                <c15:showLeaderLines val="0"/>
              </c:ext>
            </c:extLst>
          </c:dLbls>
          <c:cat>
            <c:strRef>
              <c:f>Лист10!$B$1:$D$1</c:f>
              <c:strCache>
                <c:ptCount val="3"/>
                <c:pt idx="0">
                  <c:v>Доля малого и среднего бизнеса в общем объеме выпуска товаров, работ и услуг, %</c:v>
                </c:pt>
                <c:pt idx="1">
                  <c:v>Количество малых предприятий, ед.</c:v>
                </c:pt>
                <c:pt idx="2">
                  <c:v>Количество индивидуальных предпринимателей, ед.</c:v>
                </c:pt>
              </c:strCache>
            </c:strRef>
          </c:cat>
          <c:val>
            <c:numRef>
              <c:f>Лист10!$B$4:$D$4</c:f>
              <c:numCache>
                <c:formatCode>General</c:formatCode>
                <c:ptCount val="3"/>
                <c:pt idx="0">
                  <c:v>67</c:v>
                </c:pt>
                <c:pt idx="1">
                  <c:v>237</c:v>
                </c:pt>
                <c:pt idx="2">
                  <c:v>1188</c:v>
                </c:pt>
              </c:numCache>
            </c:numRef>
          </c:val>
          <c:extLst xmlns:c16r2="http://schemas.microsoft.com/office/drawing/2015/06/chart">
            <c:ext xmlns:c16="http://schemas.microsoft.com/office/drawing/2014/chart" uri="{C3380CC4-5D6E-409C-BE32-E72D297353CC}">
              <c16:uniqueId val="{0000000A-C640-4782-9DB4-72BEEB52CFB3}"/>
            </c:ext>
          </c:extLst>
        </c:ser>
        <c:dLbls>
          <c:showLegendKey val="0"/>
          <c:showVal val="0"/>
          <c:showCatName val="0"/>
          <c:showSerName val="0"/>
          <c:showPercent val="0"/>
          <c:showBubbleSize val="0"/>
        </c:dLbls>
        <c:gapWidth val="219"/>
        <c:overlap val="-26"/>
        <c:axId val="162054960"/>
        <c:axId val="162057312"/>
      </c:barChart>
      <c:catAx>
        <c:axId val="162054960"/>
        <c:scaling>
          <c:orientation val="minMax"/>
        </c:scaling>
        <c:delete val="0"/>
        <c:axPos val="b"/>
        <c:numFmt formatCode="General" sourceLinked="1"/>
        <c:majorTickMark val="none"/>
        <c:minorTickMark val="none"/>
        <c:tickLblPos val="nextTo"/>
        <c:spPr>
          <a:prstGeom prst="rect">
            <a:avLst/>
          </a:prstGeom>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a:solidFill>
                  <a:schemeClr val="tx1">
                    <a:lumMod val="65000"/>
                    <a:lumOff val="35000"/>
                  </a:schemeClr>
                </a:solidFill>
                <a:latin typeface="Calibri"/>
                <a:ea typeface="Arial"/>
                <a:cs typeface="Arial"/>
              </a:defRPr>
            </a:pPr>
            <a:endParaRPr lang="ru-RU"/>
          </a:p>
        </c:txPr>
        <c:crossAx val="162057312"/>
        <c:crosses val="autoZero"/>
        <c:auto val="1"/>
        <c:lblAlgn val="ctr"/>
        <c:lblOffset val="100"/>
        <c:noMultiLvlLbl val="0"/>
      </c:catAx>
      <c:valAx>
        <c:axId val="162057312"/>
        <c:scaling>
          <c:orientation val="minMax"/>
        </c:scaling>
        <c:delete val="0"/>
        <c:axPos val="l"/>
        <c:majorGridlines>
          <c:spPr>
            <a:prstGeom prst="rect">
              <a:avLst/>
            </a:prstGeom>
            <a:ln w="9525" cap="flat" cmpd="sng" algn="ctr">
              <a:solidFill>
                <a:schemeClr val="tx1">
                  <a:lumMod val="15000"/>
                  <a:lumOff val="85000"/>
                </a:schemeClr>
              </a:solidFill>
              <a:round/>
            </a:ln>
            <a:effectLst/>
          </c:spPr>
        </c:majorGridlines>
        <c:numFmt formatCode="General" sourceLinked="1"/>
        <c:majorTickMark val="none"/>
        <c:minorTickMark val="none"/>
        <c:tickLblPos val="nextTo"/>
        <c:spPr>
          <a:prstGeom prst="rect">
            <a:avLst/>
          </a:prstGeom>
          <a:noFill/>
          <a:ln>
            <a:noFill/>
          </a:ln>
          <a:effectLst/>
        </c:spPr>
        <c:txPr>
          <a:bodyPr rot="-60000000" spcFirstLastPara="1" vertOverflow="ellipsis" vert="horz" wrap="square" anchor="ctr" anchorCtr="1"/>
          <a:lstStyle/>
          <a:p>
            <a:pPr>
              <a:defRPr sz="900" b="0" i="0" u="none" strike="noStrike">
                <a:solidFill>
                  <a:schemeClr val="tx1">
                    <a:lumMod val="65000"/>
                    <a:lumOff val="35000"/>
                  </a:schemeClr>
                </a:solidFill>
                <a:latin typeface="Calibri"/>
                <a:ea typeface="Arial"/>
                <a:cs typeface="Arial"/>
              </a:defRPr>
            </a:pPr>
            <a:endParaRPr lang="ru-RU"/>
          </a:p>
        </c:txPr>
        <c:crossAx val="162054960"/>
        <c:crosses val="autoZero"/>
        <c:crossBetween val="between"/>
      </c:valAx>
      <c:spPr>
        <a:prstGeom prst="rect">
          <a:avLst/>
        </a:prstGeom>
        <a:noFill/>
        <a:ln>
          <a:noFill/>
        </a:ln>
        <a:effectLst/>
      </c:spPr>
    </c:plotArea>
    <c:legend>
      <c:legendPos val="b"/>
      <c:overlay val="0"/>
      <c:spPr>
        <a:prstGeom prst="rect">
          <a:avLst/>
        </a:prstGeom>
        <a:noFill/>
        <a:ln>
          <a:noFill/>
        </a:ln>
        <a:effectLst/>
      </c:spPr>
      <c:txPr>
        <a:bodyPr rot="0" spcFirstLastPara="1" vertOverflow="ellipsis" vert="horz" wrap="square" anchor="ctr" anchorCtr="1"/>
        <a:lstStyle/>
        <a:p>
          <a:pPr>
            <a:defRPr sz="1200" b="1" i="0" u="none" strike="noStrike">
              <a:solidFill>
                <a:schemeClr val="tx1">
                  <a:lumMod val="65000"/>
                  <a:lumOff val="35000"/>
                </a:schemeClr>
              </a:solidFill>
              <a:latin typeface="+mn-lt"/>
              <a:ea typeface="+mn-ea"/>
              <a:cs typeface="+mn-cs"/>
            </a:defRPr>
          </a:pPr>
          <a:endParaRPr lang="ru-RU"/>
        </a:p>
      </c:txPr>
    </c:legend>
    <c:plotVisOnly val="1"/>
    <c:dispBlanksAs val="gap"/>
    <c:showDLblsOverMax val="0"/>
  </c:chart>
  <c:spPr>
    <a:xfrm>
      <a:off x="0" y="0"/>
      <a:ext cx="5419724" cy="2933699"/>
    </a:xfrm>
    <a:prstGeom prst="rect">
      <a:avLst/>
    </a:prstGeom>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89DAD4-48C6-4B79-9E9D-8704DC5D51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11314</Words>
  <Characters>64490</Characters>
  <Application>Microsoft Office Word</Application>
  <DocSecurity>0</DocSecurity>
  <Lines>537</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75653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Коба Анна Алексеевна</dc:creator>
  <cp:lastModifiedBy>User</cp:lastModifiedBy>
  <cp:revision>10</cp:revision>
  <dcterms:created xsi:type="dcterms:W3CDTF">2025-04-18T02:09:00Z</dcterms:created>
  <dcterms:modified xsi:type="dcterms:W3CDTF">2025-04-22T08:41:00Z</dcterms:modified>
</cp:coreProperties>
</file>