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3"/>
      </w:tblGrid>
      <w:tr w:rsidR="00CC51C4" w:rsidRPr="00B234B0" w:rsidTr="0019578D">
        <w:trPr>
          <w:jc w:val="center"/>
        </w:trPr>
        <w:tc>
          <w:tcPr>
            <w:tcW w:w="9853" w:type="dxa"/>
            <w:shd w:val="clear" w:color="auto" w:fill="auto"/>
          </w:tcPr>
          <w:p w:rsidR="00CC51C4" w:rsidRPr="00B234B0" w:rsidRDefault="00CC51C4" w:rsidP="0019578D">
            <w:pPr>
              <w:pStyle w:val="a3"/>
              <w:rPr>
                <w:caps/>
                <w:sz w:val="28"/>
              </w:rPr>
            </w:pPr>
            <w:r w:rsidRPr="00B234B0">
              <w:rPr>
                <w:caps/>
                <w:noProof/>
                <w:sz w:val="28"/>
              </w:rPr>
              <w:drawing>
                <wp:inline distT="0" distB="0" distL="0" distR="0">
                  <wp:extent cx="542925" cy="647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1C4" w:rsidRPr="00B234B0" w:rsidTr="0019578D">
        <w:trPr>
          <w:jc w:val="center"/>
        </w:trPr>
        <w:tc>
          <w:tcPr>
            <w:tcW w:w="9853" w:type="dxa"/>
            <w:shd w:val="clear" w:color="auto" w:fill="auto"/>
          </w:tcPr>
          <w:p w:rsidR="00CC51C4" w:rsidRPr="00B234B0" w:rsidRDefault="00CC51C4" w:rsidP="0019578D">
            <w:pPr>
              <w:pStyle w:val="a3"/>
              <w:rPr>
                <w:caps/>
                <w:sz w:val="28"/>
              </w:rPr>
            </w:pPr>
          </w:p>
        </w:tc>
      </w:tr>
      <w:tr w:rsidR="00CC51C4" w:rsidRPr="00B234B0" w:rsidTr="0019578D">
        <w:trPr>
          <w:jc w:val="center"/>
        </w:trPr>
        <w:tc>
          <w:tcPr>
            <w:tcW w:w="9853" w:type="dxa"/>
            <w:shd w:val="clear" w:color="auto" w:fill="auto"/>
          </w:tcPr>
          <w:p w:rsidR="00CC51C4" w:rsidRPr="00B234B0" w:rsidRDefault="00CC51C4" w:rsidP="0019578D">
            <w:pPr>
              <w:pStyle w:val="a3"/>
              <w:rPr>
                <w:caps/>
                <w:sz w:val="28"/>
              </w:rPr>
            </w:pPr>
            <w:r w:rsidRPr="00B234B0">
              <w:rPr>
                <w:caps/>
                <w:sz w:val="28"/>
              </w:rPr>
              <w:t>АДМИНИСТРАЦИЯ МОШКОВСКОГО РАЙОНА</w:t>
            </w:r>
          </w:p>
          <w:p w:rsidR="00CC51C4" w:rsidRPr="00B234B0" w:rsidRDefault="00CC51C4" w:rsidP="0019578D">
            <w:pPr>
              <w:pStyle w:val="a3"/>
              <w:rPr>
                <w:caps/>
                <w:sz w:val="28"/>
              </w:rPr>
            </w:pPr>
            <w:r w:rsidRPr="00B234B0">
              <w:rPr>
                <w:caps/>
                <w:sz w:val="28"/>
              </w:rPr>
              <w:t>НОВОСИБИРСКОЙ ОБЛАСТИ</w:t>
            </w:r>
          </w:p>
        </w:tc>
      </w:tr>
    </w:tbl>
    <w:p w:rsidR="00CC51C4" w:rsidRPr="00301A35" w:rsidRDefault="00EE69A3" w:rsidP="00CC51C4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</w:rPr>
        <w:t>ПОСТАНОВЛЕНИЕ</w:t>
      </w:r>
    </w:p>
    <w:p w:rsidR="00CC51C4" w:rsidRPr="00157A15" w:rsidRDefault="00CC51C4" w:rsidP="00CC51C4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2090"/>
        <w:gridCol w:w="484"/>
        <w:gridCol w:w="1285"/>
      </w:tblGrid>
      <w:tr w:rsidR="00CC51C4" w:rsidRPr="005A7143" w:rsidTr="0019578D">
        <w:trPr>
          <w:jc w:val="center"/>
        </w:trPr>
        <w:tc>
          <w:tcPr>
            <w:tcW w:w="0" w:type="auto"/>
            <w:shd w:val="clear" w:color="auto" w:fill="auto"/>
            <w:vAlign w:val="bottom"/>
          </w:tcPr>
          <w:p w:rsidR="00CC51C4" w:rsidRPr="005A7143" w:rsidRDefault="00CC51C4" w:rsidP="0019578D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  <w:r w:rsidRPr="005A7143">
              <w:rPr>
                <w:rFonts w:eastAsia="Calibri"/>
                <w:sz w:val="28"/>
                <w:szCs w:val="28"/>
              </w:rPr>
              <w:t>от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1C4" w:rsidRPr="005A7143" w:rsidRDefault="003927AA" w:rsidP="0019578D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24.03.2025</w:t>
            </w:r>
          </w:p>
        </w:tc>
        <w:tc>
          <w:tcPr>
            <w:tcW w:w="484" w:type="dxa"/>
            <w:shd w:val="clear" w:color="auto" w:fill="auto"/>
            <w:vAlign w:val="bottom"/>
          </w:tcPr>
          <w:p w:rsidR="00CC51C4" w:rsidRPr="005A7143" w:rsidRDefault="00CC51C4" w:rsidP="0019578D">
            <w:pPr>
              <w:widowControl/>
              <w:autoSpaceDE/>
              <w:autoSpaceDN/>
              <w:adjustRightInd/>
              <w:jc w:val="right"/>
              <w:rPr>
                <w:rFonts w:eastAsia="Calibri"/>
                <w:sz w:val="28"/>
                <w:szCs w:val="28"/>
              </w:rPr>
            </w:pPr>
            <w:r w:rsidRPr="005A714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51C4" w:rsidRPr="005A7143" w:rsidRDefault="003927AA" w:rsidP="00CE74B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</w:tr>
    </w:tbl>
    <w:p w:rsidR="00CC51C4" w:rsidRDefault="00CC51C4" w:rsidP="00CC51C4">
      <w:pPr>
        <w:jc w:val="center"/>
        <w:rPr>
          <w:sz w:val="28"/>
          <w:u w:val="single"/>
        </w:rPr>
      </w:pPr>
    </w:p>
    <w:p w:rsidR="00904F72" w:rsidRDefault="00904F72" w:rsidP="00CC51C4">
      <w:pPr>
        <w:jc w:val="center"/>
        <w:rPr>
          <w:sz w:val="28"/>
          <w:u w:val="single"/>
        </w:rPr>
      </w:pPr>
    </w:p>
    <w:p w:rsidR="00D322DE" w:rsidRPr="00D322DE" w:rsidRDefault="00D322DE" w:rsidP="00D322DE">
      <w:pPr>
        <w:autoSpaceDE/>
        <w:autoSpaceDN/>
        <w:adjustRightInd/>
        <w:spacing w:line="320" w:lineRule="exact"/>
        <w:jc w:val="center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>Об утверждении Правил использования водных объекто</w:t>
      </w:r>
      <w:r w:rsidR="00104E63">
        <w:rPr>
          <w:color w:val="000000"/>
          <w:sz w:val="28"/>
          <w:szCs w:val="28"/>
          <w:lang w:bidi="ru-RU"/>
        </w:rPr>
        <w:t>в общего пользования,</w:t>
      </w:r>
      <w:r w:rsidR="0026753B">
        <w:rPr>
          <w:color w:val="000000"/>
          <w:sz w:val="28"/>
          <w:szCs w:val="28"/>
          <w:lang w:bidi="ru-RU"/>
        </w:rPr>
        <w:t xml:space="preserve"> </w:t>
      </w:r>
      <w:r w:rsidR="00104E63">
        <w:rPr>
          <w:color w:val="000000"/>
          <w:sz w:val="28"/>
          <w:szCs w:val="28"/>
          <w:lang w:bidi="ru-RU"/>
        </w:rPr>
        <w:t>расположе</w:t>
      </w:r>
      <w:r w:rsidRPr="00D322DE">
        <w:rPr>
          <w:color w:val="000000"/>
          <w:sz w:val="28"/>
          <w:szCs w:val="28"/>
          <w:lang w:bidi="ru-RU"/>
        </w:rPr>
        <w:t>н</w:t>
      </w:r>
      <w:r w:rsidR="00104E63">
        <w:rPr>
          <w:color w:val="000000"/>
          <w:sz w:val="28"/>
          <w:szCs w:val="28"/>
          <w:lang w:bidi="ru-RU"/>
        </w:rPr>
        <w:t>н</w:t>
      </w:r>
      <w:r w:rsidRPr="00D322DE">
        <w:rPr>
          <w:color w:val="000000"/>
          <w:sz w:val="28"/>
          <w:szCs w:val="28"/>
          <w:lang w:bidi="ru-RU"/>
        </w:rPr>
        <w:t>ых на территории Мошковского района Новосибирской области,</w:t>
      </w:r>
    </w:p>
    <w:p w:rsidR="00D322DE" w:rsidRPr="00D322DE" w:rsidRDefault="00D322DE" w:rsidP="0094378F">
      <w:pPr>
        <w:autoSpaceDE/>
        <w:autoSpaceDN/>
        <w:adjustRightInd/>
        <w:spacing w:after="300" w:line="320" w:lineRule="exact"/>
        <w:jc w:val="center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 xml:space="preserve">для </w:t>
      </w:r>
      <w:r w:rsidR="0094378F" w:rsidRPr="0094378F">
        <w:rPr>
          <w:color w:val="000000"/>
          <w:sz w:val="28"/>
          <w:szCs w:val="28"/>
          <w:lang w:bidi="ru-RU"/>
        </w:rPr>
        <w:t>рекреационных</w:t>
      </w:r>
      <w:r w:rsidR="0094378F">
        <w:rPr>
          <w:color w:val="000000"/>
          <w:sz w:val="28"/>
          <w:szCs w:val="28"/>
          <w:lang w:bidi="ru-RU"/>
        </w:rPr>
        <w:t xml:space="preserve"> </w:t>
      </w:r>
      <w:r w:rsidR="0094378F" w:rsidRPr="0094378F">
        <w:rPr>
          <w:color w:val="000000"/>
          <w:sz w:val="28"/>
          <w:szCs w:val="28"/>
          <w:lang w:bidi="ru-RU"/>
        </w:rPr>
        <w:t>целей</w:t>
      </w:r>
      <w:r w:rsidR="0094378F">
        <w:rPr>
          <w:color w:val="000000"/>
          <w:sz w:val="28"/>
          <w:szCs w:val="28"/>
          <w:lang w:bidi="ru-RU"/>
        </w:rPr>
        <w:t>,</w:t>
      </w:r>
      <w:r w:rsidR="0094378F" w:rsidRPr="0094378F">
        <w:rPr>
          <w:color w:val="000000"/>
          <w:sz w:val="28"/>
          <w:szCs w:val="28"/>
          <w:lang w:bidi="ru-RU"/>
        </w:rPr>
        <w:t xml:space="preserve"> </w:t>
      </w:r>
      <w:r w:rsidRPr="00D322DE">
        <w:rPr>
          <w:color w:val="000000"/>
          <w:sz w:val="28"/>
          <w:szCs w:val="28"/>
          <w:lang w:bidi="ru-RU"/>
        </w:rPr>
        <w:t>личных и бытовых нужд</w:t>
      </w:r>
    </w:p>
    <w:p w:rsidR="00904F72" w:rsidRDefault="00904F72" w:rsidP="000D40C4">
      <w:pPr>
        <w:jc w:val="center"/>
        <w:rPr>
          <w:sz w:val="28"/>
        </w:rPr>
      </w:pPr>
    </w:p>
    <w:p w:rsidR="00D57C94" w:rsidRPr="00104E63" w:rsidRDefault="00D322DE" w:rsidP="00104E63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104E63">
        <w:rPr>
          <w:sz w:val="28"/>
          <w:szCs w:val="28"/>
          <w:lang w:bidi="ru-RU"/>
        </w:rPr>
        <w:t>В соответствии со статьями 6, 27 Водного кодекса Российской Федерации,</w:t>
      </w:r>
      <w:r w:rsidR="0094378F" w:rsidRPr="00104E63">
        <w:rPr>
          <w:rFonts w:eastAsia="Calibri"/>
          <w:sz w:val="28"/>
          <w:szCs w:val="28"/>
          <w:lang w:eastAsia="en-US"/>
        </w:rPr>
        <w:t xml:space="preserve"> </w:t>
      </w:r>
      <w:r w:rsidR="0094378F" w:rsidRPr="00104E63">
        <w:rPr>
          <w:sz w:val="28"/>
          <w:szCs w:val="28"/>
          <w:lang w:bidi="ru-RU"/>
        </w:rPr>
        <w:t>Федеральными законами от 25.12.2023 № 657-ФЗ «О внесении изменений в</w:t>
      </w:r>
      <w:r w:rsidR="00104E63">
        <w:rPr>
          <w:sz w:val="28"/>
          <w:szCs w:val="28"/>
          <w:lang w:bidi="ru-RU"/>
        </w:rPr>
        <w:t xml:space="preserve"> </w:t>
      </w:r>
      <w:r w:rsidR="0094378F" w:rsidRPr="00104E63">
        <w:rPr>
          <w:sz w:val="28"/>
          <w:szCs w:val="28"/>
          <w:lang w:bidi="ru-RU"/>
        </w:rPr>
        <w:t>Водный кодекс Российской Федерации и отдельные законодательные акты</w:t>
      </w:r>
      <w:r w:rsidR="00104E63">
        <w:rPr>
          <w:sz w:val="28"/>
          <w:szCs w:val="28"/>
          <w:lang w:bidi="ru-RU"/>
        </w:rPr>
        <w:t xml:space="preserve"> </w:t>
      </w:r>
      <w:r w:rsidR="0094378F" w:rsidRPr="00104E63">
        <w:rPr>
          <w:sz w:val="28"/>
          <w:szCs w:val="28"/>
          <w:lang w:bidi="ru-RU"/>
        </w:rPr>
        <w:t xml:space="preserve">Российской Федерации», </w:t>
      </w:r>
      <w:r w:rsidRPr="00104E63">
        <w:rPr>
          <w:sz w:val="28"/>
          <w:szCs w:val="28"/>
          <w:lang w:bidi="ru-RU"/>
        </w:rPr>
        <w:t>пунктом 28 части 1 статьи 15 Федерального закона от 06.10.2003 № 131-ФЗ «Об общих принципах организации местного</w:t>
      </w:r>
      <w:r w:rsidR="00104E63">
        <w:rPr>
          <w:sz w:val="28"/>
          <w:szCs w:val="28"/>
          <w:lang w:bidi="ru-RU"/>
        </w:rPr>
        <w:t xml:space="preserve"> </w:t>
      </w:r>
      <w:r w:rsidRPr="00104E63">
        <w:rPr>
          <w:sz w:val="28"/>
          <w:szCs w:val="28"/>
          <w:lang w:bidi="ru-RU"/>
        </w:rPr>
        <w:t>са</w:t>
      </w:r>
      <w:r w:rsidR="0094378F" w:rsidRPr="00104E63">
        <w:rPr>
          <w:sz w:val="28"/>
          <w:szCs w:val="28"/>
          <w:lang w:bidi="ru-RU"/>
        </w:rPr>
        <w:t>моуправления в Российской Федера</w:t>
      </w:r>
      <w:r w:rsidRPr="00104E63">
        <w:rPr>
          <w:sz w:val="28"/>
          <w:szCs w:val="28"/>
          <w:lang w:bidi="ru-RU"/>
        </w:rPr>
        <w:t>ции», руководствуясь Уставом</w:t>
      </w:r>
      <w:r w:rsidR="00104E63">
        <w:rPr>
          <w:sz w:val="28"/>
          <w:szCs w:val="28"/>
          <w:lang w:bidi="ru-RU"/>
        </w:rPr>
        <w:t xml:space="preserve"> </w:t>
      </w:r>
      <w:r w:rsidRPr="00104E63">
        <w:rPr>
          <w:sz w:val="28"/>
          <w:szCs w:val="28"/>
          <w:lang w:bidi="ru-RU"/>
        </w:rPr>
        <w:t>Мошковского района Новосибирской</w:t>
      </w:r>
      <w:r w:rsidR="0094378F" w:rsidRPr="00104E63">
        <w:rPr>
          <w:sz w:val="28"/>
          <w:szCs w:val="28"/>
          <w:lang w:bidi="ru-RU"/>
        </w:rPr>
        <w:t xml:space="preserve"> </w:t>
      </w:r>
      <w:r w:rsidRPr="00104E63">
        <w:rPr>
          <w:sz w:val="28"/>
          <w:szCs w:val="28"/>
          <w:lang w:bidi="ru-RU"/>
        </w:rPr>
        <w:t>области</w:t>
      </w:r>
      <w:r w:rsidR="009A3C1F">
        <w:rPr>
          <w:sz w:val="28"/>
          <w:szCs w:val="28"/>
          <w:lang w:bidi="ru-RU"/>
        </w:rPr>
        <w:t>,</w:t>
      </w:r>
    </w:p>
    <w:p w:rsidR="00D322DE" w:rsidRPr="00D322DE" w:rsidRDefault="00D322DE" w:rsidP="009A3C1F">
      <w:pPr>
        <w:autoSpaceDE/>
        <w:autoSpaceDN/>
        <w:adjustRightInd/>
        <w:spacing w:line="320" w:lineRule="exact"/>
        <w:jc w:val="both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>ПОСТАНОВЛЯЮ:</w:t>
      </w:r>
    </w:p>
    <w:p w:rsidR="00D322DE" w:rsidRDefault="00D322DE" w:rsidP="00CD512B">
      <w:pPr>
        <w:numPr>
          <w:ilvl w:val="0"/>
          <w:numId w:val="6"/>
        </w:numPr>
        <w:tabs>
          <w:tab w:val="left" w:pos="1082"/>
        </w:tabs>
        <w:autoSpaceDE/>
        <w:autoSpaceDN/>
        <w:adjustRightInd/>
        <w:spacing w:line="32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>Утвердить прилагаемые Правила использования водных объектов общего пользования, расположенных на территории Мошковского района</w:t>
      </w:r>
      <w:r w:rsidR="00AC2F44" w:rsidRPr="00AC2F44">
        <w:rPr>
          <w:color w:val="000000"/>
          <w:sz w:val="28"/>
          <w:szCs w:val="28"/>
          <w:lang w:bidi="ru-RU"/>
        </w:rPr>
        <w:t xml:space="preserve"> </w:t>
      </w:r>
      <w:r w:rsidR="00AC2F44" w:rsidRPr="00D322DE">
        <w:rPr>
          <w:color w:val="000000"/>
          <w:sz w:val="28"/>
          <w:szCs w:val="28"/>
          <w:lang w:bidi="ru-RU"/>
        </w:rPr>
        <w:t>Новосибирской области</w:t>
      </w:r>
      <w:r w:rsidRPr="00D322DE">
        <w:rPr>
          <w:color w:val="000000"/>
          <w:sz w:val="28"/>
          <w:szCs w:val="28"/>
          <w:lang w:bidi="ru-RU"/>
        </w:rPr>
        <w:t xml:space="preserve">, для </w:t>
      </w:r>
      <w:r w:rsidR="00CD512B" w:rsidRPr="00CD512B">
        <w:rPr>
          <w:color w:val="000000"/>
          <w:sz w:val="28"/>
          <w:szCs w:val="28"/>
          <w:lang w:bidi="ru-RU"/>
        </w:rPr>
        <w:t>рекреационных целей</w:t>
      </w:r>
      <w:r w:rsidR="00CD512B">
        <w:rPr>
          <w:color w:val="000000"/>
          <w:sz w:val="28"/>
          <w:szCs w:val="28"/>
          <w:lang w:bidi="ru-RU"/>
        </w:rPr>
        <w:t xml:space="preserve">, </w:t>
      </w:r>
      <w:r w:rsidRPr="00D322DE">
        <w:rPr>
          <w:color w:val="000000"/>
          <w:sz w:val="28"/>
          <w:szCs w:val="28"/>
          <w:lang w:bidi="ru-RU"/>
        </w:rPr>
        <w:t>личных и бытовых нужд.</w:t>
      </w:r>
    </w:p>
    <w:p w:rsidR="009A3C1F" w:rsidRPr="00D322DE" w:rsidRDefault="009A3C1F" w:rsidP="009A3C1F">
      <w:pPr>
        <w:numPr>
          <w:ilvl w:val="0"/>
          <w:numId w:val="6"/>
        </w:numPr>
        <w:tabs>
          <w:tab w:val="left" w:pos="1082"/>
        </w:tabs>
        <w:autoSpaceDE/>
        <w:autoSpaceDN/>
        <w:adjustRightInd/>
        <w:spacing w:line="320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9A3C1F">
        <w:rPr>
          <w:color w:val="000000"/>
          <w:sz w:val="28"/>
          <w:szCs w:val="28"/>
          <w:lang w:bidi="ru-RU"/>
        </w:rPr>
        <w:t xml:space="preserve"> </w:t>
      </w:r>
      <w:r w:rsidR="00943BAD">
        <w:rPr>
          <w:color w:val="000000"/>
          <w:sz w:val="28"/>
          <w:szCs w:val="28"/>
          <w:lang w:bidi="ru-RU"/>
        </w:rPr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информационно-телекоммуниционной сети «Интернет».</w:t>
      </w:r>
    </w:p>
    <w:p w:rsidR="0074661C" w:rsidRPr="000D68C6" w:rsidRDefault="00D322DE" w:rsidP="00EB4BA2">
      <w:pPr>
        <w:numPr>
          <w:ilvl w:val="0"/>
          <w:numId w:val="6"/>
        </w:numPr>
        <w:tabs>
          <w:tab w:val="left" w:pos="1082"/>
        </w:tabs>
        <w:autoSpaceDE/>
        <w:autoSpaceDN/>
        <w:adjustRightInd/>
        <w:spacing w:line="320" w:lineRule="exact"/>
        <w:ind w:firstLine="709"/>
        <w:jc w:val="both"/>
        <w:rPr>
          <w:sz w:val="28"/>
        </w:rPr>
      </w:pPr>
      <w:r w:rsidRPr="000D68C6">
        <w:rPr>
          <w:color w:val="000000"/>
          <w:sz w:val="28"/>
          <w:szCs w:val="28"/>
          <w:lang w:bidi="ru-RU"/>
        </w:rPr>
        <w:t xml:space="preserve">Контроль за исполнением настоящего постановления </w:t>
      </w:r>
      <w:r w:rsidR="00EB4BA2">
        <w:rPr>
          <w:color w:val="000000"/>
          <w:sz w:val="28"/>
          <w:szCs w:val="28"/>
          <w:lang w:bidi="ru-RU"/>
        </w:rPr>
        <w:t xml:space="preserve">возложить на первого заместителя Главы </w:t>
      </w:r>
      <w:r w:rsidR="00EB4BA2" w:rsidRPr="00EB4BA2">
        <w:rPr>
          <w:color w:val="000000"/>
          <w:sz w:val="28"/>
          <w:szCs w:val="28"/>
          <w:lang w:bidi="ru-RU"/>
        </w:rPr>
        <w:t>администрации Мошковского района Новосибирской области Г.В. Гейдарову</w:t>
      </w:r>
      <w:r w:rsidR="00EB4BA2">
        <w:rPr>
          <w:color w:val="000000"/>
          <w:sz w:val="28"/>
          <w:szCs w:val="28"/>
          <w:lang w:bidi="ru-RU"/>
        </w:rPr>
        <w:t>.</w:t>
      </w:r>
    </w:p>
    <w:p w:rsidR="00943BAD" w:rsidRDefault="00943BAD" w:rsidP="00002FE1">
      <w:pPr>
        <w:ind w:firstLine="709"/>
        <w:jc w:val="both"/>
        <w:rPr>
          <w:sz w:val="28"/>
        </w:rPr>
      </w:pPr>
    </w:p>
    <w:p w:rsidR="000D68C6" w:rsidRDefault="000D68C6" w:rsidP="00002FE1">
      <w:pPr>
        <w:ind w:firstLine="709"/>
        <w:jc w:val="both"/>
        <w:rPr>
          <w:sz w:val="28"/>
        </w:rPr>
      </w:pPr>
    </w:p>
    <w:p w:rsidR="000D68C6" w:rsidRDefault="000D68C6" w:rsidP="00002FE1">
      <w:pPr>
        <w:ind w:firstLine="709"/>
        <w:jc w:val="both"/>
        <w:rPr>
          <w:sz w:val="28"/>
        </w:rPr>
      </w:pPr>
    </w:p>
    <w:p w:rsidR="00D322DE" w:rsidRDefault="00EB4BA2" w:rsidP="00D322DE">
      <w:pPr>
        <w:rPr>
          <w:sz w:val="28"/>
        </w:rPr>
      </w:pPr>
      <w:r>
        <w:rPr>
          <w:sz w:val="28"/>
        </w:rPr>
        <w:t>Г</w:t>
      </w:r>
      <w:r w:rsidR="0025496D">
        <w:rPr>
          <w:sz w:val="28"/>
        </w:rPr>
        <w:t>лав</w:t>
      </w:r>
      <w:r>
        <w:rPr>
          <w:sz w:val="28"/>
        </w:rPr>
        <w:t>а</w:t>
      </w:r>
      <w:r w:rsidR="00F45203">
        <w:rPr>
          <w:sz w:val="28"/>
        </w:rPr>
        <w:t xml:space="preserve"> Мошковского района</w:t>
      </w:r>
    </w:p>
    <w:p w:rsidR="0096418B" w:rsidRDefault="00F45203" w:rsidP="00943BAD">
      <w:pPr>
        <w:rPr>
          <w:szCs w:val="28"/>
        </w:rPr>
      </w:pPr>
      <w:r>
        <w:rPr>
          <w:sz w:val="28"/>
        </w:rPr>
        <w:t>Новосибирской</w:t>
      </w:r>
      <w:r w:rsidR="00AD1BFE">
        <w:rPr>
          <w:sz w:val="28"/>
        </w:rPr>
        <w:t xml:space="preserve"> </w:t>
      </w:r>
      <w:r>
        <w:rPr>
          <w:sz w:val="28"/>
        </w:rPr>
        <w:t xml:space="preserve">области                             </w:t>
      </w:r>
      <w:r w:rsidR="00D322DE">
        <w:rPr>
          <w:sz w:val="28"/>
        </w:rPr>
        <w:t xml:space="preserve">                                            </w:t>
      </w:r>
      <w:r w:rsidR="00EB4BA2">
        <w:rPr>
          <w:sz w:val="28"/>
        </w:rPr>
        <w:t>С.Н. Субботин</w:t>
      </w:r>
    </w:p>
    <w:p w:rsidR="0096418B" w:rsidRDefault="0096418B" w:rsidP="00F45203">
      <w:pPr>
        <w:jc w:val="both"/>
        <w:rPr>
          <w:szCs w:val="28"/>
        </w:rPr>
      </w:pPr>
    </w:p>
    <w:p w:rsidR="0096418B" w:rsidRDefault="0096418B" w:rsidP="00F45203">
      <w:pPr>
        <w:jc w:val="both"/>
        <w:rPr>
          <w:szCs w:val="28"/>
        </w:rPr>
      </w:pPr>
    </w:p>
    <w:p w:rsidR="0096418B" w:rsidRDefault="0096418B" w:rsidP="00F45203">
      <w:pPr>
        <w:jc w:val="both"/>
        <w:rPr>
          <w:szCs w:val="28"/>
        </w:rPr>
      </w:pPr>
    </w:p>
    <w:p w:rsidR="006817D5" w:rsidRDefault="006817D5" w:rsidP="00AD1BFE">
      <w:pPr>
        <w:suppressLineNumbers/>
        <w:jc w:val="both"/>
        <w:rPr>
          <w:szCs w:val="28"/>
        </w:rPr>
      </w:pPr>
      <w:bookmarkStart w:id="0" w:name="_GoBack"/>
      <w:bookmarkEnd w:id="0"/>
    </w:p>
    <w:p w:rsidR="00943BAD" w:rsidRDefault="00943BAD" w:rsidP="00AD1BFE">
      <w:pPr>
        <w:suppressLineNumbers/>
        <w:jc w:val="both"/>
        <w:rPr>
          <w:szCs w:val="28"/>
        </w:rPr>
      </w:pPr>
    </w:p>
    <w:p w:rsidR="00693FD1" w:rsidRDefault="00693FD1" w:rsidP="000D68C6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</w:p>
    <w:p w:rsidR="00693FD1" w:rsidRDefault="00693FD1" w:rsidP="000D68C6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                                                                                   </w:t>
      </w:r>
      <w:r w:rsidR="00D322DE" w:rsidRPr="00D322DE">
        <w:rPr>
          <w:color w:val="000000"/>
          <w:sz w:val="28"/>
          <w:szCs w:val="28"/>
          <w:lang w:bidi="ru-RU"/>
        </w:rPr>
        <w:t>УТВЕРЖДЕНЫ</w:t>
      </w:r>
    </w:p>
    <w:p w:rsidR="00693FD1" w:rsidRDefault="00693FD1" w:rsidP="000D68C6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постановлением администрации</w:t>
      </w:r>
    </w:p>
    <w:p w:rsidR="00693FD1" w:rsidRDefault="00693FD1" w:rsidP="000D68C6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</w:t>
      </w:r>
      <w:r w:rsidR="00D322DE" w:rsidRPr="00D322DE">
        <w:rPr>
          <w:color w:val="000000"/>
          <w:sz w:val="28"/>
          <w:szCs w:val="28"/>
          <w:lang w:bidi="ru-RU"/>
        </w:rPr>
        <w:t>Мошковского района</w:t>
      </w:r>
    </w:p>
    <w:p w:rsidR="003927AA" w:rsidRDefault="00693FD1" w:rsidP="003927AA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         </w:t>
      </w:r>
      <w:r w:rsidR="003927AA">
        <w:rPr>
          <w:color w:val="000000"/>
          <w:sz w:val="28"/>
          <w:szCs w:val="28"/>
          <w:lang w:bidi="ru-RU"/>
        </w:rPr>
        <w:t>Новосибирской области</w:t>
      </w:r>
      <w:r>
        <w:rPr>
          <w:color w:val="000000"/>
          <w:sz w:val="28"/>
          <w:szCs w:val="28"/>
          <w:lang w:bidi="ru-RU"/>
        </w:rPr>
        <w:t xml:space="preserve">                               </w:t>
      </w:r>
    </w:p>
    <w:p w:rsidR="00D322DE" w:rsidRDefault="003927AA" w:rsidP="003927AA">
      <w:pPr>
        <w:autoSpaceDE/>
        <w:autoSpaceDN/>
        <w:adjustRightInd/>
        <w:spacing w:line="280" w:lineRule="exact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="0026753B">
        <w:rPr>
          <w:color w:val="000000"/>
          <w:sz w:val="28"/>
          <w:szCs w:val="28"/>
          <w:lang w:bidi="ru-RU"/>
        </w:rPr>
        <w:t>т</w:t>
      </w:r>
      <w:r>
        <w:rPr>
          <w:color w:val="000000"/>
          <w:sz w:val="28"/>
          <w:szCs w:val="28"/>
          <w:lang w:bidi="ru-RU"/>
        </w:rPr>
        <w:t xml:space="preserve"> 24.03.2025 </w:t>
      </w:r>
      <w:r w:rsidR="00D322DE" w:rsidRPr="00D322DE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>29</w:t>
      </w:r>
    </w:p>
    <w:p w:rsidR="0096418B" w:rsidRPr="00D322DE" w:rsidRDefault="0096418B" w:rsidP="00693FD1">
      <w:pPr>
        <w:autoSpaceDE/>
        <w:autoSpaceDN/>
        <w:adjustRightInd/>
        <w:spacing w:line="280" w:lineRule="exact"/>
        <w:jc w:val="center"/>
        <w:rPr>
          <w:color w:val="000000"/>
          <w:sz w:val="28"/>
          <w:szCs w:val="28"/>
          <w:lang w:bidi="ru-RU"/>
        </w:rPr>
      </w:pPr>
    </w:p>
    <w:p w:rsidR="0026753B" w:rsidRDefault="0026753B" w:rsidP="00D322DE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D322DE" w:rsidRPr="00D322DE" w:rsidRDefault="00D322DE" w:rsidP="00D322DE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>ПРАВИЛА</w:t>
      </w:r>
    </w:p>
    <w:p w:rsidR="00AC2F44" w:rsidRDefault="0026753B" w:rsidP="00AC2F44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И</w:t>
      </w:r>
      <w:r w:rsidRPr="00D322DE">
        <w:rPr>
          <w:color w:val="000000"/>
          <w:sz w:val="28"/>
          <w:szCs w:val="28"/>
          <w:lang w:bidi="ru-RU"/>
        </w:rPr>
        <w:t>спользования</w:t>
      </w:r>
      <w:r w:rsidR="00D322DE" w:rsidRPr="00D322DE">
        <w:rPr>
          <w:color w:val="000000"/>
          <w:sz w:val="28"/>
          <w:szCs w:val="28"/>
          <w:lang w:bidi="ru-RU"/>
        </w:rPr>
        <w:t xml:space="preserve"> водных объектов</w:t>
      </w:r>
      <w:r w:rsidR="00AC2F44">
        <w:rPr>
          <w:color w:val="000000"/>
          <w:sz w:val="28"/>
          <w:szCs w:val="28"/>
          <w:lang w:bidi="ru-RU"/>
        </w:rPr>
        <w:t xml:space="preserve"> общего пользования, </w:t>
      </w:r>
      <w:r w:rsidR="00D322DE" w:rsidRPr="00D322DE">
        <w:rPr>
          <w:color w:val="000000"/>
          <w:sz w:val="28"/>
          <w:szCs w:val="28"/>
          <w:lang w:bidi="ru-RU"/>
        </w:rPr>
        <w:t>расположенных</w:t>
      </w:r>
    </w:p>
    <w:p w:rsidR="00AC2F44" w:rsidRDefault="00D322DE" w:rsidP="00AC2F44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>на территории Мошковского района</w:t>
      </w:r>
      <w:r w:rsidR="00AC2F44" w:rsidRPr="00AC2F44">
        <w:rPr>
          <w:color w:val="000000"/>
          <w:sz w:val="28"/>
          <w:szCs w:val="28"/>
          <w:lang w:bidi="ru-RU"/>
        </w:rPr>
        <w:t xml:space="preserve"> </w:t>
      </w:r>
      <w:r w:rsidR="00AC2F44" w:rsidRPr="00D322DE">
        <w:rPr>
          <w:color w:val="000000"/>
          <w:sz w:val="28"/>
          <w:szCs w:val="28"/>
          <w:lang w:bidi="ru-RU"/>
        </w:rPr>
        <w:t>Новосибирской области</w:t>
      </w:r>
      <w:r w:rsidRPr="00D322DE">
        <w:rPr>
          <w:color w:val="000000"/>
          <w:sz w:val="28"/>
          <w:szCs w:val="28"/>
          <w:lang w:bidi="ru-RU"/>
        </w:rPr>
        <w:t>,</w:t>
      </w:r>
    </w:p>
    <w:p w:rsidR="00D322DE" w:rsidRDefault="00D322DE" w:rsidP="00AC2F44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D322DE">
        <w:rPr>
          <w:color w:val="000000"/>
          <w:sz w:val="28"/>
          <w:szCs w:val="28"/>
          <w:lang w:bidi="ru-RU"/>
        </w:rPr>
        <w:t xml:space="preserve">для </w:t>
      </w:r>
      <w:r w:rsidR="00CD512B" w:rsidRPr="00CD512B">
        <w:rPr>
          <w:color w:val="000000"/>
          <w:sz w:val="28"/>
          <w:szCs w:val="28"/>
          <w:lang w:bidi="ru-RU"/>
        </w:rPr>
        <w:t>рекреационных целей</w:t>
      </w:r>
      <w:r w:rsidR="00CD512B">
        <w:rPr>
          <w:color w:val="000000"/>
          <w:sz w:val="28"/>
          <w:szCs w:val="28"/>
          <w:lang w:bidi="ru-RU"/>
        </w:rPr>
        <w:t xml:space="preserve">, </w:t>
      </w:r>
      <w:r w:rsidRPr="00D322DE">
        <w:rPr>
          <w:color w:val="000000"/>
          <w:sz w:val="28"/>
          <w:szCs w:val="28"/>
          <w:lang w:bidi="ru-RU"/>
        </w:rPr>
        <w:t>личных и бытовых</w:t>
      </w:r>
      <w:r w:rsidR="00AC2F44">
        <w:rPr>
          <w:color w:val="000000"/>
          <w:sz w:val="28"/>
          <w:szCs w:val="28"/>
          <w:lang w:bidi="ru-RU"/>
        </w:rPr>
        <w:t xml:space="preserve"> </w:t>
      </w:r>
      <w:r w:rsidRPr="00D322DE">
        <w:rPr>
          <w:color w:val="000000"/>
          <w:sz w:val="28"/>
          <w:szCs w:val="28"/>
          <w:lang w:bidi="ru-RU"/>
        </w:rPr>
        <w:t>нужд</w:t>
      </w:r>
      <w:r w:rsidR="00CD512B">
        <w:rPr>
          <w:color w:val="000000"/>
          <w:sz w:val="28"/>
          <w:szCs w:val="28"/>
          <w:lang w:bidi="ru-RU"/>
        </w:rPr>
        <w:t>.</w:t>
      </w:r>
    </w:p>
    <w:p w:rsidR="00CD512B" w:rsidRDefault="00CD512B" w:rsidP="00AC2F44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D322DE" w:rsidRDefault="00CD512B" w:rsidP="00CD512B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  <w:r w:rsidRPr="00E57B3B">
        <w:rPr>
          <w:b/>
          <w:color w:val="000000"/>
          <w:sz w:val="28"/>
          <w:szCs w:val="28"/>
          <w:lang w:bidi="ru-RU"/>
        </w:rPr>
        <w:t>1.Общие положения</w:t>
      </w:r>
    </w:p>
    <w:p w:rsidR="00CD512B" w:rsidRPr="00D322DE" w:rsidRDefault="00CD512B" w:rsidP="00CD512B">
      <w:pPr>
        <w:autoSpaceDE/>
        <w:autoSpaceDN/>
        <w:adjustRightInd/>
        <w:spacing w:line="317" w:lineRule="exact"/>
        <w:ind w:left="20"/>
        <w:jc w:val="center"/>
        <w:rPr>
          <w:color w:val="000000"/>
          <w:sz w:val="28"/>
          <w:szCs w:val="28"/>
          <w:lang w:bidi="ru-RU"/>
        </w:rPr>
      </w:pPr>
    </w:p>
    <w:p w:rsidR="00CD512B" w:rsidRDefault="009A3C1F" w:rsidP="009A3C1F">
      <w:pPr>
        <w:pStyle w:val="af3"/>
        <w:ind w:firstLine="113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1.1. </w:t>
      </w:r>
      <w:r w:rsidR="00877565" w:rsidRPr="00CD512B">
        <w:rPr>
          <w:sz w:val="28"/>
          <w:szCs w:val="28"/>
          <w:lang w:bidi="ru-RU"/>
        </w:rPr>
        <w:t>Настоящие Правила использования водн</w:t>
      </w:r>
      <w:r w:rsidR="00CD512B">
        <w:rPr>
          <w:sz w:val="28"/>
          <w:szCs w:val="28"/>
          <w:lang w:bidi="ru-RU"/>
        </w:rPr>
        <w:t>ых объектов общего пользования,</w:t>
      </w:r>
      <w:r w:rsidR="00104E63" w:rsidRPr="00CD512B">
        <w:rPr>
          <w:sz w:val="28"/>
          <w:szCs w:val="28"/>
          <w:lang w:bidi="ru-RU"/>
        </w:rPr>
        <w:t xml:space="preserve"> </w:t>
      </w:r>
      <w:r w:rsidR="00877565" w:rsidRPr="00CD512B">
        <w:rPr>
          <w:sz w:val="28"/>
          <w:szCs w:val="28"/>
          <w:lang w:bidi="ru-RU"/>
        </w:rPr>
        <w:t xml:space="preserve">расположенных на территории Мошковского района Новосибирской области, для </w:t>
      </w:r>
      <w:r w:rsidR="00CD512B" w:rsidRPr="00CD512B">
        <w:rPr>
          <w:sz w:val="28"/>
          <w:szCs w:val="28"/>
          <w:lang w:bidi="ru-RU"/>
        </w:rPr>
        <w:t xml:space="preserve">рекреационных целей, </w:t>
      </w:r>
      <w:r w:rsidR="00877565" w:rsidRPr="00CD512B">
        <w:rPr>
          <w:sz w:val="28"/>
          <w:szCs w:val="28"/>
          <w:lang w:bidi="ru-RU"/>
        </w:rPr>
        <w:t xml:space="preserve">личных и </w:t>
      </w:r>
      <w:r w:rsidR="00104E63" w:rsidRPr="00CD512B">
        <w:rPr>
          <w:sz w:val="28"/>
          <w:szCs w:val="28"/>
          <w:lang w:bidi="ru-RU"/>
        </w:rPr>
        <w:t>бытовых нужд (далее</w:t>
      </w:r>
      <w:r w:rsidR="000D24A1">
        <w:rPr>
          <w:sz w:val="28"/>
          <w:szCs w:val="28"/>
          <w:lang w:bidi="ru-RU"/>
        </w:rPr>
        <w:t>-</w:t>
      </w:r>
      <w:r w:rsidR="00877565" w:rsidRPr="00CD512B">
        <w:rPr>
          <w:sz w:val="28"/>
          <w:szCs w:val="28"/>
          <w:lang w:bidi="ru-RU"/>
        </w:rPr>
        <w:t>Правила) разработаны в соответствии с Водн</w:t>
      </w:r>
      <w:r w:rsidR="00CD71D7" w:rsidRPr="00CD512B">
        <w:rPr>
          <w:sz w:val="28"/>
          <w:szCs w:val="28"/>
          <w:lang w:bidi="ru-RU"/>
        </w:rPr>
        <w:t>ым кодексом</w:t>
      </w:r>
      <w:r w:rsidR="00CD71D7" w:rsidRPr="00CD512B">
        <w:rPr>
          <w:sz w:val="28"/>
          <w:szCs w:val="28"/>
        </w:rPr>
        <w:t xml:space="preserve"> </w:t>
      </w:r>
      <w:r w:rsidR="00CD71D7" w:rsidRPr="00CD512B">
        <w:rPr>
          <w:sz w:val="28"/>
          <w:szCs w:val="28"/>
          <w:lang w:bidi="ru-RU"/>
        </w:rPr>
        <w:t>Российской Федерации от 03.06.2006 № 74-ФЗ</w:t>
      </w:r>
      <w:r w:rsidR="00877565" w:rsidRPr="00CD512B">
        <w:rPr>
          <w:sz w:val="28"/>
          <w:szCs w:val="28"/>
          <w:lang w:bidi="ru-RU"/>
        </w:rPr>
        <w:t xml:space="preserve">, Федеральным законом от 06.10.2003 </w:t>
      </w:r>
      <w:r w:rsidR="00943BAD">
        <w:rPr>
          <w:sz w:val="28"/>
          <w:szCs w:val="28"/>
          <w:lang w:bidi="ru-RU"/>
        </w:rPr>
        <w:t>№ 131-ФЗ «</w:t>
      </w:r>
      <w:r w:rsidR="00877565" w:rsidRPr="00CD512B">
        <w:rPr>
          <w:sz w:val="28"/>
          <w:szCs w:val="28"/>
          <w:lang w:bidi="ru-RU"/>
        </w:rPr>
        <w:t>Об общих принципах организации местного самоуп</w:t>
      </w:r>
      <w:r w:rsidR="00943BAD">
        <w:rPr>
          <w:sz w:val="28"/>
          <w:szCs w:val="28"/>
          <w:lang w:bidi="ru-RU"/>
        </w:rPr>
        <w:t>равления в Российской Федерации»</w:t>
      </w:r>
      <w:r w:rsidR="00877565" w:rsidRPr="00CD512B">
        <w:rPr>
          <w:sz w:val="28"/>
          <w:szCs w:val="28"/>
          <w:lang w:bidi="ru-RU"/>
        </w:rPr>
        <w:t>, Уставом Мошковского</w:t>
      </w:r>
      <w:r w:rsidR="000D24A1">
        <w:rPr>
          <w:sz w:val="28"/>
          <w:szCs w:val="28"/>
          <w:lang w:bidi="ru-RU"/>
        </w:rPr>
        <w:t xml:space="preserve"> муниципального</w:t>
      </w:r>
      <w:r w:rsidR="00877565" w:rsidRPr="00CD512B">
        <w:rPr>
          <w:sz w:val="28"/>
          <w:szCs w:val="28"/>
          <w:lang w:bidi="ru-RU"/>
        </w:rPr>
        <w:t xml:space="preserve"> района Новосибирской области. </w:t>
      </w:r>
    </w:p>
    <w:p w:rsidR="00D322DE" w:rsidRPr="00CD512B" w:rsidRDefault="009A3C1F" w:rsidP="009A3C1F">
      <w:pPr>
        <w:pStyle w:val="af3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</w:t>
      </w:r>
      <w:r w:rsidR="00CD512B">
        <w:rPr>
          <w:sz w:val="28"/>
          <w:szCs w:val="28"/>
        </w:rPr>
        <w:t>1.2</w:t>
      </w:r>
      <w:r w:rsidR="00943BAD">
        <w:rPr>
          <w:sz w:val="28"/>
          <w:szCs w:val="28"/>
        </w:rPr>
        <w:t>.</w:t>
      </w:r>
      <w:r w:rsidR="000B6171">
        <w:rPr>
          <w:sz w:val="28"/>
          <w:szCs w:val="28"/>
        </w:rPr>
        <w:t xml:space="preserve"> На объектах</w:t>
      </w:r>
      <w:r w:rsidR="00877565" w:rsidRPr="00CD512B">
        <w:rPr>
          <w:sz w:val="28"/>
          <w:szCs w:val="28"/>
        </w:rPr>
        <w:t xml:space="preserve"> о</w:t>
      </w:r>
      <w:r w:rsidR="000B6171">
        <w:rPr>
          <w:sz w:val="28"/>
          <w:szCs w:val="28"/>
        </w:rPr>
        <w:t>бщего пользования, расположенных</w:t>
      </w:r>
      <w:r w:rsidR="00877565" w:rsidRPr="00CD512B">
        <w:rPr>
          <w:sz w:val="28"/>
          <w:szCs w:val="28"/>
        </w:rPr>
        <w:t xml:space="preserve"> на территории Мошковского района Новосибирской области, для</w:t>
      </w:r>
      <w:r w:rsidR="00CD512B" w:rsidRPr="00CD512B">
        <w:rPr>
          <w:sz w:val="28"/>
          <w:szCs w:val="28"/>
        </w:rPr>
        <w:t xml:space="preserve"> рекреационных целей,</w:t>
      </w:r>
      <w:r w:rsidR="000B6171">
        <w:rPr>
          <w:sz w:val="28"/>
          <w:szCs w:val="28"/>
        </w:rPr>
        <w:t xml:space="preserve"> личных и бытовых нужд</w:t>
      </w:r>
      <w:r w:rsidR="000D24A1">
        <w:rPr>
          <w:sz w:val="28"/>
          <w:szCs w:val="28"/>
        </w:rPr>
        <w:t xml:space="preserve"> (далее-водные объекты </w:t>
      </w:r>
      <w:r w:rsidR="007E7CAB">
        <w:rPr>
          <w:sz w:val="28"/>
          <w:szCs w:val="28"/>
        </w:rPr>
        <w:t>общего пользования)</w:t>
      </w:r>
      <w:r w:rsidR="000B6171">
        <w:rPr>
          <w:sz w:val="28"/>
          <w:szCs w:val="28"/>
        </w:rPr>
        <w:t>, обеспечивается свободный доступ</w:t>
      </w:r>
      <w:r w:rsidR="00877565" w:rsidRPr="00CD512B">
        <w:rPr>
          <w:sz w:val="28"/>
          <w:szCs w:val="28"/>
        </w:rPr>
        <w:t xml:space="preserve"> граждан к водным объектам общего пользования и их береговым полосам,</w:t>
      </w:r>
      <w:r w:rsidR="000B6171">
        <w:rPr>
          <w:sz w:val="28"/>
          <w:szCs w:val="28"/>
        </w:rPr>
        <w:t xml:space="preserve"> предусматриваются также</w:t>
      </w:r>
      <w:r w:rsidR="00877565" w:rsidRPr="00CD512B">
        <w:rPr>
          <w:sz w:val="28"/>
          <w:szCs w:val="28"/>
        </w:rPr>
        <w:t xml:space="preserve"> информирование населения об ограничениях водопользования на водных объектах общего пользования</w:t>
      </w:r>
      <w:r w:rsidR="00CD512B" w:rsidRPr="00CD512B">
        <w:rPr>
          <w:sz w:val="28"/>
          <w:szCs w:val="28"/>
        </w:rPr>
        <w:t>.</w:t>
      </w:r>
    </w:p>
    <w:p w:rsidR="00D322DE" w:rsidRDefault="009A3C1F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E57B3B">
        <w:rPr>
          <w:sz w:val="28"/>
          <w:szCs w:val="28"/>
          <w:lang w:bidi="ru-RU"/>
        </w:rPr>
        <w:t xml:space="preserve"> 1.3</w:t>
      </w:r>
      <w:r w:rsidR="00CD512B">
        <w:rPr>
          <w:sz w:val="28"/>
          <w:szCs w:val="28"/>
          <w:lang w:bidi="ru-RU"/>
        </w:rPr>
        <w:t xml:space="preserve">. </w:t>
      </w:r>
      <w:r w:rsidR="00D322DE" w:rsidRPr="00CD512B">
        <w:rPr>
          <w:sz w:val="28"/>
          <w:szCs w:val="28"/>
          <w:lang w:bidi="ru-RU"/>
        </w:rPr>
        <w:t>Юридические лица, физические лица или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 водных объектов, ширина которых в зависимости от их протяженности установлена Водным кодексом Российской Федерации.</w:t>
      </w:r>
    </w:p>
    <w:p w:rsidR="00E57B3B" w:rsidRDefault="00E57B3B" w:rsidP="00CD512B">
      <w:pPr>
        <w:pStyle w:val="af3"/>
        <w:ind w:firstLine="1134"/>
        <w:jc w:val="both"/>
        <w:rPr>
          <w:sz w:val="28"/>
          <w:szCs w:val="28"/>
          <w:lang w:bidi="ru-RU"/>
        </w:rPr>
      </w:pPr>
    </w:p>
    <w:p w:rsidR="00E57B3B" w:rsidRPr="00E57B3B" w:rsidRDefault="00E57B3B" w:rsidP="00CD512B">
      <w:pPr>
        <w:pStyle w:val="af3"/>
        <w:ind w:firstLine="1134"/>
        <w:jc w:val="both"/>
        <w:rPr>
          <w:b/>
          <w:sz w:val="28"/>
          <w:szCs w:val="28"/>
          <w:lang w:bidi="ru-RU"/>
        </w:rPr>
      </w:pPr>
      <w:r w:rsidRPr="00E57B3B">
        <w:rPr>
          <w:b/>
          <w:sz w:val="28"/>
          <w:szCs w:val="28"/>
          <w:lang w:bidi="ru-RU"/>
        </w:rPr>
        <w:t>2</w:t>
      </w:r>
      <w:r w:rsidR="00D93CB7">
        <w:rPr>
          <w:b/>
          <w:sz w:val="28"/>
          <w:szCs w:val="28"/>
          <w:lang w:bidi="ru-RU"/>
        </w:rPr>
        <w:t>.</w:t>
      </w:r>
      <w:r w:rsidRPr="00E57B3B">
        <w:rPr>
          <w:b/>
          <w:sz w:val="28"/>
          <w:szCs w:val="28"/>
          <w:lang w:bidi="ru-RU"/>
        </w:rPr>
        <w:t xml:space="preserve"> Требования к определению водных объектов или их частей, предназначенных для использования в рекреационных целях, личных и бытовых нужд</w:t>
      </w:r>
    </w:p>
    <w:p w:rsidR="00E57B3B" w:rsidRPr="00CD512B" w:rsidRDefault="00E57B3B" w:rsidP="00CD512B">
      <w:pPr>
        <w:pStyle w:val="af3"/>
        <w:ind w:firstLine="1134"/>
        <w:jc w:val="both"/>
        <w:rPr>
          <w:sz w:val="28"/>
          <w:szCs w:val="28"/>
          <w:lang w:bidi="ru-RU"/>
        </w:rPr>
      </w:pPr>
    </w:p>
    <w:p w:rsidR="00877565" w:rsidRPr="00CD512B" w:rsidRDefault="009A3C1F" w:rsidP="00E57B3B">
      <w:pPr>
        <w:pStyle w:val="af3"/>
        <w:ind w:firstLine="113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</w:t>
      </w:r>
      <w:r w:rsidR="00943BAD">
        <w:rPr>
          <w:sz w:val="28"/>
          <w:szCs w:val="28"/>
          <w:lang w:bidi="ru-RU"/>
        </w:rPr>
        <w:t>.</w:t>
      </w:r>
      <w:r w:rsidR="00A921E2" w:rsidRPr="00CD512B">
        <w:rPr>
          <w:sz w:val="28"/>
          <w:szCs w:val="28"/>
          <w:lang w:bidi="ru-RU"/>
        </w:rPr>
        <w:t xml:space="preserve"> </w:t>
      </w:r>
      <w:r w:rsidR="007E7CAB">
        <w:rPr>
          <w:sz w:val="28"/>
          <w:szCs w:val="28"/>
          <w:lang w:bidi="ru-RU"/>
        </w:rPr>
        <w:t>Поверхностные водные объекты</w:t>
      </w:r>
      <w:r w:rsidR="00877565" w:rsidRPr="00CD512B">
        <w:rPr>
          <w:sz w:val="28"/>
          <w:szCs w:val="28"/>
          <w:lang w:bidi="ru-RU"/>
        </w:rPr>
        <w:t xml:space="preserve"> расположенные на территории Мошковского</w:t>
      </w:r>
      <w:r w:rsidR="00D93CB7">
        <w:rPr>
          <w:sz w:val="28"/>
          <w:szCs w:val="28"/>
          <w:lang w:bidi="ru-RU"/>
        </w:rPr>
        <w:t xml:space="preserve"> муниципального</w:t>
      </w:r>
      <w:r w:rsidR="00877565" w:rsidRPr="00CD512B">
        <w:rPr>
          <w:sz w:val="28"/>
          <w:szCs w:val="28"/>
          <w:lang w:bidi="ru-RU"/>
        </w:rPr>
        <w:t xml:space="preserve"> района Новосибирской области, являются водными объектами общего пользования, то есть обще</w:t>
      </w:r>
      <w:r w:rsidR="007E7CAB">
        <w:rPr>
          <w:sz w:val="28"/>
          <w:szCs w:val="28"/>
          <w:lang w:bidi="ru-RU"/>
        </w:rPr>
        <w:t>доступными водными объектами.</w:t>
      </w:r>
    </w:p>
    <w:p w:rsidR="00877565" w:rsidRDefault="009A3C1F" w:rsidP="00E57B3B">
      <w:pPr>
        <w:pStyle w:val="af3"/>
        <w:ind w:firstLine="1134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</w:t>
      </w:r>
      <w:r w:rsidR="00943BAD">
        <w:rPr>
          <w:sz w:val="28"/>
          <w:szCs w:val="28"/>
          <w:lang w:bidi="ru-RU"/>
        </w:rPr>
        <w:t>.</w:t>
      </w:r>
      <w:r w:rsidR="00877565" w:rsidRPr="00CD512B">
        <w:rPr>
          <w:sz w:val="28"/>
          <w:szCs w:val="28"/>
          <w:lang w:bidi="ru-RU"/>
        </w:rPr>
        <w:t xml:space="preserve"> 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пользования.</w:t>
      </w:r>
      <w:r w:rsidR="00E57B3B">
        <w:rPr>
          <w:sz w:val="28"/>
          <w:szCs w:val="28"/>
          <w:lang w:bidi="ru-RU"/>
        </w:rPr>
        <w:t xml:space="preserve"> </w:t>
      </w:r>
      <w:r w:rsidR="00877565" w:rsidRPr="00CD512B">
        <w:rPr>
          <w:sz w:val="28"/>
          <w:szCs w:val="28"/>
          <w:lang w:bidi="ru-RU"/>
        </w:rPr>
        <w:t>Ширина береговой полосы водных объектов общего пользования составляет двадцать метров, за исключением береговой полосы каналов, а также рек и ручьев, протяженность которых от истока до устья не более чем десять километров.</w:t>
      </w:r>
      <w:r w:rsidR="00E57B3B">
        <w:rPr>
          <w:sz w:val="28"/>
          <w:szCs w:val="28"/>
          <w:lang w:bidi="ru-RU"/>
        </w:rPr>
        <w:t xml:space="preserve"> </w:t>
      </w:r>
      <w:r w:rsidR="00877565" w:rsidRPr="00CD512B">
        <w:rPr>
          <w:sz w:val="28"/>
          <w:szCs w:val="28"/>
          <w:lang w:bidi="ru-RU"/>
        </w:rPr>
        <w:t>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EA6B57" w:rsidRDefault="00EA6B57" w:rsidP="00E57B3B">
      <w:pPr>
        <w:pStyle w:val="af3"/>
        <w:ind w:firstLine="1134"/>
        <w:jc w:val="both"/>
        <w:rPr>
          <w:sz w:val="28"/>
          <w:szCs w:val="28"/>
          <w:lang w:bidi="ru-RU"/>
        </w:rPr>
      </w:pPr>
    </w:p>
    <w:p w:rsidR="00E57B3B" w:rsidRPr="00E57B3B" w:rsidRDefault="00E57B3B" w:rsidP="00E57B3B">
      <w:pPr>
        <w:pStyle w:val="af3"/>
        <w:ind w:firstLine="1134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3</w:t>
      </w:r>
      <w:r w:rsidR="009A3C1F">
        <w:rPr>
          <w:b/>
          <w:sz w:val="28"/>
          <w:szCs w:val="28"/>
          <w:lang w:bidi="ru-RU"/>
        </w:rPr>
        <w:t>.</w:t>
      </w:r>
      <w:r>
        <w:rPr>
          <w:b/>
          <w:sz w:val="28"/>
          <w:szCs w:val="28"/>
          <w:lang w:bidi="ru-RU"/>
        </w:rPr>
        <w:t xml:space="preserve"> Т</w:t>
      </w:r>
      <w:r w:rsidR="007E7CAB">
        <w:rPr>
          <w:b/>
          <w:sz w:val="28"/>
          <w:szCs w:val="28"/>
          <w:lang w:bidi="ru-RU"/>
        </w:rPr>
        <w:t>ребования, предъявляемые к использованию и охране</w:t>
      </w:r>
      <w:r w:rsidRPr="00E57B3B">
        <w:rPr>
          <w:b/>
          <w:sz w:val="28"/>
          <w:szCs w:val="28"/>
          <w:lang w:bidi="ru-RU"/>
        </w:rPr>
        <w:t xml:space="preserve"> водных объектов или их частей для рекреационных целей</w:t>
      </w:r>
      <w:r>
        <w:rPr>
          <w:b/>
          <w:sz w:val="28"/>
          <w:szCs w:val="28"/>
          <w:lang w:bidi="ru-RU"/>
        </w:rPr>
        <w:t>, личных и бытовых нужд</w:t>
      </w:r>
    </w:p>
    <w:p w:rsidR="00E57B3B" w:rsidRPr="00CD512B" w:rsidRDefault="00E57B3B" w:rsidP="00E57B3B">
      <w:pPr>
        <w:pStyle w:val="af3"/>
        <w:ind w:firstLine="1134"/>
        <w:jc w:val="both"/>
        <w:rPr>
          <w:sz w:val="28"/>
          <w:szCs w:val="28"/>
          <w:lang w:bidi="ru-RU"/>
        </w:rPr>
      </w:pPr>
    </w:p>
    <w:p w:rsidR="00577A64" w:rsidRPr="00CD512B" w:rsidRDefault="00E57B3B" w:rsidP="00E57B3B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</w:t>
      </w:r>
      <w:r w:rsidR="00877565" w:rsidRPr="00CD512B">
        <w:rPr>
          <w:sz w:val="28"/>
          <w:szCs w:val="28"/>
          <w:lang w:bidi="ru-RU"/>
        </w:rPr>
        <w:t>.</w:t>
      </w:r>
      <w:r w:rsidR="007E7CAB">
        <w:rPr>
          <w:sz w:val="28"/>
          <w:szCs w:val="28"/>
          <w:lang w:bidi="ru-RU"/>
        </w:rPr>
        <w:t>1</w:t>
      </w:r>
      <w:r w:rsidR="009A3C1F">
        <w:rPr>
          <w:sz w:val="28"/>
          <w:szCs w:val="28"/>
          <w:lang w:bidi="ru-RU"/>
        </w:rPr>
        <w:t>.</w:t>
      </w:r>
      <w:r w:rsidR="00877565" w:rsidRPr="00CD512B">
        <w:rPr>
          <w:sz w:val="28"/>
          <w:szCs w:val="28"/>
          <w:lang w:bidi="ru-RU"/>
        </w:rPr>
        <w:t xml:space="preserve"> </w:t>
      </w:r>
      <w:r w:rsidR="0036146E" w:rsidRPr="00CD512B">
        <w:rPr>
          <w:sz w:val="28"/>
          <w:szCs w:val="28"/>
          <w:lang w:bidi="ru-RU"/>
        </w:rPr>
        <w:t xml:space="preserve">Купание людей на водных объектах общего </w:t>
      </w:r>
      <w:r>
        <w:rPr>
          <w:sz w:val="28"/>
          <w:szCs w:val="28"/>
          <w:lang w:bidi="ru-RU"/>
        </w:rPr>
        <w:t>пользования осуществляется в со</w:t>
      </w:r>
      <w:r w:rsidR="0036146E" w:rsidRPr="00CD512B">
        <w:rPr>
          <w:sz w:val="28"/>
          <w:szCs w:val="28"/>
          <w:lang w:bidi="ru-RU"/>
        </w:rPr>
        <w:t>ответ</w:t>
      </w:r>
      <w:r>
        <w:rPr>
          <w:sz w:val="28"/>
          <w:szCs w:val="28"/>
          <w:lang w:bidi="ru-RU"/>
        </w:rPr>
        <w:t xml:space="preserve">ствии с требованиями, </w:t>
      </w:r>
      <w:r w:rsidR="0026753B">
        <w:rPr>
          <w:sz w:val="28"/>
          <w:szCs w:val="28"/>
          <w:lang w:bidi="ru-RU"/>
        </w:rPr>
        <w:t>установле</w:t>
      </w:r>
      <w:r w:rsidR="0026753B" w:rsidRPr="00CD512B">
        <w:rPr>
          <w:sz w:val="28"/>
          <w:szCs w:val="28"/>
          <w:lang w:bidi="ru-RU"/>
        </w:rPr>
        <w:t>нными</w:t>
      </w:r>
      <w:r w:rsidR="0036146E" w:rsidRPr="00CD512B">
        <w:rPr>
          <w:sz w:val="28"/>
          <w:szCs w:val="28"/>
          <w:lang w:bidi="ru-RU"/>
        </w:rPr>
        <w:t xml:space="preserve"> Правилами охраны жизни людей на водных объектах в Новосибирской обла</w:t>
      </w:r>
      <w:r>
        <w:rPr>
          <w:sz w:val="28"/>
          <w:szCs w:val="28"/>
          <w:lang w:bidi="ru-RU"/>
        </w:rPr>
        <w:t>сти, утвержденными Постановлени</w:t>
      </w:r>
      <w:r w:rsidR="0036146E" w:rsidRPr="00CD512B">
        <w:rPr>
          <w:sz w:val="28"/>
          <w:szCs w:val="28"/>
          <w:lang w:bidi="ru-RU"/>
        </w:rPr>
        <w:t xml:space="preserve">ем Правительства Новосибирской области </w:t>
      </w:r>
      <w:r>
        <w:rPr>
          <w:sz w:val="28"/>
          <w:szCs w:val="28"/>
          <w:lang w:bidi="ru-RU"/>
        </w:rPr>
        <w:t>от 10.11.2014 № 445-п «Об утвер</w:t>
      </w:r>
      <w:r w:rsidR="0036146E" w:rsidRPr="00CD512B">
        <w:rPr>
          <w:sz w:val="28"/>
          <w:szCs w:val="28"/>
          <w:lang w:bidi="ru-RU"/>
        </w:rPr>
        <w:t>ждении Правил охраны жизни людей на водных объектах в Новосибирской области».</w:t>
      </w:r>
    </w:p>
    <w:p w:rsidR="001138DE" w:rsidRDefault="007E7CAB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</w:t>
      </w:r>
      <w:r w:rsidR="00877565" w:rsidRPr="00CD512B">
        <w:rPr>
          <w:sz w:val="28"/>
          <w:szCs w:val="28"/>
          <w:lang w:bidi="ru-RU"/>
        </w:rPr>
        <w:t xml:space="preserve">. </w:t>
      </w:r>
      <w:r w:rsidR="001138DE">
        <w:rPr>
          <w:sz w:val="28"/>
          <w:szCs w:val="28"/>
          <w:lang w:bidi="ru-RU"/>
        </w:rPr>
        <w:t>И</w:t>
      </w:r>
      <w:r w:rsidR="00CD71D7" w:rsidRPr="00CD512B">
        <w:rPr>
          <w:sz w:val="28"/>
          <w:szCs w:val="28"/>
          <w:lang w:bidi="ru-RU"/>
        </w:rPr>
        <w:t>спользовании водных объектов общего пользования, в том числе береговой полос</w:t>
      </w:r>
      <w:r w:rsidR="001138DE">
        <w:rPr>
          <w:sz w:val="28"/>
          <w:szCs w:val="28"/>
          <w:lang w:bidi="ru-RU"/>
        </w:rPr>
        <w:t>ы вод</w:t>
      </w:r>
      <w:r w:rsidR="009A3C1F">
        <w:rPr>
          <w:sz w:val="28"/>
          <w:szCs w:val="28"/>
          <w:lang w:bidi="ru-RU"/>
        </w:rPr>
        <w:t xml:space="preserve">ного объекта, осуществляется с </w:t>
      </w:r>
      <w:r w:rsidR="001138DE">
        <w:rPr>
          <w:sz w:val="28"/>
          <w:szCs w:val="28"/>
          <w:lang w:bidi="ru-RU"/>
        </w:rPr>
        <w:t>соблюдением СанПиН 2.1.3684-21</w:t>
      </w:r>
      <w:r w:rsidR="009A3C1F">
        <w:rPr>
          <w:sz w:val="28"/>
          <w:szCs w:val="28"/>
          <w:lang w:bidi="ru-RU"/>
        </w:rPr>
        <w:t xml:space="preserve"> «</w:t>
      </w:r>
      <w:r w:rsidR="001138DE" w:rsidRPr="001138DE">
        <w:rPr>
          <w:sz w:val="28"/>
          <w:szCs w:val="28"/>
          <w:lang w:bidi="ru-RU"/>
        </w:rPr>
        <w:t>Санитарно</w:t>
      </w:r>
      <w:r w:rsidR="00D93CB7">
        <w:rPr>
          <w:sz w:val="28"/>
          <w:szCs w:val="28"/>
          <w:lang w:bidi="ru-RU"/>
        </w:rPr>
        <w:t>-</w:t>
      </w:r>
      <w:r w:rsidR="001138DE" w:rsidRPr="001138DE">
        <w:rPr>
          <w:sz w:val="28"/>
          <w:szCs w:val="28"/>
          <w:lang w:bidi="ru-RU"/>
        </w:rPr>
        <w:t>эпидемиологические требования к содержанию территорий городских и сельских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поселений, к водным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объектам, питьевой воде и питьевому водоснабжению, атмосферному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воздуху, почвам, жилым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помещениям, эксплуатации производственных, общественных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помещений, организации и проведению санитарно-противоэпидемических</w:t>
      </w:r>
      <w:r w:rsidR="001138DE">
        <w:rPr>
          <w:sz w:val="28"/>
          <w:szCs w:val="28"/>
          <w:lang w:bidi="ru-RU"/>
        </w:rPr>
        <w:t xml:space="preserve"> </w:t>
      </w:r>
      <w:r w:rsidR="001138DE" w:rsidRPr="001138DE">
        <w:rPr>
          <w:sz w:val="28"/>
          <w:szCs w:val="28"/>
          <w:lang w:bidi="ru-RU"/>
        </w:rPr>
        <w:t>(профилактических</w:t>
      </w:r>
      <w:r w:rsidR="009A3C1F">
        <w:rPr>
          <w:sz w:val="28"/>
          <w:szCs w:val="28"/>
          <w:lang w:bidi="ru-RU"/>
        </w:rPr>
        <w:t>) мероприятий»</w:t>
      </w:r>
      <w:r w:rsidR="001138DE">
        <w:rPr>
          <w:sz w:val="28"/>
          <w:szCs w:val="28"/>
          <w:lang w:bidi="ru-RU"/>
        </w:rPr>
        <w:t>.</w:t>
      </w:r>
    </w:p>
    <w:p w:rsidR="009A3C1F" w:rsidRDefault="007E7CAB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3.3</w:t>
      </w:r>
      <w:r w:rsidR="00CD71D7" w:rsidRPr="00CD512B">
        <w:rPr>
          <w:sz w:val="28"/>
          <w:szCs w:val="28"/>
          <w:lang w:bidi="ru-RU"/>
        </w:rPr>
        <w:t xml:space="preserve">. </w:t>
      </w:r>
      <w:r w:rsidR="00D322DE" w:rsidRPr="00CD512B">
        <w:rPr>
          <w:sz w:val="28"/>
          <w:szCs w:val="28"/>
          <w:lang w:bidi="ru-RU"/>
        </w:rPr>
        <w:t>В границ</w:t>
      </w:r>
      <w:r w:rsidR="009A3C1F">
        <w:rPr>
          <w:sz w:val="28"/>
          <w:szCs w:val="28"/>
          <w:lang w:bidi="ru-RU"/>
        </w:rPr>
        <w:t>ах водоохранных зон запрещаются:</w:t>
      </w:r>
    </w:p>
    <w:p w:rsidR="009A3C1F" w:rsidRDefault="00D322DE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использование</w:t>
      </w:r>
      <w:r w:rsidR="009A3C1F">
        <w:rPr>
          <w:sz w:val="28"/>
          <w:szCs w:val="28"/>
          <w:lang w:bidi="ru-RU"/>
        </w:rPr>
        <w:t xml:space="preserve"> сточных вод для удобрения почв;</w:t>
      </w:r>
    </w:p>
    <w:p w:rsidR="009A3C1F" w:rsidRDefault="00D322DE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разме</w:t>
      </w:r>
      <w:r w:rsidR="009A3C1F">
        <w:rPr>
          <w:sz w:val="28"/>
          <w:szCs w:val="28"/>
          <w:lang w:bidi="ru-RU"/>
        </w:rPr>
        <w:t>щение кладбищ, скотомогильников;</w:t>
      </w:r>
    </w:p>
    <w:p w:rsidR="009A3C1F" w:rsidRDefault="00D322DE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мест захоронения отходов производства и потребления, радиоактивных, химических, взрывчатых, токсичных,</w:t>
      </w:r>
      <w:r w:rsidR="00E57B3B">
        <w:rPr>
          <w:sz w:val="28"/>
          <w:szCs w:val="28"/>
          <w:lang w:bidi="ru-RU"/>
        </w:rPr>
        <w:t xml:space="preserve"> отравля</w:t>
      </w:r>
      <w:r w:rsidR="009A3C1F">
        <w:rPr>
          <w:sz w:val="28"/>
          <w:szCs w:val="28"/>
          <w:lang w:bidi="ru-RU"/>
        </w:rPr>
        <w:t>ющих и ядовитых веществ;</w:t>
      </w:r>
    </w:p>
    <w:p w:rsidR="009A3C1F" w:rsidRDefault="00971C01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D322DE" w:rsidRPr="00CD512B">
        <w:rPr>
          <w:sz w:val="28"/>
          <w:szCs w:val="28"/>
          <w:lang w:bidi="ru-RU"/>
        </w:rPr>
        <w:t>осуществление авиационных мер по борьбе с в</w:t>
      </w:r>
      <w:r w:rsidR="009A3C1F">
        <w:rPr>
          <w:sz w:val="28"/>
          <w:szCs w:val="28"/>
          <w:lang w:bidi="ru-RU"/>
        </w:rPr>
        <w:t>редителями и болезнями растений;</w:t>
      </w:r>
    </w:p>
    <w:p w:rsidR="009A3C1F" w:rsidRDefault="00D322DE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rFonts w:eastAsia="Arial Unicode MS"/>
          <w:sz w:val="28"/>
          <w:szCs w:val="28"/>
          <w:lang w:bidi="ru-RU"/>
        </w:rPr>
        <w:t xml:space="preserve"> движение и стоянка транспортных средств (кроме специальных</w:t>
      </w:r>
      <w:r w:rsidR="00693FD1" w:rsidRPr="00CD512B">
        <w:rPr>
          <w:sz w:val="28"/>
          <w:szCs w:val="28"/>
          <w:lang w:bidi="ru-RU"/>
        </w:rPr>
        <w:t xml:space="preserve"> транспортных средств), за исключением их движения по дорогам и стоянки на дорогах и в специально оборудованных м</w:t>
      </w:r>
      <w:r w:rsidR="009A3C1F">
        <w:rPr>
          <w:sz w:val="28"/>
          <w:szCs w:val="28"/>
          <w:lang w:bidi="ru-RU"/>
        </w:rPr>
        <w:t>естах, имеющих твердое покрытие;</w:t>
      </w:r>
    </w:p>
    <w:p w:rsidR="009A3C1F" w:rsidRDefault="00CD71D7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</w:t>
      </w:r>
      <w:r w:rsidR="009A3C1F">
        <w:rPr>
          <w:sz w:val="28"/>
          <w:szCs w:val="28"/>
          <w:lang w:bidi="ru-RU"/>
        </w:rPr>
        <w:t>распашка земель;</w:t>
      </w:r>
    </w:p>
    <w:p w:rsidR="009A3C1F" w:rsidRDefault="009A3C1F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размеще</w:t>
      </w:r>
      <w:r>
        <w:rPr>
          <w:sz w:val="28"/>
          <w:szCs w:val="28"/>
          <w:lang w:bidi="ru-RU"/>
        </w:rPr>
        <w:t>ние отвалов размываемых грунтов;</w:t>
      </w:r>
    </w:p>
    <w:p w:rsidR="009A3C1F" w:rsidRDefault="00693FD1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выпас сельскохозяйственных животных и организация</w:t>
      </w:r>
      <w:r w:rsidR="009A3C1F">
        <w:rPr>
          <w:sz w:val="28"/>
          <w:szCs w:val="28"/>
          <w:lang w:bidi="ru-RU"/>
        </w:rPr>
        <w:t xml:space="preserve"> для них летних лагерей;</w:t>
      </w:r>
    </w:p>
    <w:p w:rsidR="009A3C1F" w:rsidRDefault="00EA6B57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 xml:space="preserve">мойка автотранспортных средств и других механизмов в </w:t>
      </w:r>
      <w:r>
        <w:rPr>
          <w:sz w:val="28"/>
          <w:szCs w:val="28"/>
          <w:lang w:bidi="ru-RU"/>
        </w:rPr>
        <w:t>водных объектах и на и</w:t>
      </w:r>
      <w:r w:rsidR="009A3C1F">
        <w:rPr>
          <w:sz w:val="28"/>
          <w:szCs w:val="28"/>
          <w:lang w:bidi="ru-RU"/>
        </w:rPr>
        <w:t>х берегах;</w:t>
      </w:r>
    </w:p>
    <w:p w:rsidR="009A3C1F" w:rsidRDefault="00693FD1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>загрязнение и засоре</w:t>
      </w:r>
      <w:r w:rsidR="009A3C1F">
        <w:rPr>
          <w:sz w:val="28"/>
          <w:szCs w:val="28"/>
          <w:lang w:bidi="ru-RU"/>
        </w:rPr>
        <w:t>ние водоемов и береговой полосы;</w:t>
      </w:r>
    </w:p>
    <w:p w:rsidR="009A3C1F" w:rsidRDefault="00693FD1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размещение твердых и</w:t>
      </w:r>
      <w:r w:rsidR="009A3C1F">
        <w:rPr>
          <w:sz w:val="28"/>
          <w:szCs w:val="28"/>
          <w:lang w:bidi="ru-RU"/>
        </w:rPr>
        <w:t xml:space="preserve"> жидких бытовых отходов, мусора;</w:t>
      </w:r>
    </w:p>
    <w:p w:rsidR="00693FD1" w:rsidRPr="00CD512B" w:rsidRDefault="00693FD1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>совершение иных действий, угрожающих жизни и здоровью людей и наносящих вред окружающей природной среде.</w:t>
      </w:r>
    </w:p>
    <w:p w:rsidR="00E02C6C" w:rsidRPr="00CD512B" w:rsidRDefault="00E02C6C" w:rsidP="00CD512B">
      <w:pPr>
        <w:pStyle w:val="af3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       </w:t>
      </w:r>
      <w:r w:rsidR="007E7CAB">
        <w:rPr>
          <w:sz w:val="28"/>
          <w:szCs w:val="28"/>
          <w:lang w:bidi="ru-RU"/>
        </w:rPr>
        <w:t>3.4</w:t>
      </w:r>
      <w:r w:rsidR="009A3C1F">
        <w:rPr>
          <w:sz w:val="28"/>
          <w:szCs w:val="28"/>
          <w:lang w:bidi="ru-RU"/>
        </w:rPr>
        <w:t>.</w:t>
      </w:r>
      <w:r w:rsidRPr="00CD512B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 xml:space="preserve">Юридические лица, физические лица или индивидуальные предприниматели при использовании водных объектов общего пользования соблюдают иные требования, установленные водным законодательством и законодательством в </w:t>
      </w:r>
      <w:r w:rsidRPr="00CD512B">
        <w:rPr>
          <w:sz w:val="28"/>
          <w:szCs w:val="28"/>
          <w:lang w:bidi="ru-RU"/>
        </w:rPr>
        <w:t>области охраны окружающей среды.</w:t>
      </w:r>
    </w:p>
    <w:p w:rsidR="009A3C1F" w:rsidRDefault="00E02C6C" w:rsidP="00CD512B">
      <w:pPr>
        <w:pStyle w:val="af3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 xml:space="preserve">        </w:t>
      </w:r>
      <w:r w:rsidR="007E7CAB">
        <w:rPr>
          <w:sz w:val="28"/>
          <w:szCs w:val="28"/>
          <w:lang w:bidi="ru-RU"/>
        </w:rPr>
        <w:t>3.5</w:t>
      </w:r>
      <w:r w:rsidRPr="00CD512B">
        <w:rPr>
          <w:sz w:val="28"/>
          <w:szCs w:val="28"/>
          <w:lang w:bidi="ru-RU"/>
        </w:rPr>
        <w:t>. Приостановление или ограничение использования водных объектов общего пользован</w:t>
      </w:r>
      <w:r w:rsidR="001138DE">
        <w:rPr>
          <w:sz w:val="28"/>
          <w:szCs w:val="28"/>
          <w:lang w:bidi="ru-RU"/>
        </w:rPr>
        <w:t>ия применяется</w:t>
      </w:r>
      <w:r w:rsidR="00EA6B57">
        <w:rPr>
          <w:sz w:val="28"/>
          <w:szCs w:val="28"/>
          <w:lang w:bidi="ru-RU"/>
        </w:rPr>
        <w:t xml:space="preserve"> в </w:t>
      </w:r>
      <w:r w:rsidR="00971C01">
        <w:rPr>
          <w:sz w:val="28"/>
          <w:szCs w:val="28"/>
          <w:lang w:bidi="ru-RU"/>
        </w:rPr>
        <w:t>случаях</w:t>
      </w:r>
      <w:r w:rsidR="009A3C1F">
        <w:rPr>
          <w:sz w:val="28"/>
          <w:szCs w:val="28"/>
          <w:lang w:bidi="ru-RU"/>
        </w:rPr>
        <w:t>:</w:t>
      </w:r>
    </w:p>
    <w:p w:rsidR="009A3C1F" w:rsidRDefault="00E02C6C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>угрозы причинения вр</w:t>
      </w:r>
      <w:r w:rsidR="00EA6B57">
        <w:rPr>
          <w:sz w:val="28"/>
          <w:szCs w:val="28"/>
          <w:lang w:bidi="ru-RU"/>
        </w:rPr>
        <w:t xml:space="preserve">еда жизни или здоровью </w:t>
      </w:r>
      <w:r w:rsidR="009A3C1F">
        <w:rPr>
          <w:sz w:val="28"/>
          <w:szCs w:val="28"/>
          <w:lang w:bidi="ru-RU"/>
        </w:rPr>
        <w:t>человека;</w:t>
      </w:r>
      <w:r w:rsidR="0026753B" w:rsidRPr="00CD512B">
        <w:rPr>
          <w:sz w:val="28"/>
          <w:szCs w:val="28"/>
          <w:lang w:bidi="ru-RU"/>
        </w:rPr>
        <w:t xml:space="preserve"> </w:t>
      </w:r>
    </w:p>
    <w:p w:rsidR="009A3C1F" w:rsidRDefault="00E02C6C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>возникновения радиационной аварии или иных чрезвычайных ситуаций природ</w:t>
      </w:r>
      <w:r w:rsidR="00EA6B57">
        <w:rPr>
          <w:sz w:val="28"/>
          <w:szCs w:val="28"/>
          <w:lang w:bidi="ru-RU"/>
        </w:rPr>
        <w:t>ного или техногенного хар</w:t>
      </w:r>
      <w:r w:rsidR="009A3C1F">
        <w:rPr>
          <w:sz w:val="28"/>
          <w:szCs w:val="28"/>
          <w:lang w:bidi="ru-RU"/>
        </w:rPr>
        <w:t>актера;</w:t>
      </w:r>
    </w:p>
    <w:p w:rsidR="009A3C1F" w:rsidRDefault="009A3C1F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E02C6C" w:rsidRPr="00CD512B">
        <w:rPr>
          <w:sz w:val="28"/>
          <w:szCs w:val="28"/>
          <w:lang w:bidi="ru-RU"/>
        </w:rPr>
        <w:t>причинения вреда окружающей среде</w:t>
      </w:r>
      <w:r>
        <w:rPr>
          <w:sz w:val="28"/>
          <w:szCs w:val="28"/>
          <w:lang w:bidi="ru-RU"/>
        </w:rPr>
        <w:t>;</w:t>
      </w:r>
    </w:p>
    <w:p w:rsidR="009A3C1F" w:rsidRDefault="00EA6B57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 </w:t>
      </w:r>
      <w:r w:rsidR="009A3C1F">
        <w:rPr>
          <w:sz w:val="28"/>
          <w:szCs w:val="28"/>
          <w:lang w:bidi="ru-RU"/>
        </w:rPr>
        <w:t>причинения вреда объектам культурного наследия;</w:t>
      </w:r>
    </w:p>
    <w:p w:rsidR="009A3C1F" w:rsidRDefault="0026753B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 w:rsidRPr="00CD512B">
        <w:rPr>
          <w:sz w:val="28"/>
          <w:szCs w:val="28"/>
          <w:lang w:bidi="ru-RU"/>
        </w:rPr>
        <w:t>установления</w:t>
      </w:r>
      <w:r w:rsidR="00E02C6C" w:rsidRPr="00CD512B">
        <w:rPr>
          <w:sz w:val="28"/>
          <w:szCs w:val="28"/>
          <w:lang w:bidi="ru-RU"/>
        </w:rPr>
        <w:t xml:space="preserve"> охранных з</w:t>
      </w:r>
      <w:r w:rsidR="009A3C1F">
        <w:rPr>
          <w:sz w:val="28"/>
          <w:szCs w:val="28"/>
          <w:lang w:bidi="ru-RU"/>
        </w:rPr>
        <w:t>он гидроэнергетических объектов;</w:t>
      </w:r>
    </w:p>
    <w:p w:rsidR="00A921E2" w:rsidRPr="00CD512B" w:rsidRDefault="00EA6B57" w:rsidP="009A3C1F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="00E02C6C" w:rsidRPr="00CD512B">
        <w:rPr>
          <w:sz w:val="28"/>
          <w:szCs w:val="28"/>
          <w:lang w:bidi="ru-RU"/>
        </w:rPr>
        <w:t>в иных предусмотренных федеральными законами случаях.</w:t>
      </w:r>
    </w:p>
    <w:p w:rsidR="0036146E" w:rsidRPr="00CD512B" w:rsidRDefault="00D93CB7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3.6</w:t>
      </w:r>
      <w:r w:rsidR="00EA6B57">
        <w:rPr>
          <w:sz w:val="28"/>
          <w:szCs w:val="28"/>
          <w:lang w:bidi="ru-RU"/>
        </w:rPr>
        <w:t>.</w:t>
      </w:r>
      <w:r w:rsidR="00CD71D7" w:rsidRPr="00CD512B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Любительское и спортивное рыболовство на рыб</w:t>
      </w:r>
      <w:r>
        <w:rPr>
          <w:sz w:val="28"/>
          <w:szCs w:val="28"/>
          <w:lang w:bidi="ru-RU"/>
        </w:rPr>
        <w:t>опромысловых участках запрещается</w:t>
      </w:r>
      <w:r w:rsidR="00693FD1" w:rsidRPr="00CD512B">
        <w:rPr>
          <w:sz w:val="28"/>
          <w:szCs w:val="28"/>
          <w:lang w:bidi="ru-RU"/>
        </w:rPr>
        <w:t xml:space="preserve"> в случае несогласия пользователей рыбопромысловыми участками в соответствии с Федеральным законом от 20.12.2004 № 166-ФЗ «О рыболовстве и сохранении</w:t>
      </w:r>
      <w:r w:rsidR="00A921E2" w:rsidRPr="00CD512B">
        <w:rPr>
          <w:sz w:val="28"/>
          <w:szCs w:val="28"/>
          <w:lang w:bidi="ru-RU"/>
        </w:rPr>
        <w:t xml:space="preserve"> водных биологических ресурсов».</w:t>
      </w:r>
    </w:p>
    <w:p w:rsidR="00EA6B57" w:rsidRDefault="00D93CB7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3.7.</w:t>
      </w:r>
      <w:r w:rsidR="00A921E2" w:rsidRPr="00CD512B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Места водопоя сельскохозяйственных животных располагаются на расстоянии не менее 500 метров - выше по течению от зон отдыха и купания людей.</w:t>
      </w:r>
      <w:r w:rsidR="0026753B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Запрещается устраивать водопой и купание сельскохозяйственных животных в местах отведенных для купания людей.</w:t>
      </w:r>
    </w:p>
    <w:p w:rsidR="00AD1BFE" w:rsidRPr="00CD512B" w:rsidRDefault="00D93CB7" w:rsidP="00EA6B57">
      <w:pPr>
        <w:pStyle w:val="af3"/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3.8</w:t>
      </w:r>
      <w:r w:rsidR="00A921E2" w:rsidRPr="00CD512B">
        <w:rPr>
          <w:sz w:val="28"/>
          <w:szCs w:val="28"/>
          <w:lang w:bidi="ru-RU"/>
        </w:rPr>
        <w:t>.</w:t>
      </w:r>
      <w:r w:rsidR="00EA6B57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Лица, нарушившие требования настоящих Правил, несут административную ответственность в соответствии с законодательством Российской Федерации.</w:t>
      </w:r>
      <w:r w:rsidR="0036146E" w:rsidRPr="00CD512B">
        <w:rPr>
          <w:sz w:val="28"/>
          <w:szCs w:val="28"/>
          <w:lang w:bidi="ru-RU"/>
        </w:rPr>
        <w:t xml:space="preserve"> </w:t>
      </w:r>
      <w:r w:rsidR="00693FD1" w:rsidRPr="00CD512B">
        <w:rPr>
          <w:sz w:val="28"/>
          <w:szCs w:val="28"/>
          <w:lang w:bidi="ru-RU"/>
        </w:rPr>
        <w:t>Привлечение к ответственности за нарушение Правил не освобождает виновных лиц от обязанности устранить допущенные нарушения и возместить причиненный им вред.</w:t>
      </w:r>
    </w:p>
    <w:p w:rsidR="00A921E2" w:rsidRPr="00CD512B" w:rsidRDefault="00A921E2" w:rsidP="00EA6B57">
      <w:pPr>
        <w:pStyle w:val="af3"/>
        <w:jc w:val="center"/>
        <w:rPr>
          <w:sz w:val="28"/>
          <w:szCs w:val="28"/>
        </w:rPr>
      </w:pPr>
      <w:r w:rsidRPr="00CD512B">
        <w:rPr>
          <w:sz w:val="28"/>
          <w:szCs w:val="28"/>
        </w:rPr>
        <w:t>________________________</w:t>
      </w:r>
    </w:p>
    <w:p w:rsidR="00A921E2" w:rsidRPr="00CD512B" w:rsidRDefault="00A921E2" w:rsidP="00CD512B">
      <w:pPr>
        <w:pStyle w:val="af3"/>
        <w:jc w:val="both"/>
        <w:rPr>
          <w:sz w:val="28"/>
          <w:szCs w:val="28"/>
        </w:rPr>
      </w:pPr>
    </w:p>
    <w:sectPr w:rsidR="00A921E2" w:rsidRPr="00CD512B" w:rsidSect="00904F72">
      <w:pgSz w:w="11906" w:h="16838"/>
      <w:pgMar w:top="709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D40" w:rsidRDefault="00CA3D40" w:rsidP="00693FD1">
      <w:r>
        <w:separator/>
      </w:r>
    </w:p>
  </w:endnote>
  <w:endnote w:type="continuationSeparator" w:id="0">
    <w:p w:rsidR="00CA3D40" w:rsidRDefault="00CA3D40" w:rsidP="006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D40" w:rsidRDefault="00CA3D40" w:rsidP="00693FD1">
      <w:r>
        <w:separator/>
      </w:r>
    </w:p>
  </w:footnote>
  <w:footnote w:type="continuationSeparator" w:id="0">
    <w:p w:rsidR="00CA3D40" w:rsidRDefault="00CA3D40" w:rsidP="006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61C3"/>
    <w:multiLevelType w:val="hybridMultilevel"/>
    <w:tmpl w:val="E4A2D414"/>
    <w:lvl w:ilvl="0" w:tplc="3C6E9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61767A"/>
    <w:multiLevelType w:val="multilevel"/>
    <w:tmpl w:val="FBEE7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C605B5"/>
    <w:multiLevelType w:val="multilevel"/>
    <w:tmpl w:val="50DC5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39A2179"/>
    <w:multiLevelType w:val="multilevel"/>
    <w:tmpl w:val="89064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DF29A7"/>
    <w:multiLevelType w:val="hybridMultilevel"/>
    <w:tmpl w:val="2F2C08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245BC5"/>
    <w:multiLevelType w:val="multilevel"/>
    <w:tmpl w:val="A4CEE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</w:rPr>
    </w:lvl>
  </w:abstractNum>
  <w:abstractNum w:abstractNumId="6">
    <w:nsid w:val="29013CD2"/>
    <w:multiLevelType w:val="hybridMultilevel"/>
    <w:tmpl w:val="550072D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1373D4"/>
    <w:multiLevelType w:val="hybridMultilevel"/>
    <w:tmpl w:val="B46035F8"/>
    <w:lvl w:ilvl="0" w:tplc="5CB29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65F9C"/>
    <w:multiLevelType w:val="hybridMultilevel"/>
    <w:tmpl w:val="EA287D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EBE5093"/>
    <w:multiLevelType w:val="multilevel"/>
    <w:tmpl w:val="B4A81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1361D6"/>
    <w:multiLevelType w:val="multilevel"/>
    <w:tmpl w:val="4680E9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1">
    <w:nsid w:val="5FFD393B"/>
    <w:multiLevelType w:val="hybridMultilevel"/>
    <w:tmpl w:val="A852E082"/>
    <w:lvl w:ilvl="0" w:tplc="94D66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B24783"/>
    <w:multiLevelType w:val="multilevel"/>
    <w:tmpl w:val="5E2C1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3">
    <w:nsid w:val="6DC735F6"/>
    <w:multiLevelType w:val="multilevel"/>
    <w:tmpl w:val="CBA86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8"/>
    <w:rsid w:val="00002FE1"/>
    <w:rsid w:val="000202A3"/>
    <w:rsid w:val="00022488"/>
    <w:rsid w:val="0003636D"/>
    <w:rsid w:val="000364A9"/>
    <w:rsid w:val="00037E26"/>
    <w:rsid w:val="00047ED2"/>
    <w:rsid w:val="00050D5D"/>
    <w:rsid w:val="00055349"/>
    <w:rsid w:val="0005556E"/>
    <w:rsid w:val="00060C1A"/>
    <w:rsid w:val="00077DF6"/>
    <w:rsid w:val="000808AF"/>
    <w:rsid w:val="00094E01"/>
    <w:rsid w:val="000A29D0"/>
    <w:rsid w:val="000B583E"/>
    <w:rsid w:val="000B5B70"/>
    <w:rsid w:val="000B6171"/>
    <w:rsid w:val="000C6C3C"/>
    <w:rsid w:val="000D24A1"/>
    <w:rsid w:val="000D40C4"/>
    <w:rsid w:val="000D68C6"/>
    <w:rsid w:val="000E7E37"/>
    <w:rsid w:val="00104E63"/>
    <w:rsid w:val="001107D5"/>
    <w:rsid w:val="001138DE"/>
    <w:rsid w:val="001329AC"/>
    <w:rsid w:val="001337B5"/>
    <w:rsid w:val="00141861"/>
    <w:rsid w:val="001446BB"/>
    <w:rsid w:val="001450DE"/>
    <w:rsid w:val="00150DB4"/>
    <w:rsid w:val="0015747E"/>
    <w:rsid w:val="001A668E"/>
    <w:rsid w:val="001A7FB8"/>
    <w:rsid w:val="001B0845"/>
    <w:rsid w:val="001B7F1B"/>
    <w:rsid w:val="001C1AFB"/>
    <w:rsid w:val="001E2010"/>
    <w:rsid w:val="00204A02"/>
    <w:rsid w:val="00211572"/>
    <w:rsid w:val="00214902"/>
    <w:rsid w:val="002425A2"/>
    <w:rsid w:val="00246AFF"/>
    <w:rsid w:val="0025496D"/>
    <w:rsid w:val="00257D0B"/>
    <w:rsid w:val="00264BAD"/>
    <w:rsid w:val="0026753B"/>
    <w:rsid w:val="00275845"/>
    <w:rsid w:val="0029678E"/>
    <w:rsid w:val="002C0C2B"/>
    <w:rsid w:val="002D6422"/>
    <w:rsid w:val="002D6785"/>
    <w:rsid w:val="002E1A5F"/>
    <w:rsid w:val="002E3474"/>
    <w:rsid w:val="002F21BE"/>
    <w:rsid w:val="002F5C23"/>
    <w:rsid w:val="00307AE6"/>
    <w:rsid w:val="00317D5D"/>
    <w:rsid w:val="0033583A"/>
    <w:rsid w:val="00343CFA"/>
    <w:rsid w:val="00344959"/>
    <w:rsid w:val="00345375"/>
    <w:rsid w:val="00352E29"/>
    <w:rsid w:val="0036146E"/>
    <w:rsid w:val="00371E9B"/>
    <w:rsid w:val="00373250"/>
    <w:rsid w:val="00384581"/>
    <w:rsid w:val="003927AA"/>
    <w:rsid w:val="003949B5"/>
    <w:rsid w:val="00394C91"/>
    <w:rsid w:val="003B5691"/>
    <w:rsid w:val="003C1EC0"/>
    <w:rsid w:val="003D6419"/>
    <w:rsid w:val="003E6E70"/>
    <w:rsid w:val="003F73D0"/>
    <w:rsid w:val="00400A48"/>
    <w:rsid w:val="00401F65"/>
    <w:rsid w:val="00433E88"/>
    <w:rsid w:val="00434C93"/>
    <w:rsid w:val="004617F8"/>
    <w:rsid w:val="00465812"/>
    <w:rsid w:val="004810B1"/>
    <w:rsid w:val="004A7B79"/>
    <w:rsid w:val="004B0076"/>
    <w:rsid w:val="004B3CCC"/>
    <w:rsid w:val="004B553C"/>
    <w:rsid w:val="004E3D8B"/>
    <w:rsid w:val="004E6FE1"/>
    <w:rsid w:val="004F33D5"/>
    <w:rsid w:val="004F4FC9"/>
    <w:rsid w:val="005056D7"/>
    <w:rsid w:val="00517F2B"/>
    <w:rsid w:val="00530719"/>
    <w:rsid w:val="00562306"/>
    <w:rsid w:val="0057076C"/>
    <w:rsid w:val="00577A64"/>
    <w:rsid w:val="0058312C"/>
    <w:rsid w:val="00591288"/>
    <w:rsid w:val="005B2C09"/>
    <w:rsid w:val="005B7424"/>
    <w:rsid w:val="005D4DA2"/>
    <w:rsid w:val="00623734"/>
    <w:rsid w:val="00627CAB"/>
    <w:rsid w:val="00634929"/>
    <w:rsid w:val="0066700C"/>
    <w:rsid w:val="006704F9"/>
    <w:rsid w:val="00670C18"/>
    <w:rsid w:val="006747D5"/>
    <w:rsid w:val="006817D5"/>
    <w:rsid w:val="00693FD1"/>
    <w:rsid w:val="006970E5"/>
    <w:rsid w:val="006A67B2"/>
    <w:rsid w:val="006C31D8"/>
    <w:rsid w:val="006D1385"/>
    <w:rsid w:val="00702091"/>
    <w:rsid w:val="0071281D"/>
    <w:rsid w:val="00716F43"/>
    <w:rsid w:val="00742D47"/>
    <w:rsid w:val="0074661C"/>
    <w:rsid w:val="00757BB1"/>
    <w:rsid w:val="0077453D"/>
    <w:rsid w:val="0078568C"/>
    <w:rsid w:val="0079643C"/>
    <w:rsid w:val="0079714F"/>
    <w:rsid w:val="007B6D3C"/>
    <w:rsid w:val="007D6FD1"/>
    <w:rsid w:val="007E7CAB"/>
    <w:rsid w:val="007F0E78"/>
    <w:rsid w:val="00835D11"/>
    <w:rsid w:val="0083765C"/>
    <w:rsid w:val="00873961"/>
    <w:rsid w:val="00874412"/>
    <w:rsid w:val="008746A5"/>
    <w:rsid w:val="00877565"/>
    <w:rsid w:val="00884A1F"/>
    <w:rsid w:val="008920C9"/>
    <w:rsid w:val="008B3329"/>
    <w:rsid w:val="008B36EF"/>
    <w:rsid w:val="008C294E"/>
    <w:rsid w:val="008C3CAB"/>
    <w:rsid w:val="008D2FD8"/>
    <w:rsid w:val="008D43A0"/>
    <w:rsid w:val="00904F72"/>
    <w:rsid w:val="009157EF"/>
    <w:rsid w:val="00925D19"/>
    <w:rsid w:val="009260C8"/>
    <w:rsid w:val="0094378F"/>
    <w:rsid w:val="00943BAD"/>
    <w:rsid w:val="00951D1B"/>
    <w:rsid w:val="00962A85"/>
    <w:rsid w:val="0096418B"/>
    <w:rsid w:val="00964E87"/>
    <w:rsid w:val="00971C01"/>
    <w:rsid w:val="009A3C1F"/>
    <w:rsid w:val="009C3A4B"/>
    <w:rsid w:val="009D4824"/>
    <w:rsid w:val="009E13B6"/>
    <w:rsid w:val="009F2FAC"/>
    <w:rsid w:val="00A06021"/>
    <w:rsid w:val="00A064C0"/>
    <w:rsid w:val="00A20FFD"/>
    <w:rsid w:val="00A45687"/>
    <w:rsid w:val="00A547CB"/>
    <w:rsid w:val="00A56DF2"/>
    <w:rsid w:val="00A66753"/>
    <w:rsid w:val="00A921E2"/>
    <w:rsid w:val="00AB2271"/>
    <w:rsid w:val="00AC2F44"/>
    <w:rsid w:val="00AD1708"/>
    <w:rsid w:val="00AD1BFE"/>
    <w:rsid w:val="00AE17AD"/>
    <w:rsid w:val="00AE21E8"/>
    <w:rsid w:val="00AE2517"/>
    <w:rsid w:val="00AE62CC"/>
    <w:rsid w:val="00B22C67"/>
    <w:rsid w:val="00B26331"/>
    <w:rsid w:val="00B41F71"/>
    <w:rsid w:val="00B67810"/>
    <w:rsid w:val="00B77A91"/>
    <w:rsid w:val="00B85943"/>
    <w:rsid w:val="00B8730F"/>
    <w:rsid w:val="00BA53ED"/>
    <w:rsid w:val="00BA5DC7"/>
    <w:rsid w:val="00BA662C"/>
    <w:rsid w:val="00BA6E05"/>
    <w:rsid w:val="00BA7CB8"/>
    <w:rsid w:val="00BC03B9"/>
    <w:rsid w:val="00BD657C"/>
    <w:rsid w:val="00BE7885"/>
    <w:rsid w:val="00BE7F17"/>
    <w:rsid w:val="00BF0610"/>
    <w:rsid w:val="00BF45B9"/>
    <w:rsid w:val="00C14B37"/>
    <w:rsid w:val="00C213BD"/>
    <w:rsid w:val="00C25902"/>
    <w:rsid w:val="00C36901"/>
    <w:rsid w:val="00C51E04"/>
    <w:rsid w:val="00C55A46"/>
    <w:rsid w:val="00C635C6"/>
    <w:rsid w:val="00C82C40"/>
    <w:rsid w:val="00C82CB1"/>
    <w:rsid w:val="00CA15F5"/>
    <w:rsid w:val="00CA3D40"/>
    <w:rsid w:val="00CC51C4"/>
    <w:rsid w:val="00CD512B"/>
    <w:rsid w:val="00CD71D7"/>
    <w:rsid w:val="00CE28B0"/>
    <w:rsid w:val="00CE3919"/>
    <w:rsid w:val="00CE3B4A"/>
    <w:rsid w:val="00CE4F57"/>
    <w:rsid w:val="00CE74B5"/>
    <w:rsid w:val="00D01AA3"/>
    <w:rsid w:val="00D04936"/>
    <w:rsid w:val="00D059F3"/>
    <w:rsid w:val="00D170EE"/>
    <w:rsid w:val="00D22361"/>
    <w:rsid w:val="00D26F16"/>
    <w:rsid w:val="00D30F79"/>
    <w:rsid w:val="00D322DE"/>
    <w:rsid w:val="00D3253E"/>
    <w:rsid w:val="00D33CBD"/>
    <w:rsid w:val="00D344F4"/>
    <w:rsid w:val="00D35778"/>
    <w:rsid w:val="00D52B64"/>
    <w:rsid w:val="00D57C94"/>
    <w:rsid w:val="00D57FBA"/>
    <w:rsid w:val="00D637DC"/>
    <w:rsid w:val="00D71C0E"/>
    <w:rsid w:val="00D724A0"/>
    <w:rsid w:val="00D93CB7"/>
    <w:rsid w:val="00D972BD"/>
    <w:rsid w:val="00DA79DE"/>
    <w:rsid w:val="00DB153C"/>
    <w:rsid w:val="00DB5486"/>
    <w:rsid w:val="00DC67AA"/>
    <w:rsid w:val="00DC6D53"/>
    <w:rsid w:val="00DD0015"/>
    <w:rsid w:val="00DD1913"/>
    <w:rsid w:val="00DD1C7E"/>
    <w:rsid w:val="00DD3AD5"/>
    <w:rsid w:val="00DD6867"/>
    <w:rsid w:val="00DE64CF"/>
    <w:rsid w:val="00DF3AF5"/>
    <w:rsid w:val="00DF63F8"/>
    <w:rsid w:val="00E00F17"/>
    <w:rsid w:val="00E02C6C"/>
    <w:rsid w:val="00E16A72"/>
    <w:rsid w:val="00E24201"/>
    <w:rsid w:val="00E55A07"/>
    <w:rsid w:val="00E57B3B"/>
    <w:rsid w:val="00E6478B"/>
    <w:rsid w:val="00E76F3F"/>
    <w:rsid w:val="00E91100"/>
    <w:rsid w:val="00EA47E3"/>
    <w:rsid w:val="00EA6B57"/>
    <w:rsid w:val="00EB4BA2"/>
    <w:rsid w:val="00EB5003"/>
    <w:rsid w:val="00EC3D95"/>
    <w:rsid w:val="00ED5DE2"/>
    <w:rsid w:val="00EE218B"/>
    <w:rsid w:val="00EE69A3"/>
    <w:rsid w:val="00F00EF8"/>
    <w:rsid w:val="00F06FC8"/>
    <w:rsid w:val="00F13187"/>
    <w:rsid w:val="00F207B3"/>
    <w:rsid w:val="00F2113A"/>
    <w:rsid w:val="00F228E6"/>
    <w:rsid w:val="00F45203"/>
    <w:rsid w:val="00F46187"/>
    <w:rsid w:val="00F96702"/>
    <w:rsid w:val="00FA38BB"/>
    <w:rsid w:val="00FA792D"/>
    <w:rsid w:val="00FF01F5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158601-88FB-4907-AF33-BEC0B8DE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A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5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C5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51C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C51C4"/>
    <w:pPr>
      <w:widowControl/>
      <w:autoSpaceDE/>
      <w:autoSpaceDN/>
      <w:adjustRightInd/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CC5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заголовок 1"/>
    <w:basedOn w:val="a"/>
    <w:next w:val="a"/>
    <w:rsid w:val="00F45203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E69A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69A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325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D3253E"/>
  </w:style>
  <w:style w:type="character" w:customStyle="1" w:styleId="10">
    <w:name w:val="Заголовок 1 Знак"/>
    <w:basedOn w:val="a0"/>
    <w:link w:val="1"/>
    <w:uiPriority w:val="9"/>
    <w:rsid w:val="003845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BA5DC7"/>
    <w:pPr>
      <w:ind w:left="720"/>
      <w:contextualSpacing/>
    </w:pPr>
  </w:style>
  <w:style w:type="character" w:styleId="a8">
    <w:name w:val="Hyperlink"/>
    <w:uiPriority w:val="99"/>
    <w:semiHidden/>
    <w:unhideWhenUsed/>
    <w:rsid w:val="00B67810"/>
    <w:rPr>
      <w:strike w:val="0"/>
      <w:dstrike w:val="0"/>
      <w:color w:val="2861CA"/>
      <w:u w:val="none"/>
      <w:effect w:val="none"/>
    </w:rPr>
  </w:style>
  <w:style w:type="character" w:customStyle="1" w:styleId="a9">
    <w:name w:val="Основной текст_"/>
    <w:link w:val="12"/>
    <w:locked/>
    <w:rsid w:val="00B67810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9"/>
    <w:rsid w:val="00B67810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 (2)_"/>
    <w:link w:val="22"/>
    <w:locked/>
    <w:rsid w:val="00B6781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67810"/>
    <w:pPr>
      <w:widowControl/>
      <w:shd w:val="clear" w:color="auto" w:fill="FFFFFF"/>
      <w:autoSpaceDE/>
      <w:autoSpaceDN/>
      <w:adjustRightInd/>
      <w:spacing w:before="54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3">
    <w:name w:val="Основной текст (2) + Не полужирный"/>
    <w:rsid w:val="00B6781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table" w:customStyle="1" w:styleId="13">
    <w:name w:val="Сетка таблицы1"/>
    <w:basedOn w:val="a1"/>
    <w:uiPriority w:val="39"/>
    <w:rsid w:val="00DD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DD1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4B0076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4B00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Exact">
    <w:name w:val="Основной текст (2) Exact"/>
    <w:basedOn w:val="a0"/>
    <w:rsid w:val="00D32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d">
    <w:name w:val="Колонтитул_"/>
    <w:basedOn w:val="a0"/>
    <w:rsid w:val="00693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e">
    <w:name w:val="Колонтитул"/>
    <w:basedOn w:val="ad"/>
    <w:rsid w:val="00693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693F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93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693FD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93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CD7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471E6-BC41-4A53-AE62-A26BCE02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User</cp:lastModifiedBy>
  <cp:revision>22</cp:revision>
  <cp:lastPrinted>2025-03-17T08:30:00Z</cp:lastPrinted>
  <dcterms:created xsi:type="dcterms:W3CDTF">2025-02-17T09:41:00Z</dcterms:created>
  <dcterms:modified xsi:type="dcterms:W3CDTF">2025-03-24T03:03:00Z</dcterms:modified>
</cp:coreProperties>
</file>