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365" w:rsidRPr="0091263D" w:rsidRDefault="00E826E9" w:rsidP="00BA13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ИЗВЕЩЕНИЕ </w:t>
      </w:r>
    </w:p>
    <w:p w:rsidR="0021211D" w:rsidRPr="0091263D" w:rsidRDefault="00E826E9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начале приема</w:t>
      </w:r>
      <w:r w:rsidR="009F4632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заявок на предоставление </w:t>
      </w:r>
      <w:r w:rsidR="004976C4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юридическим лицам </w:t>
      </w:r>
    </w:p>
    <w:p w:rsidR="0021211D" w:rsidRPr="0091263D" w:rsidRDefault="004976C4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(</w:t>
      </w: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за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</w:t>
      </w:r>
      <w:r w:rsidR="00B47BCC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</w:p>
    <w:p w:rsidR="004C467E" w:rsidRPr="0091263D" w:rsidRDefault="0091263D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2024</w:t>
      </w:r>
      <w:r w:rsidR="00B47BCC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году субсидии</w:t>
      </w:r>
      <w:r w:rsidR="00E826E9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="004976C4" w:rsidRPr="0091263D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>на реализацию мероприятий по организации функционирования систем</w:t>
      </w:r>
      <w:r w:rsidRPr="0091263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 тепло-, водоснабжения населения и водоотведения</w:t>
      </w:r>
      <w:r w:rsidR="004C467E" w:rsidRPr="0091263D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 xml:space="preserve">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21211D" w:rsidRPr="00B47BCC" w:rsidRDefault="0021211D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Администрация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Мошковского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Новосибирской области 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объявляет о начале приема</w:t>
      </w:r>
      <w:r w:rsidR="009F4632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заявок на</w:t>
      </w:r>
      <w:r w:rsidR="00882515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предоставление в 2024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году субсидий 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 </w:t>
      </w:r>
      <w:r w:rsidR="0082040A" w:rsidRPr="0082040A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на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реализацию мероприятий по организации функционирования систем </w:t>
      </w:r>
      <w:r w:rsidR="00F81BE0" w:rsidRPr="00994965">
        <w:rPr>
          <w:rFonts w:ascii="Times New Roman" w:hAnsi="Times New Roman" w:cs="Times New Roman"/>
          <w:color w:val="000000" w:themeColor="text1"/>
          <w:sz w:val="27"/>
          <w:szCs w:val="27"/>
        </w:rPr>
        <w:t>тепло-, водоснабжения населения</w:t>
      </w:r>
      <w:r w:rsidR="0035191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на</w:t>
      </w:r>
      <w:r w:rsid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территории сельских поселений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</w:t>
      </w:r>
      <w:r w:rsidR="0082040A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E826E9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Отбор осуществляется по следующим критериям:</w:t>
      </w:r>
    </w:p>
    <w:p w:rsidR="00C91817" w:rsidRPr="00C91817" w:rsidRDefault="00C91817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У </w:t>
      </w:r>
      <w:r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участника отбора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3. В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реестре дисквалифицированных лиц должны отсутствовать сведения о дисквалифицированных руководителей, или главном бухгалтере участника отбора, являющегося юридическим лицом;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C91817" w:rsidRPr="00BA1365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5.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получать средства бюджета района, из которого планируется предоставление субсидии в соответствии с Порядком, на основании правовых актов Мошковского района Новосибирской области» на цели, установленные Порядком.</w:t>
      </w: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Заявители предоставляют в администрацию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="00232AB9"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следующие документы: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1. З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аявление на предоставление Субсидии по форме, сог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ласно приложению №1 к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Порядку;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С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ведения о получателе Субсидии по форме, согл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асно приложению №2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3. О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боснование размера Субсидии по форме согла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сно приложению № 3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К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опии договоров поставки топливно-энергетических ресурсов;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5. А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кт сверки взаиморасчетов между организацией и поставщиком топливно-энергетических ресурсов;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6.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правка о просроченной задолженности по субсидиям, бюджетным инвестициям и иным средствам, предоставленным из бюджета района, по форме соглас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но приложению № 4 к 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Default="00085F1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7.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A37D53" w:rsidRDefault="00A37D53" w:rsidP="004037C4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37D53">
        <w:rPr>
          <w:rFonts w:ascii="Times New Roman" w:hAnsi="Times New Roman" w:cs="Times New Roman"/>
          <w:sz w:val="27"/>
          <w:szCs w:val="27"/>
        </w:rPr>
        <w:t>Участник отбора вправе направить одну заявку на участие в отборе.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отозвать предложение (заявку) путем подачи заявления произвольной формы, с указанием оснований отзыва до даты рассмотрения заявок комиссией;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внести изменения в предложения (заявку) путем подачи заявления произвольной формы с указанием и подтверждением оснований для изменения предложения (заявки) до даты рассмотрения заявок комиссией;</w:t>
      </w:r>
    </w:p>
    <w:p w:rsid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В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озврат предложений (заявок) участников отбора по инициативе организатора отбора допускается в случае аннулирования процедуры отбора на предоставление субсидии, в том числе по причине сокращения лимитов бюджетных ассигнований.</w:t>
      </w:r>
    </w:p>
    <w:p w:rsidR="00E03AD4" w:rsidRPr="00E03AD4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3AD4">
        <w:rPr>
          <w:rFonts w:ascii="Times New Roman" w:hAnsi="Times New Roman" w:cs="Times New Roman"/>
          <w:sz w:val="27"/>
          <w:szCs w:val="27"/>
        </w:rPr>
        <w:t>Заявка рассматривается в отсутствии претендента на получении Субсидии, при получении письменного согласия на рассмотрение заявки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E826E9" w:rsidRPr="00BA1365" w:rsidRDefault="00E826E9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Дата начала приема заявок – 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11.03</w:t>
      </w:r>
      <w:r w:rsidR="002A582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.2024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дата окончания приема заявок – 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10</w:t>
      </w:r>
      <w:r w:rsidR="002A582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04.</w:t>
      </w:r>
      <w:r w:rsidR="002A582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2024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в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ремя и место пр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иема заявок – рабочие дни с 8.00 до 17</w:t>
      </w:r>
      <w:r w:rsidR="0047491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 (пятница с 08.00 до 16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часов)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по местному времени по адресу: р.п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Мошково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ул.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Советская, 9, кабинет 305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контактный телефон: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21-066.</w:t>
      </w:r>
    </w:p>
    <w:p w:rsidR="00E826E9" w:rsidRPr="00BA1365" w:rsidRDefault="00E826E9" w:rsidP="00E826E9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Срок рассмотрения заявок – 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 11.04</w:t>
      </w:r>
      <w:r w:rsidR="00670B7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.2024 по 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15.04</w:t>
      </w:r>
      <w:bookmarkStart w:id="0" w:name="_GoBack"/>
      <w:bookmarkEnd w:id="0"/>
      <w:r w:rsidR="00670B7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.2024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года.</w:t>
      </w:r>
    </w:p>
    <w:p w:rsidR="004E7E2A" w:rsidRPr="00BA1365" w:rsidRDefault="004E7E2A">
      <w:pPr>
        <w:rPr>
          <w:rFonts w:ascii="Times New Roman" w:hAnsi="Times New Roman" w:cs="Times New Roman"/>
        </w:rPr>
      </w:pPr>
    </w:p>
    <w:sectPr w:rsidR="004E7E2A" w:rsidRPr="00BA1365" w:rsidSect="00900B1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17F"/>
    <w:rsid w:val="00085F14"/>
    <w:rsid w:val="0021211D"/>
    <w:rsid w:val="00232AB9"/>
    <w:rsid w:val="002A5820"/>
    <w:rsid w:val="00302893"/>
    <w:rsid w:val="00351914"/>
    <w:rsid w:val="004037C4"/>
    <w:rsid w:val="00474916"/>
    <w:rsid w:val="0049497F"/>
    <w:rsid w:val="004976C4"/>
    <w:rsid w:val="004B2572"/>
    <w:rsid w:val="004C467E"/>
    <w:rsid w:val="004E7E2A"/>
    <w:rsid w:val="0053517F"/>
    <w:rsid w:val="00657DB4"/>
    <w:rsid w:val="00670B75"/>
    <w:rsid w:val="006D1512"/>
    <w:rsid w:val="00764EED"/>
    <w:rsid w:val="00776083"/>
    <w:rsid w:val="0082040A"/>
    <w:rsid w:val="00882515"/>
    <w:rsid w:val="00900B14"/>
    <w:rsid w:val="0091263D"/>
    <w:rsid w:val="00920AB9"/>
    <w:rsid w:val="00925EA2"/>
    <w:rsid w:val="00936B83"/>
    <w:rsid w:val="00994965"/>
    <w:rsid w:val="009F4632"/>
    <w:rsid w:val="00A37D53"/>
    <w:rsid w:val="00A62756"/>
    <w:rsid w:val="00AC567E"/>
    <w:rsid w:val="00B47BCC"/>
    <w:rsid w:val="00BA1365"/>
    <w:rsid w:val="00C91817"/>
    <w:rsid w:val="00D26368"/>
    <w:rsid w:val="00E037D6"/>
    <w:rsid w:val="00E03AD4"/>
    <w:rsid w:val="00E826E9"/>
    <w:rsid w:val="00E949A6"/>
    <w:rsid w:val="00EB007C"/>
    <w:rsid w:val="00F46D53"/>
    <w:rsid w:val="00F73D44"/>
    <w:rsid w:val="00F81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549FF-AA31-46B0-A8A4-C2F20D739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2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26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627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627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33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87714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4369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91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74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801</Words>
  <Characters>4567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2021-11-16T02:59:00Z</cp:lastPrinted>
  <dcterms:created xsi:type="dcterms:W3CDTF">2024-04-01T02:25:00Z</dcterms:created>
  <dcterms:modified xsi:type="dcterms:W3CDTF">2024-04-01T02:25:00Z</dcterms:modified>
</cp:coreProperties>
</file>