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CD" w:rsidRDefault="003A05CD" w:rsidP="003A0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промышленного производства </w:t>
      </w:r>
    </w:p>
    <w:p w:rsidR="003A05CD" w:rsidRDefault="003A05CD" w:rsidP="003A0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районе Новосибирской области в 1 полугодии 2023 года </w:t>
      </w:r>
    </w:p>
    <w:p w:rsidR="003A05CD" w:rsidRPr="003A05CD" w:rsidRDefault="003A05CD" w:rsidP="003A0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5CD" w:rsidRPr="003A05CD" w:rsidRDefault="003A05CD" w:rsidP="003A05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5CD">
        <w:rPr>
          <w:rFonts w:ascii="Times New Roman" w:eastAsia="Calibri" w:hAnsi="Times New Roman" w:cs="Times New Roman"/>
          <w:sz w:val="28"/>
          <w:szCs w:val="28"/>
        </w:rPr>
        <w:t>Объем промышленного производства за 1 полугодие 2023 года составил 347,3 млн. руб., что на 9,8% больше соответствующего периода прошлого года в действующих ценах и на 5,7</w:t>
      </w:r>
      <w:proofErr w:type="gramStart"/>
      <w:r w:rsidRPr="003A05CD">
        <w:rPr>
          <w:rFonts w:ascii="Times New Roman" w:eastAsia="Calibri" w:hAnsi="Times New Roman" w:cs="Times New Roman"/>
          <w:sz w:val="28"/>
          <w:szCs w:val="28"/>
        </w:rPr>
        <w:t>%  выше</w:t>
      </w:r>
      <w:proofErr w:type="gramEnd"/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 - в физическом объеме. </w:t>
      </w:r>
    </w:p>
    <w:p w:rsidR="003A05CD" w:rsidRPr="003A05CD" w:rsidRDefault="003A05CD" w:rsidP="003A05CD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A05CD" w:rsidRPr="003A05CD" w:rsidRDefault="003A05CD" w:rsidP="003A05CD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A05C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828F4F3" wp14:editId="6649F633">
            <wp:extent cx="4314825" cy="2381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05CD" w:rsidRPr="003A05CD" w:rsidRDefault="003A05CD" w:rsidP="003A05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A05CD" w:rsidRPr="003A05CD" w:rsidRDefault="003A05CD" w:rsidP="003A05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Наибольшую долю в общем объеме производства промышленной продукции занимают производство и распределение электроэнергии, газа и воды – 43,9%, обрабатывающие отрасли – 56,1%. </w:t>
      </w:r>
    </w:p>
    <w:p w:rsidR="003A05CD" w:rsidRPr="003A05CD" w:rsidRDefault="003A05CD" w:rsidP="003A05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Производятся строительные материалы, низковольтная аппаратура, металлоконструкции, пластиковые окна, развивается лесная, пищевая и перерабатывающая промышленности Снизилось производство пиломатериалов на 12,0%, шпальной вырезки на 6,0% и заготовки древесины на 35,0%, </w:t>
      </w:r>
      <w:proofErr w:type="gramStart"/>
      <w:r w:rsidRPr="003A05CD">
        <w:rPr>
          <w:rFonts w:ascii="Times New Roman" w:eastAsia="Calibri" w:hAnsi="Times New Roman" w:cs="Times New Roman"/>
          <w:sz w:val="28"/>
          <w:szCs w:val="28"/>
        </w:rPr>
        <w:t>увеличилось  производство</w:t>
      </w:r>
      <w:proofErr w:type="gramEnd"/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 столбиков на 18,0%, дров-чурок на 24,0%.</w:t>
      </w:r>
    </w:p>
    <w:p w:rsidR="003A05CD" w:rsidRPr="003A05CD" w:rsidRDefault="003A05CD" w:rsidP="003A05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Десять пекарен выпекают хлеб, хлебобулочные и кондитерские изделия в большом ассортименте, которые пользуются ежедневным спросом у населения. Увеличился объем производства хлеба и хлебобулочных </w:t>
      </w:r>
      <w:proofErr w:type="gramStart"/>
      <w:r w:rsidRPr="003A05CD">
        <w:rPr>
          <w:rFonts w:ascii="Times New Roman" w:eastAsia="Calibri" w:hAnsi="Times New Roman" w:cs="Times New Roman"/>
          <w:sz w:val="28"/>
          <w:szCs w:val="28"/>
        </w:rPr>
        <w:t>изделий  ИП</w:t>
      </w:r>
      <w:proofErr w:type="gramEnd"/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 Новокрещеновой Т.Г. на 1,8%, ООО «Пекарь» на 2,6%, ИП Шипилова  на 1,0%, КФХ Гигант  на 0,9% в связи  с ростом цен  и  ежедневным спросом населения на  продукцию.</w:t>
      </w:r>
    </w:p>
    <w:p w:rsidR="003A05CD" w:rsidRPr="003A05CD" w:rsidRDefault="003A05CD" w:rsidP="003A05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промышленных предприятий </w:t>
      </w:r>
      <w:proofErr w:type="gramStart"/>
      <w:r w:rsidRPr="003A05CD">
        <w:rPr>
          <w:rFonts w:ascii="Times New Roman" w:eastAsia="Calibri" w:hAnsi="Times New Roman" w:cs="Times New Roman"/>
          <w:sz w:val="28"/>
          <w:szCs w:val="28"/>
        </w:rPr>
        <w:t>составила  46</w:t>
      </w:r>
      <w:proofErr w:type="gramEnd"/>
      <w:r w:rsidRPr="003A05CD">
        <w:rPr>
          <w:rFonts w:ascii="Times New Roman" w:eastAsia="Calibri" w:hAnsi="Times New Roman" w:cs="Times New Roman"/>
          <w:sz w:val="28"/>
          <w:szCs w:val="28"/>
        </w:rPr>
        <w:t>,1 млн. руб.</w:t>
      </w:r>
      <w:r w:rsidRPr="003A05CD">
        <w:rPr>
          <w:rFonts w:ascii="Calibri" w:eastAsia="Calibri" w:hAnsi="Calibri" w:cs="Times New Roman"/>
        </w:rPr>
        <w:t xml:space="preserve"> (</w:t>
      </w:r>
      <w:r w:rsidRPr="003A05CD">
        <w:rPr>
          <w:rFonts w:ascii="Times New Roman" w:eastAsia="Calibri" w:hAnsi="Times New Roman" w:cs="Times New Roman"/>
          <w:sz w:val="28"/>
          <w:szCs w:val="28"/>
        </w:rPr>
        <w:t>в 1 полугодии 2022 года – 47,8 млн. руб.), дебиторская – 86,2 млн. руб. (в 1 полугодии 2022 года – 87,6 млн. руб.).</w:t>
      </w:r>
    </w:p>
    <w:p w:rsidR="003A05CD" w:rsidRPr="003A05CD" w:rsidRDefault="003A05CD" w:rsidP="003A0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5CD">
        <w:rPr>
          <w:rFonts w:ascii="Times New Roman" w:eastAsia="Calibri" w:hAnsi="Times New Roman" w:cs="Times New Roman"/>
          <w:sz w:val="28"/>
          <w:szCs w:val="28"/>
        </w:rPr>
        <w:t>Промышленными предприятиями района получена прибыль 9,8 млн. руб.</w:t>
      </w:r>
      <w:r w:rsidRPr="003A05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5CD">
        <w:rPr>
          <w:rFonts w:ascii="Times New Roman" w:eastAsia="Calibri" w:hAnsi="Times New Roman" w:cs="Times New Roman"/>
          <w:sz w:val="28"/>
          <w:szCs w:val="28"/>
        </w:rPr>
        <w:t>(в 1 полугодии 2022 года</w:t>
      </w:r>
      <w:r w:rsidRPr="003A05CD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3A05CD">
        <w:rPr>
          <w:rFonts w:ascii="Times New Roman" w:eastAsia="Calibri" w:hAnsi="Times New Roman" w:cs="Times New Roman"/>
          <w:sz w:val="28"/>
          <w:szCs w:val="28"/>
        </w:rPr>
        <w:t xml:space="preserve">9,4 млн. руб.), убыток 3,8 млн. руб. (в 1 полугодии 2022 года – 3,9 млн. руб.).   </w:t>
      </w:r>
    </w:p>
    <w:p w:rsidR="006176C2" w:rsidRDefault="006176C2"/>
    <w:sectPr w:rsidR="0061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5"/>
    <w:rsid w:val="00245705"/>
    <w:rsid w:val="003A05CD"/>
    <w:rsid w:val="006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253D-5F6B-4A31-92FD-BEA4C16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Лист14!$A$2</c:f>
              <c:strCache>
                <c:ptCount val="1"/>
                <c:pt idx="0">
                  <c:v>Объем промышленного производства,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5555555555504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888888888888884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Лист14!$B$1:$C$1</c:f>
              <c:strCache>
                <c:ptCount val="2"/>
                <c:pt idx="0">
                  <c:v>1 полугодие 2022</c:v>
                </c:pt>
                <c:pt idx="1">
                  <c:v>1 полугодие 2023</c:v>
                </c:pt>
              </c:strCache>
            </c:strRef>
          </c:cat>
          <c:val>
            <c:numRef>
              <c:f>Лист14!$B$2:$C$2</c:f>
              <c:numCache>
                <c:formatCode>General</c:formatCode>
                <c:ptCount val="2"/>
                <c:pt idx="0">
                  <c:v>316.2</c:v>
                </c:pt>
                <c:pt idx="1">
                  <c:v>347.3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4188120"/>
        <c:axId val="264188904"/>
        <c:axId val="262970400"/>
      </c:bar3DChart>
      <c:catAx>
        <c:axId val="26418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4188904"/>
        <c:crosses val="autoZero"/>
        <c:auto val="1"/>
        <c:lblAlgn val="ctr"/>
        <c:lblOffset val="100"/>
        <c:noMultiLvlLbl val="0"/>
      </c:catAx>
      <c:valAx>
        <c:axId val="264188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188120"/>
        <c:crosses val="autoZero"/>
        <c:crossBetween val="between"/>
      </c:valAx>
      <c:serAx>
        <c:axId val="262970400"/>
        <c:scaling>
          <c:orientation val="minMax"/>
        </c:scaling>
        <c:delete val="1"/>
        <c:axPos val="b"/>
        <c:majorTickMark val="none"/>
        <c:minorTickMark val="none"/>
        <c:tickLblPos val="nextTo"/>
        <c:crossAx val="26418890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2</cp:revision>
  <dcterms:created xsi:type="dcterms:W3CDTF">2023-08-09T02:40:00Z</dcterms:created>
  <dcterms:modified xsi:type="dcterms:W3CDTF">2023-08-09T02:41:00Z</dcterms:modified>
</cp:coreProperties>
</file>