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A92BAC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7769">
        <w:rPr>
          <w:rFonts w:ascii="Times New Roman" w:hAnsi="Times New Roman" w:cs="Times New Roman"/>
          <w:sz w:val="28"/>
          <w:szCs w:val="28"/>
        </w:rPr>
        <w:t>.04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 w:rsidR="00FB60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BAC">
        <w:rPr>
          <w:rFonts w:ascii="Times New Roman" w:hAnsi="Times New Roman" w:cs="Times New Roman"/>
          <w:sz w:val="28"/>
          <w:szCs w:val="28"/>
        </w:rPr>
        <w:t>Заместитель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A92BAC">
        <w:rPr>
          <w:rFonts w:ascii="Times New Roman" w:hAnsi="Times New Roman" w:cs="Times New Roman"/>
          <w:sz w:val="28"/>
          <w:szCs w:val="28"/>
        </w:rPr>
        <w:t>ы администрации</w:t>
      </w:r>
      <w:r w:rsidR="002C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F82D2F">
        <w:rPr>
          <w:rFonts w:ascii="Times New Roman" w:hAnsi="Times New Roman" w:cs="Times New Roman"/>
          <w:sz w:val="28"/>
          <w:szCs w:val="28"/>
        </w:rPr>
        <w:t xml:space="preserve"> </w:t>
      </w:r>
      <w:r w:rsidR="00A92BAC">
        <w:rPr>
          <w:rFonts w:ascii="Times New Roman" w:hAnsi="Times New Roman" w:cs="Times New Roman"/>
          <w:sz w:val="28"/>
          <w:szCs w:val="28"/>
        </w:rPr>
        <w:t>А.А.Бараник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>- главный специалист управления экономического развития и труда администрации Мошковского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О.И.</w:t>
      </w:r>
    </w:p>
    <w:p w:rsidR="00D92252" w:rsidRDefault="00D92252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Бараник А.А.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Дарнев С.П.</w:t>
      </w:r>
    </w:p>
    <w:p w:rsidR="00A01560" w:rsidRDefault="00A0156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О.В.</w:t>
      </w:r>
    </w:p>
    <w:p w:rsidR="00FB6064" w:rsidRDefault="00D92252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Рибчинская Т.И.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Полтанович А.В.</w:t>
      </w:r>
    </w:p>
    <w:p w:rsidR="0011223F" w:rsidRDefault="00A92BAC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Е.А.</w:t>
      </w:r>
    </w:p>
    <w:p w:rsidR="00F82D2F" w:rsidRDefault="00F82D2F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2D2F" w:rsidRDefault="00F82D2F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6AD0" w:rsidRPr="00BC6D2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</w:p>
    <w:p w:rsidR="00CB6AD0" w:rsidRPr="004D3C8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67769" w:rsidRPr="00D67769" w:rsidRDefault="00D67769" w:rsidP="00D6776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69">
        <w:rPr>
          <w:rFonts w:ascii="Times New Roman" w:hAnsi="Times New Roman" w:cs="Times New Roman"/>
          <w:sz w:val="28"/>
          <w:szCs w:val="28"/>
        </w:rPr>
        <w:t xml:space="preserve">Отчет о развитии института оценки регулирующего воздействия в Мошковском районе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D67769">
        <w:rPr>
          <w:rFonts w:ascii="Times New Roman" w:hAnsi="Times New Roman" w:cs="Times New Roman"/>
          <w:sz w:val="28"/>
          <w:szCs w:val="28"/>
        </w:rPr>
        <w:t>за 202</w:t>
      </w:r>
      <w:r w:rsidR="00A92BAC">
        <w:rPr>
          <w:rFonts w:ascii="Times New Roman" w:hAnsi="Times New Roman" w:cs="Times New Roman"/>
          <w:sz w:val="28"/>
          <w:szCs w:val="28"/>
        </w:rPr>
        <w:t>2</w:t>
      </w:r>
      <w:r w:rsidRPr="00D677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7769" w:rsidRPr="005004A3" w:rsidRDefault="00D67769" w:rsidP="00D6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A3">
        <w:rPr>
          <w:rFonts w:ascii="Times New Roman" w:hAnsi="Times New Roman" w:cs="Times New Roman"/>
          <w:sz w:val="28"/>
          <w:szCs w:val="28"/>
        </w:rPr>
        <w:t>СЛУШАЛИ: Бабич Т.П. – начальника управления экономического развития и труда администрации Мошковского района.</w:t>
      </w:r>
    </w:p>
    <w:p w:rsidR="00D67769" w:rsidRDefault="00D67769" w:rsidP="00D677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информацию о </w:t>
      </w:r>
      <w:r w:rsidRPr="005004A3">
        <w:rPr>
          <w:rFonts w:ascii="Times New Roman" w:hAnsi="Times New Roman" w:cs="Times New Roman"/>
          <w:sz w:val="28"/>
          <w:szCs w:val="28"/>
        </w:rPr>
        <w:t>развитии и результатах оценки регулирующего воздействия в Мошковском районе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2BAC">
        <w:rPr>
          <w:rFonts w:ascii="Times New Roman" w:hAnsi="Times New Roman" w:cs="Times New Roman"/>
          <w:sz w:val="28"/>
          <w:szCs w:val="28"/>
        </w:rPr>
        <w:t>2</w:t>
      </w:r>
      <w:r w:rsidRPr="005004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92BAC" w:rsidRDefault="00A92BAC" w:rsidP="00A92BAC">
      <w:pPr>
        <w:pStyle w:val="Default"/>
        <w:ind w:firstLine="708"/>
        <w:jc w:val="both"/>
        <w:rPr>
          <w:sz w:val="28"/>
          <w:szCs w:val="28"/>
        </w:rPr>
      </w:pPr>
      <w:r w:rsidRPr="002C1B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году в </w:t>
      </w:r>
      <w:r w:rsidRPr="002C1B26">
        <w:rPr>
          <w:sz w:val="28"/>
          <w:szCs w:val="28"/>
        </w:rPr>
        <w:t xml:space="preserve">Мошковском районе </w:t>
      </w:r>
      <w:r>
        <w:rPr>
          <w:sz w:val="28"/>
          <w:szCs w:val="28"/>
        </w:rPr>
        <w:t>была продолжена работа по развитию</w:t>
      </w:r>
      <w:r w:rsidRPr="002C1B26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2C1B26">
        <w:rPr>
          <w:sz w:val="28"/>
          <w:szCs w:val="28"/>
        </w:rPr>
        <w:t xml:space="preserve"> оценки регулирующего воздействия (далее – ОРВ), основной целью которого является выявление положений, вводящих избыточные обязанности, запреты и ограничения для субъектов предпринимательской и </w:t>
      </w:r>
      <w:r>
        <w:rPr>
          <w:sz w:val="28"/>
          <w:szCs w:val="28"/>
        </w:rPr>
        <w:t>иной экономической</w:t>
      </w:r>
      <w:r w:rsidRPr="002C1B26">
        <w:rPr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sz w:val="28"/>
          <w:szCs w:val="28"/>
        </w:rPr>
        <w:t>иной экономической</w:t>
      </w:r>
      <w:r w:rsidRPr="002C1B26">
        <w:rPr>
          <w:sz w:val="28"/>
          <w:szCs w:val="28"/>
        </w:rPr>
        <w:t xml:space="preserve"> деятельности, бюдж</w:t>
      </w:r>
      <w:r>
        <w:rPr>
          <w:sz w:val="28"/>
          <w:szCs w:val="28"/>
        </w:rPr>
        <w:t xml:space="preserve">ета района, повышение качества регулирования и обеспечение прозрачности принимаемых решений; </w:t>
      </w:r>
    </w:p>
    <w:p w:rsidR="00A92BAC" w:rsidRDefault="00A92BAC" w:rsidP="00A92B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института ОРВ, в районе реализуются следующие процедуры: </w:t>
      </w:r>
    </w:p>
    <w:p w:rsidR="00A92BAC" w:rsidRDefault="00A92BAC" w:rsidP="00A92B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оценка регулирующего воздействия проектов НПА; </w:t>
      </w:r>
    </w:p>
    <w:p w:rsidR="00A92BAC" w:rsidRDefault="00A92BAC" w:rsidP="00A92B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действующих НПА.</w:t>
      </w:r>
    </w:p>
    <w:p w:rsidR="00A92BAC" w:rsidRPr="0024273D" w:rsidRDefault="00A92BAC" w:rsidP="00A92BA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8F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708F0">
        <w:rPr>
          <w:sz w:val="28"/>
          <w:szCs w:val="28"/>
        </w:rPr>
        <w:t xml:space="preserve"> двадцатой сессии Совета депутатов Мошковского района от 13.09.2022 № 178 </w:t>
      </w:r>
      <w:r>
        <w:rPr>
          <w:sz w:val="28"/>
          <w:szCs w:val="28"/>
        </w:rPr>
        <w:t xml:space="preserve">утвержден новый Порядок проведения ОРВ проектов МНПА в соответствии </w:t>
      </w:r>
      <w:r w:rsidRPr="0024273D">
        <w:rPr>
          <w:sz w:val="28"/>
          <w:szCs w:val="28"/>
        </w:rPr>
        <w:t>с Законом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A92BAC" w:rsidRPr="0024273D" w:rsidRDefault="00A92BAC" w:rsidP="00A92BA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</w:t>
      </w:r>
      <w:r w:rsidRPr="0024273D">
        <w:rPr>
          <w:sz w:val="28"/>
          <w:szCs w:val="28"/>
        </w:rPr>
        <w:t>ребование</w:t>
      </w:r>
      <w:r>
        <w:rPr>
          <w:sz w:val="28"/>
          <w:szCs w:val="28"/>
        </w:rPr>
        <w:t>м</w:t>
      </w:r>
      <w:r w:rsidRPr="0024273D">
        <w:rPr>
          <w:sz w:val="28"/>
          <w:szCs w:val="28"/>
        </w:rPr>
        <w:t xml:space="preserve"> части 6.1 статьи 7 Федерального закона № 131-ФЗ (ред. от 14.07.2022)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24273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4273D">
        <w:rPr>
          <w:sz w:val="28"/>
          <w:szCs w:val="28"/>
        </w:rPr>
        <w:t xml:space="preserve"> двадцатой сессии Совета депутатов Мошковского района от 13.09.2022 № 179</w:t>
      </w:r>
      <w:r>
        <w:rPr>
          <w:sz w:val="28"/>
          <w:szCs w:val="28"/>
        </w:rPr>
        <w:t xml:space="preserve"> утвержден Порядок</w:t>
      </w:r>
      <w:r w:rsidRPr="0024273D">
        <w:rPr>
          <w:sz w:val="28"/>
          <w:szCs w:val="28"/>
        </w:rPr>
        <w:t xml:space="preserve"> установления и оценки применения обязательных требований, содержащихся в МНПА</w:t>
      </w:r>
      <w:r>
        <w:rPr>
          <w:sz w:val="28"/>
          <w:szCs w:val="28"/>
        </w:rPr>
        <w:t>.</w:t>
      </w:r>
    </w:p>
    <w:p w:rsidR="00A92BAC" w:rsidRDefault="00A92BAC" w:rsidP="00A92B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Порядок проведения экспертизы МНПА. Утверждены формы документов, необходимых для проведения ОРВ проектов МНПА и экспертизы МНПА. Разработаны НПА по процедуре урегулирования разногласий с разработчиками. </w:t>
      </w:r>
    </w:p>
    <w:p w:rsidR="00A92BAC" w:rsidRDefault="00A92BAC" w:rsidP="00A92B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 коллегиальный орган, рассматривающий вопросы ОРВ. Заключено соглашение с предпринимательским сообществом о взаимодействии по вопросам ОРВ. </w:t>
      </w:r>
    </w:p>
    <w:p w:rsidR="00A92BAC" w:rsidRPr="001C4D97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органом, ответственным за внедрение процедуры оценки регулирующего воздействия НПА и проведение экспертизы является управление экономического развития и труда.</w:t>
      </w: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ОРВ проводится структурными подразделениями администрации района, являющимися разработчиками проектов НПА.</w:t>
      </w:r>
    </w:p>
    <w:p w:rsidR="00A92BAC" w:rsidRDefault="00A92BAC" w:rsidP="00A92BAC">
      <w:pPr>
        <w:pStyle w:val="Default"/>
      </w:pPr>
    </w:p>
    <w:p w:rsidR="00A92BAC" w:rsidRDefault="00A92BAC" w:rsidP="00A92BAC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проведения процедуры ОРВ проектов НПА </w:t>
      </w:r>
    </w:p>
    <w:p w:rsidR="00A92BAC" w:rsidRDefault="00A92BAC" w:rsidP="00A92BAC">
      <w:pPr>
        <w:pStyle w:val="Default"/>
        <w:ind w:left="60" w:firstLine="360"/>
        <w:jc w:val="both"/>
        <w:rPr>
          <w:i/>
          <w:spacing w:val="-2"/>
          <w:sz w:val="28"/>
          <w:szCs w:val="28"/>
        </w:rPr>
      </w:pPr>
      <w:r w:rsidRPr="00D708F0">
        <w:rPr>
          <w:spacing w:val="-2"/>
          <w:sz w:val="28"/>
          <w:szCs w:val="28"/>
        </w:rPr>
        <w:t xml:space="preserve">В соответствии с положениями части 3 статьи 46 Федерального закона № 131-ФЗ расширен предмет оценки регулирующего воздействия (статья 1 Закона НСО № 485-ОЗ). Так, оценке регулирующего воздействия (далее – ОРВ) подлежат проекты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 w:rsidRPr="00D708F0">
        <w:rPr>
          <w:i/>
          <w:spacing w:val="-2"/>
          <w:sz w:val="28"/>
          <w:szCs w:val="28"/>
        </w:rPr>
        <w:t>обязательные требования для субъектов предпринимательской и иной экономической деятельности</w:t>
      </w:r>
    </w:p>
    <w:p w:rsidR="00A92BAC" w:rsidRPr="00B70B9B" w:rsidRDefault="00A92BAC" w:rsidP="00A92BAC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0B9B">
        <w:rPr>
          <w:rFonts w:ascii="Times New Roman" w:hAnsi="Times New Roman" w:cs="Times New Roman"/>
          <w:spacing w:val="-2"/>
          <w:sz w:val="28"/>
          <w:szCs w:val="28"/>
        </w:rPr>
        <w:t xml:space="preserve">Часть 3.1 статьи 2 Закона № 485-ОЗ дополнена положением о необходимости установления в порядке проведения ОРВ процедуры оценки соблюдения требований, установленных Федеральным законом от 31.07.2020 </w:t>
      </w:r>
      <w:r w:rsidRPr="00B70B9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№ 247-ФЗ «Об обязательных требованиях в Российской Федерации» (далее – Федеральный закон № 247-ФЗ), применяемой в случае установления или изменения проектом муниципального нормативного правового акта обязательных требований. Указанные изменения связаны с необходимостью проведения ОРВ проектов муниципальных нормативных правовых актов, устанавливающих или изменяющих обязательные требования, на предмет соблюдения целей их введения и принципов установления, предусмотренных Федеральным законом № 247-ФЗ.        </w:t>
      </w:r>
    </w:p>
    <w:p w:rsidR="00A92BAC" w:rsidRPr="003925EC" w:rsidRDefault="00A92BAC" w:rsidP="00A92BAC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925EC">
        <w:rPr>
          <w:rFonts w:ascii="Times New Roman" w:hAnsi="Times New Roman" w:cs="Times New Roman"/>
          <w:spacing w:val="-2"/>
          <w:sz w:val="28"/>
          <w:szCs w:val="28"/>
        </w:rPr>
        <w:t>В этой связи в порядке проведения ОРВ предусмотрены отдельные требования к содержанию сводного отчета о проведении ОРВ проекта муниципального нормативного правового акта, устанавливающего или изменяющего обязательные требования.</w:t>
      </w:r>
    </w:p>
    <w:p w:rsidR="00A92BAC" w:rsidRPr="003925EC" w:rsidRDefault="00A92BAC" w:rsidP="00A92BAC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EC">
        <w:rPr>
          <w:rFonts w:ascii="Times New Roman" w:hAnsi="Times New Roman" w:cs="Times New Roman"/>
          <w:sz w:val="28"/>
          <w:szCs w:val="28"/>
        </w:rPr>
        <w:t xml:space="preserve">В 2022 году оценка регулирующего воздействия по проектам НПА,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была проведена в отношении 1 проекта НПА. </w:t>
      </w:r>
    </w:p>
    <w:p w:rsidR="00A92BAC" w:rsidRPr="00635D81" w:rsidRDefault="00A92BAC" w:rsidP="00A92BAC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1">
        <w:rPr>
          <w:rFonts w:ascii="Times New Roman" w:hAnsi="Times New Roman" w:cs="Times New Roman"/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>
        <w:rPr>
          <w:sz w:val="24"/>
          <w:szCs w:val="24"/>
        </w:rPr>
        <w:t xml:space="preserve"> </w:t>
      </w:r>
      <w:r w:rsidRPr="00635D81">
        <w:rPr>
          <w:rFonts w:ascii="Times New Roman" w:hAnsi="Times New Roman" w:cs="Times New Roman"/>
          <w:sz w:val="28"/>
          <w:szCs w:val="28"/>
        </w:rPr>
        <w:t>не выявлено.</w:t>
      </w:r>
    </w:p>
    <w:p w:rsidR="00A92BAC" w:rsidRPr="00635D81" w:rsidRDefault="00A92BAC" w:rsidP="00A92BAC">
      <w:pPr>
        <w:tabs>
          <w:tab w:val="center" w:pos="4960"/>
          <w:tab w:val="left" w:pos="8550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0B9B">
        <w:rPr>
          <w:rFonts w:ascii="Times New Roman" w:hAnsi="Times New Roman" w:cs="Times New Roman"/>
          <w:sz w:val="28"/>
          <w:szCs w:val="28"/>
        </w:rPr>
        <w:t>В результате проведения ОРВ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B9B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B9B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0B9B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0B9B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проектов НПА. Разработчиками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B9B">
        <w:rPr>
          <w:rFonts w:ascii="Times New Roman" w:hAnsi="Times New Roman" w:cs="Times New Roman"/>
          <w:sz w:val="28"/>
          <w:szCs w:val="28"/>
        </w:rPr>
        <w:t xml:space="preserve"> НПА, в отношении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0B9B">
        <w:rPr>
          <w:rFonts w:ascii="Times New Roman" w:hAnsi="Times New Roman" w:cs="Times New Roman"/>
          <w:sz w:val="28"/>
          <w:szCs w:val="28"/>
        </w:rPr>
        <w:t xml:space="preserve"> была проведена ОРВ выступило управление экономического развития и труда администрации Мошковского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70B9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НПА затрагивал</w:t>
      </w:r>
      <w:r w:rsidRPr="00B70B9B">
        <w:rPr>
          <w:rFonts w:ascii="Times New Roman" w:hAnsi="Times New Roman" w:cs="Times New Roman"/>
          <w:sz w:val="28"/>
          <w:szCs w:val="28"/>
        </w:rPr>
        <w:t xml:space="preserve"> вопросы предпринимательской деятельности. </w:t>
      </w:r>
    </w:p>
    <w:p w:rsidR="00A92BAC" w:rsidRDefault="00A92BAC" w:rsidP="00A92BAC">
      <w:pPr>
        <w:pStyle w:val="Default"/>
        <w:ind w:left="-284" w:firstLine="284"/>
        <w:jc w:val="both"/>
        <w:rPr>
          <w:sz w:val="28"/>
          <w:szCs w:val="28"/>
        </w:rPr>
      </w:pPr>
    </w:p>
    <w:p w:rsidR="00A92BAC" w:rsidRDefault="00A92BAC" w:rsidP="00A92BAC">
      <w:pPr>
        <w:pStyle w:val="Defaul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34ADC">
        <w:rPr>
          <w:b/>
          <w:bCs/>
          <w:sz w:val="28"/>
          <w:szCs w:val="28"/>
        </w:rPr>
        <w:t>Итоги проведения экспертизы действующих НПА</w:t>
      </w:r>
      <w:r>
        <w:rPr>
          <w:b/>
          <w:bCs/>
          <w:sz w:val="28"/>
          <w:szCs w:val="28"/>
        </w:rPr>
        <w:t>.</w:t>
      </w:r>
    </w:p>
    <w:p w:rsidR="00A92BAC" w:rsidRDefault="00A92BAC" w:rsidP="00A92BAC">
      <w:pPr>
        <w:pStyle w:val="Default"/>
        <w:ind w:left="420"/>
        <w:jc w:val="both"/>
        <w:rPr>
          <w:b/>
          <w:bCs/>
          <w:sz w:val="28"/>
          <w:szCs w:val="28"/>
        </w:rPr>
      </w:pP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  <w:r w:rsidRPr="00D877EE">
        <w:rPr>
          <w:sz w:val="28"/>
          <w:szCs w:val="28"/>
        </w:rPr>
        <w:t xml:space="preserve">Экспертиза НПА проводится </w:t>
      </w:r>
      <w:r>
        <w:rPr>
          <w:sz w:val="28"/>
          <w:szCs w:val="28"/>
        </w:rPr>
        <w:t>структурными подразделениями</w:t>
      </w:r>
      <w:r w:rsidRPr="00D8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77EE">
        <w:rPr>
          <w:sz w:val="28"/>
          <w:szCs w:val="28"/>
        </w:rPr>
        <w:t xml:space="preserve">и направлена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</w:p>
    <w:p w:rsidR="00A92BAC" w:rsidRPr="00D877EE" w:rsidRDefault="00A92BAC" w:rsidP="00A92BAC">
      <w:pPr>
        <w:pStyle w:val="Default"/>
        <w:ind w:left="-284" w:firstLine="344"/>
        <w:jc w:val="both"/>
        <w:rPr>
          <w:b/>
          <w:bCs/>
          <w:sz w:val="28"/>
          <w:szCs w:val="28"/>
        </w:rPr>
      </w:pPr>
      <w:r w:rsidRPr="00D877EE">
        <w:rPr>
          <w:sz w:val="28"/>
          <w:szCs w:val="28"/>
        </w:rPr>
        <w:lastRenderedPageBreak/>
        <w:t xml:space="preserve">Для бизнес-сообщества экспертиза НПА – это действенный механизм обратной связи, который дает возможность эффективно бороться с существующими барьерами и необоснованными требованиями. </w:t>
      </w: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>Каждое полугодие</w:t>
      </w:r>
      <w:r w:rsidRPr="00834ADC">
        <w:rPr>
          <w:sz w:val="28"/>
          <w:szCs w:val="28"/>
        </w:rPr>
        <w:t xml:space="preserve"> уполномоченным органом осуществляется сбор предложений о необходимости проведения экспертизы в отношении действующих НПА</w:t>
      </w:r>
      <w:r>
        <w:rPr>
          <w:sz w:val="28"/>
          <w:szCs w:val="28"/>
        </w:rPr>
        <w:t xml:space="preserve"> для составления плана проведения экспертизы.</w:t>
      </w:r>
      <w:r w:rsidRPr="00834ADC">
        <w:rPr>
          <w:sz w:val="28"/>
          <w:szCs w:val="28"/>
        </w:rPr>
        <w:t xml:space="preserve"> </w:t>
      </w: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  <w:r w:rsidRPr="00834AD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первое и второе полугодие </w:t>
      </w:r>
      <w:r w:rsidRPr="00834A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34AD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34ADC">
        <w:rPr>
          <w:sz w:val="28"/>
          <w:szCs w:val="28"/>
        </w:rPr>
        <w:t xml:space="preserve"> в </w:t>
      </w:r>
      <w:r>
        <w:rPr>
          <w:sz w:val="28"/>
          <w:szCs w:val="28"/>
        </w:rPr>
        <w:t>план</w:t>
      </w:r>
      <w:r w:rsidRPr="00834AD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экспертизы</w:t>
      </w:r>
      <w:r w:rsidRPr="00834ADC">
        <w:rPr>
          <w:sz w:val="28"/>
          <w:szCs w:val="28"/>
        </w:rPr>
        <w:t xml:space="preserve"> вошли</w:t>
      </w:r>
      <w:r>
        <w:rPr>
          <w:sz w:val="28"/>
          <w:szCs w:val="28"/>
        </w:rPr>
        <w:t xml:space="preserve"> 2 НПА. План по проведению экспертизы НПА выполнен в полном объеме по всем НПА. </w:t>
      </w: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 итогам 2022 года вынесено 2 заключения о проведении экспертизы. Оба заключения имеют положительную оценку, процедура проведения экспертизы НПА соблюдена. </w:t>
      </w: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 НПА прошедших экспертизу 2 НПА относятся к вопросам имущественных и земельных отношений. На экспертизу НПА предоставлены управлением имущественных и земельных отношений администрации Мошковского района. </w:t>
      </w:r>
    </w:p>
    <w:p w:rsidR="00A92BAC" w:rsidRDefault="00A92BAC" w:rsidP="00A92BAC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Предложений по устранению положений, необоснованно затрудняющих осуществление предпринимательской и инвестиционной деятельности в ходе проведения публичных консультаций не поступило. </w:t>
      </w:r>
    </w:p>
    <w:p w:rsidR="00A92BAC" w:rsidRDefault="00A92BAC" w:rsidP="00A92BAC">
      <w:pPr>
        <w:pStyle w:val="Default"/>
        <w:ind w:left="-284" w:firstLine="344"/>
        <w:jc w:val="both"/>
        <w:rPr>
          <w:sz w:val="28"/>
          <w:szCs w:val="28"/>
        </w:rPr>
      </w:pPr>
    </w:p>
    <w:p w:rsidR="00A92BAC" w:rsidRDefault="00A92BAC" w:rsidP="00A92BAC">
      <w:pPr>
        <w:pStyle w:val="Default"/>
        <w:ind w:left="-284"/>
        <w:jc w:val="both"/>
        <w:rPr>
          <w:sz w:val="28"/>
          <w:szCs w:val="28"/>
        </w:rPr>
      </w:pPr>
    </w:p>
    <w:p w:rsidR="00A92BAC" w:rsidRPr="006C0ABA" w:rsidRDefault="00A92BAC" w:rsidP="00A92BAC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C0ABA">
        <w:rPr>
          <w:b/>
          <w:bCs/>
          <w:sz w:val="28"/>
          <w:szCs w:val="28"/>
        </w:rPr>
        <w:t>Методическое обеспечение процедур ОРВ</w:t>
      </w:r>
      <w:r>
        <w:rPr>
          <w:b/>
          <w:bCs/>
          <w:sz w:val="28"/>
          <w:szCs w:val="28"/>
        </w:rPr>
        <w:tab/>
      </w: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  <w:shd w:val="clear" w:color="auto" w:fill="FFFFFF"/>
        </w:rPr>
      </w:pPr>
      <w:r w:rsidRPr="004A0451">
        <w:rPr>
          <w:sz w:val="28"/>
          <w:szCs w:val="28"/>
          <w:shd w:val="clear" w:color="auto" w:fill="FFFFFF"/>
        </w:rPr>
        <w:t xml:space="preserve">В целях повышения компетенции уполномоченного органа в вопросах реализации процедур ОРВ, специалисты </w:t>
      </w:r>
      <w:r>
        <w:rPr>
          <w:sz w:val="28"/>
          <w:szCs w:val="28"/>
          <w:shd w:val="clear" w:color="auto" w:fill="FFFFFF"/>
        </w:rPr>
        <w:t>управления</w:t>
      </w:r>
      <w:r w:rsidRPr="004A0451">
        <w:rPr>
          <w:sz w:val="28"/>
          <w:szCs w:val="28"/>
          <w:shd w:val="clear" w:color="auto" w:fill="FFFFFF"/>
        </w:rPr>
        <w:t xml:space="preserve"> экономическ</w:t>
      </w:r>
      <w:r>
        <w:rPr>
          <w:sz w:val="28"/>
          <w:szCs w:val="28"/>
          <w:shd w:val="clear" w:color="auto" w:fill="FFFFFF"/>
        </w:rPr>
        <w:t>ого развития и труда</w:t>
      </w:r>
      <w:r w:rsidRPr="004A0451">
        <w:rPr>
          <w:sz w:val="28"/>
          <w:szCs w:val="28"/>
          <w:shd w:val="clear" w:color="auto" w:fill="FFFFFF"/>
        </w:rPr>
        <w:t xml:space="preserve"> принимали участие в видеоконференциях,</w:t>
      </w:r>
      <w:r>
        <w:rPr>
          <w:sz w:val="28"/>
          <w:szCs w:val="28"/>
          <w:shd w:val="clear" w:color="auto" w:fill="FFFFFF"/>
        </w:rPr>
        <w:t xml:space="preserve"> семинарах,</w:t>
      </w:r>
      <w:r w:rsidRPr="004A0451">
        <w:rPr>
          <w:sz w:val="28"/>
          <w:szCs w:val="28"/>
          <w:shd w:val="clear" w:color="auto" w:fill="FFFFFF"/>
        </w:rPr>
        <w:t xml:space="preserve"> проводимых </w:t>
      </w:r>
      <w:r>
        <w:rPr>
          <w:sz w:val="28"/>
          <w:szCs w:val="28"/>
          <w:shd w:val="clear" w:color="auto" w:fill="FFFFFF"/>
        </w:rPr>
        <w:t>М</w:t>
      </w:r>
      <w:r w:rsidRPr="004A0451">
        <w:rPr>
          <w:sz w:val="28"/>
          <w:szCs w:val="28"/>
          <w:shd w:val="clear" w:color="auto" w:fill="FFFFFF"/>
        </w:rPr>
        <w:t>инистерством экономического развития </w:t>
      </w:r>
      <w:r>
        <w:rPr>
          <w:sz w:val="28"/>
          <w:szCs w:val="28"/>
          <w:shd w:val="clear" w:color="auto" w:fill="FFFFFF"/>
        </w:rPr>
        <w:t>Новосибирской области.</w:t>
      </w:r>
    </w:p>
    <w:p w:rsidR="00A92BAC" w:rsidRPr="004A0451" w:rsidRDefault="00A92BAC" w:rsidP="00A92BAC">
      <w:pPr>
        <w:pStyle w:val="Default"/>
        <w:ind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Изучались лучшие практики по внедрению института оценки регулирующего воздействия в других регионах Российской Федерации, ежеквартальные обзоры по развитию института ОРВ в Новосибирской области, проводимые Министерством экономического развития Новосибирской области.</w:t>
      </w:r>
    </w:p>
    <w:p w:rsidR="00A92BAC" w:rsidRPr="00F6711A" w:rsidRDefault="00A92BAC" w:rsidP="00A92BA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11A">
        <w:rPr>
          <w:rFonts w:ascii="Times New Roman" w:hAnsi="Times New Roman" w:cs="Times New Roman"/>
          <w:b/>
          <w:bCs/>
          <w:sz w:val="28"/>
          <w:szCs w:val="28"/>
        </w:rPr>
        <w:t>4. Организация уполномоченным органом работы официального сайта для проведения процедур ОРВ</w:t>
      </w:r>
    </w:p>
    <w:p w:rsidR="00A92BAC" w:rsidRPr="00717BAB" w:rsidRDefault="00A92BAC" w:rsidP="00A9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портал по ОРВ «Электронная демократия» является основной площадкой проведения публичных консультаций по проектам и действующим НПА. Размещение информации на Региональном портале по ОРВ «Электронная демократия» обеспечивает соблюдение принципа публичности и открытости нормотворческой деятельности администрации в рамках института ОРВ.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2022 года процедура обязательного размещения материалов на сайте ГИС НСО «Электронная демократия Новосибирской области, в том </w:t>
      </w:r>
      <w:r>
        <w:rPr>
          <w:sz w:val="28"/>
          <w:szCs w:val="28"/>
        </w:rPr>
        <w:lastRenderedPageBreak/>
        <w:t>числе и через типовую платформу на сайте Правительства НСО (автоматическое размещение) (уведомления, извещения о проведении публичных консультаций, проекты МНПА, заключения и др.) полностью соблюдена.</w:t>
      </w: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 w:rsidRPr="00D4023A">
        <w:rPr>
          <w:color w:val="auto"/>
          <w:sz w:val="28"/>
          <w:szCs w:val="28"/>
          <w:shd w:val="clear" w:color="auto" w:fill="FFFFFF"/>
        </w:rPr>
        <w:t>В рамках решения задачи обеспечения доступности и информационного сопровождения процедуры ОРВ была продолжена деятельность по наполнению раздела «Оценка регулирующего воздействия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D4023A">
        <w:rPr>
          <w:color w:val="auto"/>
          <w:sz w:val="28"/>
          <w:szCs w:val="28"/>
          <w:shd w:val="clear" w:color="auto" w:fill="FFFFFF"/>
        </w:rPr>
        <w:t xml:space="preserve"> </w:t>
      </w:r>
      <w:r w:rsidRPr="00F15267">
        <w:rPr>
          <w:sz w:val="28"/>
          <w:szCs w:val="28"/>
        </w:rPr>
        <w:t xml:space="preserve">на официальном сайте администрации Мошковского района </w:t>
      </w:r>
      <w:r>
        <w:rPr>
          <w:sz w:val="28"/>
          <w:szCs w:val="28"/>
        </w:rPr>
        <w:t>Новосибирской области, где размещается вся актуальная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иная полезная информация.</w:t>
      </w: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</w:p>
    <w:p w:rsidR="00A92BAC" w:rsidRPr="006C0ABA" w:rsidRDefault="00A92BAC" w:rsidP="00A92BAC">
      <w:pPr>
        <w:pStyle w:val="Defaul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Уполномоченного органа по развитию процедуры ОРВ на 2023 год</w:t>
      </w:r>
    </w:p>
    <w:p w:rsidR="00A92BAC" w:rsidRDefault="00A92BAC" w:rsidP="00A92BAC">
      <w:pPr>
        <w:pStyle w:val="Default"/>
        <w:ind w:firstLine="420"/>
        <w:jc w:val="both"/>
        <w:rPr>
          <w:b/>
          <w:sz w:val="28"/>
          <w:szCs w:val="28"/>
        </w:rPr>
      </w:pPr>
    </w:p>
    <w:p w:rsidR="00A92BAC" w:rsidRDefault="00A92BAC" w:rsidP="00A92BAC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комплексной реализации процедур ОРВ уполномоченным органом будет обеспечено следующее: </w:t>
      </w:r>
    </w:p>
    <w:p w:rsidR="00A92BAC" w:rsidRPr="00A5534A" w:rsidRDefault="00A92BAC" w:rsidP="00A92BAC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структурных подразделений администрации </w:t>
      </w:r>
      <w:r w:rsidRPr="00A5534A">
        <w:rPr>
          <w:color w:val="auto"/>
          <w:sz w:val="28"/>
          <w:szCs w:val="28"/>
        </w:rPr>
        <w:t>Мошковского района по проведению процедуры ОР</w:t>
      </w:r>
      <w:r>
        <w:rPr>
          <w:color w:val="auto"/>
          <w:sz w:val="28"/>
          <w:szCs w:val="28"/>
        </w:rPr>
        <w:t>В проектов НПА и экспертизы НПА.</w:t>
      </w:r>
      <w:r w:rsidRPr="00A5534A">
        <w:rPr>
          <w:color w:val="auto"/>
          <w:sz w:val="28"/>
          <w:szCs w:val="28"/>
        </w:rPr>
        <w:t xml:space="preserve"> </w:t>
      </w:r>
    </w:p>
    <w:p w:rsidR="00A92BAC" w:rsidRDefault="00A92BAC" w:rsidP="00A92BAC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DE4FFA">
        <w:rPr>
          <w:rFonts w:ascii="Times New Roman" w:hAnsi="Times New Roman" w:cs="Times New Roman"/>
          <w:spacing w:val="2"/>
          <w:sz w:val="28"/>
          <w:szCs w:val="28"/>
        </w:rPr>
        <w:t>роведение информационно - разъяснительной работы о процеду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рах ОРВ и экспертизе НПА среди субъектов предпринимательской, ин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E4FFA">
        <w:rPr>
          <w:rFonts w:ascii="Times New Roman" w:hAnsi="Times New Roman" w:cs="Times New Roman"/>
          <w:sz w:val="28"/>
          <w:szCs w:val="28"/>
        </w:rPr>
        <w:t>вестиционной деятельности, представителей общественных объединений</w:t>
      </w:r>
      <w:r w:rsidRPr="00DE4F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E4FFA">
        <w:rPr>
          <w:rFonts w:ascii="Times New Roman" w:hAnsi="Times New Roman" w:cs="Times New Roman"/>
          <w:spacing w:val="3"/>
          <w:sz w:val="28"/>
          <w:szCs w:val="28"/>
        </w:rPr>
        <w:t>с целью привлечения максимального числа независи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мых заинтересованных лиц в процесс публичного обсуждения на 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FFA">
        <w:rPr>
          <w:rFonts w:ascii="Times New Roman" w:hAnsi="Times New Roman" w:cs="Times New Roman"/>
          <w:sz w:val="28"/>
          <w:szCs w:val="28"/>
        </w:rPr>
        <w:t>стадиях подгот</w:t>
      </w:r>
      <w:r>
        <w:rPr>
          <w:rFonts w:ascii="Times New Roman" w:hAnsi="Times New Roman" w:cs="Times New Roman"/>
          <w:sz w:val="28"/>
          <w:szCs w:val="28"/>
        </w:rPr>
        <w:t>овки, принятия и реализации НПА.</w:t>
      </w:r>
    </w:p>
    <w:p w:rsidR="00A92BAC" w:rsidRPr="007D5D3C" w:rsidRDefault="00A92BAC" w:rsidP="00A92B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5D3C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етодическое и информационно обеспечение института ОРВ направленное на повышения качества составления сводного отчета; </w:t>
      </w:r>
    </w:p>
    <w:p w:rsidR="00A92BAC" w:rsidRPr="00E353E2" w:rsidRDefault="00A92BAC" w:rsidP="00A92BAC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роведение и участие в обучающих мероприятиях по вопросам проведения процедуры ОРВ и экспертизы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92BAC" w:rsidRPr="00E353E2" w:rsidRDefault="00A92BAC" w:rsidP="00A92BAC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E2">
        <w:rPr>
          <w:rFonts w:ascii="Times New Roman" w:hAnsi="Times New Roman" w:cs="Times New Roman"/>
          <w:spacing w:val="1"/>
          <w:sz w:val="28"/>
          <w:szCs w:val="28"/>
        </w:rPr>
        <w:t>Изучение новой платформы р</w:t>
      </w:r>
      <w:r w:rsidRPr="00E353E2">
        <w:rPr>
          <w:rFonts w:ascii="Times New Roman" w:hAnsi="Times New Roman" w:cs="Times New Roman"/>
          <w:sz w:val="28"/>
          <w:szCs w:val="28"/>
        </w:rPr>
        <w:t>егионального портала по ОРВ «Электронная демократия»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BAC" w:rsidRPr="00DE4FFA" w:rsidRDefault="00A92BAC" w:rsidP="00A92BA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информации 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на официальном сайте администрации Мошковского района с целью разъяснения работы института ОРВ.</w:t>
      </w:r>
    </w:p>
    <w:p w:rsidR="00A92BAC" w:rsidRDefault="00A92BAC" w:rsidP="00A92BAC">
      <w:pPr>
        <w:pStyle w:val="Default"/>
        <w:numPr>
          <w:ilvl w:val="0"/>
          <w:numId w:val="7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A5534A">
        <w:rPr>
          <w:color w:val="auto"/>
          <w:sz w:val="28"/>
          <w:szCs w:val="28"/>
        </w:rPr>
        <w:t>ормирование Плана действующих НПА Мошковского района, в отношении которых будет пров</w:t>
      </w:r>
      <w:r>
        <w:rPr>
          <w:color w:val="auto"/>
          <w:sz w:val="28"/>
          <w:szCs w:val="28"/>
        </w:rPr>
        <w:t>одиться экспертиза в 2024 году.</w:t>
      </w:r>
    </w:p>
    <w:p w:rsidR="00A92BAC" w:rsidRDefault="00A92BAC" w:rsidP="00A92BAC">
      <w:pPr>
        <w:pStyle w:val="Default"/>
        <w:ind w:firstLine="357"/>
        <w:contextualSpacing/>
        <w:jc w:val="both"/>
        <w:rPr>
          <w:sz w:val="28"/>
          <w:szCs w:val="28"/>
        </w:rPr>
      </w:pPr>
    </w:p>
    <w:p w:rsidR="00A92BAC" w:rsidRDefault="00A92BAC" w:rsidP="00A92BAC">
      <w:pPr>
        <w:pStyle w:val="Default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уполномоченным органом будет продолжена работа по внедрению механизма проведения ОРВ и экспертизы.</w:t>
      </w:r>
    </w:p>
    <w:p w:rsidR="00A92BAC" w:rsidRDefault="00A92BAC" w:rsidP="00D677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769" w:rsidRDefault="00D67769" w:rsidP="00D67769">
      <w:pPr>
        <w:pStyle w:val="Default"/>
        <w:ind w:firstLine="357"/>
        <w:contextualSpacing/>
        <w:jc w:val="both"/>
        <w:rPr>
          <w:sz w:val="28"/>
          <w:szCs w:val="28"/>
        </w:rPr>
      </w:pPr>
    </w:p>
    <w:p w:rsidR="00D67769" w:rsidRDefault="00D67769" w:rsidP="00D6776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</w:p>
    <w:p w:rsidR="00D67769" w:rsidRDefault="00D67769" w:rsidP="00D6776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B1949">
        <w:rPr>
          <w:rFonts w:ascii="Times New Roman" w:hAnsi="Times New Roman" w:cs="Times New Roman"/>
          <w:sz w:val="28"/>
          <w:szCs w:val="28"/>
        </w:rPr>
        <w:t>нформацию о развитии и результатах оценки регулирующего воздействия в Мошковском районе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2BAC">
        <w:rPr>
          <w:rFonts w:ascii="Times New Roman" w:hAnsi="Times New Roman" w:cs="Times New Roman"/>
          <w:sz w:val="28"/>
          <w:szCs w:val="28"/>
        </w:rPr>
        <w:t>2</w:t>
      </w:r>
      <w:r w:rsidRPr="007B19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7B1949">
        <w:rPr>
          <w:rFonts w:ascii="Times New Roman" w:hAnsi="Times New Roman" w:cs="Times New Roman"/>
          <w:sz w:val="28"/>
          <w:szCs w:val="28"/>
        </w:rPr>
        <w:t>.</w:t>
      </w:r>
    </w:p>
    <w:p w:rsidR="00D67769" w:rsidRPr="004271F4" w:rsidRDefault="00D67769" w:rsidP="00D67769">
      <w:pPr>
        <w:pStyle w:val="Default"/>
        <w:numPr>
          <w:ilvl w:val="0"/>
          <w:numId w:val="8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уполномоченному органу и структурным подразделениям продолжить работу по внедрению механизма проведения ОРВ и экспертизы.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1B1B">
        <w:rPr>
          <w:rFonts w:ascii="Times New Roman" w:hAnsi="Times New Roman" w:cs="Times New Roman"/>
          <w:sz w:val="28"/>
          <w:szCs w:val="28"/>
        </w:rPr>
        <w:t xml:space="preserve">  </w:t>
      </w:r>
      <w:r w:rsidR="00A92BAC">
        <w:rPr>
          <w:rFonts w:ascii="Times New Roman" w:hAnsi="Times New Roman" w:cs="Times New Roman"/>
          <w:sz w:val="28"/>
          <w:szCs w:val="28"/>
        </w:rPr>
        <w:t>А.А.Бараник</w:t>
      </w:r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383293" w:rsidRDefault="00383293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193084" w:rsidRDefault="00193084">
      <w:pPr>
        <w:rPr>
          <w:rFonts w:ascii="Times New Roman" w:hAnsi="Times New Roman" w:cs="Times New Roman"/>
          <w:sz w:val="28"/>
          <w:szCs w:val="28"/>
        </w:rPr>
      </w:pPr>
    </w:p>
    <w:p w:rsidR="00D92252" w:rsidRPr="007367B6" w:rsidRDefault="00D92252" w:rsidP="00D92252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sectPr w:rsidR="00D92252" w:rsidRPr="007367B6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A07"/>
    <w:multiLevelType w:val="hybridMultilevel"/>
    <w:tmpl w:val="580E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3260"/>
    <w:multiLevelType w:val="hybridMultilevel"/>
    <w:tmpl w:val="10D28EC6"/>
    <w:lvl w:ilvl="0" w:tplc="9B6AC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946217"/>
    <w:multiLevelType w:val="hybridMultilevel"/>
    <w:tmpl w:val="620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03FCB"/>
    <w:multiLevelType w:val="hybridMultilevel"/>
    <w:tmpl w:val="0608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7695"/>
    <w:multiLevelType w:val="hybridMultilevel"/>
    <w:tmpl w:val="9FA638BA"/>
    <w:lvl w:ilvl="0" w:tplc="6166F7B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7B25EE6"/>
    <w:multiLevelType w:val="hybridMultilevel"/>
    <w:tmpl w:val="E5D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11223F"/>
    <w:rsid w:val="00193084"/>
    <w:rsid w:val="001B4D55"/>
    <w:rsid w:val="002C3CF6"/>
    <w:rsid w:val="00343719"/>
    <w:rsid w:val="00383293"/>
    <w:rsid w:val="00471B1B"/>
    <w:rsid w:val="00671C0E"/>
    <w:rsid w:val="008962EC"/>
    <w:rsid w:val="009D49E9"/>
    <w:rsid w:val="00A01560"/>
    <w:rsid w:val="00A627BF"/>
    <w:rsid w:val="00A92BAC"/>
    <w:rsid w:val="00BD3FC1"/>
    <w:rsid w:val="00CB09B8"/>
    <w:rsid w:val="00CB0CA9"/>
    <w:rsid w:val="00CB6AD0"/>
    <w:rsid w:val="00CF6AFF"/>
    <w:rsid w:val="00D67769"/>
    <w:rsid w:val="00D92252"/>
    <w:rsid w:val="00D94A20"/>
    <w:rsid w:val="00E4727B"/>
    <w:rsid w:val="00EE6726"/>
    <w:rsid w:val="00F82D2F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basedOn w:val="a0"/>
    <w:rsid w:val="00D94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D94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92252"/>
    <w:rPr>
      <w:color w:val="0000FF"/>
      <w:u w:val="single"/>
    </w:rPr>
  </w:style>
  <w:style w:type="paragraph" w:styleId="aa">
    <w:name w:val="footnote text"/>
    <w:basedOn w:val="a"/>
    <w:link w:val="ab"/>
    <w:rsid w:val="00A92B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92B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75E3-B61B-41E2-8FF8-6CFD4AEF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2020-03-25T10:05:00Z</cp:lastPrinted>
  <dcterms:created xsi:type="dcterms:W3CDTF">2023-05-19T01:06:00Z</dcterms:created>
  <dcterms:modified xsi:type="dcterms:W3CDTF">2023-05-19T01:14:00Z</dcterms:modified>
</cp:coreProperties>
</file>