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4946" w:type="pct"/>
        <w:jc w:val="center"/>
        <w:tblLook w:val="04A0" w:firstRow="1" w:lastRow="0" w:firstColumn="1" w:lastColumn="0" w:noHBand="0" w:noVBand="1"/>
      </w:tblPr>
      <w:tblGrid>
        <w:gridCol w:w="9914"/>
      </w:tblGrid>
      <w:tr w:rsidR="008E0A39" w:rsidRPr="008E0A39" w14:paraId="4CDDAD14" w14:textId="77777777" w:rsidTr="00B20F35">
        <w:trPr>
          <w:trHeight w:val="1128"/>
          <w:jc w:val="center"/>
        </w:trPr>
        <w:tc>
          <w:tcPr>
            <w:tcW w:w="9533" w:type="dxa"/>
            <w:shd w:val="clear" w:color="auto" w:fill="auto"/>
            <w:vAlign w:val="center"/>
          </w:tcPr>
          <w:p w14:paraId="452C3AEF" w14:textId="77777777" w:rsidR="008E0A39" w:rsidRPr="008E0A39" w:rsidRDefault="00FB5F4F" w:rsidP="00140CB2">
            <w:pPr>
              <w:ind w:firstLine="0"/>
              <w:jc w:val="center"/>
            </w:pPr>
            <w:r w:rsidRPr="00B8013C">
              <w:rPr>
                <w:noProof/>
              </w:rPr>
              <w:drawing>
                <wp:inline distT="0" distB="0" distL="0" distR="0" wp14:anchorId="7D6E4617" wp14:editId="0A83E8E1">
                  <wp:extent cx="543560" cy="647065"/>
                  <wp:effectExtent l="0" t="0" r="8890" b="635"/>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3560" cy="647065"/>
                          </a:xfrm>
                          <a:prstGeom prst="rect">
                            <a:avLst/>
                          </a:prstGeom>
                          <a:noFill/>
                          <a:ln>
                            <a:noFill/>
                          </a:ln>
                        </pic:spPr>
                      </pic:pic>
                    </a:graphicData>
                  </a:graphic>
                </wp:inline>
              </w:drawing>
            </w:r>
          </w:p>
        </w:tc>
      </w:tr>
      <w:tr w:rsidR="008E0A39" w:rsidRPr="008E0A39" w14:paraId="5FD72717" w14:textId="77777777" w:rsidTr="00B20F35">
        <w:trPr>
          <w:jc w:val="center"/>
        </w:trPr>
        <w:tc>
          <w:tcPr>
            <w:tcW w:w="9533" w:type="dxa"/>
            <w:shd w:val="clear" w:color="auto" w:fill="auto"/>
          </w:tcPr>
          <w:p w14:paraId="6F45B254" w14:textId="77777777" w:rsidR="008E0A39" w:rsidRPr="00341415" w:rsidRDefault="008E0A39" w:rsidP="00341415">
            <w:pPr>
              <w:ind w:firstLine="0"/>
              <w:jc w:val="center"/>
              <w:rPr>
                <w:szCs w:val="28"/>
              </w:rPr>
            </w:pPr>
          </w:p>
        </w:tc>
      </w:tr>
      <w:tr w:rsidR="008E0A39" w:rsidRPr="008E0A39" w14:paraId="5DEC83BD" w14:textId="77777777" w:rsidTr="00B20F35">
        <w:trPr>
          <w:jc w:val="center"/>
        </w:trPr>
        <w:tc>
          <w:tcPr>
            <w:tcW w:w="9533" w:type="dxa"/>
            <w:shd w:val="clear" w:color="auto" w:fill="auto"/>
          </w:tcPr>
          <w:p w14:paraId="5C0390D2" w14:textId="77777777" w:rsidR="008E0A39" w:rsidRPr="00341415" w:rsidRDefault="0013099C" w:rsidP="00341415">
            <w:pPr>
              <w:ind w:firstLine="0"/>
              <w:jc w:val="center"/>
              <w:rPr>
                <w:b/>
                <w:szCs w:val="28"/>
              </w:rPr>
            </w:pPr>
            <w:r w:rsidRPr="00341415">
              <w:rPr>
                <w:b/>
                <w:szCs w:val="28"/>
              </w:rPr>
              <w:t>АДМИНИСТРАЦИЯ</w:t>
            </w:r>
            <w:r w:rsidR="008E0A39" w:rsidRPr="00341415">
              <w:rPr>
                <w:b/>
                <w:szCs w:val="28"/>
              </w:rPr>
              <w:t xml:space="preserve"> МОШКОВСКОГО РАЙОНА</w:t>
            </w:r>
          </w:p>
          <w:p w14:paraId="0FD79E9C" w14:textId="77777777" w:rsidR="008E0A39" w:rsidRPr="00341415" w:rsidRDefault="008E0A39" w:rsidP="00341415">
            <w:pPr>
              <w:ind w:firstLine="0"/>
              <w:jc w:val="center"/>
              <w:rPr>
                <w:szCs w:val="28"/>
              </w:rPr>
            </w:pPr>
            <w:r w:rsidRPr="00341415">
              <w:rPr>
                <w:b/>
                <w:szCs w:val="28"/>
              </w:rPr>
              <w:t>НОВОСИБИРСКОЙ ОБЛАСТИ</w:t>
            </w:r>
          </w:p>
        </w:tc>
      </w:tr>
      <w:tr w:rsidR="008E0A39" w:rsidRPr="008E0A39" w14:paraId="2E3D74B7" w14:textId="77777777" w:rsidTr="00B20F35">
        <w:trPr>
          <w:jc w:val="center"/>
        </w:trPr>
        <w:tc>
          <w:tcPr>
            <w:tcW w:w="9533" w:type="dxa"/>
            <w:shd w:val="clear" w:color="auto" w:fill="auto"/>
          </w:tcPr>
          <w:p w14:paraId="5586C4EC" w14:textId="77777777" w:rsidR="008E0A39" w:rsidRPr="00341415" w:rsidRDefault="008E0A39" w:rsidP="00341415">
            <w:pPr>
              <w:ind w:firstLine="0"/>
              <w:jc w:val="center"/>
              <w:rPr>
                <w:szCs w:val="28"/>
              </w:rPr>
            </w:pPr>
          </w:p>
        </w:tc>
      </w:tr>
      <w:tr w:rsidR="008E0A39" w:rsidRPr="008E0A39" w14:paraId="2BB500F4" w14:textId="77777777" w:rsidTr="00B20F35">
        <w:trPr>
          <w:jc w:val="center"/>
        </w:trPr>
        <w:tc>
          <w:tcPr>
            <w:tcW w:w="9533" w:type="dxa"/>
            <w:shd w:val="clear" w:color="auto" w:fill="auto"/>
          </w:tcPr>
          <w:p w14:paraId="06B3684D" w14:textId="77777777" w:rsidR="008E0A39" w:rsidRPr="007114D0" w:rsidRDefault="007114D0" w:rsidP="00341415">
            <w:pPr>
              <w:ind w:firstLine="0"/>
              <w:jc w:val="center"/>
              <w:rPr>
                <w:b/>
                <w:szCs w:val="28"/>
              </w:rPr>
            </w:pPr>
            <w:r>
              <w:rPr>
                <w:b/>
                <w:sz w:val="36"/>
                <w:szCs w:val="28"/>
              </w:rPr>
              <w:t>ПОСТАНОВЛЕНИЕ</w:t>
            </w:r>
          </w:p>
        </w:tc>
      </w:tr>
      <w:tr w:rsidR="008E0A39" w:rsidRPr="008E0A39" w14:paraId="4347E9BA" w14:textId="77777777" w:rsidTr="00B20F35">
        <w:trPr>
          <w:jc w:val="center"/>
        </w:trPr>
        <w:tc>
          <w:tcPr>
            <w:tcW w:w="9533" w:type="dxa"/>
            <w:shd w:val="clear" w:color="auto" w:fill="auto"/>
          </w:tcPr>
          <w:p w14:paraId="59F26635" w14:textId="77777777" w:rsidR="008E0A39" w:rsidRPr="00341415" w:rsidRDefault="008E0A39" w:rsidP="00341415">
            <w:pPr>
              <w:ind w:firstLine="0"/>
              <w:jc w:val="center"/>
              <w:rPr>
                <w:szCs w:val="28"/>
              </w:rPr>
            </w:pPr>
          </w:p>
        </w:tc>
      </w:tr>
      <w:tr w:rsidR="008E0A39" w:rsidRPr="008E0A39" w14:paraId="594B9574" w14:textId="77777777" w:rsidTr="00B20F35">
        <w:trPr>
          <w:trHeight w:val="489"/>
          <w:jc w:val="center"/>
        </w:trPr>
        <w:tc>
          <w:tcPr>
            <w:tcW w:w="9533" w:type="dxa"/>
            <w:shd w:val="clear" w:color="auto" w:fill="auto"/>
          </w:tcPr>
          <w:p w14:paraId="24CFF736" w14:textId="61CEEA82" w:rsidR="008E0A39" w:rsidRPr="00341415" w:rsidRDefault="0077034B" w:rsidP="00341415">
            <w:pPr>
              <w:ind w:firstLine="0"/>
              <w:jc w:val="center"/>
              <w:rPr>
                <w:szCs w:val="28"/>
              </w:rPr>
            </w:pPr>
            <w:proofErr w:type="gramStart"/>
            <w:r>
              <w:rPr>
                <w:szCs w:val="28"/>
              </w:rPr>
              <w:t>от</w:t>
            </w:r>
            <w:proofErr w:type="gramEnd"/>
            <w:r>
              <w:rPr>
                <w:szCs w:val="28"/>
              </w:rPr>
              <w:t xml:space="preserve"> </w:t>
            </w:r>
            <w:r w:rsidRPr="0077034B">
              <w:rPr>
                <w:szCs w:val="28"/>
                <w:u w:val="single"/>
              </w:rPr>
              <w:t xml:space="preserve">    13.12.2022     </w:t>
            </w:r>
            <w:r>
              <w:rPr>
                <w:szCs w:val="28"/>
              </w:rPr>
              <w:t xml:space="preserve">№  </w:t>
            </w:r>
            <w:r w:rsidRPr="0077034B">
              <w:rPr>
                <w:szCs w:val="28"/>
                <w:u w:val="single"/>
              </w:rPr>
              <w:t xml:space="preserve">   135</w:t>
            </w:r>
          </w:p>
        </w:tc>
      </w:tr>
      <w:tr w:rsidR="008E0A39" w:rsidRPr="008E0A39" w14:paraId="5F4DD3A2" w14:textId="77777777" w:rsidTr="00B20F35">
        <w:trPr>
          <w:jc w:val="center"/>
        </w:trPr>
        <w:tc>
          <w:tcPr>
            <w:tcW w:w="9533" w:type="dxa"/>
            <w:shd w:val="clear" w:color="auto" w:fill="auto"/>
          </w:tcPr>
          <w:p w14:paraId="43B15DE1" w14:textId="77777777" w:rsidR="008E0A39" w:rsidRPr="00341415" w:rsidRDefault="008E0A39" w:rsidP="00341415">
            <w:pPr>
              <w:ind w:firstLine="0"/>
              <w:jc w:val="center"/>
              <w:rPr>
                <w:szCs w:val="28"/>
                <w:lang w:val="en-US"/>
              </w:rPr>
            </w:pPr>
          </w:p>
          <w:p w14:paraId="066B594F" w14:textId="77777777" w:rsidR="00A314E7" w:rsidRPr="00341415" w:rsidRDefault="00A314E7" w:rsidP="00341415">
            <w:pPr>
              <w:ind w:firstLine="0"/>
              <w:jc w:val="center"/>
              <w:rPr>
                <w:szCs w:val="28"/>
                <w:lang w:val="en-US"/>
              </w:rPr>
            </w:pPr>
          </w:p>
        </w:tc>
      </w:tr>
      <w:tr w:rsidR="008E0A39" w:rsidRPr="008E0A39" w14:paraId="7B110E9C" w14:textId="77777777" w:rsidTr="00B20F35">
        <w:trPr>
          <w:jc w:val="center"/>
        </w:trPr>
        <w:tc>
          <w:tcPr>
            <w:tcW w:w="9533" w:type="dxa"/>
            <w:shd w:val="clear" w:color="auto" w:fill="auto"/>
          </w:tcPr>
          <w:p w14:paraId="51E1A159" w14:textId="77777777" w:rsidR="00E03AE9" w:rsidRDefault="00E03AE9" w:rsidP="0077535E">
            <w:pPr>
              <w:widowControl w:val="0"/>
              <w:spacing w:line="276" w:lineRule="auto"/>
              <w:ind w:left="3799" w:hanging="3799"/>
              <w:jc w:val="center"/>
              <w:rPr>
                <w:color w:val="000000"/>
                <w:szCs w:val="28"/>
                <w:lang w:bidi="ru-RU"/>
              </w:rPr>
            </w:pPr>
            <w:r w:rsidRPr="00E03AE9">
              <w:rPr>
                <w:color w:val="000000"/>
                <w:szCs w:val="28"/>
                <w:lang w:bidi="ru-RU"/>
              </w:rPr>
              <w:t xml:space="preserve">Об организации мероприятий </w:t>
            </w:r>
          </w:p>
          <w:p w14:paraId="564D850A" w14:textId="77777777" w:rsidR="00E03AE9" w:rsidRDefault="00E03AE9" w:rsidP="0077535E">
            <w:pPr>
              <w:widowControl w:val="0"/>
              <w:spacing w:line="276" w:lineRule="auto"/>
              <w:ind w:left="3799" w:hanging="3799"/>
              <w:jc w:val="center"/>
              <w:rPr>
                <w:color w:val="000000"/>
                <w:szCs w:val="28"/>
                <w:lang w:bidi="ru-RU"/>
              </w:rPr>
            </w:pPr>
            <w:r w:rsidRPr="00E03AE9">
              <w:rPr>
                <w:color w:val="000000"/>
                <w:szCs w:val="28"/>
                <w:lang w:bidi="ru-RU"/>
              </w:rPr>
              <w:t xml:space="preserve">по срочному захоронению трупов в военное время </w:t>
            </w:r>
          </w:p>
          <w:p w14:paraId="1B3C8041" w14:textId="176807E7" w:rsidR="00E03AE9" w:rsidRPr="00E03AE9" w:rsidRDefault="00E03AE9" w:rsidP="00E03AE9">
            <w:pPr>
              <w:widowControl w:val="0"/>
              <w:spacing w:line="276" w:lineRule="auto"/>
              <w:ind w:left="3799" w:hanging="3799"/>
              <w:jc w:val="center"/>
              <w:rPr>
                <w:color w:val="000000"/>
                <w:szCs w:val="28"/>
                <w:lang w:bidi="ru-RU"/>
              </w:rPr>
            </w:pPr>
            <w:r w:rsidRPr="00E03AE9">
              <w:rPr>
                <w:color w:val="000000"/>
                <w:szCs w:val="28"/>
                <w:lang w:bidi="ru-RU"/>
              </w:rPr>
              <w:t xml:space="preserve">на территории </w:t>
            </w:r>
            <w:r w:rsidR="0077535E" w:rsidRPr="0077535E">
              <w:rPr>
                <w:color w:val="000000"/>
                <w:szCs w:val="28"/>
                <w:lang w:bidi="ru-RU"/>
              </w:rPr>
              <w:t xml:space="preserve">Мошковского района Новосибирской области </w:t>
            </w:r>
          </w:p>
        </w:tc>
      </w:tr>
      <w:tr w:rsidR="002E3E28" w:rsidRPr="008E0A39" w14:paraId="03A7CBDC" w14:textId="77777777" w:rsidTr="00B20F35">
        <w:trPr>
          <w:jc w:val="center"/>
        </w:trPr>
        <w:tc>
          <w:tcPr>
            <w:tcW w:w="9533" w:type="dxa"/>
            <w:shd w:val="clear" w:color="auto" w:fill="auto"/>
          </w:tcPr>
          <w:p w14:paraId="586A5E12" w14:textId="77777777" w:rsidR="00A314E7" w:rsidRPr="0049238E" w:rsidRDefault="00A314E7" w:rsidP="00341415">
            <w:pPr>
              <w:ind w:firstLine="0"/>
              <w:jc w:val="center"/>
              <w:rPr>
                <w:szCs w:val="28"/>
              </w:rPr>
            </w:pPr>
          </w:p>
        </w:tc>
      </w:tr>
    </w:tbl>
    <w:p w14:paraId="574458F0" w14:textId="11310860" w:rsidR="0077535E" w:rsidRPr="0077535E" w:rsidRDefault="00B20F35" w:rsidP="005D7133">
      <w:pPr>
        <w:widowControl w:val="0"/>
        <w:spacing w:line="276" w:lineRule="auto"/>
        <w:ind w:firstLine="780"/>
        <w:rPr>
          <w:color w:val="000000"/>
          <w:szCs w:val="28"/>
          <w:lang w:bidi="ru-RU"/>
        </w:rPr>
      </w:pPr>
      <w:r w:rsidRPr="00B20F35">
        <w:rPr>
          <w:color w:val="000000"/>
          <w:szCs w:val="28"/>
          <w:lang w:bidi="ru-RU"/>
        </w:rPr>
        <w:t>В соответствии с</w:t>
      </w:r>
      <w:r>
        <w:rPr>
          <w:color w:val="000000"/>
          <w:szCs w:val="28"/>
          <w:lang w:bidi="ru-RU"/>
        </w:rPr>
        <w:t xml:space="preserve"> требованиями</w:t>
      </w:r>
      <w:r w:rsidRPr="00B20F35">
        <w:rPr>
          <w:color w:val="000000"/>
          <w:szCs w:val="28"/>
          <w:lang w:bidi="ru-RU"/>
        </w:rPr>
        <w:t xml:space="preserve"> Федеральн</w:t>
      </w:r>
      <w:r>
        <w:rPr>
          <w:color w:val="000000"/>
          <w:szCs w:val="28"/>
          <w:lang w:bidi="ru-RU"/>
        </w:rPr>
        <w:t>ого</w:t>
      </w:r>
      <w:r w:rsidRPr="00B20F35">
        <w:rPr>
          <w:color w:val="000000"/>
          <w:szCs w:val="28"/>
          <w:lang w:bidi="ru-RU"/>
        </w:rPr>
        <w:t xml:space="preserve"> закон</w:t>
      </w:r>
      <w:r>
        <w:rPr>
          <w:color w:val="000000"/>
          <w:szCs w:val="28"/>
          <w:lang w:bidi="ru-RU"/>
        </w:rPr>
        <w:t>а</w:t>
      </w:r>
      <w:r w:rsidRPr="00B20F35">
        <w:rPr>
          <w:color w:val="000000"/>
          <w:szCs w:val="28"/>
          <w:lang w:bidi="ru-RU"/>
        </w:rPr>
        <w:t xml:space="preserve"> от 12</w:t>
      </w:r>
      <w:r>
        <w:rPr>
          <w:color w:val="000000"/>
          <w:szCs w:val="28"/>
          <w:lang w:bidi="ru-RU"/>
        </w:rPr>
        <w:t>.02.</w:t>
      </w:r>
      <w:r w:rsidRPr="00B20F35">
        <w:rPr>
          <w:color w:val="000000"/>
          <w:szCs w:val="28"/>
          <w:lang w:bidi="ru-RU"/>
        </w:rPr>
        <w:t xml:space="preserve">1998 </w:t>
      </w:r>
      <w:r>
        <w:rPr>
          <w:color w:val="000000"/>
          <w:szCs w:val="28"/>
          <w:lang w:bidi="ru-RU"/>
        </w:rPr>
        <w:br/>
      </w:r>
      <w:r w:rsidRPr="00B20F35">
        <w:rPr>
          <w:color w:val="000000"/>
          <w:szCs w:val="28"/>
          <w:lang w:bidi="ru-RU"/>
        </w:rPr>
        <w:t xml:space="preserve">№ 28-ФЗ «О гражданской обороне», постановлением Администрации </w:t>
      </w:r>
      <w:r>
        <w:rPr>
          <w:color w:val="000000"/>
          <w:szCs w:val="28"/>
          <w:lang w:bidi="ru-RU"/>
        </w:rPr>
        <w:t>Мошковского района Новосибирской области</w:t>
      </w:r>
      <w:r w:rsidRPr="00B20F35">
        <w:rPr>
          <w:color w:val="000000"/>
          <w:szCs w:val="28"/>
          <w:lang w:bidi="ru-RU"/>
        </w:rPr>
        <w:t xml:space="preserve"> от </w:t>
      </w:r>
      <w:r>
        <w:rPr>
          <w:color w:val="000000"/>
          <w:szCs w:val="28"/>
          <w:lang w:bidi="ru-RU"/>
        </w:rPr>
        <w:t>19.02.2021</w:t>
      </w:r>
      <w:r w:rsidRPr="00B20F35">
        <w:rPr>
          <w:color w:val="000000"/>
          <w:szCs w:val="28"/>
          <w:lang w:bidi="ru-RU"/>
        </w:rPr>
        <w:t xml:space="preserve"> № </w:t>
      </w:r>
      <w:r>
        <w:rPr>
          <w:color w:val="000000"/>
          <w:szCs w:val="28"/>
          <w:lang w:bidi="ru-RU"/>
        </w:rPr>
        <w:t>20</w:t>
      </w:r>
      <w:r w:rsidRPr="00B20F35">
        <w:rPr>
          <w:color w:val="000000"/>
          <w:szCs w:val="28"/>
          <w:lang w:bidi="ru-RU"/>
        </w:rPr>
        <w:t xml:space="preserve"> «Об утверждении Положения </w:t>
      </w:r>
      <w:r w:rsidR="00ED1C7A">
        <w:rPr>
          <w:color w:val="000000"/>
          <w:szCs w:val="28"/>
          <w:lang w:bidi="ru-RU"/>
        </w:rPr>
        <w:br/>
      </w:r>
      <w:r w:rsidRPr="00B20F35">
        <w:rPr>
          <w:color w:val="000000"/>
          <w:szCs w:val="28"/>
          <w:lang w:bidi="ru-RU"/>
        </w:rPr>
        <w:t xml:space="preserve">об организации и ведении гражданской обороны в </w:t>
      </w:r>
      <w:r>
        <w:rPr>
          <w:color w:val="000000"/>
          <w:szCs w:val="28"/>
          <w:lang w:bidi="ru-RU"/>
        </w:rPr>
        <w:t>Мошковском районе Новосибирской области</w:t>
      </w:r>
      <w:r w:rsidRPr="00B20F35">
        <w:rPr>
          <w:color w:val="000000"/>
          <w:szCs w:val="28"/>
          <w:lang w:bidi="ru-RU"/>
        </w:rPr>
        <w:t>»</w:t>
      </w:r>
      <w:r>
        <w:rPr>
          <w:color w:val="000000"/>
          <w:szCs w:val="28"/>
          <w:lang w:bidi="ru-RU"/>
        </w:rPr>
        <w:t xml:space="preserve"> и </w:t>
      </w:r>
      <w:bookmarkStart w:id="0" w:name="_Hlk121582002"/>
      <w:r w:rsidRPr="00B20F35">
        <w:rPr>
          <w:color w:val="000000"/>
          <w:szCs w:val="28"/>
          <w:lang w:bidi="ru-RU"/>
        </w:rPr>
        <w:t xml:space="preserve">ГОСТ Р 42.7.01-2021 </w:t>
      </w:r>
      <w:r w:rsidR="007B5D89">
        <w:rPr>
          <w:color w:val="000000"/>
          <w:szCs w:val="28"/>
          <w:lang w:bidi="ru-RU"/>
        </w:rPr>
        <w:t>«</w:t>
      </w:r>
      <w:r w:rsidRPr="00B20F35">
        <w:rPr>
          <w:color w:val="000000"/>
          <w:szCs w:val="28"/>
          <w:lang w:bidi="ru-RU"/>
        </w:rPr>
        <w:t xml:space="preserve">Национальный стандарт Российской Федерации. Гражданская оборона. Захоронение срочное трупов </w:t>
      </w:r>
      <w:r w:rsidR="00ED1C7A">
        <w:rPr>
          <w:color w:val="000000"/>
          <w:szCs w:val="28"/>
          <w:lang w:bidi="ru-RU"/>
        </w:rPr>
        <w:br/>
      </w:r>
      <w:r w:rsidRPr="00B20F35">
        <w:rPr>
          <w:color w:val="000000"/>
          <w:szCs w:val="28"/>
          <w:lang w:bidi="ru-RU"/>
        </w:rPr>
        <w:t>в военное и мирное время. Общие требования</w:t>
      </w:r>
      <w:bookmarkEnd w:id="0"/>
      <w:r w:rsidR="007B5D89">
        <w:rPr>
          <w:color w:val="000000"/>
          <w:szCs w:val="28"/>
          <w:lang w:bidi="ru-RU"/>
        </w:rPr>
        <w:t>»</w:t>
      </w:r>
      <w:r w:rsidRPr="00B20F35">
        <w:rPr>
          <w:color w:val="000000"/>
          <w:szCs w:val="28"/>
          <w:lang w:bidi="ru-RU"/>
        </w:rPr>
        <w:t xml:space="preserve">, утвержден и введен в действие Приказом Росстандарта от 13.09.2021 </w:t>
      </w:r>
      <w:r>
        <w:rPr>
          <w:color w:val="000000"/>
          <w:szCs w:val="28"/>
          <w:lang w:bidi="ru-RU"/>
        </w:rPr>
        <w:t>№</w:t>
      </w:r>
      <w:r w:rsidRPr="00B20F35">
        <w:rPr>
          <w:color w:val="000000"/>
          <w:szCs w:val="28"/>
          <w:lang w:bidi="ru-RU"/>
        </w:rPr>
        <w:t xml:space="preserve"> 950-ст, в целях планирования, подготовки, проведения и обеспечения</w:t>
      </w:r>
      <w:r>
        <w:rPr>
          <w:color w:val="000000"/>
          <w:szCs w:val="28"/>
          <w:lang w:bidi="ru-RU"/>
        </w:rPr>
        <w:t xml:space="preserve"> мероприятий</w:t>
      </w:r>
      <w:r w:rsidR="00ED1C7A">
        <w:rPr>
          <w:color w:val="000000"/>
          <w:szCs w:val="28"/>
          <w:lang w:bidi="ru-RU"/>
        </w:rPr>
        <w:t xml:space="preserve"> </w:t>
      </w:r>
      <w:r>
        <w:rPr>
          <w:color w:val="000000"/>
          <w:szCs w:val="28"/>
          <w:lang w:bidi="ru-RU"/>
        </w:rPr>
        <w:t>по</w:t>
      </w:r>
      <w:r w:rsidRPr="00B20F35">
        <w:rPr>
          <w:color w:val="000000"/>
          <w:szCs w:val="28"/>
          <w:lang w:bidi="ru-RU"/>
        </w:rPr>
        <w:t xml:space="preserve"> срочно</w:t>
      </w:r>
      <w:r>
        <w:rPr>
          <w:color w:val="000000"/>
          <w:szCs w:val="28"/>
          <w:lang w:bidi="ru-RU"/>
        </w:rPr>
        <w:t>му</w:t>
      </w:r>
      <w:r w:rsidRPr="00B20F35">
        <w:rPr>
          <w:color w:val="000000"/>
          <w:szCs w:val="28"/>
          <w:lang w:bidi="ru-RU"/>
        </w:rPr>
        <w:t xml:space="preserve"> захоронени</w:t>
      </w:r>
      <w:r>
        <w:rPr>
          <w:color w:val="000000"/>
          <w:szCs w:val="28"/>
          <w:lang w:bidi="ru-RU"/>
        </w:rPr>
        <w:t>ю</w:t>
      </w:r>
      <w:r w:rsidRPr="00B20F35">
        <w:rPr>
          <w:color w:val="000000"/>
          <w:szCs w:val="28"/>
          <w:lang w:bidi="ru-RU"/>
        </w:rPr>
        <w:t xml:space="preserve"> людей </w:t>
      </w:r>
      <w:r w:rsidR="00ED1C7A">
        <w:rPr>
          <w:color w:val="000000"/>
          <w:szCs w:val="28"/>
          <w:lang w:bidi="ru-RU"/>
        </w:rPr>
        <w:br/>
      </w:r>
      <w:r w:rsidRPr="00B20F35">
        <w:rPr>
          <w:color w:val="000000"/>
          <w:szCs w:val="28"/>
          <w:lang w:bidi="ru-RU"/>
        </w:rPr>
        <w:t xml:space="preserve">и животных, погибших в ходе военных действий или вследствие этих действий, </w:t>
      </w:r>
      <w:r w:rsidR="00ED1C7A">
        <w:rPr>
          <w:color w:val="000000"/>
          <w:szCs w:val="28"/>
          <w:lang w:bidi="ru-RU"/>
        </w:rPr>
        <w:br/>
      </w:r>
      <w:r w:rsidRPr="00B20F35">
        <w:rPr>
          <w:color w:val="000000"/>
          <w:szCs w:val="28"/>
          <w:lang w:bidi="ru-RU"/>
        </w:rPr>
        <w:t xml:space="preserve">а также при крупномасштабных чрезвычайных ситуациях природного </w:t>
      </w:r>
      <w:r w:rsidR="00ED1C7A">
        <w:rPr>
          <w:color w:val="000000"/>
          <w:szCs w:val="28"/>
          <w:lang w:bidi="ru-RU"/>
        </w:rPr>
        <w:br/>
      </w:r>
      <w:r w:rsidRPr="00B20F35">
        <w:rPr>
          <w:color w:val="000000"/>
          <w:szCs w:val="28"/>
          <w:lang w:bidi="ru-RU"/>
        </w:rPr>
        <w:t>и техногенного характера</w:t>
      </w:r>
      <w:r w:rsidR="005A63F6">
        <w:rPr>
          <w:color w:val="000000"/>
          <w:szCs w:val="28"/>
          <w:lang w:bidi="ru-RU"/>
        </w:rPr>
        <w:t>,</w:t>
      </w:r>
    </w:p>
    <w:p w14:paraId="7414DADB" w14:textId="77777777" w:rsidR="0077535E" w:rsidRPr="0077535E" w:rsidRDefault="0077535E" w:rsidP="005D7133">
      <w:pPr>
        <w:widowControl w:val="0"/>
        <w:spacing w:line="276" w:lineRule="auto"/>
        <w:ind w:firstLine="0"/>
        <w:rPr>
          <w:color w:val="000000"/>
          <w:szCs w:val="28"/>
          <w:lang w:bidi="ru-RU"/>
        </w:rPr>
      </w:pPr>
      <w:r w:rsidRPr="000678C8">
        <w:rPr>
          <w:color w:val="000000"/>
          <w:szCs w:val="28"/>
          <w:lang w:bidi="ru-RU"/>
        </w:rPr>
        <w:t>ПОСТАНОВЛЯЮ:</w:t>
      </w:r>
    </w:p>
    <w:p w14:paraId="77F597EA" w14:textId="1C99AD89" w:rsidR="007759FE" w:rsidRPr="007759FE" w:rsidRDefault="007759FE" w:rsidP="005D7133">
      <w:pPr>
        <w:widowControl w:val="0"/>
        <w:numPr>
          <w:ilvl w:val="0"/>
          <w:numId w:val="5"/>
        </w:numPr>
        <w:tabs>
          <w:tab w:val="left" w:pos="1134"/>
        </w:tabs>
        <w:spacing w:line="276" w:lineRule="auto"/>
        <w:ind w:left="-142" w:firstLine="902"/>
        <w:rPr>
          <w:color w:val="000000"/>
          <w:szCs w:val="28"/>
          <w:lang w:bidi="ru-RU"/>
        </w:rPr>
      </w:pPr>
      <w:r w:rsidRPr="007759FE">
        <w:rPr>
          <w:color w:val="000000"/>
          <w:szCs w:val="28"/>
          <w:lang w:bidi="ru-RU"/>
        </w:rPr>
        <w:t xml:space="preserve">Утвердить Положение об организации мероприятий по срочному захоронению трупов в военное время на территории </w:t>
      </w:r>
      <w:r>
        <w:rPr>
          <w:color w:val="000000"/>
          <w:szCs w:val="28"/>
          <w:lang w:bidi="ru-RU"/>
        </w:rPr>
        <w:t>Мошковского района Новосибирской области</w:t>
      </w:r>
      <w:r w:rsidRPr="007759FE">
        <w:rPr>
          <w:color w:val="000000"/>
          <w:szCs w:val="28"/>
          <w:lang w:bidi="ru-RU"/>
        </w:rPr>
        <w:t xml:space="preserve"> (</w:t>
      </w:r>
      <w:r w:rsidR="007B5D89">
        <w:rPr>
          <w:color w:val="000000"/>
          <w:szCs w:val="28"/>
          <w:lang w:bidi="ru-RU"/>
        </w:rPr>
        <w:t>П</w:t>
      </w:r>
      <w:r w:rsidR="005D7133">
        <w:rPr>
          <w:color w:val="000000"/>
          <w:szCs w:val="28"/>
          <w:lang w:bidi="ru-RU"/>
        </w:rPr>
        <w:t>риложение 1</w:t>
      </w:r>
      <w:r w:rsidRPr="007759FE">
        <w:rPr>
          <w:color w:val="000000"/>
          <w:szCs w:val="28"/>
          <w:lang w:bidi="ru-RU"/>
        </w:rPr>
        <w:t>).</w:t>
      </w:r>
    </w:p>
    <w:p w14:paraId="23D1E40C" w14:textId="463197E3" w:rsidR="007759FE" w:rsidRDefault="007759FE" w:rsidP="005D7133">
      <w:pPr>
        <w:widowControl w:val="0"/>
        <w:numPr>
          <w:ilvl w:val="0"/>
          <w:numId w:val="5"/>
        </w:numPr>
        <w:tabs>
          <w:tab w:val="left" w:pos="1134"/>
        </w:tabs>
        <w:spacing w:line="276" w:lineRule="auto"/>
        <w:ind w:left="-142" w:firstLine="902"/>
        <w:rPr>
          <w:color w:val="000000"/>
          <w:szCs w:val="28"/>
          <w:lang w:bidi="ru-RU"/>
        </w:rPr>
      </w:pPr>
      <w:r w:rsidRPr="007759FE">
        <w:rPr>
          <w:color w:val="000000"/>
          <w:szCs w:val="28"/>
          <w:lang w:bidi="ru-RU"/>
        </w:rPr>
        <w:t xml:space="preserve">Создать группу по захоронению трупов в военное время </w:t>
      </w:r>
      <w:r>
        <w:rPr>
          <w:color w:val="000000"/>
          <w:szCs w:val="28"/>
          <w:lang w:bidi="ru-RU"/>
        </w:rPr>
        <w:t>в Мошковском районе Новосибирской области</w:t>
      </w:r>
      <w:r w:rsidR="00C56378">
        <w:rPr>
          <w:color w:val="000000"/>
          <w:szCs w:val="28"/>
          <w:lang w:bidi="ru-RU"/>
        </w:rPr>
        <w:t xml:space="preserve"> (далее - группа)</w:t>
      </w:r>
      <w:r w:rsidR="00B75C11">
        <w:rPr>
          <w:color w:val="000000"/>
          <w:szCs w:val="28"/>
          <w:lang w:bidi="ru-RU"/>
        </w:rPr>
        <w:t xml:space="preserve"> </w:t>
      </w:r>
      <w:r>
        <w:rPr>
          <w:color w:val="000000"/>
          <w:szCs w:val="28"/>
          <w:lang w:bidi="ru-RU"/>
        </w:rPr>
        <w:t>в составе:</w:t>
      </w:r>
    </w:p>
    <w:p w14:paraId="4682CEAE" w14:textId="14BA453F" w:rsidR="007759FE" w:rsidRDefault="007759FE" w:rsidP="005D7133">
      <w:pPr>
        <w:pStyle w:val="ad"/>
        <w:widowControl w:val="0"/>
        <w:numPr>
          <w:ilvl w:val="1"/>
          <w:numId w:val="5"/>
        </w:numPr>
        <w:tabs>
          <w:tab w:val="left" w:pos="1134"/>
        </w:tabs>
        <w:spacing w:line="276" w:lineRule="auto"/>
        <w:ind w:left="0" w:firstLine="760"/>
        <w:rPr>
          <w:color w:val="000000"/>
          <w:szCs w:val="28"/>
          <w:lang w:bidi="ru-RU"/>
        </w:rPr>
      </w:pPr>
      <w:r>
        <w:rPr>
          <w:color w:val="000000"/>
          <w:szCs w:val="28"/>
          <w:lang w:bidi="ru-RU"/>
        </w:rPr>
        <w:t>МКУ «Центр муниципальных услуг Мошковского района Новосибирской области».</w:t>
      </w:r>
    </w:p>
    <w:p w14:paraId="48FF4912" w14:textId="18444E74" w:rsidR="007759FE" w:rsidRDefault="007759FE" w:rsidP="005D7133">
      <w:pPr>
        <w:pStyle w:val="ad"/>
        <w:widowControl w:val="0"/>
        <w:numPr>
          <w:ilvl w:val="1"/>
          <w:numId w:val="5"/>
        </w:numPr>
        <w:tabs>
          <w:tab w:val="left" w:pos="1134"/>
        </w:tabs>
        <w:spacing w:line="276" w:lineRule="auto"/>
        <w:ind w:left="0" w:firstLine="760"/>
        <w:rPr>
          <w:color w:val="000000"/>
          <w:szCs w:val="28"/>
          <w:lang w:bidi="ru-RU"/>
        </w:rPr>
      </w:pPr>
      <w:r w:rsidRPr="007759FE">
        <w:rPr>
          <w:color w:val="000000"/>
          <w:szCs w:val="28"/>
          <w:lang w:bidi="ru-RU"/>
        </w:rPr>
        <w:t>МУП "Коммунальное хозяйство", Новосибирская область, Мошковский район, с.</w:t>
      </w:r>
      <w:r>
        <w:rPr>
          <w:color w:val="000000"/>
          <w:szCs w:val="28"/>
          <w:lang w:bidi="ru-RU"/>
        </w:rPr>
        <w:t xml:space="preserve"> </w:t>
      </w:r>
      <w:r w:rsidRPr="007759FE">
        <w:rPr>
          <w:color w:val="000000"/>
          <w:szCs w:val="28"/>
          <w:lang w:bidi="ru-RU"/>
        </w:rPr>
        <w:t xml:space="preserve">Сокур, </w:t>
      </w:r>
      <w:r>
        <w:rPr>
          <w:color w:val="000000"/>
          <w:szCs w:val="28"/>
          <w:lang w:bidi="ru-RU"/>
        </w:rPr>
        <w:t>2-й квартал</w:t>
      </w:r>
      <w:r w:rsidRPr="007759FE">
        <w:rPr>
          <w:color w:val="000000"/>
          <w:szCs w:val="28"/>
          <w:lang w:bidi="ru-RU"/>
        </w:rPr>
        <w:t>, д.</w:t>
      </w:r>
      <w:r>
        <w:rPr>
          <w:color w:val="000000"/>
          <w:szCs w:val="28"/>
          <w:lang w:bidi="ru-RU"/>
        </w:rPr>
        <w:t>18.</w:t>
      </w:r>
    </w:p>
    <w:p w14:paraId="0F8263C1" w14:textId="786B6C26" w:rsidR="007759FE" w:rsidRDefault="007759FE" w:rsidP="005D7133">
      <w:pPr>
        <w:pStyle w:val="ad"/>
        <w:widowControl w:val="0"/>
        <w:numPr>
          <w:ilvl w:val="1"/>
          <w:numId w:val="5"/>
        </w:numPr>
        <w:tabs>
          <w:tab w:val="left" w:pos="1134"/>
        </w:tabs>
        <w:spacing w:line="276" w:lineRule="auto"/>
        <w:ind w:left="0" w:firstLine="760"/>
        <w:rPr>
          <w:color w:val="000000"/>
          <w:szCs w:val="28"/>
          <w:lang w:bidi="ru-RU"/>
        </w:rPr>
      </w:pPr>
      <w:r w:rsidRPr="007759FE">
        <w:rPr>
          <w:color w:val="000000"/>
          <w:szCs w:val="28"/>
          <w:lang w:bidi="ru-RU"/>
        </w:rPr>
        <w:t xml:space="preserve">Государственное бюджетное учреждение Новосибирской области «Управление ветеринарии Мошковского района Новосибирской области», Новосибирская область, Мошковский район, р.п. Мошково, </w:t>
      </w:r>
      <w:r w:rsidR="00412A46">
        <w:rPr>
          <w:color w:val="000000"/>
          <w:szCs w:val="28"/>
          <w:lang w:bidi="ru-RU"/>
        </w:rPr>
        <w:br/>
      </w:r>
      <w:r w:rsidRPr="007759FE">
        <w:rPr>
          <w:color w:val="000000"/>
          <w:szCs w:val="28"/>
          <w:lang w:bidi="ru-RU"/>
        </w:rPr>
        <w:lastRenderedPageBreak/>
        <w:t>ул. Коммунистическая, 6</w:t>
      </w:r>
      <w:r>
        <w:rPr>
          <w:color w:val="000000"/>
          <w:szCs w:val="28"/>
          <w:lang w:bidi="ru-RU"/>
        </w:rPr>
        <w:t>.</w:t>
      </w:r>
    </w:p>
    <w:p w14:paraId="1BA75796" w14:textId="58D13A5E" w:rsidR="007759FE" w:rsidRDefault="007759FE" w:rsidP="005D7133">
      <w:pPr>
        <w:pStyle w:val="ad"/>
        <w:widowControl w:val="0"/>
        <w:numPr>
          <w:ilvl w:val="1"/>
          <w:numId w:val="5"/>
        </w:numPr>
        <w:tabs>
          <w:tab w:val="left" w:pos="1134"/>
        </w:tabs>
        <w:spacing w:line="276" w:lineRule="auto"/>
        <w:ind w:left="0" w:firstLine="760"/>
        <w:rPr>
          <w:color w:val="000000"/>
          <w:szCs w:val="28"/>
          <w:lang w:bidi="ru-RU"/>
        </w:rPr>
      </w:pPr>
      <w:r w:rsidRPr="007759FE">
        <w:rPr>
          <w:color w:val="000000"/>
          <w:szCs w:val="28"/>
          <w:lang w:bidi="ru-RU"/>
        </w:rPr>
        <w:t xml:space="preserve">Районное муниципальное унитарное предприятие «Мошковское автотранспортное предприятие», Новосибирская область, Мошковский район, </w:t>
      </w:r>
      <w:r w:rsidR="00ED1C7A">
        <w:rPr>
          <w:color w:val="000000"/>
          <w:szCs w:val="28"/>
          <w:lang w:bidi="ru-RU"/>
        </w:rPr>
        <w:br/>
      </w:r>
      <w:r w:rsidRPr="007759FE">
        <w:rPr>
          <w:color w:val="000000"/>
          <w:szCs w:val="28"/>
          <w:lang w:bidi="ru-RU"/>
        </w:rPr>
        <w:t>р.п. Мошково, ул. Вокзальная, 23/3</w:t>
      </w:r>
      <w:r>
        <w:rPr>
          <w:color w:val="000000"/>
          <w:szCs w:val="28"/>
          <w:lang w:bidi="ru-RU"/>
        </w:rPr>
        <w:t>.</w:t>
      </w:r>
    </w:p>
    <w:p w14:paraId="633D89C5" w14:textId="4C20DF05" w:rsidR="007759FE" w:rsidRDefault="00B75C11" w:rsidP="005D7133">
      <w:pPr>
        <w:pStyle w:val="ad"/>
        <w:widowControl w:val="0"/>
        <w:numPr>
          <w:ilvl w:val="1"/>
          <w:numId w:val="5"/>
        </w:numPr>
        <w:tabs>
          <w:tab w:val="left" w:pos="1134"/>
        </w:tabs>
        <w:spacing w:line="276" w:lineRule="auto"/>
        <w:ind w:left="0" w:firstLine="760"/>
        <w:rPr>
          <w:color w:val="000000"/>
          <w:szCs w:val="28"/>
          <w:lang w:bidi="ru-RU"/>
        </w:rPr>
      </w:pPr>
      <w:r w:rsidRPr="00B75C11">
        <w:rPr>
          <w:color w:val="000000"/>
          <w:szCs w:val="28"/>
          <w:lang w:bidi="ru-RU"/>
        </w:rPr>
        <w:t>Государственное бюджетное учреждение здравоохранения Новосибирской области "Мошковская центральная районная больница", Новосибирская область, Мошковский район, р.п. Мошково, ул. М. Горького, д.23</w:t>
      </w:r>
      <w:r>
        <w:rPr>
          <w:color w:val="000000"/>
          <w:szCs w:val="28"/>
          <w:lang w:bidi="ru-RU"/>
        </w:rPr>
        <w:t>.</w:t>
      </w:r>
    </w:p>
    <w:p w14:paraId="02B1E427" w14:textId="74D402DC" w:rsidR="00B75C11" w:rsidRDefault="00B75C11" w:rsidP="005D7133">
      <w:pPr>
        <w:pStyle w:val="ad"/>
        <w:widowControl w:val="0"/>
        <w:numPr>
          <w:ilvl w:val="1"/>
          <w:numId w:val="5"/>
        </w:numPr>
        <w:tabs>
          <w:tab w:val="left" w:pos="1134"/>
        </w:tabs>
        <w:spacing w:line="276" w:lineRule="auto"/>
        <w:ind w:left="0" w:firstLine="760"/>
        <w:rPr>
          <w:color w:val="000000"/>
          <w:szCs w:val="28"/>
          <w:lang w:bidi="ru-RU"/>
        </w:rPr>
      </w:pPr>
      <w:r w:rsidRPr="00B75C11">
        <w:rPr>
          <w:color w:val="000000"/>
          <w:szCs w:val="28"/>
          <w:lang w:bidi="ru-RU"/>
        </w:rPr>
        <w:t>Отдел МВД России по Мошковскому району, Новосибирская область, Мошковский район, р.п. Мошково, ул. Народная, 2</w:t>
      </w:r>
      <w:r>
        <w:rPr>
          <w:color w:val="000000"/>
          <w:szCs w:val="28"/>
          <w:lang w:bidi="ru-RU"/>
        </w:rPr>
        <w:t>.</w:t>
      </w:r>
    </w:p>
    <w:p w14:paraId="047EA923" w14:textId="0401430E" w:rsidR="005D7133" w:rsidRDefault="005D7133" w:rsidP="005D7133">
      <w:pPr>
        <w:pStyle w:val="ad"/>
        <w:widowControl w:val="0"/>
        <w:numPr>
          <w:ilvl w:val="0"/>
          <w:numId w:val="5"/>
        </w:numPr>
        <w:tabs>
          <w:tab w:val="left" w:pos="1134"/>
        </w:tabs>
        <w:spacing w:line="276" w:lineRule="auto"/>
        <w:ind w:left="0" w:firstLine="760"/>
        <w:rPr>
          <w:color w:val="000000"/>
          <w:szCs w:val="28"/>
          <w:lang w:bidi="ru-RU"/>
        </w:rPr>
      </w:pPr>
      <w:r>
        <w:rPr>
          <w:color w:val="000000"/>
          <w:szCs w:val="28"/>
          <w:lang w:bidi="ru-RU"/>
        </w:rPr>
        <w:t>Численный состав группы и ее укомплектованность техническими средствами определить согласно приложению 2.</w:t>
      </w:r>
    </w:p>
    <w:p w14:paraId="0CADDD51" w14:textId="01F432FF" w:rsidR="007D53ED" w:rsidRPr="007759FE" w:rsidRDefault="007D53ED" w:rsidP="005D7133">
      <w:pPr>
        <w:pStyle w:val="ad"/>
        <w:widowControl w:val="0"/>
        <w:numPr>
          <w:ilvl w:val="0"/>
          <w:numId w:val="5"/>
        </w:numPr>
        <w:tabs>
          <w:tab w:val="left" w:pos="1134"/>
        </w:tabs>
        <w:spacing w:line="276" w:lineRule="auto"/>
        <w:ind w:left="0" w:firstLine="760"/>
        <w:rPr>
          <w:color w:val="000000"/>
          <w:szCs w:val="28"/>
          <w:lang w:bidi="ru-RU"/>
        </w:rPr>
      </w:pPr>
      <w:r w:rsidRPr="007D53ED">
        <w:rPr>
          <w:color w:val="000000"/>
          <w:szCs w:val="28"/>
          <w:lang w:bidi="ru-RU"/>
        </w:rPr>
        <w:t>Руководителям организаций, перечисленным в пункте 2 настоящего Постановления, выделить для укомплектования группы необходимое количество сотрудников и специальной техники</w:t>
      </w:r>
      <w:r>
        <w:rPr>
          <w:color w:val="000000"/>
          <w:szCs w:val="28"/>
          <w:lang w:bidi="ru-RU"/>
        </w:rPr>
        <w:t>.</w:t>
      </w:r>
      <w:r w:rsidR="005D7133">
        <w:rPr>
          <w:color w:val="000000"/>
          <w:szCs w:val="28"/>
          <w:lang w:bidi="ru-RU"/>
        </w:rPr>
        <w:t xml:space="preserve"> Выписки из приказов о </w:t>
      </w:r>
      <w:r w:rsidR="00C56378">
        <w:rPr>
          <w:color w:val="000000"/>
          <w:szCs w:val="28"/>
          <w:lang w:bidi="ru-RU"/>
        </w:rPr>
        <w:t>назначении должностных лиц и включении в состав группы направить в администрацию Мошковского района Новосибирской области.</w:t>
      </w:r>
    </w:p>
    <w:p w14:paraId="5F1D046F" w14:textId="29161343" w:rsidR="0077535E" w:rsidRDefault="00B75C11" w:rsidP="005D7133">
      <w:pPr>
        <w:widowControl w:val="0"/>
        <w:numPr>
          <w:ilvl w:val="0"/>
          <w:numId w:val="5"/>
        </w:numPr>
        <w:tabs>
          <w:tab w:val="left" w:pos="1134"/>
        </w:tabs>
        <w:spacing w:line="276" w:lineRule="auto"/>
        <w:ind w:left="0" w:firstLine="760"/>
        <w:rPr>
          <w:color w:val="000000"/>
          <w:szCs w:val="28"/>
          <w:lang w:bidi="ru-RU"/>
        </w:rPr>
      </w:pPr>
      <w:r>
        <w:rPr>
          <w:color w:val="000000"/>
          <w:szCs w:val="28"/>
          <w:lang w:bidi="ru-RU"/>
        </w:rPr>
        <w:t xml:space="preserve">Директору МКУ «Центр муниципальных услуг Мошковского района Новосибирской области» </w:t>
      </w:r>
      <w:r w:rsidR="00412A46">
        <w:rPr>
          <w:color w:val="000000"/>
          <w:szCs w:val="28"/>
          <w:lang w:bidi="ru-RU"/>
        </w:rPr>
        <w:t>(</w:t>
      </w:r>
      <w:r>
        <w:rPr>
          <w:color w:val="000000"/>
          <w:szCs w:val="28"/>
          <w:lang w:bidi="ru-RU"/>
        </w:rPr>
        <w:t>Полтанович А.В.</w:t>
      </w:r>
      <w:r w:rsidR="00412A46">
        <w:rPr>
          <w:color w:val="000000"/>
          <w:szCs w:val="28"/>
          <w:lang w:bidi="ru-RU"/>
        </w:rPr>
        <w:t>)</w:t>
      </w:r>
      <w:r>
        <w:rPr>
          <w:color w:val="000000"/>
          <w:szCs w:val="28"/>
          <w:lang w:bidi="ru-RU"/>
        </w:rPr>
        <w:t>:</w:t>
      </w:r>
    </w:p>
    <w:p w14:paraId="41BB74CA" w14:textId="6B3EB0A7" w:rsidR="00B75C11" w:rsidRDefault="00927073" w:rsidP="005D7133">
      <w:pPr>
        <w:pStyle w:val="ad"/>
        <w:widowControl w:val="0"/>
        <w:numPr>
          <w:ilvl w:val="1"/>
          <w:numId w:val="5"/>
        </w:numPr>
        <w:tabs>
          <w:tab w:val="left" w:pos="1134"/>
        </w:tabs>
        <w:spacing w:line="276" w:lineRule="auto"/>
        <w:ind w:left="0" w:firstLine="760"/>
        <w:rPr>
          <w:color w:val="000000"/>
          <w:szCs w:val="28"/>
          <w:lang w:bidi="ru-RU"/>
        </w:rPr>
      </w:pPr>
      <w:r w:rsidRPr="00927073">
        <w:rPr>
          <w:color w:val="000000"/>
          <w:szCs w:val="28"/>
          <w:lang w:bidi="ru-RU"/>
        </w:rPr>
        <w:t xml:space="preserve">Организовать работу группы по захоронению трупов в военное время </w:t>
      </w:r>
      <w:r w:rsidR="008C59FC">
        <w:rPr>
          <w:color w:val="000000"/>
          <w:szCs w:val="28"/>
          <w:lang w:bidi="ru-RU"/>
        </w:rPr>
        <w:br/>
        <w:t xml:space="preserve">на территории </w:t>
      </w:r>
      <w:r>
        <w:rPr>
          <w:color w:val="000000"/>
          <w:szCs w:val="28"/>
          <w:lang w:bidi="ru-RU"/>
        </w:rPr>
        <w:t>Мошковского района Новосибирской области</w:t>
      </w:r>
      <w:r w:rsidRPr="00927073">
        <w:rPr>
          <w:color w:val="000000"/>
          <w:szCs w:val="28"/>
          <w:lang w:bidi="ru-RU"/>
        </w:rPr>
        <w:t xml:space="preserve"> в соответствие </w:t>
      </w:r>
      <w:r w:rsidR="00412A46">
        <w:rPr>
          <w:color w:val="000000"/>
          <w:szCs w:val="28"/>
          <w:lang w:bidi="ru-RU"/>
        </w:rPr>
        <w:br/>
      </w:r>
      <w:r w:rsidRPr="00927073">
        <w:rPr>
          <w:color w:val="000000"/>
          <w:szCs w:val="28"/>
          <w:lang w:bidi="ru-RU"/>
        </w:rPr>
        <w:t>с Методическими рекомендациями по созданию, подготовке и применению формирований, предназначенных для срочного захоронения трупов в военное время</w:t>
      </w:r>
      <w:r w:rsidR="0049238E">
        <w:rPr>
          <w:color w:val="000000"/>
          <w:szCs w:val="28"/>
          <w:lang w:bidi="ru-RU"/>
        </w:rPr>
        <w:t xml:space="preserve">, </w:t>
      </w:r>
      <w:r w:rsidRPr="00927073">
        <w:rPr>
          <w:color w:val="000000"/>
          <w:szCs w:val="28"/>
          <w:lang w:bidi="ru-RU"/>
        </w:rPr>
        <w:t xml:space="preserve">Методическими рекомендациями по организации мероприятий </w:t>
      </w:r>
      <w:r w:rsidR="00412A46">
        <w:rPr>
          <w:color w:val="000000"/>
          <w:szCs w:val="28"/>
          <w:lang w:bidi="ru-RU"/>
        </w:rPr>
        <w:br/>
      </w:r>
      <w:r w:rsidRPr="00927073">
        <w:rPr>
          <w:color w:val="000000"/>
          <w:szCs w:val="28"/>
          <w:lang w:bidi="ru-RU"/>
        </w:rPr>
        <w:t>по срочному захоронению трупов в военное время</w:t>
      </w:r>
      <w:r>
        <w:rPr>
          <w:color w:val="000000"/>
          <w:szCs w:val="28"/>
          <w:lang w:bidi="ru-RU"/>
        </w:rPr>
        <w:t xml:space="preserve"> и </w:t>
      </w:r>
      <w:r w:rsidRPr="00927073">
        <w:rPr>
          <w:color w:val="000000"/>
          <w:szCs w:val="28"/>
          <w:lang w:bidi="ru-RU"/>
        </w:rPr>
        <w:t>"ГОСТ Р 42.7.01-2021. Национальный стандарт Российской Федерации. Гражданская оборона. Захоронение срочное трупов в военное и мирное время. Общие требования"</w:t>
      </w:r>
      <w:r>
        <w:rPr>
          <w:color w:val="000000"/>
          <w:szCs w:val="28"/>
          <w:lang w:bidi="ru-RU"/>
        </w:rPr>
        <w:t>.</w:t>
      </w:r>
    </w:p>
    <w:p w14:paraId="77400058" w14:textId="0B2820E6" w:rsidR="0077535E" w:rsidRPr="00ED1C7A" w:rsidRDefault="00927073" w:rsidP="005D7133">
      <w:pPr>
        <w:widowControl w:val="0"/>
        <w:numPr>
          <w:ilvl w:val="0"/>
          <w:numId w:val="5"/>
        </w:numPr>
        <w:tabs>
          <w:tab w:val="left" w:pos="1088"/>
          <w:tab w:val="left" w:pos="1134"/>
          <w:tab w:val="left" w:pos="5129"/>
        </w:tabs>
        <w:spacing w:line="276" w:lineRule="auto"/>
        <w:ind w:left="0" w:firstLine="760"/>
        <w:rPr>
          <w:color w:val="000000"/>
          <w:szCs w:val="28"/>
          <w:lang w:bidi="ru-RU"/>
        </w:rPr>
      </w:pPr>
      <w:r>
        <w:rPr>
          <w:color w:val="000000"/>
          <w:szCs w:val="28"/>
          <w:lang w:bidi="ru-RU"/>
        </w:rPr>
        <w:t xml:space="preserve">Главному специалисту </w:t>
      </w:r>
      <w:r>
        <w:rPr>
          <w:color w:val="000000"/>
          <w:lang w:bidi="ru-RU"/>
        </w:rPr>
        <w:t xml:space="preserve">по гражданской обороне и чрезвычайным ситуациям Администрации Мошковского района Новосибирской </w:t>
      </w:r>
      <w:r w:rsidR="00412A46">
        <w:rPr>
          <w:color w:val="000000"/>
          <w:lang w:bidi="ru-RU"/>
        </w:rPr>
        <w:br/>
        <w:t>(</w:t>
      </w:r>
      <w:r>
        <w:rPr>
          <w:color w:val="000000"/>
          <w:lang w:bidi="ru-RU"/>
        </w:rPr>
        <w:t>Давыдов С.С.</w:t>
      </w:r>
      <w:r w:rsidR="00412A46">
        <w:rPr>
          <w:color w:val="000000"/>
          <w:lang w:bidi="ru-RU"/>
        </w:rPr>
        <w:t>)</w:t>
      </w:r>
      <w:r>
        <w:rPr>
          <w:color w:val="000000"/>
          <w:lang w:bidi="ru-RU"/>
        </w:rPr>
        <w:t>:</w:t>
      </w:r>
    </w:p>
    <w:p w14:paraId="5D149C19" w14:textId="0ACF539F" w:rsidR="00927073" w:rsidRDefault="00412A46" w:rsidP="005D7133">
      <w:pPr>
        <w:pStyle w:val="ad"/>
        <w:widowControl w:val="0"/>
        <w:numPr>
          <w:ilvl w:val="1"/>
          <w:numId w:val="5"/>
        </w:numPr>
        <w:tabs>
          <w:tab w:val="left" w:pos="1276"/>
          <w:tab w:val="left" w:pos="5129"/>
        </w:tabs>
        <w:spacing w:line="276" w:lineRule="auto"/>
        <w:ind w:left="0" w:firstLine="760"/>
        <w:rPr>
          <w:color w:val="000000"/>
          <w:szCs w:val="28"/>
          <w:lang w:bidi="ru-RU"/>
        </w:rPr>
      </w:pPr>
      <w:r w:rsidRPr="00412A46">
        <w:rPr>
          <w:color w:val="000000"/>
          <w:szCs w:val="28"/>
          <w:lang w:bidi="ru-RU"/>
        </w:rPr>
        <w:t>Оказ</w:t>
      </w:r>
      <w:r w:rsidR="008C59FC">
        <w:rPr>
          <w:color w:val="000000"/>
          <w:szCs w:val="28"/>
          <w:lang w:bidi="ru-RU"/>
        </w:rPr>
        <w:t>ывать</w:t>
      </w:r>
      <w:r w:rsidRPr="00412A46">
        <w:rPr>
          <w:color w:val="000000"/>
          <w:szCs w:val="28"/>
          <w:lang w:bidi="ru-RU"/>
        </w:rPr>
        <w:t xml:space="preserve"> методическую помощь по созданию и оснащению группы </w:t>
      </w:r>
      <w:r>
        <w:rPr>
          <w:color w:val="000000"/>
          <w:szCs w:val="28"/>
          <w:lang w:bidi="ru-RU"/>
        </w:rPr>
        <w:br/>
      </w:r>
      <w:r w:rsidRPr="00412A46">
        <w:rPr>
          <w:color w:val="000000"/>
          <w:szCs w:val="28"/>
          <w:lang w:bidi="ru-RU"/>
        </w:rPr>
        <w:t>по захоронению трупов в военное время</w:t>
      </w:r>
      <w:r>
        <w:rPr>
          <w:color w:val="000000"/>
          <w:szCs w:val="28"/>
          <w:lang w:bidi="ru-RU"/>
        </w:rPr>
        <w:t xml:space="preserve"> в Мошковском районе Новосибирской области.</w:t>
      </w:r>
    </w:p>
    <w:p w14:paraId="29AD9159" w14:textId="0F8B446B" w:rsidR="007D53ED" w:rsidRPr="007D53ED" w:rsidRDefault="00412A46" w:rsidP="005D7133">
      <w:pPr>
        <w:pStyle w:val="ad"/>
        <w:widowControl w:val="0"/>
        <w:numPr>
          <w:ilvl w:val="1"/>
          <w:numId w:val="5"/>
        </w:numPr>
        <w:tabs>
          <w:tab w:val="left" w:pos="1276"/>
          <w:tab w:val="left" w:pos="5129"/>
        </w:tabs>
        <w:spacing w:line="276" w:lineRule="auto"/>
        <w:ind w:left="0" w:firstLine="760"/>
        <w:rPr>
          <w:color w:val="000000"/>
          <w:szCs w:val="28"/>
          <w:lang w:bidi="ru-RU"/>
        </w:rPr>
      </w:pPr>
      <w:r>
        <w:rPr>
          <w:color w:val="000000"/>
          <w:lang w:bidi="ru-RU"/>
        </w:rPr>
        <w:t xml:space="preserve">Осуществлять контроль за созданием и оснащением группы </w:t>
      </w:r>
      <w:r>
        <w:rPr>
          <w:color w:val="000000"/>
          <w:lang w:bidi="ru-RU"/>
        </w:rPr>
        <w:br/>
        <w:t xml:space="preserve">по захоронению трупов в военное время </w:t>
      </w:r>
      <w:r>
        <w:rPr>
          <w:color w:val="000000"/>
          <w:szCs w:val="28"/>
          <w:lang w:bidi="ru-RU"/>
        </w:rPr>
        <w:t>в Мошковском районе Новосибирской области.</w:t>
      </w:r>
    </w:p>
    <w:p w14:paraId="38167862" w14:textId="0B1F9B5B" w:rsidR="0077535E" w:rsidRDefault="005A63F6" w:rsidP="005D7133">
      <w:pPr>
        <w:widowControl w:val="0"/>
        <w:numPr>
          <w:ilvl w:val="0"/>
          <w:numId w:val="5"/>
        </w:numPr>
        <w:tabs>
          <w:tab w:val="left" w:pos="1134"/>
          <w:tab w:val="left" w:pos="5129"/>
        </w:tabs>
        <w:spacing w:line="276" w:lineRule="auto"/>
        <w:ind w:left="0" w:firstLine="760"/>
        <w:rPr>
          <w:color w:val="000000"/>
          <w:szCs w:val="28"/>
          <w:lang w:bidi="ru-RU"/>
        </w:rPr>
      </w:pPr>
      <w:r w:rsidRPr="003475FD">
        <w:rPr>
          <w:color w:val="000000"/>
          <w:szCs w:val="28"/>
          <w:lang w:bidi="ru-RU"/>
        </w:rPr>
        <w:t>Управлению организационно-контрольной и кадровой работы администрации Мошковского района Новосибирской области (</w:t>
      </w:r>
      <w:r w:rsidR="009E47BA" w:rsidRPr="003475FD">
        <w:rPr>
          <w:color w:val="000000"/>
          <w:szCs w:val="28"/>
          <w:lang w:bidi="ru-RU"/>
        </w:rPr>
        <w:t>Радченко О.В.</w:t>
      </w:r>
      <w:r w:rsidRPr="003475FD">
        <w:rPr>
          <w:color w:val="000000"/>
          <w:szCs w:val="28"/>
          <w:lang w:bidi="ru-RU"/>
        </w:rPr>
        <w:t>)</w:t>
      </w:r>
      <w:r w:rsidR="009E47BA" w:rsidRPr="003475FD">
        <w:rPr>
          <w:color w:val="000000"/>
          <w:szCs w:val="28"/>
          <w:lang w:bidi="ru-RU"/>
        </w:rPr>
        <w:t xml:space="preserve"> обеспечить опубликование настоящего постановления в периодическом печатном издании органов местного самоуправления Мошковского района Новосибирской области «Вестник Мошковского района» и разме</w:t>
      </w:r>
      <w:r w:rsidR="008C59FC">
        <w:rPr>
          <w:color w:val="000000"/>
          <w:szCs w:val="28"/>
          <w:lang w:bidi="ru-RU"/>
        </w:rPr>
        <w:t>щение</w:t>
      </w:r>
      <w:r w:rsidR="00C56378">
        <w:rPr>
          <w:color w:val="000000"/>
          <w:szCs w:val="28"/>
          <w:lang w:bidi="ru-RU"/>
        </w:rPr>
        <w:t xml:space="preserve"> </w:t>
      </w:r>
      <w:r w:rsidR="009E47BA" w:rsidRPr="003475FD">
        <w:rPr>
          <w:color w:val="000000"/>
          <w:szCs w:val="28"/>
          <w:lang w:bidi="ru-RU"/>
        </w:rPr>
        <w:t xml:space="preserve">на официальном сайте </w:t>
      </w:r>
      <w:r w:rsidR="009E47BA" w:rsidRPr="003475FD">
        <w:rPr>
          <w:color w:val="000000"/>
          <w:szCs w:val="28"/>
          <w:lang w:bidi="ru-RU"/>
        </w:rPr>
        <w:lastRenderedPageBreak/>
        <w:t>Мошковского района Новосибирской области</w:t>
      </w:r>
      <w:r w:rsidR="00C56378">
        <w:rPr>
          <w:color w:val="000000"/>
          <w:szCs w:val="28"/>
          <w:lang w:bidi="ru-RU"/>
        </w:rPr>
        <w:t xml:space="preserve"> </w:t>
      </w:r>
      <w:r w:rsidR="009E47BA" w:rsidRPr="003475FD">
        <w:rPr>
          <w:color w:val="000000"/>
          <w:szCs w:val="28"/>
          <w:lang w:bidi="ru-RU"/>
        </w:rPr>
        <w:t>в информационно-телекоммуникационной сети «Интернет»</w:t>
      </w:r>
      <w:r w:rsidR="0077535E" w:rsidRPr="003475FD">
        <w:rPr>
          <w:color w:val="000000"/>
          <w:szCs w:val="28"/>
          <w:lang w:bidi="ru-RU"/>
        </w:rPr>
        <w:t>.</w:t>
      </w:r>
    </w:p>
    <w:p w14:paraId="51152809" w14:textId="77777777" w:rsidR="0077535E" w:rsidRPr="003475FD" w:rsidRDefault="0077535E" w:rsidP="005D7133">
      <w:pPr>
        <w:widowControl w:val="0"/>
        <w:numPr>
          <w:ilvl w:val="0"/>
          <w:numId w:val="5"/>
        </w:numPr>
        <w:tabs>
          <w:tab w:val="left" w:pos="1134"/>
          <w:tab w:val="left" w:pos="5129"/>
        </w:tabs>
        <w:spacing w:after="120" w:line="276" w:lineRule="auto"/>
        <w:ind w:left="0" w:firstLine="760"/>
        <w:rPr>
          <w:color w:val="000000"/>
          <w:szCs w:val="28"/>
          <w:lang w:bidi="ru-RU"/>
        </w:rPr>
      </w:pPr>
      <w:r w:rsidRPr="003475FD">
        <w:rPr>
          <w:color w:val="000000"/>
          <w:szCs w:val="28"/>
          <w:lang w:bidi="ru-RU"/>
        </w:rPr>
        <w:t xml:space="preserve">Контроль за исполнением настоящего постановления возложить </w:t>
      </w:r>
      <w:r w:rsidR="00682F10" w:rsidRPr="003475FD">
        <w:rPr>
          <w:color w:val="000000"/>
          <w:szCs w:val="28"/>
          <w:lang w:bidi="ru-RU"/>
        </w:rPr>
        <w:br/>
      </w:r>
      <w:r w:rsidRPr="003475FD">
        <w:rPr>
          <w:color w:val="000000"/>
          <w:szCs w:val="28"/>
          <w:lang w:bidi="ru-RU"/>
        </w:rPr>
        <w:t>на первого заместителя главы администрации Мошковского района Новосибирской области Чупрынина В.Ф.</w:t>
      </w:r>
    </w:p>
    <w:tbl>
      <w:tblPr>
        <w:tblW w:w="5000" w:type="pct"/>
        <w:jc w:val="center"/>
        <w:tblLayout w:type="fixed"/>
        <w:tblCellMar>
          <w:top w:w="55" w:type="dxa"/>
          <w:left w:w="55" w:type="dxa"/>
          <w:bottom w:w="55" w:type="dxa"/>
          <w:right w:w="55" w:type="dxa"/>
        </w:tblCellMar>
        <w:tblLook w:val="0000" w:firstRow="0" w:lastRow="0" w:firstColumn="0" w:lastColumn="0" w:noHBand="0" w:noVBand="0"/>
      </w:tblPr>
      <w:tblGrid>
        <w:gridCol w:w="3636"/>
        <w:gridCol w:w="4011"/>
        <w:gridCol w:w="2375"/>
      </w:tblGrid>
      <w:tr w:rsidR="00DC097C" w:rsidRPr="00DC097C" w14:paraId="18F31B6D" w14:textId="77777777" w:rsidTr="002B4379">
        <w:trPr>
          <w:trHeight w:val="1418"/>
          <w:jc w:val="center"/>
        </w:trPr>
        <w:tc>
          <w:tcPr>
            <w:tcW w:w="3599" w:type="dxa"/>
            <w:shd w:val="clear" w:color="auto" w:fill="auto"/>
            <w:vAlign w:val="bottom"/>
          </w:tcPr>
          <w:p w14:paraId="33ADB258" w14:textId="77777777" w:rsidR="00DC097C" w:rsidRPr="00DC097C" w:rsidRDefault="00DC097C" w:rsidP="00DC097C">
            <w:pPr>
              <w:ind w:firstLine="0"/>
              <w:jc w:val="left"/>
              <w:rPr>
                <w:szCs w:val="28"/>
                <w:lang w:eastAsia="zh-CN"/>
              </w:rPr>
            </w:pPr>
            <w:r w:rsidRPr="00DC097C">
              <w:rPr>
                <w:szCs w:val="28"/>
                <w:lang w:eastAsia="zh-CN"/>
              </w:rPr>
              <w:t>Глава Мошковского района Новосибирской области</w:t>
            </w:r>
          </w:p>
        </w:tc>
        <w:tc>
          <w:tcPr>
            <w:tcW w:w="3969" w:type="dxa"/>
            <w:vAlign w:val="bottom"/>
          </w:tcPr>
          <w:p w14:paraId="299FA1FA" w14:textId="77777777" w:rsidR="00DC097C" w:rsidRPr="00DC097C" w:rsidRDefault="00DC097C" w:rsidP="00DC097C">
            <w:pPr>
              <w:ind w:firstLine="0"/>
              <w:jc w:val="center"/>
              <w:rPr>
                <w:color w:val="F2F2F2"/>
                <w:szCs w:val="28"/>
                <w:lang w:eastAsia="zh-CN"/>
              </w:rPr>
            </w:pPr>
          </w:p>
        </w:tc>
        <w:tc>
          <w:tcPr>
            <w:tcW w:w="2350" w:type="dxa"/>
            <w:shd w:val="clear" w:color="auto" w:fill="auto"/>
            <w:vAlign w:val="bottom"/>
          </w:tcPr>
          <w:p w14:paraId="6C15BCA6" w14:textId="77777777" w:rsidR="00DC097C" w:rsidRPr="00DC097C" w:rsidRDefault="00DC097C" w:rsidP="00DC097C">
            <w:pPr>
              <w:ind w:firstLine="0"/>
              <w:jc w:val="right"/>
              <w:rPr>
                <w:szCs w:val="28"/>
                <w:lang w:eastAsia="zh-CN"/>
              </w:rPr>
            </w:pPr>
            <w:r w:rsidRPr="00DC097C">
              <w:rPr>
                <w:szCs w:val="28"/>
                <w:lang w:eastAsia="zh-CN"/>
              </w:rPr>
              <w:t>С.Н. Субботин</w:t>
            </w:r>
          </w:p>
        </w:tc>
      </w:tr>
      <w:tr w:rsidR="00DC097C" w:rsidRPr="00DC097C" w14:paraId="731072F9" w14:textId="77777777" w:rsidTr="002B4379">
        <w:trPr>
          <w:jc w:val="center"/>
        </w:trPr>
        <w:tc>
          <w:tcPr>
            <w:tcW w:w="3599" w:type="dxa"/>
            <w:shd w:val="clear" w:color="auto" w:fill="auto"/>
            <w:vAlign w:val="bottom"/>
          </w:tcPr>
          <w:p w14:paraId="416FE676" w14:textId="77777777" w:rsidR="00DC097C" w:rsidRPr="00DC097C" w:rsidRDefault="00DC097C" w:rsidP="00DC097C">
            <w:pPr>
              <w:ind w:firstLine="0"/>
              <w:jc w:val="left"/>
              <w:rPr>
                <w:szCs w:val="28"/>
                <w:lang w:eastAsia="zh-CN"/>
              </w:rPr>
            </w:pPr>
          </w:p>
        </w:tc>
        <w:tc>
          <w:tcPr>
            <w:tcW w:w="3969" w:type="dxa"/>
            <w:vAlign w:val="center"/>
          </w:tcPr>
          <w:p w14:paraId="7CE909BD" w14:textId="77777777" w:rsidR="00DC097C" w:rsidRPr="00DC097C" w:rsidRDefault="00DC097C" w:rsidP="00DC097C">
            <w:pPr>
              <w:ind w:firstLine="0"/>
              <w:jc w:val="left"/>
              <w:rPr>
                <w:color w:val="F2F2F2"/>
                <w:szCs w:val="28"/>
                <w:lang w:eastAsia="zh-CN"/>
              </w:rPr>
            </w:pPr>
          </w:p>
        </w:tc>
        <w:tc>
          <w:tcPr>
            <w:tcW w:w="2350" w:type="dxa"/>
            <w:shd w:val="clear" w:color="auto" w:fill="auto"/>
            <w:vAlign w:val="bottom"/>
          </w:tcPr>
          <w:p w14:paraId="1327A5CD" w14:textId="77777777" w:rsidR="00DC097C" w:rsidRPr="00DC097C" w:rsidRDefault="00DC097C" w:rsidP="00DC097C">
            <w:pPr>
              <w:ind w:firstLine="0"/>
              <w:jc w:val="right"/>
              <w:rPr>
                <w:szCs w:val="28"/>
                <w:lang w:eastAsia="zh-CN"/>
              </w:rPr>
            </w:pPr>
          </w:p>
        </w:tc>
      </w:tr>
    </w:tbl>
    <w:p w14:paraId="5917C1ED" w14:textId="77777777" w:rsidR="000E7C69" w:rsidRDefault="000E7C69" w:rsidP="000E7C69">
      <w:pPr>
        <w:pStyle w:val="ab"/>
        <w:ind w:firstLine="0"/>
        <w:rPr>
          <w:sz w:val="20"/>
        </w:rPr>
      </w:pPr>
    </w:p>
    <w:p w14:paraId="7F778A85" w14:textId="77777777" w:rsidR="000E7C69" w:rsidRDefault="000E7C69" w:rsidP="000E7C69">
      <w:pPr>
        <w:pStyle w:val="ab"/>
        <w:ind w:firstLine="0"/>
        <w:rPr>
          <w:sz w:val="20"/>
        </w:rPr>
      </w:pPr>
    </w:p>
    <w:p w14:paraId="2809FFF6" w14:textId="77777777" w:rsidR="000E7C69" w:rsidRDefault="000E7C69" w:rsidP="000E7C69">
      <w:pPr>
        <w:pStyle w:val="ab"/>
        <w:ind w:firstLine="0"/>
        <w:rPr>
          <w:sz w:val="20"/>
        </w:rPr>
      </w:pPr>
    </w:p>
    <w:p w14:paraId="22AD4CB9" w14:textId="77777777" w:rsidR="000E7C69" w:rsidRDefault="000E7C69" w:rsidP="000E7C69">
      <w:pPr>
        <w:pStyle w:val="ab"/>
        <w:ind w:firstLine="0"/>
        <w:rPr>
          <w:sz w:val="20"/>
        </w:rPr>
      </w:pPr>
    </w:p>
    <w:p w14:paraId="6D650C34" w14:textId="77777777" w:rsidR="000E7C69" w:rsidRDefault="000E7C69" w:rsidP="000E7C69">
      <w:pPr>
        <w:pStyle w:val="ab"/>
        <w:ind w:firstLine="0"/>
        <w:rPr>
          <w:sz w:val="20"/>
        </w:rPr>
      </w:pPr>
    </w:p>
    <w:p w14:paraId="58920D2B" w14:textId="77777777" w:rsidR="000E7C69" w:rsidRDefault="000E7C69" w:rsidP="000E7C69">
      <w:pPr>
        <w:pStyle w:val="ab"/>
        <w:ind w:firstLine="0"/>
        <w:rPr>
          <w:sz w:val="20"/>
        </w:rPr>
      </w:pPr>
    </w:p>
    <w:p w14:paraId="76100236" w14:textId="77777777" w:rsidR="000E7C69" w:rsidRDefault="000E7C69" w:rsidP="000E7C69">
      <w:pPr>
        <w:pStyle w:val="ab"/>
        <w:ind w:firstLine="0"/>
        <w:rPr>
          <w:sz w:val="20"/>
        </w:rPr>
      </w:pPr>
    </w:p>
    <w:p w14:paraId="5F31B86B" w14:textId="77777777" w:rsidR="000E7C69" w:rsidRDefault="000E7C69" w:rsidP="000E7C69">
      <w:pPr>
        <w:pStyle w:val="ab"/>
        <w:ind w:firstLine="0"/>
        <w:rPr>
          <w:sz w:val="20"/>
        </w:rPr>
      </w:pPr>
    </w:p>
    <w:p w14:paraId="117CC2CE" w14:textId="77777777" w:rsidR="000E7C69" w:rsidRDefault="000E7C69" w:rsidP="000E7C69">
      <w:pPr>
        <w:pStyle w:val="ab"/>
        <w:ind w:firstLine="0"/>
        <w:rPr>
          <w:sz w:val="20"/>
        </w:rPr>
      </w:pPr>
    </w:p>
    <w:p w14:paraId="7A4A1BD2" w14:textId="77777777" w:rsidR="000E7C69" w:rsidRDefault="000E7C69" w:rsidP="000E7C69">
      <w:pPr>
        <w:pStyle w:val="ab"/>
        <w:ind w:firstLine="0"/>
        <w:rPr>
          <w:sz w:val="20"/>
        </w:rPr>
      </w:pPr>
    </w:p>
    <w:p w14:paraId="081A2FF8" w14:textId="77777777" w:rsidR="000E7C69" w:rsidRDefault="000E7C69" w:rsidP="000E7C69">
      <w:pPr>
        <w:pStyle w:val="ab"/>
        <w:ind w:firstLine="0"/>
        <w:rPr>
          <w:sz w:val="20"/>
        </w:rPr>
      </w:pPr>
    </w:p>
    <w:p w14:paraId="6FAEE720" w14:textId="77777777" w:rsidR="000E7C69" w:rsidRDefault="000E7C69" w:rsidP="000E7C69">
      <w:pPr>
        <w:pStyle w:val="ab"/>
        <w:ind w:firstLine="0"/>
        <w:rPr>
          <w:sz w:val="20"/>
        </w:rPr>
      </w:pPr>
    </w:p>
    <w:p w14:paraId="23E5B302" w14:textId="77777777" w:rsidR="000E7C69" w:rsidRDefault="000E7C69" w:rsidP="000E7C69">
      <w:pPr>
        <w:pStyle w:val="ab"/>
        <w:ind w:firstLine="0"/>
        <w:rPr>
          <w:sz w:val="20"/>
        </w:rPr>
      </w:pPr>
    </w:p>
    <w:p w14:paraId="3E111B49" w14:textId="77777777" w:rsidR="000E7C69" w:rsidRDefault="000E7C69" w:rsidP="000E7C69">
      <w:pPr>
        <w:pStyle w:val="ab"/>
        <w:ind w:firstLine="0"/>
        <w:rPr>
          <w:sz w:val="20"/>
        </w:rPr>
      </w:pPr>
    </w:p>
    <w:p w14:paraId="315084E8" w14:textId="77777777" w:rsidR="000E7C69" w:rsidRDefault="000E7C69" w:rsidP="000E7C69">
      <w:pPr>
        <w:pStyle w:val="ab"/>
        <w:ind w:firstLine="0"/>
        <w:rPr>
          <w:sz w:val="20"/>
        </w:rPr>
      </w:pPr>
    </w:p>
    <w:p w14:paraId="79077366" w14:textId="77777777" w:rsidR="000E7C69" w:rsidRDefault="000E7C69" w:rsidP="000E7C69">
      <w:pPr>
        <w:pStyle w:val="ab"/>
        <w:ind w:firstLine="0"/>
        <w:rPr>
          <w:sz w:val="20"/>
        </w:rPr>
      </w:pPr>
    </w:p>
    <w:p w14:paraId="2DE2F5F5" w14:textId="77777777" w:rsidR="000E7C69" w:rsidRDefault="000E7C69" w:rsidP="000E7C69">
      <w:pPr>
        <w:pStyle w:val="ab"/>
        <w:ind w:firstLine="0"/>
        <w:rPr>
          <w:sz w:val="20"/>
        </w:rPr>
      </w:pPr>
    </w:p>
    <w:p w14:paraId="7702930A" w14:textId="77777777" w:rsidR="000E7C69" w:rsidRDefault="000E7C69" w:rsidP="000E7C69">
      <w:pPr>
        <w:pStyle w:val="ab"/>
        <w:ind w:firstLine="0"/>
        <w:rPr>
          <w:sz w:val="20"/>
        </w:rPr>
      </w:pPr>
    </w:p>
    <w:p w14:paraId="38CFDB12" w14:textId="77777777" w:rsidR="000E7C69" w:rsidRDefault="000E7C69" w:rsidP="000E7C69">
      <w:pPr>
        <w:pStyle w:val="ab"/>
        <w:ind w:firstLine="0"/>
        <w:rPr>
          <w:sz w:val="20"/>
        </w:rPr>
      </w:pPr>
    </w:p>
    <w:p w14:paraId="191425DF" w14:textId="77777777" w:rsidR="000E7C69" w:rsidRDefault="000E7C69" w:rsidP="000E7C69">
      <w:pPr>
        <w:pStyle w:val="ab"/>
        <w:ind w:firstLine="0"/>
        <w:rPr>
          <w:sz w:val="20"/>
        </w:rPr>
      </w:pPr>
    </w:p>
    <w:p w14:paraId="34FD97CE" w14:textId="0E87732D" w:rsidR="000E7C69" w:rsidRDefault="000E7C69" w:rsidP="000E7C69">
      <w:pPr>
        <w:pStyle w:val="ab"/>
        <w:ind w:firstLine="0"/>
        <w:rPr>
          <w:sz w:val="20"/>
        </w:rPr>
      </w:pPr>
    </w:p>
    <w:p w14:paraId="7D5A3E37" w14:textId="0A11BF04" w:rsidR="00914CF4" w:rsidRDefault="00914CF4" w:rsidP="000E7C69">
      <w:pPr>
        <w:pStyle w:val="ab"/>
        <w:ind w:firstLine="0"/>
        <w:rPr>
          <w:sz w:val="20"/>
        </w:rPr>
      </w:pPr>
    </w:p>
    <w:p w14:paraId="65D9B9D1" w14:textId="6CBA7E0F" w:rsidR="00914CF4" w:rsidRDefault="00914CF4" w:rsidP="000E7C69">
      <w:pPr>
        <w:pStyle w:val="ab"/>
        <w:ind w:firstLine="0"/>
        <w:rPr>
          <w:sz w:val="20"/>
        </w:rPr>
      </w:pPr>
    </w:p>
    <w:p w14:paraId="4982FE4F" w14:textId="4162F617" w:rsidR="00914CF4" w:rsidRDefault="00914CF4" w:rsidP="000E7C69">
      <w:pPr>
        <w:pStyle w:val="ab"/>
        <w:ind w:firstLine="0"/>
        <w:rPr>
          <w:sz w:val="20"/>
        </w:rPr>
      </w:pPr>
    </w:p>
    <w:p w14:paraId="0C879E96" w14:textId="49DB85E2" w:rsidR="00914CF4" w:rsidRDefault="00914CF4" w:rsidP="000E7C69">
      <w:pPr>
        <w:pStyle w:val="ab"/>
        <w:ind w:firstLine="0"/>
        <w:rPr>
          <w:sz w:val="20"/>
        </w:rPr>
      </w:pPr>
    </w:p>
    <w:p w14:paraId="05ABFB15" w14:textId="31CC0F26" w:rsidR="00914CF4" w:rsidRDefault="00914CF4" w:rsidP="000E7C69">
      <w:pPr>
        <w:pStyle w:val="ab"/>
        <w:ind w:firstLine="0"/>
        <w:rPr>
          <w:sz w:val="20"/>
        </w:rPr>
      </w:pPr>
    </w:p>
    <w:p w14:paraId="7C6DF952" w14:textId="1C378F28" w:rsidR="00914CF4" w:rsidRDefault="00914CF4" w:rsidP="000E7C69">
      <w:pPr>
        <w:pStyle w:val="ab"/>
        <w:ind w:firstLine="0"/>
        <w:rPr>
          <w:sz w:val="20"/>
        </w:rPr>
      </w:pPr>
    </w:p>
    <w:p w14:paraId="1A7BC2E8" w14:textId="18F0FBCD" w:rsidR="008727FE" w:rsidRDefault="008727FE" w:rsidP="000E7C69">
      <w:pPr>
        <w:pStyle w:val="ab"/>
        <w:ind w:firstLine="0"/>
        <w:rPr>
          <w:sz w:val="20"/>
        </w:rPr>
      </w:pPr>
    </w:p>
    <w:p w14:paraId="6FF89FD1" w14:textId="3018058B" w:rsidR="008727FE" w:rsidRDefault="008727FE" w:rsidP="000E7C69">
      <w:pPr>
        <w:pStyle w:val="ab"/>
        <w:ind w:firstLine="0"/>
        <w:rPr>
          <w:sz w:val="20"/>
        </w:rPr>
      </w:pPr>
    </w:p>
    <w:p w14:paraId="24997FA3" w14:textId="2FC25766" w:rsidR="008727FE" w:rsidRDefault="008727FE" w:rsidP="000E7C69">
      <w:pPr>
        <w:pStyle w:val="ab"/>
        <w:ind w:firstLine="0"/>
        <w:rPr>
          <w:sz w:val="20"/>
        </w:rPr>
      </w:pPr>
    </w:p>
    <w:p w14:paraId="4D9FACF6" w14:textId="01BB2918" w:rsidR="008727FE" w:rsidRDefault="008727FE" w:rsidP="000E7C69">
      <w:pPr>
        <w:pStyle w:val="ab"/>
        <w:ind w:firstLine="0"/>
        <w:rPr>
          <w:sz w:val="20"/>
        </w:rPr>
      </w:pPr>
    </w:p>
    <w:p w14:paraId="04243B64" w14:textId="7D070B3F" w:rsidR="008727FE" w:rsidRDefault="008727FE" w:rsidP="000E7C69">
      <w:pPr>
        <w:pStyle w:val="ab"/>
        <w:ind w:firstLine="0"/>
        <w:rPr>
          <w:sz w:val="20"/>
        </w:rPr>
      </w:pPr>
    </w:p>
    <w:p w14:paraId="12476F42" w14:textId="5983F996" w:rsidR="008727FE" w:rsidRDefault="008727FE" w:rsidP="000E7C69">
      <w:pPr>
        <w:pStyle w:val="ab"/>
        <w:ind w:firstLine="0"/>
        <w:rPr>
          <w:sz w:val="20"/>
        </w:rPr>
      </w:pPr>
    </w:p>
    <w:p w14:paraId="370ADBB1" w14:textId="5A45BAF9" w:rsidR="008727FE" w:rsidRDefault="008727FE" w:rsidP="000E7C69">
      <w:pPr>
        <w:pStyle w:val="ab"/>
        <w:ind w:firstLine="0"/>
        <w:rPr>
          <w:sz w:val="20"/>
        </w:rPr>
      </w:pPr>
    </w:p>
    <w:p w14:paraId="4022C284" w14:textId="108D168D" w:rsidR="005D7133" w:rsidRDefault="005D7133" w:rsidP="000E7C69">
      <w:pPr>
        <w:pStyle w:val="ab"/>
        <w:ind w:firstLine="0"/>
        <w:rPr>
          <w:sz w:val="20"/>
        </w:rPr>
      </w:pPr>
    </w:p>
    <w:p w14:paraId="0FA6D579" w14:textId="0E5849EB" w:rsidR="005D7133" w:rsidRDefault="005D7133" w:rsidP="000E7C69">
      <w:pPr>
        <w:pStyle w:val="ab"/>
        <w:ind w:firstLine="0"/>
        <w:rPr>
          <w:sz w:val="20"/>
        </w:rPr>
      </w:pPr>
    </w:p>
    <w:p w14:paraId="6C18705E" w14:textId="009BC89A" w:rsidR="005D7133" w:rsidRDefault="005D7133" w:rsidP="000E7C69">
      <w:pPr>
        <w:pStyle w:val="ab"/>
        <w:ind w:firstLine="0"/>
        <w:rPr>
          <w:sz w:val="20"/>
        </w:rPr>
      </w:pPr>
    </w:p>
    <w:p w14:paraId="736B788F" w14:textId="7CFD0420" w:rsidR="005D7133" w:rsidRDefault="005D7133" w:rsidP="000E7C69">
      <w:pPr>
        <w:pStyle w:val="ab"/>
        <w:ind w:firstLine="0"/>
        <w:rPr>
          <w:sz w:val="20"/>
        </w:rPr>
      </w:pPr>
    </w:p>
    <w:p w14:paraId="119446E0" w14:textId="006FAD9C" w:rsidR="005D7133" w:rsidRDefault="005D7133" w:rsidP="000E7C69">
      <w:pPr>
        <w:pStyle w:val="ab"/>
        <w:ind w:firstLine="0"/>
        <w:rPr>
          <w:sz w:val="20"/>
        </w:rPr>
      </w:pPr>
    </w:p>
    <w:p w14:paraId="5763EFEB" w14:textId="2FF7F7B2" w:rsidR="005D7133" w:rsidRDefault="005D7133" w:rsidP="000E7C69">
      <w:pPr>
        <w:pStyle w:val="ab"/>
        <w:ind w:firstLine="0"/>
        <w:rPr>
          <w:sz w:val="20"/>
        </w:rPr>
      </w:pPr>
    </w:p>
    <w:p w14:paraId="56E62721" w14:textId="5677F10F" w:rsidR="005D7133" w:rsidRDefault="005D7133" w:rsidP="000E7C69">
      <w:pPr>
        <w:pStyle w:val="ab"/>
        <w:ind w:firstLine="0"/>
        <w:rPr>
          <w:sz w:val="20"/>
        </w:rPr>
      </w:pPr>
    </w:p>
    <w:p w14:paraId="52679EA5" w14:textId="6C3E03BE" w:rsidR="005D7133" w:rsidRDefault="005D7133" w:rsidP="000E7C69">
      <w:pPr>
        <w:pStyle w:val="ab"/>
        <w:ind w:firstLine="0"/>
        <w:rPr>
          <w:sz w:val="20"/>
        </w:rPr>
      </w:pPr>
    </w:p>
    <w:p w14:paraId="0EA57C7F" w14:textId="77777777" w:rsidR="005D7133" w:rsidRDefault="005D7133" w:rsidP="000E7C69">
      <w:pPr>
        <w:pStyle w:val="ab"/>
        <w:ind w:firstLine="0"/>
        <w:rPr>
          <w:sz w:val="20"/>
        </w:rPr>
      </w:pPr>
    </w:p>
    <w:p w14:paraId="6CBEB8D2" w14:textId="6BC553F0" w:rsidR="008727FE" w:rsidRDefault="008727FE" w:rsidP="000E7C69">
      <w:pPr>
        <w:pStyle w:val="ab"/>
        <w:ind w:firstLine="0"/>
        <w:rPr>
          <w:sz w:val="20"/>
        </w:rPr>
      </w:pPr>
    </w:p>
    <w:p w14:paraId="0C31FD93" w14:textId="74D9ACB7" w:rsidR="008727FE" w:rsidRDefault="008727FE" w:rsidP="000E7C69">
      <w:pPr>
        <w:pStyle w:val="ab"/>
        <w:ind w:firstLine="0"/>
        <w:rPr>
          <w:sz w:val="20"/>
        </w:rPr>
      </w:pPr>
    </w:p>
    <w:p w14:paraId="37DC4BC6" w14:textId="77777777" w:rsidR="00132B53" w:rsidRDefault="00132B53" w:rsidP="0077535E">
      <w:pPr>
        <w:widowControl w:val="0"/>
        <w:spacing w:line="276" w:lineRule="auto"/>
        <w:ind w:firstLine="0"/>
        <w:jc w:val="right"/>
      </w:pPr>
    </w:p>
    <w:p w14:paraId="4F6723F1" w14:textId="602082C5" w:rsidR="009E7A44" w:rsidRDefault="0077535E" w:rsidP="0077535E">
      <w:pPr>
        <w:widowControl w:val="0"/>
        <w:spacing w:line="276" w:lineRule="auto"/>
        <w:ind w:firstLine="0"/>
        <w:jc w:val="right"/>
      </w:pPr>
      <w:bookmarkStart w:id="1" w:name="_GoBack"/>
      <w:bookmarkEnd w:id="1"/>
      <w:r w:rsidRPr="0077535E">
        <w:lastRenderedPageBreak/>
        <w:t xml:space="preserve">Приложение </w:t>
      </w:r>
      <w:r w:rsidR="005D7133">
        <w:t>1</w:t>
      </w:r>
    </w:p>
    <w:p w14:paraId="42DAB68F" w14:textId="77777777" w:rsidR="0077535E" w:rsidRPr="0077535E" w:rsidRDefault="0077535E" w:rsidP="0077535E">
      <w:pPr>
        <w:widowControl w:val="0"/>
        <w:spacing w:line="276" w:lineRule="auto"/>
        <w:ind w:firstLine="0"/>
        <w:jc w:val="right"/>
        <w:rPr>
          <w:rFonts w:eastAsia="Arial Unicode MS"/>
          <w:color w:val="000000"/>
          <w:szCs w:val="24"/>
          <w:lang w:bidi="ru-RU"/>
        </w:rPr>
      </w:pPr>
      <w:r w:rsidRPr="0077535E">
        <w:t xml:space="preserve">к </w:t>
      </w:r>
      <w:r w:rsidRPr="0077535E">
        <w:rPr>
          <w:rFonts w:eastAsia="Arial Unicode MS"/>
          <w:color w:val="000000"/>
          <w:szCs w:val="24"/>
          <w:lang w:bidi="ru-RU"/>
        </w:rPr>
        <w:t xml:space="preserve">постановлению администрации </w:t>
      </w:r>
    </w:p>
    <w:p w14:paraId="5B9A55E7" w14:textId="77777777" w:rsidR="0077535E" w:rsidRPr="0077535E" w:rsidRDefault="0077535E" w:rsidP="0077535E">
      <w:pPr>
        <w:widowControl w:val="0"/>
        <w:spacing w:line="276" w:lineRule="auto"/>
        <w:ind w:firstLine="0"/>
        <w:jc w:val="right"/>
        <w:rPr>
          <w:rFonts w:eastAsia="Arial Unicode MS"/>
          <w:color w:val="000000"/>
          <w:szCs w:val="24"/>
          <w:lang w:bidi="ru-RU"/>
        </w:rPr>
      </w:pPr>
      <w:r w:rsidRPr="0077535E">
        <w:rPr>
          <w:rFonts w:eastAsia="Arial Unicode MS"/>
          <w:color w:val="000000"/>
          <w:szCs w:val="24"/>
          <w:lang w:bidi="ru-RU"/>
        </w:rPr>
        <w:t xml:space="preserve">Мошковского района </w:t>
      </w:r>
    </w:p>
    <w:p w14:paraId="4ADE6379" w14:textId="77777777" w:rsidR="0077535E" w:rsidRPr="0077535E" w:rsidRDefault="0077535E" w:rsidP="0077535E">
      <w:pPr>
        <w:widowControl w:val="0"/>
        <w:spacing w:line="276" w:lineRule="auto"/>
        <w:ind w:firstLine="0"/>
        <w:jc w:val="right"/>
        <w:rPr>
          <w:rFonts w:eastAsia="Arial Unicode MS"/>
          <w:color w:val="000000"/>
          <w:szCs w:val="24"/>
          <w:lang w:bidi="ru-RU"/>
        </w:rPr>
      </w:pPr>
      <w:r w:rsidRPr="0077535E">
        <w:rPr>
          <w:rFonts w:eastAsia="Arial Unicode MS"/>
          <w:color w:val="000000"/>
          <w:szCs w:val="24"/>
          <w:lang w:bidi="ru-RU"/>
        </w:rPr>
        <w:t xml:space="preserve">Новосибирской области </w:t>
      </w:r>
    </w:p>
    <w:p w14:paraId="509AE9A7" w14:textId="216E438B" w:rsidR="0077535E" w:rsidRPr="0077535E" w:rsidRDefault="0077535E" w:rsidP="0077535E">
      <w:pPr>
        <w:widowControl w:val="0"/>
        <w:spacing w:line="276" w:lineRule="auto"/>
        <w:ind w:firstLine="0"/>
        <w:jc w:val="right"/>
        <w:rPr>
          <w:rFonts w:eastAsia="Arial Unicode MS"/>
          <w:color w:val="000000"/>
          <w:szCs w:val="24"/>
          <w:lang w:bidi="ru-RU"/>
        </w:rPr>
      </w:pPr>
      <w:proofErr w:type="gramStart"/>
      <w:r w:rsidRPr="0077535E">
        <w:rPr>
          <w:rFonts w:eastAsia="Arial Unicode MS"/>
          <w:color w:val="000000"/>
          <w:szCs w:val="24"/>
          <w:lang w:bidi="ru-RU"/>
        </w:rPr>
        <w:t>от</w:t>
      </w:r>
      <w:proofErr w:type="gramEnd"/>
      <w:r w:rsidRPr="0077535E">
        <w:rPr>
          <w:rFonts w:eastAsia="Arial Unicode MS"/>
          <w:color w:val="000000"/>
          <w:szCs w:val="24"/>
          <w:lang w:bidi="ru-RU"/>
        </w:rPr>
        <w:t xml:space="preserve"> « </w:t>
      </w:r>
      <w:r w:rsidR="0077034B">
        <w:rPr>
          <w:rFonts w:eastAsia="Arial Unicode MS"/>
          <w:color w:val="000000"/>
          <w:szCs w:val="24"/>
          <w:lang w:bidi="ru-RU"/>
        </w:rPr>
        <w:t>13</w:t>
      </w:r>
      <w:r w:rsidRPr="0077535E">
        <w:rPr>
          <w:rFonts w:eastAsia="Arial Unicode MS"/>
          <w:color w:val="000000"/>
          <w:szCs w:val="24"/>
          <w:lang w:bidi="ru-RU"/>
        </w:rPr>
        <w:t xml:space="preserve">» </w:t>
      </w:r>
      <w:r w:rsidR="00412A46">
        <w:rPr>
          <w:rFonts w:eastAsia="Arial Unicode MS"/>
          <w:color w:val="000000"/>
          <w:szCs w:val="24"/>
          <w:lang w:bidi="ru-RU"/>
        </w:rPr>
        <w:t>декабря</w:t>
      </w:r>
      <w:r w:rsidR="004E0880">
        <w:rPr>
          <w:rFonts w:eastAsia="Arial Unicode MS"/>
          <w:color w:val="000000"/>
          <w:szCs w:val="24"/>
          <w:lang w:bidi="ru-RU"/>
        </w:rPr>
        <w:t xml:space="preserve"> </w:t>
      </w:r>
      <w:r w:rsidRPr="0077535E">
        <w:rPr>
          <w:rFonts w:eastAsia="Arial Unicode MS"/>
          <w:color w:val="000000"/>
          <w:szCs w:val="24"/>
          <w:lang w:bidi="ru-RU"/>
        </w:rPr>
        <w:t xml:space="preserve">2022 г. № </w:t>
      </w:r>
      <w:r w:rsidR="0077034B">
        <w:rPr>
          <w:rFonts w:eastAsia="Arial Unicode MS"/>
          <w:color w:val="000000"/>
          <w:szCs w:val="24"/>
          <w:lang w:bidi="ru-RU"/>
        </w:rPr>
        <w:t>135</w:t>
      </w:r>
    </w:p>
    <w:p w14:paraId="62029D8F" w14:textId="77777777" w:rsidR="0077535E" w:rsidRDefault="0077535E" w:rsidP="0077535E">
      <w:pPr>
        <w:widowControl w:val="0"/>
        <w:spacing w:line="276" w:lineRule="auto"/>
        <w:ind w:firstLine="0"/>
        <w:jc w:val="center"/>
        <w:rPr>
          <w:color w:val="000000"/>
          <w:szCs w:val="28"/>
          <w:lang w:bidi="ru-RU"/>
        </w:rPr>
      </w:pPr>
    </w:p>
    <w:p w14:paraId="19635463" w14:textId="77777777" w:rsidR="0077535E" w:rsidRPr="0077535E" w:rsidRDefault="0077535E" w:rsidP="0077535E">
      <w:pPr>
        <w:widowControl w:val="0"/>
        <w:spacing w:line="276" w:lineRule="auto"/>
        <w:ind w:firstLine="0"/>
        <w:jc w:val="center"/>
        <w:rPr>
          <w:color w:val="000000"/>
          <w:szCs w:val="28"/>
          <w:lang w:bidi="ru-RU"/>
        </w:rPr>
      </w:pPr>
      <w:r w:rsidRPr="0077535E">
        <w:rPr>
          <w:color w:val="000000"/>
          <w:szCs w:val="28"/>
          <w:lang w:bidi="ru-RU"/>
        </w:rPr>
        <w:t>Положение</w:t>
      </w:r>
    </w:p>
    <w:p w14:paraId="7D5DF839" w14:textId="5517ABF5" w:rsidR="0077535E" w:rsidRPr="0077535E" w:rsidRDefault="00ED1C7A" w:rsidP="0077535E">
      <w:pPr>
        <w:widowControl w:val="0"/>
        <w:spacing w:line="276" w:lineRule="auto"/>
        <w:ind w:firstLine="0"/>
        <w:jc w:val="center"/>
        <w:rPr>
          <w:rFonts w:eastAsia="Arial Unicode MS"/>
          <w:color w:val="000000"/>
          <w:szCs w:val="24"/>
          <w:lang w:bidi="ru-RU"/>
        </w:rPr>
      </w:pPr>
      <w:r>
        <w:rPr>
          <w:color w:val="000000"/>
          <w:lang w:bidi="ru-RU"/>
        </w:rPr>
        <w:t>об организации мероприятий по срочному захоронению трупов в военное время</w:t>
      </w:r>
      <w:r>
        <w:rPr>
          <w:color w:val="000000"/>
          <w:lang w:bidi="ru-RU"/>
        </w:rPr>
        <w:br/>
        <w:t>на территории</w:t>
      </w:r>
      <w:r w:rsidRPr="0077535E">
        <w:rPr>
          <w:rFonts w:eastAsia="Arial Unicode MS"/>
          <w:color w:val="000000"/>
          <w:szCs w:val="24"/>
          <w:lang w:bidi="ru-RU"/>
        </w:rPr>
        <w:t xml:space="preserve"> </w:t>
      </w:r>
      <w:r w:rsidR="0077535E" w:rsidRPr="0077535E">
        <w:rPr>
          <w:rFonts w:eastAsia="Arial Unicode MS"/>
          <w:color w:val="000000"/>
          <w:szCs w:val="24"/>
          <w:lang w:bidi="ru-RU"/>
        </w:rPr>
        <w:t xml:space="preserve">Мошковского района Новосибирской области </w:t>
      </w:r>
    </w:p>
    <w:p w14:paraId="5D001389" w14:textId="77777777" w:rsidR="0077535E" w:rsidRPr="0077535E" w:rsidRDefault="0077535E" w:rsidP="0077535E">
      <w:pPr>
        <w:widowControl w:val="0"/>
        <w:ind w:firstLine="0"/>
        <w:rPr>
          <w:rFonts w:eastAsia="Arial Unicode MS"/>
          <w:color w:val="000000"/>
          <w:szCs w:val="24"/>
          <w:lang w:bidi="ru-RU"/>
        </w:rPr>
      </w:pPr>
    </w:p>
    <w:p w14:paraId="4C5AE956" w14:textId="77777777" w:rsidR="00ED1C7A" w:rsidRDefault="00ED1C7A" w:rsidP="00ED1C7A">
      <w:pPr>
        <w:pStyle w:val="13"/>
        <w:shd w:val="clear" w:color="auto" w:fill="auto"/>
        <w:spacing w:after="300"/>
        <w:ind w:firstLine="0"/>
        <w:jc w:val="center"/>
      </w:pPr>
      <w:r>
        <w:rPr>
          <w:color w:val="000000"/>
          <w:lang w:val="en-US" w:eastAsia="en-US" w:bidi="en-US"/>
        </w:rPr>
        <w:t xml:space="preserve">I. </w:t>
      </w:r>
      <w:r>
        <w:rPr>
          <w:color w:val="000000"/>
          <w:lang w:bidi="ru-RU"/>
        </w:rPr>
        <w:t>Общие положения</w:t>
      </w:r>
    </w:p>
    <w:p w14:paraId="56B668D3" w14:textId="77777777" w:rsidR="00ED1C7A" w:rsidRDefault="00ED1C7A" w:rsidP="0049238E">
      <w:pPr>
        <w:pStyle w:val="13"/>
        <w:numPr>
          <w:ilvl w:val="0"/>
          <w:numId w:val="8"/>
        </w:numPr>
        <w:shd w:val="clear" w:color="auto" w:fill="auto"/>
        <w:tabs>
          <w:tab w:val="left" w:pos="1330"/>
        </w:tabs>
        <w:spacing w:line="276" w:lineRule="auto"/>
        <w:ind w:firstLine="709"/>
        <w:jc w:val="both"/>
      </w:pPr>
      <w:r>
        <w:rPr>
          <w:color w:val="000000"/>
          <w:lang w:bidi="ru-RU"/>
        </w:rPr>
        <w:t>Настоящее Положение определяет основные задачи, порядок организации, планирование, подготовку, проведение и обеспечение срочного захоронения людей и животных, погибших в ходе военных конфликтов или вследствие этих конфликтов, а также при крупномасштабных чрезвычайных ситуациях природного и техногенного характера.</w:t>
      </w:r>
    </w:p>
    <w:p w14:paraId="2EE045AA" w14:textId="3059213F" w:rsidR="00ED1C7A" w:rsidRDefault="00ED1C7A" w:rsidP="000713EA">
      <w:pPr>
        <w:pStyle w:val="13"/>
        <w:shd w:val="clear" w:color="auto" w:fill="auto"/>
        <w:spacing w:line="276" w:lineRule="auto"/>
        <w:ind w:firstLine="740"/>
        <w:jc w:val="both"/>
        <w:rPr>
          <w:color w:val="000000"/>
          <w:lang w:bidi="ru-RU"/>
        </w:rPr>
      </w:pPr>
      <w:r>
        <w:rPr>
          <w:color w:val="000000"/>
          <w:lang w:bidi="ru-RU"/>
        </w:rPr>
        <w:t>Формирования, предназначенные для захоронения трупов в военное время, создаются для:</w:t>
      </w:r>
    </w:p>
    <w:p w14:paraId="5C203F06" w14:textId="4D052610" w:rsidR="00F479F4" w:rsidRDefault="00F479F4">
      <w:pPr>
        <w:pStyle w:val="13"/>
        <w:numPr>
          <w:ilvl w:val="0"/>
          <w:numId w:val="7"/>
        </w:numPr>
        <w:shd w:val="clear" w:color="auto" w:fill="auto"/>
        <w:tabs>
          <w:tab w:val="left" w:pos="999"/>
        </w:tabs>
        <w:spacing w:line="276" w:lineRule="auto"/>
        <w:ind w:left="709" w:firstLine="0"/>
        <w:jc w:val="both"/>
      </w:pPr>
      <w:r>
        <w:rPr>
          <w:color w:val="000000"/>
          <w:lang w:bidi="ru-RU"/>
        </w:rPr>
        <w:t>сбора трупов;</w:t>
      </w:r>
    </w:p>
    <w:p w14:paraId="5C1EAF01" w14:textId="599218AA" w:rsidR="00F479F4" w:rsidRDefault="00F479F4">
      <w:pPr>
        <w:pStyle w:val="13"/>
        <w:numPr>
          <w:ilvl w:val="0"/>
          <w:numId w:val="7"/>
        </w:numPr>
        <w:shd w:val="clear" w:color="auto" w:fill="auto"/>
        <w:tabs>
          <w:tab w:val="left" w:pos="999"/>
        </w:tabs>
        <w:spacing w:line="276" w:lineRule="auto"/>
        <w:ind w:left="709" w:firstLine="0"/>
        <w:jc w:val="both"/>
      </w:pPr>
      <w:r>
        <w:rPr>
          <w:color w:val="000000"/>
          <w:lang w:bidi="ru-RU"/>
        </w:rPr>
        <w:t>осуществления доставки трупов к месту захоронения;</w:t>
      </w:r>
    </w:p>
    <w:p w14:paraId="202CB3CC" w14:textId="54C91E54" w:rsidR="00F479F4" w:rsidRDefault="00F479F4">
      <w:pPr>
        <w:pStyle w:val="13"/>
        <w:numPr>
          <w:ilvl w:val="0"/>
          <w:numId w:val="7"/>
        </w:numPr>
        <w:shd w:val="clear" w:color="auto" w:fill="auto"/>
        <w:tabs>
          <w:tab w:val="left" w:pos="969"/>
        </w:tabs>
        <w:spacing w:line="276" w:lineRule="auto"/>
        <w:ind w:left="709" w:firstLine="0"/>
        <w:jc w:val="both"/>
      </w:pPr>
      <w:r>
        <w:rPr>
          <w:color w:val="000000"/>
          <w:lang w:bidi="ru-RU"/>
        </w:rPr>
        <w:t>осуществления доставки к месту захоронения гробов (герметичных пакетов или контейнеров) со складов;</w:t>
      </w:r>
    </w:p>
    <w:p w14:paraId="6DFA6B4E" w14:textId="77777777" w:rsidR="00F479F4" w:rsidRDefault="00F479F4">
      <w:pPr>
        <w:pStyle w:val="13"/>
        <w:numPr>
          <w:ilvl w:val="0"/>
          <w:numId w:val="7"/>
        </w:numPr>
        <w:shd w:val="clear" w:color="auto" w:fill="auto"/>
        <w:tabs>
          <w:tab w:val="left" w:pos="999"/>
        </w:tabs>
        <w:spacing w:line="276" w:lineRule="auto"/>
        <w:ind w:left="709" w:firstLine="0"/>
      </w:pPr>
      <w:r>
        <w:rPr>
          <w:color w:val="000000"/>
          <w:lang w:bidi="ru-RU"/>
        </w:rPr>
        <w:t>проведения обеззараживания и захоронения трупов.</w:t>
      </w:r>
    </w:p>
    <w:p w14:paraId="26151972" w14:textId="0DF18BA7" w:rsidR="00ED1C7A" w:rsidRDefault="00ED1C7A" w:rsidP="0049238E">
      <w:pPr>
        <w:pStyle w:val="13"/>
        <w:numPr>
          <w:ilvl w:val="0"/>
          <w:numId w:val="8"/>
        </w:numPr>
        <w:shd w:val="clear" w:color="auto" w:fill="auto"/>
        <w:tabs>
          <w:tab w:val="left" w:pos="1330"/>
        </w:tabs>
        <w:spacing w:line="276" w:lineRule="auto"/>
        <w:ind w:firstLine="709"/>
        <w:jc w:val="both"/>
      </w:pPr>
      <w:r>
        <w:rPr>
          <w:color w:val="000000"/>
          <w:lang w:bidi="ru-RU"/>
        </w:rPr>
        <w:t xml:space="preserve">Основанием для создания формирований по захоронению трупов является Конституция Российской Федерации, федеральные законы </w:t>
      </w:r>
      <w:r w:rsidR="0049238E">
        <w:rPr>
          <w:color w:val="000000"/>
          <w:lang w:bidi="ru-RU"/>
        </w:rPr>
        <w:br/>
      </w:r>
      <w:r>
        <w:rPr>
          <w:color w:val="000000"/>
          <w:lang w:bidi="ru-RU"/>
        </w:rPr>
        <w:t>от 12.02.1998 № 28-ФЗ «О гражданской обороне», от 21.12.1994 № 68-ФЗ</w:t>
      </w:r>
      <w:r w:rsidR="0049238E">
        <w:rPr>
          <w:color w:val="000000"/>
          <w:lang w:bidi="ru-RU"/>
        </w:rPr>
        <w:br/>
      </w:r>
      <w:r>
        <w:rPr>
          <w:color w:val="000000"/>
          <w:lang w:bidi="ru-RU"/>
        </w:rPr>
        <w:t xml:space="preserve">«О защите населения и территорий от чрезвычайных ситуаций природного </w:t>
      </w:r>
      <w:r w:rsidR="0049238E">
        <w:rPr>
          <w:color w:val="000000"/>
          <w:lang w:bidi="ru-RU"/>
        </w:rPr>
        <w:br/>
      </w:r>
      <w:r>
        <w:rPr>
          <w:color w:val="000000"/>
          <w:lang w:bidi="ru-RU"/>
        </w:rPr>
        <w:t>и техногенного характера»,</w:t>
      </w:r>
      <w:r w:rsidR="0049238E">
        <w:rPr>
          <w:color w:val="000000"/>
          <w:lang w:bidi="ru-RU"/>
        </w:rPr>
        <w:t xml:space="preserve"> </w:t>
      </w:r>
      <w:r>
        <w:rPr>
          <w:color w:val="000000"/>
          <w:lang w:bidi="ru-RU"/>
        </w:rPr>
        <w:t>от 22.08.1995 № 151-ФЗ «Об аварийно-спасательных службах и статусе спасателей», от 12.01.1996 № 8-ФЗ</w:t>
      </w:r>
      <w:r w:rsidR="0049238E">
        <w:rPr>
          <w:color w:val="000000"/>
          <w:lang w:bidi="ru-RU"/>
        </w:rPr>
        <w:t xml:space="preserve"> </w:t>
      </w:r>
      <w:r>
        <w:rPr>
          <w:color w:val="000000"/>
          <w:lang w:bidi="ru-RU"/>
        </w:rPr>
        <w:t xml:space="preserve">«О погребении и похоронном деле», </w:t>
      </w:r>
      <w:r w:rsidR="00D558E4" w:rsidRPr="00B20F35">
        <w:rPr>
          <w:color w:val="000000"/>
          <w:lang w:bidi="ru-RU"/>
        </w:rPr>
        <w:t xml:space="preserve">постановление Администрации </w:t>
      </w:r>
      <w:r w:rsidR="00D558E4">
        <w:rPr>
          <w:color w:val="000000"/>
          <w:lang w:bidi="ru-RU"/>
        </w:rPr>
        <w:t>Мошковского района Новосибирской области</w:t>
      </w:r>
      <w:r w:rsidR="00D558E4" w:rsidRPr="00B20F35">
        <w:rPr>
          <w:color w:val="000000"/>
          <w:lang w:bidi="ru-RU"/>
        </w:rPr>
        <w:t xml:space="preserve"> от </w:t>
      </w:r>
      <w:r w:rsidR="00D558E4">
        <w:rPr>
          <w:color w:val="000000"/>
          <w:lang w:bidi="ru-RU"/>
        </w:rPr>
        <w:t>19.02.2021</w:t>
      </w:r>
      <w:r w:rsidR="00D558E4" w:rsidRPr="00B20F35">
        <w:rPr>
          <w:color w:val="000000"/>
          <w:lang w:bidi="ru-RU"/>
        </w:rPr>
        <w:t xml:space="preserve"> № </w:t>
      </w:r>
      <w:r w:rsidR="00D558E4">
        <w:rPr>
          <w:color w:val="000000"/>
          <w:lang w:bidi="ru-RU"/>
        </w:rPr>
        <w:t>20</w:t>
      </w:r>
      <w:r w:rsidR="0049238E">
        <w:rPr>
          <w:color w:val="000000"/>
          <w:lang w:bidi="ru-RU"/>
        </w:rPr>
        <w:t xml:space="preserve"> </w:t>
      </w:r>
      <w:r w:rsidR="00D558E4" w:rsidRPr="00B20F35">
        <w:rPr>
          <w:color w:val="000000"/>
          <w:lang w:bidi="ru-RU"/>
        </w:rPr>
        <w:t xml:space="preserve">«Об утверждении Положения об организации и ведении гражданской обороны в </w:t>
      </w:r>
      <w:r w:rsidR="00D558E4">
        <w:rPr>
          <w:color w:val="000000"/>
          <w:lang w:bidi="ru-RU"/>
        </w:rPr>
        <w:t>Мошковском районе Новосибирской области</w:t>
      </w:r>
      <w:r w:rsidR="00D558E4" w:rsidRPr="00B20F35">
        <w:rPr>
          <w:color w:val="000000"/>
          <w:lang w:bidi="ru-RU"/>
        </w:rPr>
        <w:t>»</w:t>
      </w:r>
      <w:r w:rsidR="00D558E4">
        <w:rPr>
          <w:color w:val="000000"/>
          <w:lang w:bidi="ru-RU"/>
        </w:rPr>
        <w:t xml:space="preserve"> и </w:t>
      </w:r>
      <w:r w:rsidR="00D558E4" w:rsidRPr="00B20F35">
        <w:rPr>
          <w:color w:val="000000"/>
          <w:lang w:bidi="ru-RU"/>
        </w:rPr>
        <w:t xml:space="preserve">ГОСТ Р 42.7.01-2021 </w:t>
      </w:r>
      <w:r w:rsidR="00CA3048">
        <w:rPr>
          <w:color w:val="000000"/>
          <w:lang w:bidi="ru-RU"/>
        </w:rPr>
        <w:t>«</w:t>
      </w:r>
      <w:r w:rsidR="00D558E4" w:rsidRPr="00B20F35">
        <w:rPr>
          <w:color w:val="000000"/>
          <w:lang w:bidi="ru-RU"/>
        </w:rPr>
        <w:t>Национальный стандарт Российской Федерации. Гражданская оборона. Захоронение срочное трупов в военное и мирное время. Общие требования</w:t>
      </w:r>
      <w:r w:rsidR="00CA3048">
        <w:rPr>
          <w:color w:val="000000"/>
          <w:lang w:bidi="ru-RU"/>
        </w:rPr>
        <w:t>»</w:t>
      </w:r>
      <w:r w:rsidR="00D558E4" w:rsidRPr="00B20F35">
        <w:rPr>
          <w:color w:val="000000"/>
          <w:lang w:bidi="ru-RU"/>
        </w:rPr>
        <w:t xml:space="preserve">, утвержден и введен в действие Приказом Росстандарта от 13.09.2021 </w:t>
      </w:r>
      <w:r w:rsidR="0049238E">
        <w:rPr>
          <w:color w:val="000000"/>
          <w:lang w:bidi="ru-RU"/>
        </w:rPr>
        <w:br/>
      </w:r>
      <w:r w:rsidR="00D558E4">
        <w:rPr>
          <w:color w:val="000000"/>
          <w:lang w:bidi="ru-RU"/>
        </w:rPr>
        <w:t>№</w:t>
      </w:r>
      <w:r w:rsidR="00D558E4" w:rsidRPr="00B20F35">
        <w:rPr>
          <w:color w:val="000000"/>
          <w:lang w:bidi="ru-RU"/>
        </w:rPr>
        <w:t xml:space="preserve"> 950-ст</w:t>
      </w:r>
      <w:r>
        <w:rPr>
          <w:color w:val="000000"/>
          <w:lang w:bidi="ru-RU"/>
        </w:rPr>
        <w:t>.</w:t>
      </w:r>
    </w:p>
    <w:p w14:paraId="127DEBD4" w14:textId="3297DF45" w:rsidR="00ED1C7A" w:rsidRDefault="00ED1C7A" w:rsidP="0049238E">
      <w:pPr>
        <w:pStyle w:val="13"/>
        <w:numPr>
          <w:ilvl w:val="0"/>
          <w:numId w:val="8"/>
        </w:numPr>
        <w:shd w:val="clear" w:color="auto" w:fill="auto"/>
        <w:tabs>
          <w:tab w:val="left" w:pos="1330"/>
        </w:tabs>
        <w:spacing w:line="276" w:lineRule="auto"/>
        <w:ind w:firstLine="709"/>
        <w:jc w:val="both"/>
      </w:pPr>
      <w:r>
        <w:rPr>
          <w:color w:val="000000"/>
          <w:lang w:bidi="ru-RU"/>
        </w:rPr>
        <w:t>Формирование по захоронению трупов представляет собой</w:t>
      </w:r>
      <w:r w:rsidR="00CA3048">
        <w:rPr>
          <w:color w:val="000000"/>
          <w:lang w:bidi="ru-RU"/>
        </w:rPr>
        <w:t xml:space="preserve"> совокупность</w:t>
      </w:r>
      <w:r>
        <w:rPr>
          <w:color w:val="000000"/>
          <w:lang w:bidi="ru-RU"/>
        </w:rPr>
        <w:t xml:space="preserve"> сил</w:t>
      </w:r>
      <w:r w:rsidR="00CA3048">
        <w:rPr>
          <w:color w:val="000000"/>
          <w:lang w:bidi="ru-RU"/>
        </w:rPr>
        <w:t xml:space="preserve"> </w:t>
      </w:r>
      <w:r>
        <w:rPr>
          <w:color w:val="000000"/>
          <w:lang w:bidi="ru-RU"/>
        </w:rPr>
        <w:t>и средств, предназначенны</w:t>
      </w:r>
      <w:r w:rsidR="00CA3048">
        <w:rPr>
          <w:color w:val="000000"/>
          <w:lang w:bidi="ru-RU"/>
        </w:rPr>
        <w:t>х</w:t>
      </w:r>
      <w:r>
        <w:rPr>
          <w:color w:val="000000"/>
          <w:lang w:bidi="ru-RU"/>
        </w:rPr>
        <w:t xml:space="preserve"> для организации и проведения комплекса мероприятий по захоронению трупов людей и животных в военное </w:t>
      </w:r>
      <w:r>
        <w:rPr>
          <w:color w:val="000000"/>
          <w:lang w:bidi="ru-RU"/>
        </w:rPr>
        <w:lastRenderedPageBreak/>
        <w:t>время, а также, в случае необходимости, при чрезвычайных ситуациях мирного времени.</w:t>
      </w:r>
    </w:p>
    <w:p w14:paraId="03CCED73" w14:textId="429D5DEC" w:rsidR="00ED1C7A" w:rsidRPr="00F479F4" w:rsidRDefault="00ED1C7A">
      <w:pPr>
        <w:pStyle w:val="13"/>
        <w:numPr>
          <w:ilvl w:val="0"/>
          <w:numId w:val="8"/>
        </w:numPr>
        <w:shd w:val="clear" w:color="auto" w:fill="auto"/>
        <w:tabs>
          <w:tab w:val="left" w:pos="1330"/>
        </w:tabs>
        <w:spacing w:after="300" w:line="276" w:lineRule="auto"/>
        <w:ind w:firstLine="740"/>
        <w:jc w:val="both"/>
      </w:pPr>
      <w:r>
        <w:rPr>
          <w:color w:val="000000"/>
          <w:lang w:bidi="ru-RU"/>
        </w:rPr>
        <w:t xml:space="preserve">Создание и организационно-методическое руководство формированием по захоронению трупов возложено на Администрацию </w:t>
      </w:r>
      <w:r w:rsidR="00F479F4">
        <w:rPr>
          <w:color w:val="000000"/>
          <w:lang w:bidi="ru-RU"/>
        </w:rPr>
        <w:t>Мошковского района Новосибирской области.</w:t>
      </w:r>
    </w:p>
    <w:p w14:paraId="67BE088D" w14:textId="77777777" w:rsidR="00ED1C7A" w:rsidRDefault="00ED1C7A" w:rsidP="00CA3048">
      <w:pPr>
        <w:pStyle w:val="13"/>
        <w:shd w:val="clear" w:color="auto" w:fill="auto"/>
        <w:spacing w:line="276" w:lineRule="auto"/>
        <w:ind w:firstLine="0"/>
        <w:jc w:val="center"/>
      </w:pPr>
      <w:r>
        <w:rPr>
          <w:color w:val="000000"/>
          <w:lang w:bidi="ru-RU"/>
        </w:rPr>
        <w:t>II. Основные мероприятия гражданской обороны,</w:t>
      </w:r>
      <w:r>
        <w:rPr>
          <w:color w:val="000000"/>
          <w:lang w:bidi="ru-RU"/>
        </w:rPr>
        <w:br/>
        <w:t>планируемые в целях решения задачи, связанной со срочным захоронением</w:t>
      </w:r>
      <w:r>
        <w:rPr>
          <w:color w:val="000000"/>
          <w:lang w:bidi="ru-RU"/>
        </w:rPr>
        <w:br/>
        <w:t>трупов в военное время.</w:t>
      </w:r>
    </w:p>
    <w:p w14:paraId="005AF6C6" w14:textId="77777777" w:rsidR="00ED1C7A" w:rsidRDefault="00ED1C7A" w:rsidP="000713EA">
      <w:pPr>
        <w:pStyle w:val="13"/>
        <w:shd w:val="clear" w:color="auto" w:fill="auto"/>
        <w:spacing w:line="276" w:lineRule="auto"/>
        <w:ind w:firstLine="740"/>
        <w:jc w:val="both"/>
      </w:pPr>
      <w:r>
        <w:rPr>
          <w:color w:val="000000"/>
          <w:lang w:bidi="ru-RU"/>
        </w:rPr>
        <w:t>Основными мероприятиями гражданской обороны, планируемыми в целях решения задачи, связанной со срочным захоронением трупов в военное время, являются:</w:t>
      </w:r>
    </w:p>
    <w:p w14:paraId="3CB9AC79" w14:textId="77777777" w:rsidR="00ED1C7A" w:rsidRDefault="00ED1C7A">
      <w:pPr>
        <w:pStyle w:val="13"/>
        <w:numPr>
          <w:ilvl w:val="0"/>
          <w:numId w:val="7"/>
        </w:numPr>
        <w:shd w:val="clear" w:color="auto" w:fill="auto"/>
        <w:tabs>
          <w:tab w:val="left" w:pos="969"/>
        </w:tabs>
        <w:spacing w:line="276" w:lineRule="auto"/>
        <w:ind w:left="709" w:firstLine="0"/>
        <w:jc w:val="both"/>
      </w:pPr>
      <w:r>
        <w:rPr>
          <w:color w:val="000000"/>
          <w:lang w:bidi="ru-RU"/>
        </w:rPr>
        <w:t>заблаговременное определение мест возможных захоронений;</w:t>
      </w:r>
    </w:p>
    <w:p w14:paraId="3A1A6DAF" w14:textId="77777777" w:rsidR="00ED1C7A" w:rsidRDefault="00ED1C7A">
      <w:pPr>
        <w:pStyle w:val="13"/>
        <w:numPr>
          <w:ilvl w:val="0"/>
          <w:numId w:val="7"/>
        </w:numPr>
        <w:shd w:val="clear" w:color="auto" w:fill="auto"/>
        <w:tabs>
          <w:tab w:val="left" w:pos="964"/>
        </w:tabs>
        <w:spacing w:line="276" w:lineRule="auto"/>
        <w:ind w:left="709" w:firstLine="0"/>
        <w:jc w:val="both"/>
      </w:pPr>
      <w:r>
        <w:rPr>
          <w:color w:val="000000"/>
          <w:lang w:bidi="ru-RU"/>
        </w:rPr>
        <w:t>создание, подготовка и поддержание в готовности сил и средств гражданской обороны для обеспечения мероприятий по срочному захоронению трупов, в том числе на базе специализированных ритуальных организаций;</w:t>
      </w:r>
    </w:p>
    <w:p w14:paraId="22EE9EA1" w14:textId="77777777" w:rsidR="00ED1C7A" w:rsidRDefault="00ED1C7A">
      <w:pPr>
        <w:pStyle w:val="13"/>
        <w:numPr>
          <w:ilvl w:val="0"/>
          <w:numId w:val="7"/>
        </w:numPr>
        <w:shd w:val="clear" w:color="auto" w:fill="auto"/>
        <w:tabs>
          <w:tab w:val="left" w:pos="964"/>
        </w:tabs>
        <w:spacing w:line="276" w:lineRule="auto"/>
        <w:ind w:left="709" w:firstLine="0"/>
        <w:jc w:val="both"/>
      </w:pPr>
      <w:r>
        <w:rPr>
          <w:color w:val="000000"/>
          <w:lang w:bidi="ru-RU"/>
        </w:rPr>
        <w:t>организация и проведение мероприятий по осуществлению опознания, учету и захоронения с соблюдением установленных законодательством правил;</w:t>
      </w:r>
    </w:p>
    <w:p w14:paraId="374847FA" w14:textId="77777777" w:rsidR="00ED1C7A" w:rsidRDefault="00ED1C7A">
      <w:pPr>
        <w:pStyle w:val="13"/>
        <w:numPr>
          <w:ilvl w:val="0"/>
          <w:numId w:val="7"/>
        </w:numPr>
        <w:shd w:val="clear" w:color="auto" w:fill="auto"/>
        <w:tabs>
          <w:tab w:val="left" w:pos="969"/>
        </w:tabs>
        <w:spacing w:line="276" w:lineRule="auto"/>
        <w:ind w:left="709" w:firstLine="0"/>
        <w:jc w:val="both"/>
      </w:pPr>
      <w:r>
        <w:rPr>
          <w:color w:val="000000"/>
          <w:lang w:bidi="ru-RU"/>
        </w:rPr>
        <w:t>организация санитарно-эпидемиологического надзора.</w:t>
      </w:r>
    </w:p>
    <w:p w14:paraId="6AFE1237" w14:textId="77777777" w:rsidR="00ED1C7A" w:rsidRDefault="00ED1C7A">
      <w:pPr>
        <w:pStyle w:val="13"/>
        <w:numPr>
          <w:ilvl w:val="0"/>
          <w:numId w:val="9"/>
        </w:numPr>
        <w:shd w:val="clear" w:color="auto" w:fill="auto"/>
        <w:tabs>
          <w:tab w:val="left" w:pos="1285"/>
        </w:tabs>
        <w:spacing w:line="276" w:lineRule="auto"/>
        <w:ind w:firstLine="709"/>
        <w:jc w:val="both"/>
      </w:pPr>
      <w:r>
        <w:rPr>
          <w:color w:val="000000"/>
          <w:lang w:bidi="ru-RU"/>
        </w:rPr>
        <w:t>Заблаговременное определение мест возможных захоронений.</w:t>
      </w:r>
    </w:p>
    <w:p w14:paraId="300DC45D" w14:textId="77777777" w:rsidR="00ED1C7A" w:rsidRDefault="00ED1C7A">
      <w:pPr>
        <w:pStyle w:val="13"/>
        <w:numPr>
          <w:ilvl w:val="0"/>
          <w:numId w:val="10"/>
        </w:numPr>
        <w:shd w:val="clear" w:color="auto" w:fill="auto"/>
        <w:tabs>
          <w:tab w:val="left" w:pos="1497"/>
        </w:tabs>
        <w:spacing w:line="276" w:lineRule="auto"/>
        <w:ind w:left="1120" w:hanging="360"/>
        <w:jc w:val="both"/>
      </w:pPr>
      <w:r>
        <w:rPr>
          <w:color w:val="000000"/>
          <w:lang w:bidi="ru-RU"/>
        </w:rPr>
        <w:t>Общие сведения о местах и видах захоронения.</w:t>
      </w:r>
    </w:p>
    <w:p w14:paraId="1B32EB58" w14:textId="4344EF99" w:rsidR="00ED1C7A" w:rsidRDefault="00ED1C7A" w:rsidP="000713EA">
      <w:pPr>
        <w:pStyle w:val="13"/>
        <w:shd w:val="clear" w:color="auto" w:fill="auto"/>
        <w:spacing w:line="276" w:lineRule="auto"/>
        <w:ind w:firstLine="740"/>
        <w:jc w:val="both"/>
      </w:pPr>
      <w:r>
        <w:rPr>
          <w:color w:val="000000"/>
          <w:lang w:bidi="ru-RU"/>
        </w:rPr>
        <w:t xml:space="preserve">Решение о создании мест захоронения принимается Правительством </w:t>
      </w:r>
      <w:r w:rsidR="00F479F4">
        <w:rPr>
          <w:color w:val="000000"/>
          <w:lang w:bidi="ru-RU"/>
        </w:rPr>
        <w:t>Новосибирской</w:t>
      </w:r>
      <w:r>
        <w:rPr>
          <w:color w:val="000000"/>
          <w:lang w:bidi="ru-RU"/>
        </w:rPr>
        <w:t xml:space="preserve"> области или Администрацией </w:t>
      </w:r>
      <w:r w:rsidR="00F479F4">
        <w:rPr>
          <w:color w:val="000000"/>
          <w:lang w:bidi="ru-RU"/>
        </w:rPr>
        <w:t>Мошковского района Новосибирской области</w:t>
      </w:r>
      <w:r>
        <w:rPr>
          <w:color w:val="000000"/>
          <w:lang w:bidi="ru-RU"/>
        </w:rPr>
        <w:t>.</w:t>
      </w:r>
    </w:p>
    <w:p w14:paraId="0B7B545B" w14:textId="05E2433E" w:rsidR="00ED1C7A" w:rsidRDefault="00F479F4" w:rsidP="000713EA">
      <w:pPr>
        <w:pStyle w:val="13"/>
        <w:shd w:val="clear" w:color="auto" w:fill="auto"/>
        <w:spacing w:line="276" w:lineRule="auto"/>
        <w:ind w:firstLine="740"/>
        <w:jc w:val="both"/>
      </w:pPr>
      <w:r>
        <w:rPr>
          <w:color w:val="000000"/>
          <w:lang w:bidi="ru-RU"/>
        </w:rPr>
        <w:t>Применяются</w:t>
      </w:r>
      <w:r w:rsidR="00ED1C7A">
        <w:rPr>
          <w:color w:val="000000"/>
          <w:lang w:bidi="ru-RU"/>
        </w:rPr>
        <w:t xml:space="preserve"> следующие виды захоронений трупов или останков умерших - путем предания:</w:t>
      </w:r>
    </w:p>
    <w:p w14:paraId="155FE22E" w14:textId="77777777" w:rsidR="00ED1C7A" w:rsidRDefault="00ED1C7A">
      <w:pPr>
        <w:pStyle w:val="13"/>
        <w:numPr>
          <w:ilvl w:val="0"/>
          <w:numId w:val="7"/>
        </w:numPr>
        <w:shd w:val="clear" w:color="auto" w:fill="auto"/>
        <w:tabs>
          <w:tab w:val="left" w:pos="969"/>
        </w:tabs>
        <w:spacing w:line="276" w:lineRule="auto"/>
        <w:ind w:left="709" w:firstLine="0"/>
        <w:jc w:val="both"/>
      </w:pPr>
      <w:r>
        <w:rPr>
          <w:color w:val="000000"/>
          <w:lang w:bidi="ru-RU"/>
        </w:rPr>
        <w:t>земле (захоронение в могилу);</w:t>
      </w:r>
    </w:p>
    <w:p w14:paraId="1A74BE41" w14:textId="6C338282" w:rsidR="00ED1C7A" w:rsidRPr="00F479F4" w:rsidRDefault="00ED1C7A">
      <w:pPr>
        <w:pStyle w:val="13"/>
        <w:numPr>
          <w:ilvl w:val="0"/>
          <w:numId w:val="7"/>
        </w:numPr>
        <w:shd w:val="clear" w:color="auto" w:fill="auto"/>
        <w:tabs>
          <w:tab w:val="left" w:pos="969"/>
        </w:tabs>
        <w:spacing w:line="276" w:lineRule="auto"/>
        <w:ind w:firstLine="740"/>
        <w:jc w:val="both"/>
      </w:pPr>
      <w:r>
        <w:rPr>
          <w:color w:val="000000"/>
          <w:lang w:bidi="ru-RU"/>
        </w:rPr>
        <w:t>огню (кремация с последующим захоронением урны с прахом)</w:t>
      </w:r>
      <w:r w:rsidR="00F479F4">
        <w:rPr>
          <w:color w:val="000000"/>
          <w:lang w:bidi="ru-RU"/>
        </w:rPr>
        <w:t>;</w:t>
      </w:r>
    </w:p>
    <w:p w14:paraId="0BB3784B" w14:textId="77777777" w:rsidR="00ED1C7A" w:rsidRDefault="00ED1C7A" w:rsidP="000713EA">
      <w:pPr>
        <w:pStyle w:val="13"/>
        <w:shd w:val="clear" w:color="auto" w:fill="auto"/>
        <w:spacing w:line="276" w:lineRule="auto"/>
        <w:ind w:firstLine="740"/>
        <w:jc w:val="both"/>
      </w:pPr>
      <w:r>
        <w:rPr>
          <w:color w:val="000000"/>
          <w:lang w:bidi="ru-RU"/>
        </w:rPr>
        <w:t>Местами захоронения являются отведенные в соответствии с этическими, санитарными и экологическими требованиями участки земли для захоронения тел (останков) погибших (умерших), в том числе для захоронения урн с прахом погибших (умерших) (пеплом после сожжения тел (останков) погибших (умерших), далее - прах).</w:t>
      </w:r>
    </w:p>
    <w:p w14:paraId="7F1A7CF4" w14:textId="77777777" w:rsidR="00ED1C7A" w:rsidRDefault="00ED1C7A">
      <w:pPr>
        <w:pStyle w:val="13"/>
        <w:numPr>
          <w:ilvl w:val="0"/>
          <w:numId w:val="10"/>
        </w:numPr>
        <w:shd w:val="clear" w:color="auto" w:fill="auto"/>
        <w:tabs>
          <w:tab w:val="left" w:pos="1477"/>
        </w:tabs>
        <w:spacing w:line="276" w:lineRule="auto"/>
        <w:ind w:left="1120" w:hanging="360"/>
        <w:jc w:val="both"/>
      </w:pPr>
      <w:r>
        <w:rPr>
          <w:color w:val="000000"/>
          <w:lang w:bidi="ru-RU"/>
        </w:rPr>
        <w:t>Основные принципы выбора земельного участка для размещения места захоронения.</w:t>
      </w:r>
    </w:p>
    <w:p w14:paraId="3638A72F" w14:textId="4560A4FD" w:rsidR="00ED1C7A" w:rsidRDefault="00ED1C7A" w:rsidP="000713EA">
      <w:pPr>
        <w:pStyle w:val="13"/>
        <w:shd w:val="clear" w:color="auto" w:fill="auto"/>
        <w:spacing w:line="276" w:lineRule="auto"/>
        <w:ind w:firstLine="740"/>
        <w:jc w:val="both"/>
      </w:pPr>
      <w:r>
        <w:rPr>
          <w:color w:val="000000"/>
          <w:lang w:bidi="ru-RU"/>
        </w:rPr>
        <w:t xml:space="preserve">Выбор земельного участка для размещения места захоронения осуществляется в соответствии с правилами застройки поселения с учетом гидрогеологических характеристик, особенностей рельефа местности, состава </w:t>
      </w:r>
      <w:r>
        <w:rPr>
          <w:color w:val="000000"/>
          <w:lang w:bidi="ru-RU"/>
        </w:rPr>
        <w:lastRenderedPageBreak/>
        <w:t xml:space="preserve">грунтов, предельно допустимых экологических нагрузок на окружающую среду, </w:t>
      </w:r>
      <w:r w:rsidR="00D9020E">
        <w:rPr>
          <w:color w:val="000000"/>
          <w:lang w:bidi="ru-RU"/>
        </w:rPr>
        <w:br/>
      </w:r>
      <w:r>
        <w:rPr>
          <w:color w:val="000000"/>
          <w:lang w:bidi="ru-RU"/>
        </w:rPr>
        <w:t>а также в соответствии с санитарными правилами и нормами и должен обеспечивать неопределенно долгий срок существования места погребения.</w:t>
      </w:r>
    </w:p>
    <w:p w14:paraId="36728A5F" w14:textId="77777777" w:rsidR="00ED1C7A" w:rsidRDefault="00ED1C7A" w:rsidP="000713EA">
      <w:pPr>
        <w:pStyle w:val="13"/>
        <w:shd w:val="clear" w:color="auto" w:fill="auto"/>
        <w:spacing w:line="276" w:lineRule="auto"/>
        <w:ind w:firstLine="740"/>
        <w:jc w:val="both"/>
      </w:pPr>
      <w:r>
        <w:rPr>
          <w:color w:val="000000"/>
          <w:lang w:bidi="ru-RU"/>
        </w:rPr>
        <w:t>Места захоронения должны размещаться на расстоянии не менее 300 метров от границ селитебной территории.</w:t>
      </w:r>
    </w:p>
    <w:p w14:paraId="63331F3F" w14:textId="77777777" w:rsidR="00ED1C7A" w:rsidRDefault="00ED1C7A" w:rsidP="000713EA">
      <w:pPr>
        <w:pStyle w:val="13"/>
        <w:shd w:val="clear" w:color="auto" w:fill="auto"/>
        <w:spacing w:line="276" w:lineRule="auto"/>
        <w:ind w:firstLine="740"/>
        <w:jc w:val="both"/>
      </w:pPr>
      <w:r>
        <w:rPr>
          <w:color w:val="000000"/>
          <w:lang w:bidi="ru-RU"/>
        </w:rPr>
        <w:t>Не разрешается проводить захоронения на территориях:</w:t>
      </w:r>
    </w:p>
    <w:p w14:paraId="3B42B1B1" w14:textId="27A66408" w:rsidR="00ED1C7A" w:rsidRDefault="00ED1C7A">
      <w:pPr>
        <w:pStyle w:val="13"/>
        <w:numPr>
          <w:ilvl w:val="0"/>
          <w:numId w:val="7"/>
        </w:numPr>
        <w:shd w:val="clear" w:color="auto" w:fill="auto"/>
        <w:tabs>
          <w:tab w:val="left" w:pos="964"/>
        </w:tabs>
        <w:spacing w:line="276" w:lineRule="auto"/>
        <w:ind w:left="709" w:firstLine="0"/>
        <w:jc w:val="both"/>
      </w:pPr>
      <w:r>
        <w:rPr>
          <w:color w:val="000000"/>
          <w:lang w:bidi="ru-RU"/>
        </w:rPr>
        <w:t>первого и второго поясов зоны санитарной охраны источника водоснабжения;</w:t>
      </w:r>
    </w:p>
    <w:p w14:paraId="08A7AC2B" w14:textId="35584134" w:rsidR="00ED1C7A" w:rsidRDefault="00ED1C7A">
      <w:pPr>
        <w:pStyle w:val="13"/>
        <w:numPr>
          <w:ilvl w:val="0"/>
          <w:numId w:val="7"/>
        </w:numPr>
        <w:shd w:val="clear" w:color="auto" w:fill="auto"/>
        <w:tabs>
          <w:tab w:val="left" w:pos="964"/>
        </w:tabs>
        <w:spacing w:line="276" w:lineRule="auto"/>
        <w:ind w:left="709" w:firstLine="0"/>
        <w:jc w:val="both"/>
      </w:pPr>
      <w:r>
        <w:rPr>
          <w:color w:val="000000"/>
          <w:lang w:bidi="ru-RU"/>
        </w:rPr>
        <w:t xml:space="preserve">с выходами на поверхность закарстованных, сильнотрещиноватых пород </w:t>
      </w:r>
      <w:r w:rsidR="00D9020E">
        <w:rPr>
          <w:color w:val="000000"/>
          <w:lang w:bidi="ru-RU"/>
        </w:rPr>
        <w:br/>
      </w:r>
      <w:r>
        <w:rPr>
          <w:color w:val="000000"/>
          <w:lang w:bidi="ru-RU"/>
        </w:rPr>
        <w:t>и в местах выклинивания водоносных горизонтов;</w:t>
      </w:r>
    </w:p>
    <w:p w14:paraId="2384B16F" w14:textId="3DE51734" w:rsidR="00ED1C7A" w:rsidRDefault="00ED1C7A">
      <w:pPr>
        <w:pStyle w:val="13"/>
        <w:numPr>
          <w:ilvl w:val="0"/>
          <w:numId w:val="7"/>
        </w:numPr>
        <w:shd w:val="clear" w:color="auto" w:fill="auto"/>
        <w:tabs>
          <w:tab w:val="left" w:pos="964"/>
        </w:tabs>
        <w:spacing w:line="276" w:lineRule="auto"/>
        <w:ind w:left="709" w:firstLine="0"/>
        <w:jc w:val="both"/>
      </w:pPr>
      <w:r>
        <w:rPr>
          <w:color w:val="000000"/>
          <w:lang w:bidi="ru-RU"/>
        </w:rPr>
        <w:t xml:space="preserve">на берегах озер, рек и других поверхностных водных объектов, используемых населением для хозяйственно-бытовых нужд, купания </w:t>
      </w:r>
      <w:r w:rsidR="0049238E">
        <w:rPr>
          <w:color w:val="000000"/>
          <w:lang w:bidi="ru-RU"/>
        </w:rPr>
        <w:br/>
      </w:r>
      <w:r>
        <w:rPr>
          <w:color w:val="000000"/>
          <w:lang w:bidi="ru-RU"/>
        </w:rPr>
        <w:t>и культурно-оздоровительных целей;</w:t>
      </w:r>
    </w:p>
    <w:p w14:paraId="3497B190" w14:textId="77777777" w:rsidR="00ED1C7A" w:rsidRDefault="00ED1C7A">
      <w:pPr>
        <w:pStyle w:val="13"/>
        <w:numPr>
          <w:ilvl w:val="0"/>
          <w:numId w:val="7"/>
        </w:numPr>
        <w:shd w:val="clear" w:color="auto" w:fill="auto"/>
        <w:tabs>
          <w:tab w:val="left" w:pos="964"/>
        </w:tabs>
        <w:spacing w:line="276" w:lineRule="auto"/>
        <w:ind w:left="709" w:firstLine="0"/>
        <w:jc w:val="both"/>
      </w:pPr>
      <w:r>
        <w:rPr>
          <w:color w:val="000000"/>
          <w:lang w:bidi="ru-RU"/>
        </w:rPr>
        <w:t>со стоянием грунтовых вод более двух метров от поверхности земли при наиболее высоком их стоянии, а также на затапливаемых, подверженных оползням и обвалам, заболоченных.</w:t>
      </w:r>
    </w:p>
    <w:p w14:paraId="3A83AAAB" w14:textId="15CA2782" w:rsidR="00ED1C7A" w:rsidRDefault="00ED1C7A" w:rsidP="000713EA">
      <w:pPr>
        <w:pStyle w:val="13"/>
        <w:shd w:val="clear" w:color="auto" w:fill="auto"/>
        <w:spacing w:line="276" w:lineRule="auto"/>
        <w:ind w:firstLine="740"/>
        <w:jc w:val="both"/>
      </w:pPr>
      <w:r>
        <w:rPr>
          <w:color w:val="000000"/>
          <w:lang w:bidi="ru-RU"/>
        </w:rPr>
        <w:t xml:space="preserve">Создание новых мест захоронений, реконструкция действующих мест погребения возможны при наличии положительного заключения экологической </w:t>
      </w:r>
      <w:r w:rsidR="00D9020E">
        <w:rPr>
          <w:color w:val="000000"/>
          <w:lang w:bidi="ru-RU"/>
        </w:rPr>
        <w:br/>
      </w:r>
      <w:r>
        <w:rPr>
          <w:color w:val="000000"/>
          <w:lang w:bidi="ru-RU"/>
        </w:rPr>
        <w:t>и санитарно-гигиенической экспертизы.</w:t>
      </w:r>
    </w:p>
    <w:p w14:paraId="6837354A" w14:textId="299D9CD3" w:rsidR="00ED1C7A" w:rsidRDefault="00ED1C7A" w:rsidP="000713EA">
      <w:pPr>
        <w:pStyle w:val="13"/>
        <w:shd w:val="clear" w:color="auto" w:fill="auto"/>
        <w:spacing w:line="276" w:lineRule="auto"/>
        <w:ind w:firstLine="740"/>
        <w:jc w:val="both"/>
      </w:pPr>
      <w:r>
        <w:rPr>
          <w:color w:val="000000"/>
          <w:lang w:bidi="ru-RU"/>
        </w:rPr>
        <w:t xml:space="preserve">Предоставление земельного участка для размещения места погребения осуществляется органами местного самоуправления в соответствии с земельным законодательством, а также в соответствии с проектной документацией, утвержденной в порядке, установленном законодательством Российской Федерации и законодательством </w:t>
      </w:r>
      <w:r w:rsidR="00D9020E">
        <w:rPr>
          <w:color w:val="000000"/>
          <w:lang w:bidi="ru-RU"/>
        </w:rPr>
        <w:t>Новосибирской</w:t>
      </w:r>
      <w:r>
        <w:rPr>
          <w:color w:val="000000"/>
          <w:lang w:bidi="ru-RU"/>
        </w:rPr>
        <w:t xml:space="preserve"> области.</w:t>
      </w:r>
    </w:p>
    <w:p w14:paraId="2904498D" w14:textId="4C98066D" w:rsidR="00ED1C7A" w:rsidRDefault="00ED1C7A" w:rsidP="000713EA">
      <w:pPr>
        <w:pStyle w:val="13"/>
        <w:shd w:val="clear" w:color="auto" w:fill="auto"/>
        <w:spacing w:line="276" w:lineRule="auto"/>
        <w:ind w:firstLine="740"/>
        <w:jc w:val="both"/>
      </w:pPr>
      <w:r>
        <w:rPr>
          <w:color w:val="000000"/>
          <w:lang w:bidi="ru-RU"/>
        </w:rPr>
        <w:t xml:space="preserve">Размер земельного участка для захоронения определяется с учетом количества жителей конкретного поселения, а также с учетом вместимости уже имеющихся кладбищ, но не может превышать </w:t>
      </w:r>
      <w:r w:rsidR="00D9020E">
        <w:rPr>
          <w:color w:val="000000"/>
          <w:lang w:bidi="ru-RU"/>
        </w:rPr>
        <w:t>40 (</w:t>
      </w:r>
      <w:r>
        <w:rPr>
          <w:color w:val="000000"/>
          <w:lang w:bidi="ru-RU"/>
        </w:rPr>
        <w:t>сорока</w:t>
      </w:r>
      <w:r w:rsidR="00D9020E">
        <w:rPr>
          <w:color w:val="000000"/>
          <w:lang w:bidi="ru-RU"/>
        </w:rPr>
        <w:t>)</w:t>
      </w:r>
      <w:r>
        <w:rPr>
          <w:color w:val="000000"/>
          <w:lang w:bidi="ru-RU"/>
        </w:rPr>
        <w:t xml:space="preserve"> гектаров.</w:t>
      </w:r>
    </w:p>
    <w:p w14:paraId="24866EC1" w14:textId="77777777" w:rsidR="00ED1C7A" w:rsidRDefault="00ED1C7A">
      <w:pPr>
        <w:pStyle w:val="13"/>
        <w:numPr>
          <w:ilvl w:val="0"/>
          <w:numId w:val="10"/>
        </w:numPr>
        <w:shd w:val="clear" w:color="auto" w:fill="auto"/>
        <w:tabs>
          <w:tab w:val="left" w:pos="1503"/>
        </w:tabs>
        <w:spacing w:line="276" w:lineRule="auto"/>
        <w:ind w:left="1120" w:hanging="360"/>
        <w:jc w:val="both"/>
      </w:pPr>
      <w:r>
        <w:rPr>
          <w:color w:val="000000"/>
          <w:lang w:bidi="ru-RU"/>
        </w:rPr>
        <w:t>Соблюдение санитарно-гигиенических требований при выборе мест для захоронения.</w:t>
      </w:r>
    </w:p>
    <w:p w14:paraId="5453B55C" w14:textId="77777777" w:rsidR="00ED1C7A" w:rsidRDefault="00ED1C7A" w:rsidP="000713EA">
      <w:pPr>
        <w:pStyle w:val="13"/>
        <w:shd w:val="clear" w:color="auto" w:fill="auto"/>
        <w:spacing w:line="276" w:lineRule="auto"/>
        <w:ind w:firstLine="740"/>
        <w:jc w:val="both"/>
      </w:pPr>
      <w:r>
        <w:rPr>
          <w:color w:val="000000"/>
          <w:lang w:bidi="ru-RU"/>
        </w:rPr>
        <w:t>Заблаговременное определение мест возможных захоронений производится на основе санитарно-эпидемиологической оценки следующих факторов:</w:t>
      </w:r>
    </w:p>
    <w:p w14:paraId="2A615CB2" w14:textId="77777777" w:rsidR="00ED1C7A" w:rsidRDefault="00ED1C7A">
      <w:pPr>
        <w:pStyle w:val="13"/>
        <w:numPr>
          <w:ilvl w:val="0"/>
          <w:numId w:val="7"/>
        </w:numPr>
        <w:shd w:val="clear" w:color="auto" w:fill="auto"/>
        <w:tabs>
          <w:tab w:val="left" w:pos="1000"/>
        </w:tabs>
        <w:spacing w:line="276" w:lineRule="auto"/>
        <w:ind w:left="709" w:firstLine="0"/>
        <w:jc w:val="both"/>
      </w:pPr>
      <w:r>
        <w:rPr>
          <w:color w:val="000000"/>
          <w:lang w:bidi="ru-RU"/>
        </w:rPr>
        <w:t>санитарно-эпидемиологической обстановки;</w:t>
      </w:r>
    </w:p>
    <w:p w14:paraId="742DDD12" w14:textId="77777777" w:rsidR="00ED1C7A" w:rsidRDefault="00ED1C7A">
      <w:pPr>
        <w:pStyle w:val="13"/>
        <w:numPr>
          <w:ilvl w:val="0"/>
          <w:numId w:val="7"/>
        </w:numPr>
        <w:shd w:val="clear" w:color="auto" w:fill="auto"/>
        <w:tabs>
          <w:tab w:val="left" w:pos="1222"/>
        </w:tabs>
        <w:spacing w:line="276" w:lineRule="auto"/>
        <w:ind w:left="709" w:firstLine="0"/>
        <w:jc w:val="both"/>
      </w:pPr>
      <w:r>
        <w:rPr>
          <w:color w:val="000000"/>
          <w:lang w:bidi="ru-RU"/>
        </w:rPr>
        <w:t>градостроительного назначения и ландшафтного зонирования территории;</w:t>
      </w:r>
    </w:p>
    <w:p w14:paraId="1E86F586" w14:textId="77777777" w:rsidR="00ED1C7A" w:rsidRDefault="00ED1C7A">
      <w:pPr>
        <w:pStyle w:val="13"/>
        <w:numPr>
          <w:ilvl w:val="0"/>
          <w:numId w:val="7"/>
        </w:numPr>
        <w:shd w:val="clear" w:color="auto" w:fill="auto"/>
        <w:tabs>
          <w:tab w:val="left" w:pos="1000"/>
        </w:tabs>
        <w:spacing w:line="276" w:lineRule="auto"/>
        <w:ind w:left="709" w:firstLine="0"/>
        <w:jc w:val="both"/>
      </w:pPr>
      <w:r>
        <w:rPr>
          <w:color w:val="000000"/>
          <w:lang w:bidi="ru-RU"/>
        </w:rPr>
        <w:t>геологических, гидрогеологических и гидрогеохимических данных;</w:t>
      </w:r>
    </w:p>
    <w:p w14:paraId="3A85E46E" w14:textId="5DF2C5F9" w:rsidR="00ED1C7A" w:rsidRDefault="00ED1C7A">
      <w:pPr>
        <w:pStyle w:val="13"/>
        <w:numPr>
          <w:ilvl w:val="0"/>
          <w:numId w:val="7"/>
        </w:numPr>
        <w:shd w:val="clear" w:color="auto" w:fill="auto"/>
        <w:tabs>
          <w:tab w:val="left" w:pos="980"/>
        </w:tabs>
        <w:spacing w:line="276" w:lineRule="auto"/>
        <w:ind w:left="709" w:firstLine="0"/>
        <w:jc w:val="both"/>
      </w:pPr>
      <w:r>
        <w:rPr>
          <w:color w:val="000000"/>
          <w:lang w:bidi="ru-RU"/>
        </w:rPr>
        <w:t xml:space="preserve">почвенно-географических и способности почв и почвогрунтов </w:t>
      </w:r>
      <w:r w:rsidR="00D9020E">
        <w:rPr>
          <w:color w:val="000000"/>
          <w:lang w:bidi="ru-RU"/>
        </w:rPr>
        <w:br/>
      </w:r>
      <w:r>
        <w:rPr>
          <w:color w:val="000000"/>
          <w:lang w:bidi="ru-RU"/>
        </w:rPr>
        <w:t>к самоочищению;</w:t>
      </w:r>
    </w:p>
    <w:p w14:paraId="3D992621" w14:textId="77777777" w:rsidR="00ED1C7A" w:rsidRDefault="00ED1C7A">
      <w:pPr>
        <w:pStyle w:val="13"/>
        <w:numPr>
          <w:ilvl w:val="0"/>
          <w:numId w:val="7"/>
        </w:numPr>
        <w:shd w:val="clear" w:color="auto" w:fill="auto"/>
        <w:tabs>
          <w:tab w:val="left" w:pos="1000"/>
        </w:tabs>
        <w:spacing w:line="276" w:lineRule="auto"/>
        <w:ind w:left="709" w:firstLine="0"/>
        <w:jc w:val="both"/>
      </w:pPr>
      <w:r>
        <w:rPr>
          <w:color w:val="000000"/>
          <w:lang w:bidi="ru-RU"/>
        </w:rPr>
        <w:t>эрозионного потенциала и миграции загрязнений;</w:t>
      </w:r>
    </w:p>
    <w:p w14:paraId="3758957B" w14:textId="77777777" w:rsidR="00ED1C7A" w:rsidRDefault="00ED1C7A">
      <w:pPr>
        <w:pStyle w:val="13"/>
        <w:numPr>
          <w:ilvl w:val="0"/>
          <w:numId w:val="7"/>
        </w:numPr>
        <w:shd w:val="clear" w:color="auto" w:fill="auto"/>
        <w:tabs>
          <w:tab w:val="left" w:pos="1000"/>
        </w:tabs>
        <w:spacing w:line="276" w:lineRule="auto"/>
        <w:ind w:left="709" w:firstLine="0"/>
        <w:jc w:val="both"/>
      </w:pPr>
      <w:r>
        <w:rPr>
          <w:color w:val="000000"/>
          <w:lang w:bidi="ru-RU"/>
        </w:rPr>
        <w:t>транспортной доступности.</w:t>
      </w:r>
    </w:p>
    <w:p w14:paraId="5C6B7330" w14:textId="77777777" w:rsidR="00ED1C7A" w:rsidRDefault="00ED1C7A" w:rsidP="000713EA">
      <w:pPr>
        <w:pStyle w:val="13"/>
        <w:shd w:val="clear" w:color="auto" w:fill="auto"/>
        <w:spacing w:line="276" w:lineRule="auto"/>
        <w:ind w:firstLine="740"/>
        <w:jc w:val="both"/>
      </w:pPr>
      <w:r>
        <w:rPr>
          <w:color w:val="000000"/>
          <w:lang w:bidi="ru-RU"/>
        </w:rPr>
        <w:t xml:space="preserve">Участок, отводимый под захоронение, должен удовлетворять следующим </w:t>
      </w:r>
      <w:r>
        <w:rPr>
          <w:color w:val="000000"/>
          <w:lang w:bidi="ru-RU"/>
        </w:rPr>
        <w:lastRenderedPageBreak/>
        <w:t>требованиям:</w:t>
      </w:r>
    </w:p>
    <w:p w14:paraId="212EDAAC" w14:textId="45A1DAFE" w:rsidR="00ED1C7A" w:rsidRDefault="00ED1C7A">
      <w:pPr>
        <w:pStyle w:val="13"/>
        <w:numPr>
          <w:ilvl w:val="0"/>
          <w:numId w:val="7"/>
        </w:numPr>
        <w:shd w:val="clear" w:color="auto" w:fill="auto"/>
        <w:tabs>
          <w:tab w:val="left" w:pos="989"/>
        </w:tabs>
        <w:spacing w:line="276" w:lineRule="auto"/>
        <w:ind w:left="709" w:firstLine="0"/>
        <w:jc w:val="both"/>
      </w:pPr>
      <w:r>
        <w:rPr>
          <w:color w:val="000000"/>
          <w:lang w:bidi="ru-RU"/>
        </w:rPr>
        <w:t xml:space="preserve">иметь уклон в сторону, противоположенную от населенного пункта, открытых водоемов, а также при использовании населением грунтовых вод, </w:t>
      </w:r>
      <w:r w:rsidR="00D9020E">
        <w:rPr>
          <w:color w:val="000000"/>
          <w:lang w:bidi="ru-RU"/>
        </w:rPr>
        <w:br/>
      </w:r>
      <w:r>
        <w:rPr>
          <w:color w:val="000000"/>
          <w:lang w:bidi="ru-RU"/>
        </w:rPr>
        <w:t>для хозяйственно-питьевых и бытовых целей;</w:t>
      </w:r>
    </w:p>
    <w:p w14:paraId="1D87B0FC" w14:textId="77777777" w:rsidR="00ED1C7A" w:rsidRDefault="00ED1C7A">
      <w:pPr>
        <w:pStyle w:val="13"/>
        <w:numPr>
          <w:ilvl w:val="0"/>
          <w:numId w:val="7"/>
        </w:numPr>
        <w:shd w:val="clear" w:color="auto" w:fill="auto"/>
        <w:tabs>
          <w:tab w:val="left" w:pos="1000"/>
        </w:tabs>
        <w:spacing w:line="276" w:lineRule="auto"/>
        <w:ind w:left="709" w:firstLine="0"/>
        <w:jc w:val="both"/>
      </w:pPr>
      <w:r>
        <w:rPr>
          <w:color w:val="000000"/>
          <w:lang w:bidi="ru-RU"/>
        </w:rPr>
        <w:t>не затопляться при паводках;</w:t>
      </w:r>
    </w:p>
    <w:p w14:paraId="799D655F" w14:textId="7F3B6DC4" w:rsidR="00ED1C7A" w:rsidRDefault="00ED1C7A">
      <w:pPr>
        <w:pStyle w:val="13"/>
        <w:numPr>
          <w:ilvl w:val="0"/>
          <w:numId w:val="7"/>
        </w:numPr>
        <w:shd w:val="clear" w:color="auto" w:fill="auto"/>
        <w:tabs>
          <w:tab w:val="left" w:pos="984"/>
        </w:tabs>
        <w:spacing w:line="276" w:lineRule="auto"/>
        <w:ind w:left="709" w:firstLine="0"/>
        <w:jc w:val="both"/>
      </w:pPr>
      <w:r>
        <w:rPr>
          <w:color w:val="000000"/>
          <w:lang w:bidi="ru-RU"/>
        </w:rPr>
        <w:t xml:space="preserve">иметь уровень стояния фунтовых вод не менее чем в 2,5 м от поверхности земли при максимальном стоянии грунтовых вод. При уровне выше 2,5 м </w:t>
      </w:r>
      <w:r w:rsidR="00D9020E">
        <w:rPr>
          <w:color w:val="000000"/>
          <w:lang w:bidi="ru-RU"/>
        </w:rPr>
        <w:br/>
      </w:r>
      <w:r>
        <w:rPr>
          <w:color w:val="000000"/>
          <w:lang w:bidi="ru-RU"/>
        </w:rPr>
        <w:t>от поверхности земли участок может быть использован лишь для размещения кладбища для погребения после кремации;</w:t>
      </w:r>
    </w:p>
    <w:p w14:paraId="2646E5B3" w14:textId="25EF072B" w:rsidR="00ED1C7A" w:rsidRDefault="00ED1C7A">
      <w:pPr>
        <w:pStyle w:val="13"/>
        <w:numPr>
          <w:ilvl w:val="0"/>
          <w:numId w:val="7"/>
        </w:numPr>
        <w:shd w:val="clear" w:color="auto" w:fill="auto"/>
        <w:tabs>
          <w:tab w:val="left" w:pos="984"/>
        </w:tabs>
        <w:spacing w:line="276" w:lineRule="auto"/>
        <w:ind w:left="709" w:firstLine="0"/>
        <w:jc w:val="both"/>
      </w:pPr>
      <w:r>
        <w:rPr>
          <w:color w:val="000000"/>
          <w:lang w:bidi="ru-RU"/>
        </w:rPr>
        <w:t xml:space="preserve">иметь сухую, пористую почву (супесчаную, песчаную) на глубине 1,5 м </w:t>
      </w:r>
      <w:r w:rsidR="00D9020E">
        <w:rPr>
          <w:color w:val="000000"/>
          <w:lang w:bidi="ru-RU"/>
        </w:rPr>
        <w:br/>
      </w:r>
      <w:r>
        <w:rPr>
          <w:color w:val="000000"/>
          <w:lang w:bidi="ru-RU"/>
        </w:rPr>
        <w:t>и ниже, с влажностью почвы в пределах 6—18%.</w:t>
      </w:r>
    </w:p>
    <w:p w14:paraId="08E6C4FE" w14:textId="77777777" w:rsidR="00ED1C7A" w:rsidRDefault="00ED1C7A" w:rsidP="000713EA">
      <w:pPr>
        <w:pStyle w:val="13"/>
        <w:shd w:val="clear" w:color="auto" w:fill="auto"/>
        <w:spacing w:line="276" w:lineRule="auto"/>
        <w:ind w:firstLine="740"/>
        <w:jc w:val="both"/>
      </w:pPr>
      <w:r>
        <w:rPr>
          <w:color w:val="000000"/>
          <w:lang w:bidi="ru-RU"/>
        </w:rPr>
        <w:t>Места возможных захоронений должны размещаться на расстоянии:</w:t>
      </w:r>
    </w:p>
    <w:p w14:paraId="18200A42" w14:textId="64EEC535" w:rsidR="00ED1C7A" w:rsidRDefault="00ED1C7A">
      <w:pPr>
        <w:pStyle w:val="13"/>
        <w:numPr>
          <w:ilvl w:val="0"/>
          <w:numId w:val="7"/>
        </w:numPr>
        <w:shd w:val="clear" w:color="auto" w:fill="auto"/>
        <w:tabs>
          <w:tab w:val="left" w:pos="1222"/>
        </w:tabs>
        <w:spacing w:line="276" w:lineRule="auto"/>
        <w:ind w:left="709" w:firstLine="0"/>
        <w:jc w:val="both"/>
      </w:pPr>
      <w:r>
        <w:rPr>
          <w:color w:val="000000"/>
          <w:lang w:bidi="ru-RU"/>
        </w:rPr>
        <w:t xml:space="preserve">от жилых, общественных зданий, спортивно-оздоровительных </w:t>
      </w:r>
      <w:r w:rsidR="00D9020E">
        <w:rPr>
          <w:color w:val="000000"/>
          <w:lang w:bidi="ru-RU"/>
        </w:rPr>
        <w:br/>
      </w:r>
      <w:r>
        <w:rPr>
          <w:color w:val="000000"/>
          <w:lang w:bidi="ru-RU"/>
        </w:rPr>
        <w:t xml:space="preserve">и санаторно-курортных зон в соответствии с санитарными правилами </w:t>
      </w:r>
      <w:r w:rsidR="0049238E">
        <w:rPr>
          <w:color w:val="000000"/>
          <w:lang w:bidi="ru-RU"/>
        </w:rPr>
        <w:br/>
      </w:r>
      <w:r>
        <w:rPr>
          <w:color w:val="000000"/>
          <w:lang w:bidi="ru-RU"/>
        </w:rPr>
        <w:t>по санитарно</w:t>
      </w:r>
      <w:r>
        <w:rPr>
          <w:color w:val="000000"/>
          <w:lang w:bidi="ru-RU"/>
        </w:rPr>
        <w:softHyphen/>
        <w:t>защитным зонам и санитарной классификации предприятий, сооружений и иных объектов;</w:t>
      </w:r>
    </w:p>
    <w:p w14:paraId="2036527B" w14:textId="18B7F997" w:rsidR="00ED1C7A" w:rsidRDefault="00ED1C7A">
      <w:pPr>
        <w:pStyle w:val="13"/>
        <w:numPr>
          <w:ilvl w:val="0"/>
          <w:numId w:val="7"/>
        </w:numPr>
        <w:shd w:val="clear" w:color="auto" w:fill="auto"/>
        <w:tabs>
          <w:tab w:val="left" w:pos="1222"/>
        </w:tabs>
        <w:spacing w:line="276" w:lineRule="auto"/>
        <w:ind w:left="709" w:firstLine="0"/>
        <w:jc w:val="both"/>
      </w:pPr>
      <w:r>
        <w:rPr>
          <w:color w:val="000000"/>
          <w:lang w:bidi="ru-RU"/>
        </w:rPr>
        <w:t xml:space="preserve">от водозаборных сооружений централизованного источника водоснабжения населения не менее 1000 м с подтверждением достаточности расстояния расчетами поясов зон санитарной охраны водоисточника </w:t>
      </w:r>
      <w:r w:rsidR="0049238E">
        <w:rPr>
          <w:color w:val="000000"/>
          <w:lang w:bidi="ru-RU"/>
        </w:rPr>
        <w:br/>
      </w:r>
      <w:r>
        <w:rPr>
          <w:color w:val="000000"/>
          <w:lang w:bidi="ru-RU"/>
        </w:rPr>
        <w:t>и времени фильтрации.</w:t>
      </w:r>
    </w:p>
    <w:p w14:paraId="2A3C746F" w14:textId="77777777" w:rsidR="00ED1C7A" w:rsidRDefault="00ED1C7A" w:rsidP="000713EA">
      <w:pPr>
        <w:pStyle w:val="13"/>
        <w:shd w:val="clear" w:color="auto" w:fill="auto"/>
        <w:spacing w:line="276" w:lineRule="auto"/>
        <w:ind w:firstLine="740"/>
        <w:jc w:val="both"/>
      </w:pPr>
      <w:r>
        <w:rPr>
          <w:color w:val="000000"/>
          <w:lang w:bidi="ru-RU"/>
        </w:rPr>
        <w:t>При отводе участка площадью, превышающей 40 га, когда градостроительная ситуация требует большей площади, участок следует членить на зоны, разделенные зоной моральной защиты (далее — ЗМЗ) так, чтобы каждая зона не превышала площадь 40 га и могла функционировать как самостоятельное место захоронения.</w:t>
      </w:r>
    </w:p>
    <w:p w14:paraId="6C4B9E96" w14:textId="484E041C" w:rsidR="00ED1C7A" w:rsidRDefault="00ED1C7A" w:rsidP="000713EA">
      <w:pPr>
        <w:pStyle w:val="13"/>
        <w:shd w:val="clear" w:color="auto" w:fill="auto"/>
        <w:spacing w:line="276" w:lineRule="auto"/>
        <w:ind w:firstLine="740"/>
        <w:jc w:val="both"/>
      </w:pPr>
      <w:r>
        <w:rPr>
          <w:color w:val="000000"/>
          <w:lang w:bidi="ru-RU"/>
        </w:rPr>
        <w:t xml:space="preserve">Располагать в ЗМЗ захоронения, в том числе и после кремации, </w:t>
      </w:r>
      <w:r w:rsidR="00D9020E">
        <w:rPr>
          <w:color w:val="000000"/>
          <w:lang w:bidi="ru-RU"/>
        </w:rPr>
        <w:br/>
      </w:r>
      <w:r>
        <w:rPr>
          <w:color w:val="000000"/>
          <w:lang w:bidi="ru-RU"/>
        </w:rPr>
        <w:t>не разрешается.</w:t>
      </w:r>
    </w:p>
    <w:p w14:paraId="2C0FDFA6" w14:textId="7400749E" w:rsidR="00ED1C7A" w:rsidRDefault="00ED1C7A" w:rsidP="000713EA">
      <w:pPr>
        <w:pStyle w:val="13"/>
        <w:shd w:val="clear" w:color="auto" w:fill="auto"/>
        <w:spacing w:line="276" w:lineRule="auto"/>
        <w:ind w:firstLine="740"/>
        <w:jc w:val="both"/>
      </w:pPr>
      <w:r>
        <w:rPr>
          <w:color w:val="000000"/>
          <w:lang w:bidi="ru-RU"/>
        </w:rPr>
        <w:t>Ширину ЗМЗ между зонами принимать не менее 40 м.</w:t>
      </w:r>
    </w:p>
    <w:p w14:paraId="7803A038" w14:textId="77777777" w:rsidR="00ED1C7A" w:rsidRDefault="00ED1C7A">
      <w:pPr>
        <w:pStyle w:val="13"/>
        <w:numPr>
          <w:ilvl w:val="0"/>
          <w:numId w:val="9"/>
        </w:numPr>
        <w:shd w:val="clear" w:color="auto" w:fill="auto"/>
        <w:tabs>
          <w:tab w:val="left" w:pos="1301"/>
        </w:tabs>
        <w:spacing w:line="276" w:lineRule="auto"/>
        <w:ind w:firstLine="709"/>
        <w:jc w:val="both"/>
      </w:pPr>
      <w:r>
        <w:rPr>
          <w:color w:val="000000"/>
          <w:lang w:bidi="ru-RU"/>
        </w:rPr>
        <w:t>Создание запасов средств для проведения срочного захоронения трупов в военное время.</w:t>
      </w:r>
    </w:p>
    <w:p w14:paraId="3E267809" w14:textId="470B0D30" w:rsidR="00ED1C7A" w:rsidRDefault="00ED1C7A" w:rsidP="000713EA">
      <w:pPr>
        <w:pStyle w:val="13"/>
        <w:shd w:val="clear" w:color="auto" w:fill="auto"/>
        <w:spacing w:line="276" w:lineRule="auto"/>
        <w:ind w:firstLine="740"/>
        <w:jc w:val="both"/>
      </w:pPr>
      <w:r>
        <w:rPr>
          <w:color w:val="000000"/>
          <w:lang w:bidi="ru-RU"/>
        </w:rPr>
        <w:t>Создание и накопление материально-технических средств для проведения срочного захоронения трупов и средств обеззараживания производится</w:t>
      </w:r>
      <w:r w:rsidR="00701750">
        <w:rPr>
          <w:color w:val="000000"/>
          <w:lang w:bidi="ru-RU"/>
        </w:rPr>
        <w:t>,</w:t>
      </w:r>
      <w:r>
        <w:rPr>
          <w:color w:val="000000"/>
          <w:lang w:bidi="ru-RU"/>
        </w:rPr>
        <w:t xml:space="preserve"> исходя </w:t>
      </w:r>
      <w:r w:rsidR="00701750">
        <w:rPr>
          <w:color w:val="000000"/>
          <w:lang w:bidi="ru-RU"/>
        </w:rPr>
        <w:br/>
      </w:r>
      <w:r>
        <w:rPr>
          <w:color w:val="000000"/>
          <w:lang w:bidi="ru-RU"/>
        </w:rPr>
        <w:t>из прогнозируемых объемов работ по срочному захоронению трупов.</w:t>
      </w:r>
    </w:p>
    <w:p w14:paraId="64D7B620" w14:textId="77777777" w:rsidR="00ED1C7A" w:rsidRDefault="00ED1C7A" w:rsidP="000713EA">
      <w:pPr>
        <w:pStyle w:val="13"/>
        <w:shd w:val="clear" w:color="auto" w:fill="auto"/>
        <w:spacing w:line="276" w:lineRule="auto"/>
        <w:ind w:firstLine="740"/>
        <w:jc w:val="both"/>
      </w:pPr>
      <w:r>
        <w:rPr>
          <w:color w:val="000000"/>
          <w:lang w:bidi="ru-RU"/>
        </w:rPr>
        <w:t>Примерная номенклатура запасов необходимых для осуществления срочного захоронения трупов:</w:t>
      </w:r>
    </w:p>
    <w:p w14:paraId="4272E70E" w14:textId="77777777" w:rsidR="00ED1C7A" w:rsidRDefault="00ED1C7A" w:rsidP="000713EA">
      <w:pPr>
        <w:pStyle w:val="13"/>
        <w:shd w:val="clear" w:color="auto" w:fill="auto"/>
        <w:spacing w:line="276" w:lineRule="auto"/>
        <w:ind w:firstLine="740"/>
        <w:jc w:val="both"/>
      </w:pPr>
      <w:r>
        <w:rPr>
          <w:color w:val="000000"/>
          <w:lang w:bidi="ru-RU"/>
        </w:rPr>
        <w:t>- средства индивидуальной защиты кожи и органов дыхания для персонала формирований, предназначенных для захоронения трупов в военное время;</w:t>
      </w:r>
    </w:p>
    <w:p w14:paraId="4D16E079" w14:textId="77777777" w:rsidR="00ED1C7A" w:rsidRDefault="00ED1C7A" w:rsidP="000713EA">
      <w:pPr>
        <w:pStyle w:val="13"/>
        <w:shd w:val="clear" w:color="auto" w:fill="auto"/>
        <w:spacing w:line="276" w:lineRule="auto"/>
        <w:ind w:firstLine="740"/>
        <w:jc w:val="both"/>
      </w:pPr>
      <w:r>
        <w:rPr>
          <w:color w:val="000000"/>
          <w:lang w:bidi="ru-RU"/>
        </w:rPr>
        <w:t>- запасы гробов (материалов для изготовления гробов);</w:t>
      </w:r>
    </w:p>
    <w:p w14:paraId="01AE5A60" w14:textId="0DAF5053" w:rsidR="00ED1C7A" w:rsidRDefault="00ED1C7A" w:rsidP="000713EA">
      <w:pPr>
        <w:pStyle w:val="13"/>
        <w:shd w:val="clear" w:color="auto" w:fill="auto"/>
        <w:spacing w:line="276" w:lineRule="auto"/>
        <w:ind w:firstLine="740"/>
        <w:jc w:val="both"/>
      </w:pPr>
      <w:r>
        <w:rPr>
          <w:color w:val="000000"/>
          <w:lang w:bidi="ru-RU"/>
        </w:rPr>
        <w:t xml:space="preserve">- мешки </w:t>
      </w:r>
      <w:r w:rsidR="00701750">
        <w:rPr>
          <w:color w:val="000000"/>
          <w:lang w:bidi="ru-RU"/>
        </w:rPr>
        <w:t>патологоанатомические</w:t>
      </w:r>
      <w:r>
        <w:rPr>
          <w:color w:val="000000"/>
          <w:lang w:bidi="ru-RU"/>
        </w:rPr>
        <w:t>;</w:t>
      </w:r>
    </w:p>
    <w:p w14:paraId="18CDD53E" w14:textId="0959EE3E" w:rsidR="00ED1C7A" w:rsidRDefault="00ED1C7A" w:rsidP="000713EA">
      <w:pPr>
        <w:pStyle w:val="13"/>
        <w:shd w:val="clear" w:color="auto" w:fill="auto"/>
        <w:spacing w:line="276" w:lineRule="auto"/>
        <w:ind w:firstLine="740"/>
        <w:jc w:val="both"/>
      </w:pPr>
      <w:r>
        <w:rPr>
          <w:color w:val="000000"/>
          <w:lang w:bidi="ru-RU"/>
        </w:rPr>
        <w:t xml:space="preserve">- </w:t>
      </w:r>
      <w:r w:rsidR="00701750">
        <w:rPr>
          <w:color w:val="000000"/>
          <w:lang w:bidi="ru-RU"/>
        </w:rPr>
        <w:t>дезинфицирующие</w:t>
      </w:r>
      <w:r>
        <w:rPr>
          <w:color w:val="000000"/>
          <w:lang w:bidi="ru-RU"/>
        </w:rPr>
        <w:t xml:space="preserve"> вещества (хлорная известь);</w:t>
      </w:r>
    </w:p>
    <w:p w14:paraId="2B7A6021" w14:textId="77777777" w:rsidR="00ED1C7A" w:rsidRDefault="00ED1C7A" w:rsidP="000713EA">
      <w:pPr>
        <w:pStyle w:val="13"/>
        <w:shd w:val="clear" w:color="auto" w:fill="auto"/>
        <w:spacing w:line="276" w:lineRule="auto"/>
        <w:ind w:firstLine="740"/>
        <w:jc w:val="both"/>
      </w:pPr>
      <w:r>
        <w:rPr>
          <w:color w:val="000000"/>
          <w:lang w:bidi="ru-RU"/>
        </w:rPr>
        <w:t>- горюче смазочные материалы (для транспортного обеспечения).</w:t>
      </w:r>
    </w:p>
    <w:p w14:paraId="10C689BD" w14:textId="16E3DE7A" w:rsidR="00ED1C7A" w:rsidRDefault="00ED1C7A" w:rsidP="000713EA">
      <w:pPr>
        <w:pStyle w:val="13"/>
        <w:shd w:val="clear" w:color="auto" w:fill="auto"/>
        <w:spacing w:line="276" w:lineRule="auto"/>
        <w:ind w:firstLine="740"/>
        <w:jc w:val="both"/>
      </w:pPr>
      <w:r>
        <w:rPr>
          <w:color w:val="000000"/>
          <w:lang w:bidi="ru-RU"/>
        </w:rPr>
        <w:lastRenderedPageBreak/>
        <w:t xml:space="preserve">В мирное время создаются запасы гробов (материалов для изготовления гробов) и </w:t>
      </w:r>
      <w:r w:rsidR="00701750">
        <w:rPr>
          <w:color w:val="000000"/>
          <w:lang w:bidi="ru-RU"/>
        </w:rPr>
        <w:t>патологоанатомических</w:t>
      </w:r>
      <w:r>
        <w:rPr>
          <w:color w:val="000000"/>
          <w:lang w:bidi="ru-RU"/>
        </w:rPr>
        <w:t xml:space="preserve"> мешков из расчета 30% от прогнозируемых безвозвратных потерь, запасы </w:t>
      </w:r>
      <w:r w:rsidR="00701750">
        <w:rPr>
          <w:color w:val="000000"/>
          <w:lang w:bidi="ru-RU"/>
        </w:rPr>
        <w:t>дезинфицирующих средств,</w:t>
      </w:r>
      <w:r>
        <w:rPr>
          <w:color w:val="000000"/>
          <w:lang w:bidi="ru-RU"/>
        </w:rPr>
        <w:t xml:space="preserve"> применяемых </w:t>
      </w:r>
      <w:r w:rsidR="00416AA4">
        <w:rPr>
          <w:color w:val="000000"/>
          <w:lang w:bidi="ru-RU"/>
        </w:rPr>
        <w:br/>
      </w:r>
      <w:r>
        <w:rPr>
          <w:color w:val="000000"/>
          <w:lang w:bidi="ru-RU"/>
        </w:rPr>
        <w:t xml:space="preserve">для массовых захоронений из расчета 40% от прогнозируемых потерь (10% средств может быть использовано для проведения противоэпидемических мероприятий </w:t>
      </w:r>
      <w:r w:rsidR="00416AA4">
        <w:rPr>
          <w:color w:val="000000"/>
          <w:lang w:bidi="ru-RU"/>
        </w:rPr>
        <w:br/>
      </w:r>
      <w:r>
        <w:rPr>
          <w:color w:val="000000"/>
          <w:lang w:bidi="ru-RU"/>
        </w:rPr>
        <w:t xml:space="preserve">в местах первоначального нахождения погибших). Для восполнения текущих потребностей в ходе непосредственного осуществления мероприятий </w:t>
      </w:r>
      <w:r w:rsidR="00416AA4">
        <w:rPr>
          <w:color w:val="000000"/>
          <w:lang w:bidi="ru-RU"/>
        </w:rPr>
        <w:br/>
      </w:r>
      <w:r>
        <w:rPr>
          <w:color w:val="000000"/>
          <w:lang w:bidi="ru-RU"/>
        </w:rPr>
        <w:t>по захоронению трупов в военное время заблаговременно (в мирное время) должны быть заключены договора на поставку средств</w:t>
      </w:r>
      <w:r w:rsidR="00701750">
        <w:rPr>
          <w:color w:val="000000"/>
          <w:lang w:bidi="ru-RU"/>
        </w:rPr>
        <w:t>,</w:t>
      </w:r>
      <w:r>
        <w:rPr>
          <w:color w:val="000000"/>
          <w:lang w:bidi="ru-RU"/>
        </w:rPr>
        <w:t xml:space="preserve"> необходимых для осуществления срочного захоронения трупов</w:t>
      </w:r>
      <w:r w:rsidR="00701750">
        <w:rPr>
          <w:color w:val="000000"/>
          <w:lang w:bidi="ru-RU"/>
        </w:rPr>
        <w:t>,</w:t>
      </w:r>
      <w:r>
        <w:rPr>
          <w:color w:val="000000"/>
          <w:lang w:bidi="ru-RU"/>
        </w:rPr>
        <w:t xml:space="preserve"> в объеме соответствующем прогнозируемым потерям.</w:t>
      </w:r>
    </w:p>
    <w:p w14:paraId="2B9ED088" w14:textId="7F5A693F" w:rsidR="00ED1C7A" w:rsidRDefault="00ED1C7A" w:rsidP="000713EA">
      <w:pPr>
        <w:pStyle w:val="13"/>
        <w:shd w:val="clear" w:color="auto" w:fill="auto"/>
        <w:spacing w:line="276" w:lineRule="auto"/>
        <w:ind w:firstLine="740"/>
        <w:jc w:val="both"/>
      </w:pPr>
      <w:r>
        <w:rPr>
          <w:color w:val="000000"/>
          <w:lang w:bidi="ru-RU"/>
        </w:rPr>
        <w:t xml:space="preserve">Оснащение </w:t>
      </w:r>
      <w:r w:rsidR="00416AA4">
        <w:rPr>
          <w:color w:val="000000"/>
          <w:lang w:bidi="ru-RU"/>
        </w:rPr>
        <w:t xml:space="preserve">группы по срочному захоронению трупов </w:t>
      </w:r>
      <w:r>
        <w:rPr>
          <w:color w:val="000000"/>
          <w:lang w:bidi="ru-RU"/>
        </w:rPr>
        <w:t>техникой и имуществом осуществляется организацией, на базе которой создается и функционирует данное формирование</w:t>
      </w:r>
      <w:r w:rsidR="00416AA4">
        <w:rPr>
          <w:color w:val="000000"/>
          <w:lang w:bidi="ru-RU"/>
        </w:rPr>
        <w:t xml:space="preserve">, с привлечением техники и имущества организаций, входящих </w:t>
      </w:r>
      <w:r w:rsidR="00416AA4">
        <w:rPr>
          <w:color w:val="000000"/>
          <w:lang w:bidi="ru-RU"/>
        </w:rPr>
        <w:br/>
        <w:t>в состав группы.</w:t>
      </w:r>
    </w:p>
    <w:p w14:paraId="06B2C614" w14:textId="77777777" w:rsidR="00ED1C7A" w:rsidRDefault="00ED1C7A">
      <w:pPr>
        <w:pStyle w:val="13"/>
        <w:numPr>
          <w:ilvl w:val="0"/>
          <w:numId w:val="9"/>
        </w:numPr>
        <w:shd w:val="clear" w:color="auto" w:fill="auto"/>
        <w:tabs>
          <w:tab w:val="left" w:pos="1282"/>
        </w:tabs>
        <w:spacing w:line="276" w:lineRule="auto"/>
        <w:ind w:firstLine="709"/>
        <w:jc w:val="both"/>
      </w:pPr>
      <w:r>
        <w:rPr>
          <w:color w:val="000000"/>
          <w:lang w:bidi="ru-RU"/>
        </w:rPr>
        <w:t>Создание, подготовка и поддержание в готовности сил и средств гражданской обороны для обеспечения мероприятий по срочному захоронению трупов.</w:t>
      </w:r>
    </w:p>
    <w:p w14:paraId="1365AA7C" w14:textId="2106BF11" w:rsidR="00ED1C7A" w:rsidRDefault="00416AA4" w:rsidP="000713EA">
      <w:pPr>
        <w:pStyle w:val="13"/>
        <w:shd w:val="clear" w:color="auto" w:fill="auto"/>
        <w:spacing w:line="276" w:lineRule="auto"/>
        <w:ind w:firstLine="740"/>
        <w:jc w:val="both"/>
      </w:pPr>
      <w:r>
        <w:rPr>
          <w:color w:val="000000"/>
          <w:lang w:bidi="ru-RU"/>
        </w:rPr>
        <w:t>Группа</w:t>
      </w:r>
      <w:r w:rsidR="00ED1C7A">
        <w:rPr>
          <w:color w:val="000000"/>
          <w:lang w:bidi="ru-RU"/>
        </w:rPr>
        <w:t xml:space="preserve"> для </w:t>
      </w:r>
      <w:r>
        <w:rPr>
          <w:color w:val="000000"/>
          <w:lang w:bidi="ru-RU"/>
        </w:rPr>
        <w:t xml:space="preserve">срочного </w:t>
      </w:r>
      <w:r w:rsidR="00ED1C7A">
        <w:rPr>
          <w:color w:val="000000"/>
          <w:lang w:bidi="ru-RU"/>
        </w:rPr>
        <w:t xml:space="preserve">захоронения трупов в военное время, представляет собой </w:t>
      </w:r>
      <w:r>
        <w:rPr>
          <w:color w:val="000000"/>
          <w:lang w:bidi="ru-RU"/>
        </w:rPr>
        <w:t>формирование</w:t>
      </w:r>
      <w:r w:rsidR="00ED1C7A">
        <w:rPr>
          <w:color w:val="000000"/>
          <w:lang w:bidi="ru-RU"/>
        </w:rPr>
        <w:t>, входяще</w:t>
      </w:r>
      <w:r>
        <w:rPr>
          <w:color w:val="000000"/>
          <w:lang w:bidi="ru-RU"/>
        </w:rPr>
        <w:t>е</w:t>
      </w:r>
      <w:r w:rsidR="00ED1C7A">
        <w:rPr>
          <w:color w:val="000000"/>
          <w:lang w:bidi="ru-RU"/>
        </w:rPr>
        <w:t xml:space="preserve"> в состав </w:t>
      </w:r>
      <w:r>
        <w:rPr>
          <w:color w:val="000000"/>
          <w:lang w:bidi="ru-RU"/>
        </w:rPr>
        <w:t>сил гражданской обороны и сил единой государственной системы предупреждения и ликвидации чрезвычайных ситуаций Мошковского района Новосибирской области</w:t>
      </w:r>
      <w:r w:rsidR="00ED1C7A">
        <w:rPr>
          <w:color w:val="000000"/>
          <w:lang w:bidi="ru-RU"/>
        </w:rPr>
        <w:t>, созданн</w:t>
      </w:r>
      <w:r>
        <w:rPr>
          <w:color w:val="000000"/>
          <w:lang w:bidi="ru-RU"/>
        </w:rPr>
        <w:t>ая</w:t>
      </w:r>
      <w:r w:rsidR="00ED1C7A">
        <w:rPr>
          <w:color w:val="000000"/>
          <w:lang w:bidi="ru-RU"/>
        </w:rPr>
        <w:t xml:space="preserve"> на нештатной основе, оснащенн</w:t>
      </w:r>
      <w:r>
        <w:rPr>
          <w:color w:val="000000"/>
          <w:lang w:bidi="ru-RU"/>
        </w:rPr>
        <w:t>ая</w:t>
      </w:r>
      <w:r w:rsidR="00ED1C7A">
        <w:rPr>
          <w:color w:val="000000"/>
          <w:lang w:bidi="ru-RU"/>
        </w:rPr>
        <w:t xml:space="preserve"> техникой, оборудованием, снаряжением и материалами, подготовленными для проведения комплекса мероприятий по срочному захоронению трупов в военное время, а также при чрезвычайных ситуациях мирного времени.</w:t>
      </w:r>
    </w:p>
    <w:p w14:paraId="0E99AEE2" w14:textId="053C5604" w:rsidR="00ED1C7A" w:rsidRDefault="00ED1C7A" w:rsidP="000713EA">
      <w:pPr>
        <w:pStyle w:val="13"/>
        <w:shd w:val="clear" w:color="auto" w:fill="auto"/>
        <w:spacing w:line="276" w:lineRule="auto"/>
        <w:ind w:firstLine="740"/>
        <w:jc w:val="both"/>
      </w:pPr>
      <w:r>
        <w:rPr>
          <w:color w:val="000000"/>
          <w:lang w:bidi="ru-RU"/>
        </w:rPr>
        <w:t xml:space="preserve">Состав и структуру </w:t>
      </w:r>
      <w:r w:rsidR="00416AA4">
        <w:rPr>
          <w:color w:val="000000"/>
          <w:lang w:bidi="ru-RU"/>
        </w:rPr>
        <w:t xml:space="preserve">группы </w:t>
      </w:r>
      <w:r>
        <w:rPr>
          <w:color w:val="000000"/>
          <w:lang w:bidi="ru-RU"/>
        </w:rPr>
        <w:t>для</w:t>
      </w:r>
      <w:r w:rsidR="00416AA4">
        <w:rPr>
          <w:color w:val="000000"/>
          <w:lang w:bidi="ru-RU"/>
        </w:rPr>
        <w:t xml:space="preserve"> срочного</w:t>
      </w:r>
      <w:r>
        <w:rPr>
          <w:color w:val="000000"/>
          <w:lang w:bidi="ru-RU"/>
        </w:rPr>
        <w:t xml:space="preserve"> захоронения трупов в военное время, определяет Администрация </w:t>
      </w:r>
      <w:r w:rsidR="00416AA4">
        <w:rPr>
          <w:color w:val="000000"/>
          <w:lang w:bidi="ru-RU"/>
        </w:rPr>
        <w:t>Мошковского района Новосибирской области</w:t>
      </w:r>
      <w:r>
        <w:rPr>
          <w:color w:val="000000"/>
          <w:lang w:bidi="ru-RU"/>
        </w:rPr>
        <w:t xml:space="preserve"> </w:t>
      </w:r>
      <w:r w:rsidR="00416AA4">
        <w:rPr>
          <w:color w:val="000000"/>
          <w:lang w:bidi="ru-RU"/>
        </w:rPr>
        <w:br/>
      </w:r>
      <w:r>
        <w:rPr>
          <w:color w:val="000000"/>
          <w:lang w:bidi="ru-RU"/>
        </w:rPr>
        <w:t xml:space="preserve">в соответствии с требованиями законодательства, исходя из возложенных задач </w:t>
      </w:r>
      <w:r w:rsidR="00416AA4">
        <w:rPr>
          <w:color w:val="000000"/>
          <w:lang w:bidi="ru-RU"/>
        </w:rPr>
        <w:br/>
      </w:r>
      <w:r>
        <w:rPr>
          <w:color w:val="000000"/>
          <w:lang w:bidi="ru-RU"/>
        </w:rPr>
        <w:t xml:space="preserve">по гражданской обороне и защите от чрезвычайных ситуаций. Состав, структура </w:t>
      </w:r>
      <w:r w:rsidR="00913EAE">
        <w:rPr>
          <w:color w:val="000000"/>
          <w:lang w:bidi="ru-RU"/>
        </w:rPr>
        <w:br/>
      </w:r>
      <w:r>
        <w:rPr>
          <w:color w:val="000000"/>
          <w:lang w:bidi="ru-RU"/>
        </w:rPr>
        <w:t>и оснащение создаваем</w:t>
      </w:r>
      <w:r w:rsidR="00416AA4">
        <w:rPr>
          <w:color w:val="000000"/>
          <w:lang w:bidi="ru-RU"/>
        </w:rPr>
        <w:t>ой</w:t>
      </w:r>
      <w:r>
        <w:rPr>
          <w:color w:val="000000"/>
          <w:lang w:bidi="ru-RU"/>
        </w:rPr>
        <w:t xml:space="preserve"> </w:t>
      </w:r>
      <w:r w:rsidR="00416AA4">
        <w:rPr>
          <w:color w:val="000000"/>
          <w:lang w:bidi="ru-RU"/>
        </w:rPr>
        <w:t xml:space="preserve">группы для срочного захоронения трупов </w:t>
      </w:r>
      <w:r>
        <w:rPr>
          <w:color w:val="000000"/>
          <w:lang w:bidi="ru-RU"/>
        </w:rPr>
        <w:t xml:space="preserve">в военное время, согласовываются с территориальными органами МЧС России </w:t>
      </w:r>
      <w:r w:rsidR="00913EAE">
        <w:rPr>
          <w:color w:val="000000"/>
          <w:lang w:bidi="ru-RU"/>
        </w:rPr>
        <w:br/>
      </w:r>
      <w:r>
        <w:rPr>
          <w:color w:val="000000"/>
          <w:lang w:bidi="ru-RU"/>
        </w:rPr>
        <w:t>в установленном порядке.</w:t>
      </w:r>
    </w:p>
    <w:p w14:paraId="38D6CEFF" w14:textId="05FE74F4" w:rsidR="00ED1C7A" w:rsidRDefault="00ED1C7A" w:rsidP="000713EA">
      <w:pPr>
        <w:pStyle w:val="13"/>
        <w:shd w:val="clear" w:color="auto" w:fill="auto"/>
        <w:spacing w:line="276" w:lineRule="auto"/>
        <w:ind w:firstLine="740"/>
        <w:jc w:val="both"/>
      </w:pPr>
      <w:r>
        <w:rPr>
          <w:color w:val="000000"/>
          <w:lang w:bidi="ru-RU"/>
        </w:rPr>
        <w:t xml:space="preserve">Деятельность </w:t>
      </w:r>
      <w:r w:rsidR="00913EAE">
        <w:rPr>
          <w:color w:val="000000"/>
          <w:lang w:bidi="ru-RU"/>
        </w:rPr>
        <w:t xml:space="preserve">группы для срочного захоронения трупов </w:t>
      </w:r>
      <w:r>
        <w:rPr>
          <w:color w:val="000000"/>
          <w:lang w:bidi="ru-RU"/>
        </w:rPr>
        <w:t xml:space="preserve">осуществляется </w:t>
      </w:r>
      <w:r w:rsidR="00913EAE">
        <w:rPr>
          <w:color w:val="000000"/>
          <w:lang w:bidi="ru-RU"/>
        </w:rPr>
        <w:br/>
      </w:r>
      <w:r>
        <w:rPr>
          <w:color w:val="000000"/>
          <w:lang w:bidi="ru-RU"/>
        </w:rPr>
        <w:t>по плану гражданской обороны и защиты населения</w:t>
      </w:r>
      <w:r w:rsidR="00913EAE">
        <w:rPr>
          <w:color w:val="000000"/>
          <w:lang w:bidi="ru-RU"/>
        </w:rPr>
        <w:t xml:space="preserve"> Мошковского района Новосибирской области и</w:t>
      </w:r>
      <w:r>
        <w:rPr>
          <w:color w:val="000000"/>
          <w:lang w:bidi="ru-RU"/>
        </w:rPr>
        <w:t xml:space="preserve"> плану действий по предупреждению и ликвидации чрезвычайных ситуаций </w:t>
      </w:r>
      <w:r w:rsidR="00913EAE">
        <w:rPr>
          <w:color w:val="000000"/>
          <w:lang w:bidi="ru-RU"/>
        </w:rPr>
        <w:t>Мошковского района Новосибирской области</w:t>
      </w:r>
      <w:r>
        <w:rPr>
          <w:color w:val="000000"/>
          <w:lang w:bidi="ru-RU"/>
        </w:rPr>
        <w:t>.</w:t>
      </w:r>
    </w:p>
    <w:p w14:paraId="23CFDDA3" w14:textId="6714F0FD" w:rsidR="00ED1C7A" w:rsidRDefault="00ED1C7A" w:rsidP="000713EA">
      <w:pPr>
        <w:pStyle w:val="13"/>
        <w:shd w:val="clear" w:color="auto" w:fill="auto"/>
        <w:spacing w:line="276" w:lineRule="auto"/>
        <w:ind w:firstLine="740"/>
        <w:jc w:val="both"/>
      </w:pPr>
      <w:r>
        <w:rPr>
          <w:color w:val="000000"/>
          <w:lang w:bidi="ru-RU"/>
        </w:rPr>
        <w:t xml:space="preserve">Координацию деятельности </w:t>
      </w:r>
      <w:r w:rsidR="00913EAE">
        <w:rPr>
          <w:color w:val="000000"/>
          <w:lang w:bidi="ru-RU"/>
        </w:rPr>
        <w:t>группы для срочного захоронения трупов</w:t>
      </w:r>
      <w:r>
        <w:rPr>
          <w:color w:val="000000"/>
          <w:lang w:bidi="ru-RU"/>
        </w:rPr>
        <w:t xml:space="preserve"> </w:t>
      </w:r>
      <w:r w:rsidR="00913EAE">
        <w:rPr>
          <w:color w:val="000000"/>
          <w:lang w:bidi="ru-RU"/>
        </w:rPr>
        <w:br/>
      </w:r>
      <w:r>
        <w:rPr>
          <w:color w:val="000000"/>
          <w:lang w:bidi="ru-RU"/>
        </w:rPr>
        <w:t xml:space="preserve">в военное время, осуществляет ГУ МЧС России по </w:t>
      </w:r>
      <w:r w:rsidR="00913EAE">
        <w:rPr>
          <w:color w:val="000000"/>
          <w:lang w:bidi="ru-RU"/>
        </w:rPr>
        <w:t>Новосибирской</w:t>
      </w:r>
      <w:r>
        <w:rPr>
          <w:color w:val="000000"/>
          <w:lang w:bidi="ru-RU"/>
        </w:rPr>
        <w:t xml:space="preserve"> области</w:t>
      </w:r>
      <w:r w:rsidR="00913EAE">
        <w:rPr>
          <w:color w:val="000000"/>
          <w:lang w:bidi="ru-RU"/>
        </w:rPr>
        <w:t xml:space="preserve"> </w:t>
      </w:r>
      <w:r w:rsidR="00913EAE">
        <w:rPr>
          <w:color w:val="000000"/>
          <w:lang w:bidi="ru-RU"/>
        </w:rPr>
        <w:br/>
        <w:t xml:space="preserve">и </w:t>
      </w:r>
      <w:r>
        <w:rPr>
          <w:color w:val="000000"/>
          <w:lang w:bidi="ru-RU"/>
        </w:rPr>
        <w:t>Администраци</w:t>
      </w:r>
      <w:r w:rsidR="00913EAE">
        <w:rPr>
          <w:color w:val="000000"/>
          <w:lang w:bidi="ru-RU"/>
        </w:rPr>
        <w:t>я</w:t>
      </w:r>
      <w:r>
        <w:rPr>
          <w:color w:val="000000"/>
          <w:lang w:bidi="ru-RU"/>
        </w:rPr>
        <w:t xml:space="preserve"> </w:t>
      </w:r>
      <w:r w:rsidR="00913EAE">
        <w:rPr>
          <w:color w:val="000000"/>
          <w:lang w:bidi="ru-RU"/>
        </w:rPr>
        <w:t>Мошковского района Новосибирской области</w:t>
      </w:r>
      <w:r>
        <w:rPr>
          <w:color w:val="000000"/>
          <w:lang w:bidi="ru-RU"/>
        </w:rPr>
        <w:t>.</w:t>
      </w:r>
    </w:p>
    <w:p w14:paraId="78767740" w14:textId="3EEB97BB" w:rsidR="00ED1C7A" w:rsidRDefault="00ED1C7A" w:rsidP="000713EA">
      <w:pPr>
        <w:pStyle w:val="13"/>
        <w:shd w:val="clear" w:color="auto" w:fill="auto"/>
        <w:spacing w:line="276" w:lineRule="auto"/>
        <w:ind w:firstLine="740"/>
        <w:jc w:val="both"/>
      </w:pPr>
      <w:r>
        <w:rPr>
          <w:color w:val="000000"/>
          <w:lang w:bidi="ru-RU"/>
        </w:rPr>
        <w:lastRenderedPageBreak/>
        <w:t xml:space="preserve">Подготовка и обучение </w:t>
      </w:r>
      <w:r w:rsidR="00913EAE">
        <w:rPr>
          <w:color w:val="000000"/>
          <w:lang w:bidi="ru-RU"/>
        </w:rPr>
        <w:t>группы</w:t>
      </w:r>
      <w:r>
        <w:rPr>
          <w:color w:val="000000"/>
          <w:lang w:bidi="ru-RU"/>
        </w:rPr>
        <w:t xml:space="preserve"> для</w:t>
      </w:r>
      <w:r w:rsidR="00913EAE">
        <w:rPr>
          <w:color w:val="000000"/>
          <w:lang w:bidi="ru-RU"/>
        </w:rPr>
        <w:t xml:space="preserve"> срочного</w:t>
      </w:r>
      <w:r>
        <w:rPr>
          <w:color w:val="000000"/>
          <w:lang w:bidi="ru-RU"/>
        </w:rPr>
        <w:t xml:space="preserve"> захоронения трупов в военное время, осуществляются в соответствии с действующим законодательством Российской Федерации, с учетом организационно</w:t>
      </w:r>
      <w:r w:rsidR="00913EAE">
        <w:rPr>
          <w:color w:val="000000"/>
          <w:lang w:bidi="ru-RU"/>
        </w:rPr>
        <w:t>-</w:t>
      </w:r>
      <w:r>
        <w:rPr>
          <w:color w:val="000000"/>
          <w:lang w:bidi="ru-RU"/>
        </w:rPr>
        <w:softHyphen/>
        <w:t>методических указаний МЧС России, а также нормативно-правовыми актами Ростехнадзора и других органов.</w:t>
      </w:r>
    </w:p>
    <w:p w14:paraId="73C9C590" w14:textId="77777777" w:rsidR="00ED1C7A" w:rsidRDefault="00ED1C7A">
      <w:pPr>
        <w:pStyle w:val="13"/>
        <w:numPr>
          <w:ilvl w:val="0"/>
          <w:numId w:val="9"/>
        </w:numPr>
        <w:shd w:val="clear" w:color="auto" w:fill="auto"/>
        <w:tabs>
          <w:tab w:val="left" w:pos="1272"/>
        </w:tabs>
        <w:spacing w:line="276" w:lineRule="auto"/>
        <w:ind w:firstLine="709"/>
        <w:jc w:val="both"/>
      </w:pPr>
      <w:r>
        <w:rPr>
          <w:color w:val="000000"/>
          <w:lang w:bidi="ru-RU"/>
        </w:rPr>
        <w:t>Организация и проведение мероприятий по осуществлению опознания, учету и захоронения с соблюдением установленных законодательством правил.</w:t>
      </w:r>
    </w:p>
    <w:p w14:paraId="1EAD1422" w14:textId="77777777" w:rsidR="00ED1C7A" w:rsidRDefault="00ED1C7A">
      <w:pPr>
        <w:pStyle w:val="13"/>
        <w:numPr>
          <w:ilvl w:val="0"/>
          <w:numId w:val="11"/>
        </w:numPr>
        <w:shd w:val="clear" w:color="auto" w:fill="auto"/>
        <w:tabs>
          <w:tab w:val="left" w:pos="1513"/>
        </w:tabs>
        <w:spacing w:line="276" w:lineRule="auto"/>
        <w:ind w:firstLine="740"/>
        <w:jc w:val="both"/>
      </w:pPr>
      <w:r>
        <w:rPr>
          <w:color w:val="000000"/>
          <w:lang w:bidi="ru-RU"/>
        </w:rPr>
        <w:t>Организация и порядок проведения захоронений трупов.</w:t>
      </w:r>
    </w:p>
    <w:p w14:paraId="70EA28B3" w14:textId="77777777" w:rsidR="00ED1C7A" w:rsidRDefault="00ED1C7A" w:rsidP="000713EA">
      <w:pPr>
        <w:pStyle w:val="13"/>
        <w:shd w:val="clear" w:color="auto" w:fill="auto"/>
        <w:spacing w:line="276" w:lineRule="auto"/>
        <w:ind w:firstLine="740"/>
        <w:jc w:val="both"/>
      </w:pPr>
      <w:r>
        <w:rPr>
          <w:color w:val="000000"/>
          <w:lang w:bidi="ru-RU"/>
        </w:rPr>
        <w:t>Для организации похорон создается комиссия, в состав которой включаются все представители на которых возлагаются обязанности по оформлению документов на умерших, хранению тела, изготовлению гроба, подготовке могилы.</w:t>
      </w:r>
    </w:p>
    <w:p w14:paraId="62285EC0" w14:textId="77777777" w:rsidR="00ED1C7A" w:rsidRDefault="00ED1C7A" w:rsidP="000713EA">
      <w:pPr>
        <w:pStyle w:val="13"/>
        <w:shd w:val="clear" w:color="auto" w:fill="auto"/>
        <w:spacing w:line="276" w:lineRule="auto"/>
        <w:ind w:firstLine="740"/>
        <w:jc w:val="both"/>
      </w:pPr>
      <w:r>
        <w:rPr>
          <w:color w:val="000000"/>
          <w:lang w:bidi="ru-RU"/>
        </w:rPr>
        <w:t>При проведении группового погребения захоронение может производиться как в индивидуальные могилы, так и в общую для данной группы умерших.</w:t>
      </w:r>
    </w:p>
    <w:p w14:paraId="41C7D22D" w14:textId="77777777" w:rsidR="00ED1C7A" w:rsidRDefault="00ED1C7A" w:rsidP="000713EA">
      <w:pPr>
        <w:pStyle w:val="13"/>
        <w:shd w:val="clear" w:color="auto" w:fill="auto"/>
        <w:spacing w:line="276" w:lineRule="auto"/>
        <w:ind w:firstLine="740"/>
        <w:jc w:val="both"/>
      </w:pPr>
      <w:r>
        <w:rPr>
          <w:color w:val="000000"/>
          <w:lang w:bidi="ru-RU"/>
        </w:rPr>
        <w:t>Захоронение прахов в «стенах скорби» открытых и закрытых колумбариев производится в индивидуальные ниши.</w:t>
      </w:r>
    </w:p>
    <w:p w14:paraId="29D6EDCD" w14:textId="77777777" w:rsidR="00ED1C7A" w:rsidRDefault="00ED1C7A" w:rsidP="000713EA">
      <w:pPr>
        <w:pStyle w:val="13"/>
        <w:shd w:val="clear" w:color="auto" w:fill="auto"/>
        <w:spacing w:line="276" w:lineRule="auto"/>
        <w:ind w:firstLine="740"/>
        <w:jc w:val="both"/>
      </w:pPr>
      <w:r>
        <w:rPr>
          <w:color w:val="000000"/>
          <w:lang w:bidi="ru-RU"/>
        </w:rPr>
        <w:t>В случаях, когда групповое погребение проводится для группы лиц, состоящих из военных и гражданских лиц, воинские почести следует отдавать всей группе умерших. Погребение может производиться только при наличии медицинского и государственного свидетельств о смерти и после идентификации (опознания) личности умершего.</w:t>
      </w:r>
    </w:p>
    <w:p w14:paraId="356DA911" w14:textId="77777777" w:rsidR="00ED1C7A" w:rsidRDefault="00ED1C7A" w:rsidP="000713EA">
      <w:pPr>
        <w:pStyle w:val="13"/>
        <w:shd w:val="clear" w:color="auto" w:fill="auto"/>
        <w:spacing w:line="276" w:lineRule="auto"/>
        <w:ind w:firstLine="740"/>
        <w:jc w:val="both"/>
      </w:pPr>
      <w:r>
        <w:rPr>
          <w:color w:val="000000"/>
          <w:lang w:bidi="ru-RU"/>
        </w:rPr>
        <w:t>В случае, когда идентификация личности по внешним признакам затруднена, должна проводиться генетическая экспертиза. Генетическая экспертиза проводится по требованию медицинского учреждения, выдающего свидетельство о смерти, органов внутренних дел, МЧС, Минобороны. Медицинское свидетельство в этом случае выдается на основании результатов экспертизы.</w:t>
      </w:r>
    </w:p>
    <w:p w14:paraId="4AFBB19D" w14:textId="60395C1A" w:rsidR="00ED1C7A" w:rsidRDefault="00ED1C7A" w:rsidP="000713EA">
      <w:pPr>
        <w:pStyle w:val="13"/>
        <w:shd w:val="clear" w:color="auto" w:fill="auto"/>
        <w:spacing w:line="276" w:lineRule="auto"/>
        <w:ind w:firstLine="740"/>
        <w:jc w:val="both"/>
        <w:rPr>
          <w:color w:val="000000"/>
          <w:lang w:bidi="ru-RU"/>
        </w:rPr>
      </w:pPr>
      <w:r>
        <w:rPr>
          <w:color w:val="000000"/>
          <w:lang w:bidi="ru-RU"/>
        </w:rPr>
        <w:t>В ситуациях, когда смерть наступила в результате взрыва или иной чрезвычайной ситуации, в силу которой останки найдены быть не могут, факт смерти допускается устанавливать органам исполнительной власти всех уровней или суду</w:t>
      </w:r>
      <w:r w:rsidR="00913EAE">
        <w:rPr>
          <w:color w:val="000000"/>
          <w:lang w:bidi="ru-RU"/>
        </w:rPr>
        <w:t>,</w:t>
      </w:r>
      <w:r w:rsidR="00913EAE" w:rsidRPr="00913EAE">
        <w:rPr>
          <w:color w:val="000000"/>
          <w:lang w:bidi="ru-RU"/>
        </w:rPr>
        <w:t xml:space="preserve"> </w:t>
      </w:r>
      <w:r w:rsidR="00913EAE">
        <w:rPr>
          <w:color w:val="000000"/>
          <w:lang w:bidi="ru-RU"/>
        </w:rPr>
        <w:t>по свидетельству очевидцев</w:t>
      </w:r>
      <w:r>
        <w:rPr>
          <w:color w:val="000000"/>
          <w:lang w:bidi="ru-RU"/>
        </w:rPr>
        <w:t xml:space="preserve">. Захоронение в таких ситуациях допускается проводить как заочное на основании свидетельства о смерти, выданного </w:t>
      </w:r>
      <w:r w:rsidR="00913EAE">
        <w:rPr>
          <w:color w:val="000000"/>
          <w:lang w:bidi="ru-RU"/>
        </w:rPr>
        <w:br/>
      </w:r>
      <w:r>
        <w:rPr>
          <w:color w:val="000000"/>
          <w:lang w:bidi="ru-RU"/>
        </w:rPr>
        <w:t>по решению органа исполнительной власти или суда.</w:t>
      </w:r>
    </w:p>
    <w:p w14:paraId="34D9B5F8" w14:textId="1EAEE573" w:rsidR="00ED1C7A" w:rsidRDefault="00ED1C7A" w:rsidP="000713EA">
      <w:pPr>
        <w:pStyle w:val="13"/>
        <w:shd w:val="clear" w:color="auto" w:fill="auto"/>
        <w:spacing w:line="276" w:lineRule="auto"/>
        <w:ind w:firstLine="740"/>
        <w:jc w:val="both"/>
      </w:pPr>
      <w:r>
        <w:rPr>
          <w:color w:val="000000"/>
          <w:lang w:bidi="ru-RU"/>
        </w:rPr>
        <w:t xml:space="preserve">Погребение лиц, личность которых не установлена, допускается производить на основании решения органов внутренних дел на специализированных участках кладбищ. Кремация при этом </w:t>
      </w:r>
      <w:r w:rsidRPr="00913EAE">
        <w:rPr>
          <w:color w:val="000000"/>
          <w:lang w:bidi="ru-RU"/>
        </w:rPr>
        <w:t>не допускается</w:t>
      </w:r>
      <w:r>
        <w:rPr>
          <w:color w:val="000000"/>
          <w:lang w:bidi="ru-RU"/>
        </w:rPr>
        <w:t>, за исключением случаев, когда она необходима по требованиям санитарных правил и норм или по результатам патологоанатомических исследований судебно</w:t>
      </w:r>
      <w:r>
        <w:rPr>
          <w:color w:val="000000"/>
          <w:lang w:bidi="ru-RU"/>
        </w:rPr>
        <w:softHyphen/>
      </w:r>
      <w:r w:rsidR="00913EAE">
        <w:rPr>
          <w:color w:val="000000"/>
          <w:lang w:bidi="ru-RU"/>
        </w:rPr>
        <w:t>-</w:t>
      </w:r>
      <w:r>
        <w:rPr>
          <w:color w:val="000000"/>
          <w:lang w:bidi="ru-RU"/>
        </w:rPr>
        <w:t>медицинской экспертизы.</w:t>
      </w:r>
    </w:p>
    <w:p w14:paraId="1F26AE15" w14:textId="6D1CFB5F" w:rsidR="00ED1C7A" w:rsidRDefault="00ED1C7A" w:rsidP="000713EA">
      <w:pPr>
        <w:pStyle w:val="13"/>
        <w:shd w:val="clear" w:color="auto" w:fill="auto"/>
        <w:spacing w:line="276" w:lineRule="auto"/>
        <w:ind w:firstLine="740"/>
        <w:jc w:val="both"/>
      </w:pPr>
      <w:r>
        <w:rPr>
          <w:color w:val="000000"/>
          <w:lang w:bidi="ru-RU"/>
        </w:rPr>
        <w:t xml:space="preserve">Орган здравоохранения вправе потребовать проведение погребения в форме кремации в случаях, когда захоронение </w:t>
      </w:r>
      <w:r w:rsidR="00913EAE">
        <w:rPr>
          <w:color w:val="000000"/>
          <w:lang w:bidi="ru-RU"/>
        </w:rPr>
        <w:t>не кремированных</w:t>
      </w:r>
      <w:r>
        <w:rPr>
          <w:color w:val="000000"/>
          <w:lang w:bidi="ru-RU"/>
        </w:rPr>
        <w:t xml:space="preserve"> останков способно стать источником инфекционной опасности для населения или эпидемии.</w:t>
      </w:r>
    </w:p>
    <w:p w14:paraId="29F11DF1" w14:textId="549AC216" w:rsidR="00ED1C7A" w:rsidRDefault="00ED1C7A" w:rsidP="000713EA">
      <w:pPr>
        <w:pStyle w:val="13"/>
        <w:shd w:val="clear" w:color="auto" w:fill="auto"/>
        <w:spacing w:line="276" w:lineRule="auto"/>
        <w:ind w:firstLine="740"/>
        <w:jc w:val="both"/>
      </w:pPr>
      <w:r>
        <w:rPr>
          <w:color w:val="000000"/>
          <w:lang w:bidi="ru-RU"/>
        </w:rPr>
        <w:t>При погребении останков деформированных или разрушенных тел после судебно-медицинской или генетической экспертизы</w:t>
      </w:r>
      <w:r w:rsidR="00913EAE">
        <w:rPr>
          <w:color w:val="000000"/>
          <w:lang w:bidi="ru-RU"/>
        </w:rPr>
        <w:t>,</w:t>
      </w:r>
      <w:r>
        <w:rPr>
          <w:color w:val="000000"/>
          <w:lang w:bidi="ru-RU"/>
        </w:rPr>
        <w:t xml:space="preserve"> они должны помещаться </w:t>
      </w:r>
      <w:r w:rsidR="00913EAE">
        <w:rPr>
          <w:color w:val="000000"/>
          <w:lang w:bidi="ru-RU"/>
        </w:rPr>
        <w:br/>
      </w:r>
      <w:r>
        <w:rPr>
          <w:color w:val="000000"/>
          <w:lang w:bidi="ru-RU"/>
        </w:rPr>
        <w:lastRenderedPageBreak/>
        <w:t>в запаянные гробы или капсулы, обеспечивающие санитарно-эпидемиологическую безопасность, и в ходе погребения не вскрываться.</w:t>
      </w:r>
    </w:p>
    <w:p w14:paraId="221676E0" w14:textId="5014AC58" w:rsidR="00ED1C7A" w:rsidRDefault="00ED1C7A" w:rsidP="000713EA">
      <w:pPr>
        <w:pStyle w:val="13"/>
        <w:shd w:val="clear" w:color="auto" w:fill="auto"/>
        <w:spacing w:line="276" w:lineRule="auto"/>
        <w:ind w:firstLine="740"/>
        <w:jc w:val="both"/>
      </w:pPr>
      <w:r>
        <w:rPr>
          <w:color w:val="000000"/>
          <w:lang w:bidi="ru-RU"/>
        </w:rPr>
        <w:t xml:space="preserve">Консервацию и бальзамирование останков рекомендуется проводить </w:t>
      </w:r>
      <w:r w:rsidR="00913EAE">
        <w:rPr>
          <w:color w:val="000000"/>
          <w:lang w:bidi="ru-RU"/>
        </w:rPr>
        <w:br/>
      </w:r>
      <w:r>
        <w:rPr>
          <w:color w:val="000000"/>
          <w:lang w:bidi="ru-RU"/>
        </w:rPr>
        <w:t>в ситуациях, когда сохранение останков необходимо для проведения последующих экспертиз: судебно-медицинской, генетической, криминалистической.</w:t>
      </w:r>
    </w:p>
    <w:p w14:paraId="52DB3E6C" w14:textId="77777777" w:rsidR="00ED1C7A" w:rsidRDefault="00ED1C7A" w:rsidP="000713EA">
      <w:pPr>
        <w:pStyle w:val="13"/>
        <w:shd w:val="clear" w:color="auto" w:fill="auto"/>
        <w:spacing w:line="276" w:lineRule="auto"/>
        <w:ind w:firstLine="740"/>
        <w:jc w:val="both"/>
      </w:pPr>
      <w:r>
        <w:rPr>
          <w:color w:val="000000"/>
          <w:lang w:bidi="ru-RU"/>
        </w:rPr>
        <w:t>Не допускается погребение в одном гробу, капсуле или урне останков или праха, соответственно, нескольких умерших.</w:t>
      </w:r>
    </w:p>
    <w:p w14:paraId="3FF6A747" w14:textId="77777777" w:rsidR="00ED1C7A" w:rsidRDefault="00ED1C7A" w:rsidP="000713EA">
      <w:pPr>
        <w:pStyle w:val="13"/>
        <w:shd w:val="clear" w:color="auto" w:fill="auto"/>
        <w:spacing w:line="276" w:lineRule="auto"/>
        <w:ind w:firstLine="740"/>
        <w:jc w:val="both"/>
      </w:pPr>
      <w:r>
        <w:rPr>
          <w:color w:val="000000"/>
          <w:lang w:bidi="ru-RU"/>
        </w:rPr>
        <w:t>После погребения составляется акт.</w:t>
      </w:r>
    </w:p>
    <w:p w14:paraId="747C13CD" w14:textId="77777777" w:rsidR="00ED1C7A" w:rsidRDefault="00ED1C7A">
      <w:pPr>
        <w:pStyle w:val="13"/>
        <w:numPr>
          <w:ilvl w:val="0"/>
          <w:numId w:val="11"/>
        </w:numPr>
        <w:shd w:val="clear" w:color="auto" w:fill="auto"/>
        <w:tabs>
          <w:tab w:val="left" w:pos="1515"/>
        </w:tabs>
        <w:spacing w:line="276" w:lineRule="auto"/>
        <w:ind w:firstLine="740"/>
        <w:jc w:val="both"/>
      </w:pPr>
      <w:r>
        <w:rPr>
          <w:color w:val="000000"/>
          <w:lang w:bidi="ru-RU"/>
        </w:rPr>
        <w:t>Гигиенические требования при организации захоронений.</w:t>
      </w:r>
    </w:p>
    <w:p w14:paraId="5710847A" w14:textId="44248A74" w:rsidR="00ED1C7A" w:rsidRDefault="00ED1C7A" w:rsidP="000713EA">
      <w:pPr>
        <w:pStyle w:val="13"/>
        <w:shd w:val="clear" w:color="auto" w:fill="auto"/>
        <w:spacing w:line="276" w:lineRule="auto"/>
        <w:ind w:firstLine="740"/>
        <w:jc w:val="both"/>
      </w:pPr>
      <w:r>
        <w:rPr>
          <w:color w:val="000000"/>
          <w:lang w:bidi="ru-RU"/>
        </w:rPr>
        <w:t xml:space="preserve">Захоронение не кремированных останков должно производиться </w:t>
      </w:r>
      <w:r w:rsidR="00913EAE">
        <w:rPr>
          <w:color w:val="000000"/>
          <w:lang w:bidi="ru-RU"/>
        </w:rPr>
        <w:br/>
      </w:r>
      <w:r>
        <w:rPr>
          <w:color w:val="000000"/>
          <w:lang w:bidi="ru-RU"/>
        </w:rPr>
        <w:t>в соответствии с действующим законодательством Российской Федерации.</w:t>
      </w:r>
    </w:p>
    <w:p w14:paraId="2FB71077" w14:textId="77777777" w:rsidR="00ED1C7A" w:rsidRDefault="00ED1C7A" w:rsidP="000713EA">
      <w:pPr>
        <w:pStyle w:val="13"/>
        <w:shd w:val="clear" w:color="auto" w:fill="auto"/>
        <w:spacing w:line="276" w:lineRule="auto"/>
        <w:ind w:firstLine="740"/>
        <w:jc w:val="both"/>
      </w:pPr>
      <w:r>
        <w:rPr>
          <w:color w:val="000000"/>
          <w:lang w:bidi="ru-RU"/>
        </w:rPr>
        <w:t>Захоронение останков после кремации (праха) в урнах допускается производить в колумбарных стенах, колумбариях и в могилах.</w:t>
      </w:r>
    </w:p>
    <w:p w14:paraId="1CFF7E66" w14:textId="64988B2B" w:rsidR="00ED1C7A" w:rsidRDefault="00ED1C7A" w:rsidP="000713EA">
      <w:pPr>
        <w:pStyle w:val="13"/>
        <w:shd w:val="clear" w:color="auto" w:fill="auto"/>
        <w:spacing w:line="276" w:lineRule="auto"/>
        <w:ind w:firstLine="720"/>
        <w:jc w:val="both"/>
      </w:pPr>
      <w:r>
        <w:rPr>
          <w:color w:val="000000"/>
          <w:lang w:bidi="ru-RU"/>
        </w:rPr>
        <w:t xml:space="preserve">При захоронении гроба с телом глубину могилы следует устанавливать </w:t>
      </w:r>
      <w:r w:rsidR="00F37D6F">
        <w:rPr>
          <w:color w:val="000000"/>
          <w:lang w:bidi="ru-RU"/>
        </w:rPr>
        <w:br/>
      </w:r>
      <w:r>
        <w:rPr>
          <w:color w:val="000000"/>
          <w:lang w:bidi="ru-RU"/>
        </w:rPr>
        <w:t>в зависимости от местных условий (характера грунтов и уровня стояния грунтовых вод), но не менее 1,5 м.</w:t>
      </w:r>
    </w:p>
    <w:p w14:paraId="10A0C861" w14:textId="77777777" w:rsidR="00ED1C7A" w:rsidRDefault="00ED1C7A" w:rsidP="000713EA">
      <w:pPr>
        <w:pStyle w:val="13"/>
        <w:shd w:val="clear" w:color="auto" w:fill="auto"/>
        <w:spacing w:line="276" w:lineRule="auto"/>
        <w:ind w:firstLine="720"/>
        <w:jc w:val="both"/>
      </w:pPr>
      <w:r>
        <w:rPr>
          <w:color w:val="000000"/>
          <w:lang w:bidi="ru-RU"/>
        </w:rPr>
        <w:t>Захоронение в братских могилах допускается при наличии санитарно</w:t>
      </w:r>
      <w:r>
        <w:rPr>
          <w:color w:val="000000"/>
          <w:lang w:bidi="ru-RU"/>
        </w:rPr>
        <w:softHyphen/>
        <w:t>эпидемиологического заключения органов и учреждений государственной санитарно-эпидемиологической службы при соблюдении следующих условий:</w:t>
      </w:r>
    </w:p>
    <w:p w14:paraId="0333E2FF" w14:textId="77777777" w:rsidR="00ED1C7A" w:rsidRDefault="00ED1C7A" w:rsidP="000713EA">
      <w:pPr>
        <w:pStyle w:val="13"/>
        <w:shd w:val="clear" w:color="auto" w:fill="auto"/>
        <w:spacing w:line="276" w:lineRule="auto"/>
        <w:ind w:firstLine="720"/>
        <w:jc w:val="both"/>
      </w:pPr>
      <w:r>
        <w:rPr>
          <w:color w:val="000000"/>
          <w:lang w:bidi="ru-RU"/>
        </w:rPr>
        <w:t>- количество гробов, глубина и количество уровней захоронения устанавливаются от местных климатических условий и высоты стояния грунтовых вод;</w:t>
      </w:r>
    </w:p>
    <w:p w14:paraId="7897F520" w14:textId="39C6CB69" w:rsidR="00ED1C7A" w:rsidRDefault="00ED1C7A" w:rsidP="000713EA">
      <w:pPr>
        <w:pStyle w:val="13"/>
        <w:shd w:val="clear" w:color="auto" w:fill="auto"/>
        <w:spacing w:line="276" w:lineRule="auto"/>
        <w:ind w:firstLine="720"/>
        <w:jc w:val="both"/>
      </w:pPr>
      <w:r>
        <w:rPr>
          <w:color w:val="000000"/>
          <w:lang w:bidi="ru-RU"/>
        </w:rPr>
        <w:t xml:space="preserve">- расстояние между фобами по горизонтали должно быть не менее 0,5 м </w:t>
      </w:r>
      <w:r w:rsidR="00825EFA">
        <w:rPr>
          <w:color w:val="000000"/>
          <w:lang w:bidi="ru-RU"/>
        </w:rPr>
        <w:br/>
      </w:r>
      <w:r>
        <w:rPr>
          <w:color w:val="000000"/>
          <w:lang w:bidi="ru-RU"/>
        </w:rPr>
        <w:t>и заполняться слоем земли с укладкой поверху хвороста или хвойных веток</w:t>
      </w:r>
      <w:r w:rsidR="00825EFA">
        <w:rPr>
          <w:color w:val="000000"/>
          <w:lang w:bidi="ru-RU"/>
        </w:rPr>
        <w:t>.</w:t>
      </w:r>
      <w:r>
        <w:rPr>
          <w:color w:val="000000"/>
          <w:lang w:bidi="ru-RU"/>
        </w:rPr>
        <w:t xml:space="preserve"> </w:t>
      </w:r>
      <w:r w:rsidR="00825EFA">
        <w:rPr>
          <w:color w:val="000000"/>
          <w:lang w:bidi="ru-RU"/>
        </w:rPr>
        <w:br/>
        <w:t>П</w:t>
      </w:r>
      <w:r>
        <w:rPr>
          <w:color w:val="000000"/>
          <w:lang w:bidi="ru-RU"/>
        </w:rPr>
        <w:t>ри размещении гробов в несколько уровней расстояние между ними по вертикали должно быть не менее 0,5 м. Гробы верхнего ряда размещаются над промежутками между фобами нижнего ряда;</w:t>
      </w:r>
    </w:p>
    <w:p w14:paraId="78A3B812" w14:textId="77777777" w:rsidR="00ED1C7A" w:rsidRDefault="00ED1C7A">
      <w:pPr>
        <w:pStyle w:val="13"/>
        <w:numPr>
          <w:ilvl w:val="0"/>
          <w:numId w:val="7"/>
        </w:numPr>
        <w:shd w:val="clear" w:color="auto" w:fill="auto"/>
        <w:tabs>
          <w:tab w:val="left" w:pos="932"/>
        </w:tabs>
        <w:spacing w:line="276" w:lineRule="auto"/>
        <w:ind w:left="709" w:firstLine="0"/>
        <w:jc w:val="both"/>
      </w:pPr>
      <w:r>
        <w:rPr>
          <w:color w:val="000000"/>
          <w:lang w:bidi="ru-RU"/>
        </w:rPr>
        <w:t>глубина при захоронении в два уровня должна быть не менее 2,5 м;</w:t>
      </w:r>
    </w:p>
    <w:p w14:paraId="3BD98D97" w14:textId="1A76434E" w:rsidR="00ED1C7A" w:rsidRDefault="00ED1C7A">
      <w:pPr>
        <w:pStyle w:val="13"/>
        <w:numPr>
          <w:ilvl w:val="0"/>
          <w:numId w:val="7"/>
        </w:numPr>
        <w:shd w:val="clear" w:color="auto" w:fill="auto"/>
        <w:tabs>
          <w:tab w:val="left" w:pos="918"/>
        </w:tabs>
        <w:spacing w:line="276" w:lineRule="auto"/>
        <w:ind w:left="709" w:firstLine="0"/>
        <w:jc w:val="both"/>
      </w:pPr>
      <w:r>
        <w:rPr>
          <w:color w:val="000000"/>
          <w:lang w:bidi="ru-RU"/>
        </w:rPr>
        <w:t xml:space="preserve">дно могилы должно быть выше уровня грунтовых вод не менее чем </w:t>
      </w:r>
      <w:r w:rsidR="00825EFA">
        <w:rPr>
          <w:color w:val="000000"/>
          <w:lang w:bidi="ru-RU"/>
        </w:rPr>
        <w:br/>
      </w:r>
      <w:r>
        <w:rPr>
          <w:color w:val="000000"/>
          <w:lang w:bidi="ru-RU"/>
        </w:rPr>
        <w:t>на 0,5 м.;</w:t>
      </w:r>
    </w:p>
    <w:p w14:paraId="2419A7DC" w14:textId="4600B7BD" w:rsidR="00ED1C7A" w:rsidRDefault="00ED1C7A">
      <w:pPr>
        <w:pStyle w:val="13"/>
        <w:numPr>
          <w:ilvl w:val="0"/>
          <w:numId w:val="7"/>
        </w:numPr>
        <w:shd w:val="clear" w:color="auto" w:fill="auto"/>
        <w:tabs>
          <w:tab w:val="left" w:pos="922"/>
        </w:tabs>
        <w:spacing w:line="276" w:lineRule="auto"/>
        <w:ind w:left="709" w:firstLine="0"/>
        <w:jc w:val="both"/>
      </w:pPr>
      <w:r>
        <w:rPr>
          <w:color w:val="000000"/>
          <w:lang w:bidi="ru-RU"/>
        </w:rPr>
        <w:t xml:space="preserve">толщина земли от верхнего ряда гробов до поверхности должна быть </w:t>
      </w:r>
      <w:r w:rsidR="00825EFA">
        <w:rPr>
          <w:color w:val="000000"/>
          <w:lang w:bidi="ru-RU"/>
        </w:rPr>
        <w:br/>
      </w:r>
      <w:r>
        <w:rPr>
          <w:color w:val="000000"/>
          <w:lang w:bidi="ru-RU"/>
        </w:rPr>
        <w:t>не менее 1 м;</w:t>
      </w:r>
    </w:p>
    <w:p w14:paraId="074959C6" w14:textId="77777777" w:rsidR="00ED1C7A" w:rsidRDefault="00ED1C7A">
      <w:pPr>
        <w:pStyle w:val="13"/>
        <w:numPr>
          <w:ilvl w:val="0"/>
          <w:numId w:val="7"/>
        </w:numPr>
        <w:shd w:val="clear" w:color="auto" w:fill="auto"/>
        <w:tabs>
          <w:tab w:val="left" w:pos="932"/>
        </w:tabs>
        <w:spacing w:line="276" w:lineRule="auto"/>
        <w:ind w:left="709" w:firstLine="0"/>
        <w:jc w:val="both"/>
      </w:pPr>
      <w:r>
        <w:rPr>
          <w:color w:val="000000"/>
          <w:lang w:bidi="ru-RU"/>
        </w:rPr>
        <w:t>надмогильный холм устраивается высотой не менее 0,5 м;</w:t>
      </w:r>
    </w:p>
    <w:p w14:paraId="2405B2E9" w14:textId="77777777" w:rsidR="00ED1C7A" w:rsidRDefault="00ED1C7A">
      <w:pPr>
        <w:pStyle w:val="13"/>
        <w:numPr>
          <w:ilvl w:val="0"/>
          <w:numId w:val="7"/>
        </w:numPr>
        <w:shd w:val="clear" w:color="auto" w:fill="auto"/>
        <w:tabs>
          <w:tab w:val="left" w:pos="922"/>
        </w:tabs>
        <w:spacing w:line="276" w:lineRule="auto"/>
        <w:ind w:left="709" w:firstLine="0"/>
        <w:jc w:val="both"/>
      </w:pPr>
      <w:r>
        <w:rPr>
          <w:color w:val="000000"/>
          <w:lang w:bidi="ru-RU"/>
        </w:rPr>
        <w:t>для ускорения минерализации трупов на дне братских могил устраиваются канавки и поглощающий колодец, а также закладывается вентиляционный канал от дна до верха могилы.</w:t>
      </w:r>
    </w:p>
    <w:p w14:paraId="09AD4E0B" w14:textId="77777777" w:rsidR="00ED1C7A" w:rsidRDefault="00ED1C7A" w:rsidP="000713EA">
      <w:pPr>
        <w:pStyle w:val="13"/>
        <w:shd w:val="clear" w:color="auto" w:fill="auto"/>
        <w:spacing w:line="276" w:lineRule="auto"/>
        <w:ind w:firstLine="720"/>
        <w:jc w:val="both"/>
      </w:pPr>
      <w:r>
        <w:rPr>
          <w:color w:val="000000"/>
          <w:lang w:bidi="ru-RU"/>
        </w:rPr>
        <w:t>Перевозка умерших к месту захоронения осуществляется специализированным транспортом. Допускается использование другого вида автотранспорта, для перевозки умерших, за исключением автотранспорта, используемого для перевозки пищевого сырья и продуктов питания.</w:t>
      </w:r>
    </w:p>
    <w:p w14:paraId="5897B4B7" w14:textId="77777777" w:rsidR="00ED1C7A" w:rsidRDefault="00ED1C7A" w:rsidP="000713EA">
      <w:pPr>
        <w:pStyle w:val="13"/>
        <w:shd w:val="clear" w:color="auto" w:fill="auto"/>
        <w:spacing w:line="276" w:lineRule="auto"/>
        <w:ind w:firstLine="720"/>
        <w:jc w:val="both"/>
      </w:pPr>
      <w:r>
        <w:rPr>
          <w:color w:val="000000"/>
          <w:lang w:bidi="ru-RU"/>
        </w:rPr>
        <w:lastRenderedPageBreak/>
        <w:t>После перевозки и захоронения умерших транспорт должен в обязательном порядке подвергаться уборке и обработке дезинфицирующими средствами, разрешенными к применению в установленном порядке.</w:t>
      </w:r>
    </w:p>
    <w:p w14:paraId="4EFCBD93" w14:textId="785A8959" w:rsidR="00ED1C7A" w:rsidRDefault="00ED1C7A" w:rsidP="000713EA">
      <w:pPr>
        <w:pStyle w:val="13"/>
        <w:shd w:val="clear" w:color="auto" w:fill="auto"/>
        <w:spacing w:line="276" w:lineRule="auto"/>
        <w:ind w:firstLine="720"/>
        <w:jc w:val="both"/>
      </w:pPr>
      <w:r>
        <w:rPr>
          <w:color w:val="000000"/>
          <w:lang w:bidi="ru-RU"/>
        </w:rPr>
        <w:t xml:space="preserve">В целях предотвращения распространения особо опасных инфекционных заболеваний процесс захоронения умерших от инфекции не ясной этиологии, </w:t>
      </w:r>
      <w:r w:rsidR="00825EFA">
        <w:rPr>
          <w:color w:val="000000"/>
          <w:lang w:bidi="ru-RU"/>
        </w:rPr>
        <w:br/>
      </w:r>
      <w:r>
        <w:rPr>
          <w:color w:val="000000"/>
          <w:lang w:bidi="ru-RU"/>
        </w:rPr>
        <w:t xml:space="preserve">а также от особо опасных инфекций (умерших в лечебных учреждениях или поступивших в патологоанатомические отделения для вскрытия) совершается </w:t>
      </w:r>
      <w:r w:rsidR="00825EFA">
        <w:rPr>
          <w:color w:val="000000"/>
          <w:lang w:bidi="ru-RU"/>
        </w:rPr>
        <w:br/>
      </w:r>
      <w:r>
        <w:rPr>
          <w:color w:val="000000"/>
          <w:lang w:bidi="ru-RU"/>
        </w:rPr>
        <w:t xml:space="preserve">в оцинкованных, герметически запаянных гробах непосредственно </w:t>
      </w:r>
      <w:r w:rsidR="00825EFA">
        <w:rPr>
          <w:color w:val="000000"/>
          <w:lang w:bidi="ru-RU"/>
        </w:rPr>
        <w:br/>
      </w:r>
      <w:r>
        <w:rPr>
          <w:color w:val="000000"/>
          <w:lang w:bidi="ru-RU"/>
        </w:rPr>
        <w:t>из патологоанатомического отделения.</w:t>
      </w:r>
    </w:p>
    <w:p w14:paraId="51019C39" w14:textId="50FA845E" w:rsidR="00ED1C7A" w:rsidRDefault="00ED1C7A" w:rsidP="000713EA">
      <w:pPr>
        <w:pStyle w:val="13"/>
        <w:shd w:val="clear" w:color="auto" w:fill="auto"/>
        <w:spacing w:line="276" w:lineRule="auto"/>
        <w:ind w:firstLine="720"/>
        <w:jc w:val="both"/>
      </w:pPr>
      <w:r>
        <w:rPr>
          <w:color w:val="000000"/>
          <w:lang w:bidi="ru-RU"/>
        </w:rPr>
        <w:t xml:space="preserve">Захоронение умерших, имеющих высокий радиоактивный фон, допускается на специально отведенном участке места захоронения, в соответствии </w:t>
      </w:r>
      <w:r w:rsidR="006420D9">
        <w:rPr>
          <w:color w:val="000000"/>
          <w:lang w:bidi="ru-RU"/>
        </w:rPr>
        <w:br/>
      </w:r>
      <w:r>
        <w:rPr>
          <w:color w:val="000000"/>
          <w:lang w:bidi="ru-RU"/>
        </w:rPr>
        <w:t>с законодательством Российской Федерации по вопросам радиационной безопасности.</w:t>
      </w:r>
    </w:p>
    <w:p w14:paraId="45D31F28" w14:textId="77777777" w:rsidR="00ED1C7A" w:rsidRDefault="00ED1C7A" w:rsidP="000713EA">
      <w:pPr>
        <w:pStyle w:val="13"/>
        <w:shd w:val="clear" w:color="auto" w:fill="auto"/>
        <w:spacing w:line="276" w:lineRule="auto"/>
        <w:ind w:firstLine="720"/>
        <w:jc w:val="both"/>
      </w:pPr>
      <w:r>
        <w:rPr>
          <w:color w:val="000000"/>
          <w:lang w:bidi="ru-RU"/>
        </w:rPr>
        <w:t>Перезахоронение останков умерших возможно по решению органов исполнительной власти и заключения органов Роспотребнадзора об отсутствии особо опасных инфекционных заболеваний. Не рекомендуется проводить перезахоронение ранее одного года с момента погребения.</w:t>
      </w:r>
    </w:p>
    <w:p w14:paraId="4F5F2350" w14:textId="77777777" w:rsidR="00ED1C7A" w:rsidRDefault="00ED1C7A" w:rsidP="000713EA">
      <w:pPr>
        <w:pStyle w:val="13"/>
        <w:shd w:val="clear" w:color="auto" w:fill="auto"/>
        <w:spacing w:line="276" w:lineRule="auto"/>
        <w:ind w:firstLine="740"/>
        <w:jc w:val="both"/>
      </w:pPr>
      <w:r>
        <w:rPr>
          <w:color w:val="000000"/>
          <w:lang w:bidi="ru-RU"/>
        </w:rPr>
        <w:t>Могила в случае извлечения останков должна быть обработана дезинфицирующими средствами, разрешенными к применению в установленном порядке, засыпана и спланирована.</w:t>
      </w:r>
    </w:p>
    <w:p w14:paraId="0FDA8F7A" w14:textId="523B375E" w:rsidR="00ED1C7A" w:rsidRDefault="00ED1C7A" w:rsidP="000713EA">
      <w:pPr>
        <w:pStyle w:val="13"/>
        <w:shd w:val="clear" w:color="auto" w:fill="auto"/>
        <w:spacing w:line="276" w:lineRule="auto"/>
        <w:ind w:firstLine="740"/>
        <w:jc w:val="both"/>
      </w:pPr>
      <w:r>
        <w:rPr>
          <w:color w:val="000000"/>
          <w:lang w:bidi="ru-RU"/>
        </w:rPr>
        <w:t xml:space="preserve">Извлечение останков умершего из братской могилы возможно в случаях перезахоронения останков всех захороненных в братской могиле по решению Правительства </w:t>
      </w:r>
      <w:r w:rsidR="006420D9">
        <w:rPr>
          <w:color w:val="000000"/>
          <w:lang w:bidi="ru-RU"/>
        </w:rPr>
        <w:t>Новосибирской</w:t>
      </w:r>
      <w:r>
        <w:rPr>
          <w:color w:val="000000"/>
          <w:lang w:bidi="ru-RU"/>
        </w:rPr>
        <w:t xml:space="preserve"> области или Администрации </w:t>
      </w:r>
      <w:r w:rsidR="006420D9">
        <w:rPr>
          <w:color w:val="000000"/>
          <w:lang w:bidi="ru-RU"/>
        </w:rPr>
        <w:t>Мошковского района Новосибирской области</w:t>
      </w:r>
      <w:r>
        <w:rPr>
          <w:color w:val="000000"/>
          <w:lang w:bidi="ru-RU"/>
        </w:rPr>
        <w:t xml:space="preserve"> при наличии санитарно-эпидемиологического заключения.</w:t>
      </w:r>
    </w:p>
    <w:p w14:paraId="4EBF05E0" w14:textId="77777777" w:rsidR="00ED1C7A" w:rsidRDefault="00ED1C7A" w:rsidP="000713EA">
      <w:pPr>
        <w:pStyle w:val="13"/>
        <w:shd w:val="clear" w:color="auto" w:fill="auto"/>
        <w:spacing w:line="276" w:lineRule="auto"/>
        <w:ind w:firstLine="740"/>
        <w:jc w:val="both"/>
      </w:pPr>
      <w:r>
        <w:rPr>
          <w:color w:val="000000"/>
          <w:lang w:bidi="ru-RU"/>
        </w:rPr>
        <w:t>Предметы и вещества, используемые при погребении (гробы, урны, венки, бальзамирующие вещества), допускаются к использованию при наличии санитарно-эпидемиологического заключения.</w:t>
      </w:r>
    </w:p>
    <w:p w14:paraId="115131F4" w14:textId="77777777" w:rsidR="00ED1C7A" w:rsidRDefault="00ED1C7A">
      <w:pPr>
        <w:pStyle w:val="13"/>
        <w:numPr>
          <w:ilvl w:val="0"/>
          <w:numId w:val="11"/>
        </w:numPr>
        <w:shd w:val="clear" w:color="auto" w:fill="auto"/>
        <w:tabs>
          <w:tab w:val="left" w:pos="1512"/>
        </w:tabs>
        <w:spacing w:line="276" w:lineRule="auto"/>
        <w:ind w:firstLine="740"/>
        <w:jc w:val="both"/>
      </w:pPr>
      <w:r>
        <w:rPr>
          <w:color w:val="000000"/>
          <w:lang w:bidi="ru-RU"/>
        </w:rPr>
        <w:t>Определение потребного количества сил и средств, для проведения работ по срочному захоронению погибших.</w:t>
      </w:r>
    </w:p>
    <w:p w14:paraId="72F60D5E" w14:textId="77777777" w:rsidR="00ED1C7A" w:rsidRDefault="00ED1C7A" w:rsidP="000713EA">
      <w:pPr>
        <w:pStyle w:val="13"/>
        <w:shd w:val="clear" w:color="auto" w:fill="auto"/>
        <w:spacing w:line="276" w:lineRule="auto"/>
        <w:ind w:firstLine="740"/>
        <w:jc w:val="both"/>
      </w:pPr>
      <w:r>
        <w:rPr>
          <w:color w:val="000000"/>
          <w:lang w:bidi="ru-RU"/>
        </w:rPr>
        <w:t>Количество сил и средств, для проведения работ по, срочному захоронению погибших определено из условия создания формирования для захоронения 1000 погибших в течение 3-х суток с момента нанесения удара или крупномасштабных чрезвычайных ситуаций природного и техногенного характера.</w:t>
      </w:r>
    </w:p>
    <w:p w14:paraId="646BC409" w14:textId="77777777" w:rsidR="00ED1C7A" w:rsidRDefault="00ED1C7A" w:rsidP="000713EA">
      <w:pPr>
        <w:pStyle w:val="13"/>
        <w:shd w:val="clear" w:color="auto" w:fill="auto"/>
        <w:spacing w:line="276" w:lineRule="auto"/>
        <w:ind w:firstLine="740"/>
        <w:jc w:val="both"/>
      </w:pPr>
      <w:r>
        <w:rPr>
          <w:color w:val="000000"/>
          <w:lang w:bidi="ru-RU"/>
        </w:rPr>
        <w:t>Основными видами работ в этом случае будут:</w:t>
      </w:r>
    </w:p>
    <w:p w14:paraId="154C74E6" w14:textId="77777777" w:rsidR="00ED1C7A" w:rsidRDefault="00ED1C7A">
      <w:pPr>
        <w:pStyle w:val="13"/>
        <w:numPr>
          <w:ilvl w:val="0"/>
          <w:numId w:val="7"/>
        </w:numPr>
        <w:shd w:val="clear" w:color="auto" w:fill="auto"/>
        <w:tabs>
          <w:tab w:val="left" w:pos="970"/>
        </w:tabs>
        <w:spacing w:line="276" w:lineRule="auto"/>
        <w:ind w:left="709" w:firstLine="0"/>
        <w:jc w:val="both"/>
      </w:pPr>
      <w:r>
        <w:rPr>
          <w:color w:val="000000"/>
          <w:lang w:bidi="ru-RU"/>
        </w:rPr>
        <w:t>разработка котлована для устройства братской могилы на 100 погибших (всего потребуется устройство до 10 котлованов);</w:t>
      </w:r>
    </w:p>
    <w:p w14:paraId="312D570D" w14:textId="77777777" w:rsidR="00ED1C7A" w:rsidRDefault="00ED1C7A">
      <w:pPr>
        <w:pStyle w:val="13"/>
        <w:numPr>
          <w:ilvl w:val="0"/>
          <w:numId w:val="7"/>
        </w:numPr>
        <w:shd w:val="clear" w:color="auto" w:fill="auto"/>
        <w:tabs>
          <w:tab w:val="left" w:pos="1004"/>
        </w:tabs>
        <w:spacing w:line="276" w:lineRule="auto"/>
        <w:ind w:left="709" w:firstLine="0"/>
        <w:jc w:val="both"/>
      </w:pPr>
      <w:r>
        <w:rPr>
          <w:color w:val="000000"/>
          <w:lang w:bidi="ru-RU"/>
        </w:rPr>
        <w:t>подготовка котлована для захоронения тел (останков);</w:t>
      </w:r>
    </w:p>
    <w:p w14:paraId="337149BE" w14:textId="58088F7B" w:rsidR="00ED1C7A" w:rsidRDefault="00ED1C7A">
      <w:pPr>
        <w:pStyle w:val="13"/>
        <w:numPr>
          <w:ilvl w:val="0"/>
          <w:numId w:val="7"/>
        </w:numPr>
        <w:shd w:val="clear" w:color="auto" w:fill="auto"/>
        <w:tabs>
          <w:tab w:val="left" w:pos="1004"/>
        </w:tabs>
        <w:spacing w:line="276" w:lineRule="auto"/>
        <w:ind w:left="709" w:firstLine="0"/>
        <w:jc w:val="both"/>
      </w:pPr>
      <w:r>
        <w:rPr>
          <w:color w:val="000000"/>
          <w:lang w:bidi="ru-RU"/>
        </w:rPr>
        <w:t xml:space="preserve">подготовка </w:t>
      </w:r>
      <w:r w:rsidR="006420D9">
        <w:rPr>
          <w:color w:val="000000"/>
          <w:lang w:bidi="ru-RU"/>
        </w:rPr>
        <w:t>тел (останков),</w:t>
      </w:r>
      <w:r>
        <w:rPr>
          <w:color w:val="000000"/>
          <w:lang w:bidi="ru-RU"/>
        </w:rPr>
        <w:t xml:space="preserve"> погибших для захоронения;</w:t>
      </w:r>
    </w:p>
    <w:p w14:paraId="1C26C475" w14:textId="137226CE" w:rsidR="00ED1C7A" w:rsidRDefault="00ED1C7A">
      <w:pPr>
        <w:pStyle w:val="13"/>
        <w:numPr>
          <w:ilvl w:val="0"/>
          <w:numId w:val="7"/>
        </w:numPr>
        <w:shd w:val="clear" w:color="auto" w:fill="auto"/>
        <w:tabs>
          <w:tab w:val="left" w:pos="1004"/>
        </w:tabs>
        <w:spacing w:line="276" w:lineRule="auto"/>
        <w:ind w:left="709" w:firstLine="0"/>
        <w:jc w:val="both"/>
      </w:pPr>
      <w:r>
        <w:rPr>
          <w:color w:val="000000"/>
          <w:lang w:bidi="ru-RU"/>
        </w:rPr>
        <w:t xml:space="preserve">раскладка первого ряда </w:t>
      </w:r>
      <w:r w:rsidR="006420D9">
        <w:rPr>
          <w:color w:val="000000"/>
          <w:lang w:bidi="ru-RU"/>
        </w:rPr>
        <w:t>тел (останков),</w:t>
      </w:r>
      <w:r>
        <w:rPr>
          <w:color w:val="000000"/>
          <w:lang w:bidi="ru-RU"/>
        </w:rPr>
        <w:t xml:space="preserve"> погибших в братских могилах;</w:t>
      </w:r>
    </w:p>
    <w:p w14:paraId="164B8C75" w14:textId="77777777" w:rsidR="00ED1C7A" w:rsidRDefault="00ED1C7A">
      <w:pPr>
        <w:pStyle w:val="13"/>
        <w:numPr>
          <w:ilvl w:val="0"/>
          <w:numId w:val="7"/>
        </w:numPr>
        <w:shd w:val="clear" w:color="auto" w:fill="auto"/>
        <w:tabs>
          <w:tab w:val="left" w:pos="1004"/>
        </w:tabs>
        <w:spacing w:line="276" w:lineRule="auto"/>
        <w:ind w:left="709" w:firstLine="0"/>
        <w:jc w:val="both"/>
      </w:pPr>
      <w:r>
        <w:rPr>
          <w:color w:val="000000"/>
          <w:lang w:bidi="ru-RU"/>
        </w:rPr>
        <w:t>засыпка первого ряда тел (останков) погибших;</w:t>
      </w:r>
    </w:p>
    <w:p w14:paraId="6B5810B6" w14:textId="367F3315" w:rsidR="00ED1C7A" w:rsidRDefault="00ED1C7A">
      <w:pPr>
        <w:pStyle w:val="13"/>
        <w:numPr>
          <w:ilvl w:val="0"/>
          <w:numId w:val="7"/>
        </w:numPr>
        <w:shd w:val="clear" w:color="auto" w:fill="auto"/>
        <w:tabs>
          <w:tab w:val="left" w:pos="1004"/>
        </w:tabs>
        <w:spacing w:line="276" w:lineRule="auto"/>
        <w:ind w:left="709" w:firstLine="0"/>
        <w:jc w:val="both"/>
      </w:pPr>
      <w:r>
        <w:rPr>
          <w:color w:val="000000"/>
          <w:lang w:bidi="ru-RU"/>
        </w:rPr>
        <w:lastRenderedPageBreak/>
        <w:t xml:space="preserve">раскладка второго ряда </w:t>
      </w:r>
      <w:r w:rsidR="006420D9">
        <w:rPr>
          <w:color w:val="000000"/>
          <w:lang w:bidi="ru-RU"/>
        </w:rPr>
        <w:t>тел (останков),</w:t>
      </w:r>
      <w:r>
        <w:rPr>
          <w:color w:val="000000"/>
          <w:lang w:bidi="ru-RU"/>
        </w:rPr>
        <w:t xml:space="preserve"> погибших в братских могилах;</w:t>
      </w:r>
    </w:p>
    <w:p w14:paraId="2C85F667" w14:textId="77777777" w:rsidR="00ED1C7A" w:rsidRDefault="00ED1C7A">
      <w:pPr>
        <w:pStyle w:val="13"/>
        <w:numPr>
          <w:ilvl w:val="0"/>
          <w:numId w:val="7"/>
        </w:numPr>
        <w:shd w:val="clear" w:color="auto" w:fill="auto"/>
        <w:tabs>
          <w:tab w:val="left" w:pos="1004"/>
        </w:tabs>
        <w:spacing w:line="276" w:lineRule="auto"/>
        <w:ind w:left="709" w:firstLine="0"/>
        <w:jc w:val="both"/>
      </w:pPr>
      <w:r>
        <w:rPr>
          <w:color w:val="000000"/>
          <w:lang w:bidi="ru-RU"/>
        </w:rPr>
        <w:t>засыпка второго ряда тел (останков) погибших;</w:t>
      </w:r>
    </w:p>
    <w:p w14:paraId="2A4A90A1" w14:textId="77777777" w:rsidR="00ED1C7A" w:rsidRDefault="00ED1C7A">
      <w:pPr>
        <w:pStyle w:val="13"/>
        <w:numPr>
          <w:ilvl w:val="0"/>
          <w:numId w:val="7"/>
        </w:numPr>
        <w:shd w:val="clear" w:color="auto" w:fill="auto"/>
        <w:tabs>
          <w:tab w:val="left" w:pos="1004"/>
        </w:tabs>
        <w:spacing w:line="276" w:lineRule="auto"/>
        <w:ind w:left="709" w:firstLine="0"/>
        <w:jc w:val="both"/>
      </w:pPr>
      <w:r>
        <w:rPr>
          <w:color w:val="000000"/>
          <w:lang w:bidi="ru-RU"/>
        </w:rPr>
        <w:t>засыпка братских могил.</w:t>
      </w:r>
    </w:p>
    <w:p w14:paraId="099B47B5" w14:textId="77777777" w:rsidR="00ED1C7A" w:rsidRDefault="00ED1C7A" w:rsidP="000713EA">
      <w:pPr>
        <w:pStyle w:val="13"/>
        <w:shd w:val="clear" w:color="auto" w:fill="auto"/>
        <w:spacing w:line="276" w:lineRule="auto"/>
        <w:ind w:firstLine="740"/>
        <w:jc w:val="both"/>
      </w:pPr>
      <w:r>
        <w:rPr>
          <w:color w:val="000000"/>
          <w:lang w:bidi="ru-RU"/>
        </w:rPr>
        <w:t>Первоначально определяются трудозатраты на устройство котлована при отрывке братской могилы. Исходя из требований руководящих документов, размеры братской могилы должны быть следующие:</w:t>
      </w:r>
    </w:p>
    <w:p w14:paraId="251AAEB7" w14:textId="0C409E72" w:rsidR="00ED1C7A" w:rsidRDefault="00ED1C7A">
      <w:pPr>
        <w:pStyle w:val="13"/>
        <w:numPr>
          <w:ilvl w:val="0"/>
          <w:numId w:val="7"/>
        </w:numPr>
        <w:shd w:val="clear" w:color="auto" w:fill="auto"/>
        <w:tabs>
          <w:tab w:val="left" w:pos="1004"/>
        </w:tabs>
        <w:spacing w:line="276" w:lineRule="auto"/>
        <w:ind w:left="709" w:firstLine="0"/>
        <w:jc w:val="both"/>
      </w:pPr>
      <w:r>
        <w:rPr>
          <w:color w:val="000000"/>
          <w:lang w:bidi="ru-RU"/>
        </w:rPr>
        <w:t xml:space="preserve">длина по низу </w:t>
      </w:r>
      <w:r w:rsidR="006420D9">
        <w:rPr>
          <w:color w:val="000000"/>
          <w:lang w:bidi="ru-RU"/>
        </w:rPr>
        <w:t>-</w:t>
      </w:r>
      <w:r>
        <w:rPr>
          <w:color w:val="000000"/>
          <w:lang w:bidi="ru-RU"/>
        </w:rPr>
        <w:t xml:space="preserve"> 20 м;</w:t>
      </w:r>
    </w:p>
    <w:p w14:paraId="0BAD72A8" w14:textId="0F7E8A4E" w:rsidR="00ED1C7A" w:rsidRDefault="00ED1C7A">
      <w:pPr>
        <w:pStyle w:val="13"/>
        <w:numPr>
          <w:ilvl w:val="0"/>
          <w:numId w:val="7"/>
        </w:numPr>
        <w:shd w:val="clear" w:color="auto" w:fill="auto"/>
        <w:tabs>
          <w:tab w:val="left" w:pos="1004"/>
        </w:tabs>
        <w:spacing w:line="276" w:lineRule="auto"/>
        <w:ind w:left="709" w:firstLine="0"/>
        <w:jc w:val="both"/>
      </w:pPr>
      <w:r>
        <w:rPr>
          <w:color w:val="000000"/>
          <w:lang w:bidi="ru-RU"/>
        </w:rPr>
        <w:t xml:space="preserve">ширина </w:t>
      </w:r>
      <w:r w:rsidR="006420D9">
        <w:rPr>
          <w:color w:val="000000"/>
          <w:lang w:bidi="ru-RU"/>
        </w:rPr>
        <w:t xml:space="preserve">- </w:t>
      </w:r>
      <w:r>
        <w:rPr>
          <w:color w:val="000000"/>
          <w:lang w:bidi="ru-RU"/>
        </w:rPr>
        <w:t>3 м;</w:t>
      </w:r>
    </w:p>
    <w:p w14:paraId="18145826" w14:textId="1C6C7FF4" w:rsidR="00ED1C7A" w:rsidRDefault="00ED1C7A">
      <w:pPr>
        <w:pStyle w:val="13"/>
        <w:numPr>
          <w:ilvl w:val="0"/>
          <w:numId w:val="7"/>
        </w:numPr>
        <w:shd w:val="clear" w:color="auto" w:fill="auto"/>
        <w:tabs>
          <w:tab w:val="left" w:pos="1004"/>
        </w:tabs>
        <w:spacing w:line="276" w:lineRule="auto"/>
        <w:ind w:left="709" w:firstLine="0"/>
        <w:jc w:val="both"/>
      </w:pPr>
      <w:r>
        <w:rPr>
          <w:color w:val="000000"/>
          <w:lang w:bidi="ru-RU"/>
        </w:rPr>
        <w:t xml:space="preserve">высота </w:t>
      </w:r>
      <w:r w:rsidR="006420D9">
        <w:rPr>
          <w:color w:val="000000"/>
          <w:lang w:bidi="ru-RU"/>
        </w:rPr>
        <w:t>-</w:t>
      </w:r>
      <w:r>
        <w:rPr>
          <w:color w:val="000000"/>
          <w:lang w:bidi="ru-RU"/>
        </w:rPr>
        <w:t xml:space="preserve"> 2,3 м;</w:t>
      </w:r>
    </w:p>
    <w:p w14:paraId="5F86575C" w14:textId="6CA94682" w:rsidR="00ED1C7A" w:rsidRDefault="00CA3048" w:rsidP="000713EA">
      <w:pPr>
        <w:pStyle w:val="13"/>
        <w:shd w:val="clear" w:color="auto" w:fill="auto"/>
        <w:spacing w:line="276" w:lineRule="auto"/>
        <w:ind w:firstLine="740"/>
        <w:jc w:val="both"/>
      </w:pPr>
      <w:r>
        <w:rPr>
          <w:color w:val="000000"/>
          <w:lang w:bidi="ru-RU"/>
        </w:rPr>
        <w:t>П</w:t>
      </w:r>
      <w:r w:rsidR="00ED1C7A">
        <w:rPr>
          <w:color w:val="000000"/>
          <w:lang w:bidi="ru-RU"/>
        </w:rPr>
        <w:t>ри отрывке котлованов использова</w:t>
      </w:r>
      <w:r>
        <w:rPr>
          <w:color w:val="000000"/>
          <w:lang w:bidi="ru-RU"/>
        </w:rPr>
        <w:t>ть</w:t>
      </w:r>
      <w:r w:rsidR="00ED1C7A">
        <w:rPr>
          <w:color w:val="000000"/>
          <w:lang w:bidi="ru-RU"/>
        </w:rPr>
        <w:t xml:space="preserve"> бульдозер</w:t>
      </w:r>
      <w:r>
        <w:rPr>
          <w:color w:val="000000"/>
          <w:lang w:bidi="ru-RU"/>
        </w:rPr>
        <w:t>ы</w:t>
      </w:r>
      <w:r w:rsidR="00ED1C7A">
        <w:rPr>
          <w:color w:val="000000"/>
          <w:lang w:bidi="ru-RU"/>
        </w:rPr>
        <w:t xml:space="preserve"> и экскаватор</w:t>
      </w:r>
      <w:r>
        <w:rPr>
          <w:color w:val="000000"/>
          <w:lang w:bidi="ru-RU"/>
        </w:rPr>
        <w:t>ы</w:t>
      </w:r>
      <w:r w:rsidR="00ED1C7A">
        <w:rPr>
          <w:color w:val="000000"/>
          <w:lang w:bidi="ru-RU"/>
        </w:rPr>
        <w:t>. С учетом крутизны откосов 1:3 длина котлована по верху для въезда-выезда бульдозеров составит 32 м. За расчетный вид техники принят бульдозер со средней производительностью по разработке котлованов составляющей 80 куб. м в час. К числу таких бульдозеров относятся широко распространенные в Российской федерации бульдозеры с тяговым усилием</w:t>
      </w:r>
    </w:p>
    <w:p w14:paraId="3FD24F0C" w14:textId="77777777" w:rsidR="00ED1C7A" w:rsidRDefault="00ED1C7A" w:rsidP="000713EA">
      <w:pPr>
        <w:pStyle w:val="13"/>
        <w:shd w:val="clear" w:color="auto" w:fill="auto"/>
        <w:spacing w:after="320" w:line="276" w:lineRule="auto"/>
        <w:ind w:firstLine="0"/>
        <w:jc w:val="both"/>
      </w:pPr>
      <w:r>
        <w:rPr>
          <w:color w:val="000000"/>
          <w:lang w:bidi="ru-RU"/>
        </w:rPr>
        <w:t>10-15 тс, на базе тракторов Т-170, Т-130.</w:t>
      </w:r>
    </w:p>
    <w:p w14:paraId="022F450C" w14:textId="77777777" w:rsidR="00ED1C7A" w:rsidRDefault="00ED1C7A" w:rsidP="000713EA">
      <w:pPr>
        <w:pStyle w:val="13"/>
        <w:shd w:val="clear" w:color="auto" w:fill="auto"/>
        <w:spacing w:after="320" w:line="276" w:lineRule="auto"/>
        <w:ind w:firstLine="0"/>
        <w:jc w:val="center"/>
      </w:pPr>
      <w:r>
        <w:rPr>
          <w:color w:val="000000"/>
          <w:lang w:bidi="ru-RU"/>
        </w:rPr>
        <w:t>III. Основные мероприятия по гражданской обороне,</w:t>
      </w:r>
      <w:r>
        <w:rPr>
          <w:color w:val="000000"/>
          <w:lang w:bidi="ru-RU"/>
        </w:rPr>
        <w:br/>
        <w:t>осуществляемые в целях решения задачи, связанной со срочным захоронением</w:t>
      </w:r>
      <w:r>
        <w:rPr>
          <w:color w:val="000000"/>
          <w:lang w:bidi="ru-RU"/>
        </w:rPr>
        <w:br/>
        <w:t>трупов животных в военное время.</w:t>
      </w:r>
    </w:p>
    <w:p w14:paraId="6A788DFC" w14:textId="77777777" w:rsidR="00ED1C7A" w:rsidRDefault="00ED1C7A">
      <w:pPr>
        <w:pStyle w:val="13"/>
        <w:numPr>
          <w:ilvl w:val="0"/>
          <w:numId w:val="12"/>
        </w:numPr>
        <w:shd w:val="clear" w:color="auto" w:fill="auto"/>
        <w:tabs>
          <w:tab w:val="left" w:pos="1301"/>
        </w:tabs>
        <w:spacing w:line="276" w:lineRule="auto"/>
        <w:ind w:firstLine="720"/>
        <w:jc w:val="both"/>
      </w:pPr>
      <w:r>
        <w:rPr>
          <w:color w:val="000000"/>
          <w:lang w:bidi="ru-RU"/>
        </w:rPr>
        <w:t>Сбор и перевозка трупов животных.</w:t>
      </w:r>
    </w:p>
    <w:p w14:paraId="2DEBF855" w14:textId="77777777" w:rsidR="00ED1C7A" w:rsidRDefault="00ED1C7A" w:rsidP="000713EA">
      <w:pPr>
        <w:pStyle w:val="13"/>
        <w:shd w:val="clear" w:color="auto" w:fill="auto"/>
        <w:spacing w:line="276" w:lineRule="auto"/>
        <w:ind w:firstLine="740"/>
        <w:jc w:val="both"/>
      </w:pPr>
      <w:r>
        <w:rPr>
          <w:color w:val="000000"/>
          <w:lang w:bidi="ru-RU"/>
        </w:rPr>
        <w:t>Заключение об уборке, утилизации или уничтожении трупов животных дает ветеринарный специалист.</w:t>
      </w:r>
    </w:p>
    <w:p w14:paraId="50A2A20E" w14:textId="77777777" w:rsidR="00ED1C7A" w:rsidRDefault="00ED1C7A" w:rsidP="000713EA">
      <w:pPr>
        <w:pStyle w:val="13"/>
        <w:shd w:val="clear" w:color="auto" w:fill="auto"/>
        <w:spacing w:line="276" w:lineRule="auto"/>
        <w:ind w:firstLine="740"/>
        <w:jc w:val="both"/>
      </w:pPr>
      <w:r>
        <w:rPr>
          <w:color w:val="000000"/>
          <w:lang w:bidi="ru-RU"/>
        </w:rPr>
        <w:t>Трупы животных, зараженных или контаминированных возбудителями:</w:t>
      </w:r>
    </w:p>
    <w:p w14:paraId="0A2FD060" w14:textId="7C0F6CE1" w:rsidR="00ED1C7A" w:rsidRDefault="00ED1C7A">
      <w:pPr>
        <w:pStyle w:val="13"/>
        <w:numPr>
          <w:ilvl w:val="0"/>
          <w:numId w:val="7"/>
        </w:numPr>
        <w:shd w:val="clear" w:color="auto" w:fill="auto"/>
        <w:tabs>
          <w:tab w:val="left" w:pos="982"/>
        </w:tabs>
        <w:spacing w:line="276" w:lineRule="auto"/>
        <w:ind w:left="709" w:firstLine="0"/>
        <w:jc w:val="both"/>
      </w:pPr>
      <w:r>
        <w:rPr>
          <w:color w:val="000000"/>
          <w:lang w:bidi="ru-RU"/>
        </w:rPr>
        <w:t>сибирской язвы, эмфизематозного карбункула, чумы крупного рогатого скота, чумы верблюдов, бешенства, туляремии, столбняка, злокачественного отека, катаральной лихорадки крупного рогатого скота и овец, африканской чумы свиней, ботулизма, сапа, эпизоотического лимфангоита, мелиоидоза (ложного сапа), миксоматоза, геморрагической болезни кроликов, чумы птиц, сжигают на месте, а также в трупосжигательных печах или на специально отведенных площадках;</w:t>
      </w:r>
    </w:p>
    <w:p w14:paraId="6759ABD2" w14:textId="37107AAA" w:rsidR="00ED1C7A" w:rsidRDefault="00ED1C7A">
      <w:pPr>
        <w:pStyle w:val="13"/>
        <w:numPr>
          <w:ilvl w:val="0"/>
          <w:numId w:val="7"/>
        </w:numPr>
        <w:shd w:val="clear" w:color="auto" w:fill="auto"/>
        <w:tabs>
          <w:tab w:val="left" w:pos="982"/>
        </w:tabs>
        <w:spacing w:line="276" w:lineRule="auto"/>
        <w:ind w:left="709" w:firstLine="0"/>
        <w:jc w:val="both"/>
      </w:pPr>
      <w:r>
        <w:rPr>
          <w:color w:val="000000"/>
          <w:lang w:bidi="ru-RU"/>
        </w:rPr>
        <w:t xml:space="preserve">энцефалопатии, скрепи, аденоматоза, висна-маэди, перерабатывают </w:t>
      </w:r>
      <w:r w:rsidR="0049238E">
        <w:rPr>
          <w:color w:val="000000"/>
          <w:lang w:bidi="ru-RU"/>
        </w:rPr>
        <w:br/>
      </w:r>
      <w:r>
        <w:rPr>
          <w:color w:val="000000"/>
          <w:lang w:bidi="ru-RU"/>
        </w:rPr>
        <w:t>на мясокостную муку. В случае невозможности переработки они подлежат сжиганию;</w:t>
      </w:r>
    </w:p>
    <w:p w14:paraId="762172EC" w14:textId="77777777" w:rsidR="00ED1C7A" w:rsidRDefault="00ED1C7A">
      <w:pPr>
        <w:pStyle w:val="13"/>
        <w:numPr>
          <w:ilvl w:val="0"/>
          <w:numId w:val="7"/>
        </w:numPr>
        <w:shd w:val="clear" w:color="auto" w:fill="auto"/>
        <w:tabs>
          <w:tab w:val="left" w:pos="982"/>
        </w:tabs>
        <w:spacing w:line="276" w:lineRule="auto"/>
        <w:ind w:left="709" w:firstLine="0"/>
        <w:jc w:val="both"/>
      </w:pPr>
      <w:r>
        <w:rPr>
          <w:color w:val="000000"/>
          <w:lang w:bidi="ru-RU"/>
        </w:rPr>
        <w:t>болезней, ранее не регистрировавшихся на территории Российской Федерации, сжигают.</w:t>
      </w:r>
    </w:p>
    <w:p w14:paraId="7C42CD8E" w14:textId="77777777" w:rsidR="00ED1C7A" w:rsidRDefault="00ED1C7A" w:rsidP="000713EA">
      <w:pPr>
        <w:pStyle w:val="13"/>
        <w:shd w:val="clear" w:color="auto" w:fill="auto"/>
        <w:spacing w:line="276" w:lineRule="auto"/>
        <w:ind w:firstLine="880"/>
        <w:jc w:val="both"/>
      </w:pPr>
      <w:r>
        <w:rPr>
          <w:color w:val="000000"/>
          <w:lang w:bidi="ru-RU"/>
        </w:rPr>
        <w:t>До их убоя или уничтожения представитель государственного ветеринарного надзора обязан принять меры, исключающие доступ к ним посторонних граждан, а также животных, включая птиц и насекомых.</w:t>
      </w:r>
    </w:p>
    <w:p w14:paraId="29D4AA50" w14:textId="77777777" w:rsidR="00ED1C7A" w:rsidRDefault="00ED1C7A" w:rsidP="000713EA">
      <w:pPr>
        <w:pStyle w:val="13"/>
        <w:shd w:val="clear" w:color="auto" w:fill="auto"/>
        <w:spacing w:line="276" w:lineRule="auto"/>
        <w:ind w:firstLine="880"/>
        <w:jc w:val="both"/>
      </w:pPr>
      <w:r>
        <w:rPr>
          <w:color w:val="000000"/>
          <w:lang w:bidi="ru-RU"/>
        </w:rPr>
        <w:lastRenderedPageBreak/>
        <w:t>Транспортные средства, выделенные для перевозки трупов животных, оборудуют водонепроницаемыми закрытыми кузовами, которые легко подвергаются санитарной обработке. Использование такого транспорта для перевозки кормов и пищевых продуктов запрещается.</w:t>
      </w:r>
    </w:p>
    <w:p w14:paraId="5E967DED" w14:textId="77777777" w:rsidR="00ED1C7A" w:rsidRDefault="00ED1C7A" w:rsidP="000713EA">
      <w:pPr>
        <w:pStyle w:val="13"/>
        <w:shd w:val="clear" w:color="auto" w:fill="auto"/>
        <w:spacing w:line="276" w:lineRule="auto"/>
        <w:ind w:firstLine="740"/>
        <w:jc w:val="both"/>
      </w:pPr>
      <w:r>
        <w:rPr>
          <w:color w:val="000000"/>
          <w:lang w:bidi="ru-RU"/>
        </w:rPr>
        <w:t>После погрузки трупов животных на транспортное средство обязательно дезинфицируют место, где они лежали, а также использованный при этом инвентарь и оборудование.</w:t>
      </w:r>
    </w:p>
    <w:p w14:paraId="4E69D626" w14:textId="0E3EA1A1" w:rsidR="00ED1C7A" w:rsidRDefault="00ED1C7A" w:rsidP="000713EA">
      <w:pPr>
        <w:pStyle w:val="13"/>
        <w:shd w:val="clear" w:color="auto" w:fill="auto"/>
        <w:spacing w:line="276" w:lineRule="auto"/>
        <w:ind w:firstLine="740"/>
        <w:jc w:val="both"/>
        <w:rPr>
          <w:color w:val="000000"/>
          <w:lang w:bidi="ru-RU"/>
        </w:rPr>
      </w:pPr>
      <w:r>
        <w:rPr>
          <w:color w:val="000000"/>
          <w:lang w:bidi="ru-RU"/>
        </w:rPr>
        <w:t xml:space="preserve">Почва (место), где лежал труп, дезинфицируют сухой хлорной известью </w:t>
      </w:r>
      <w:r w:rsidR="0049238E">
        <w:rPr>
          <w:color w:val="000000"/>
          <w:lang w:bidi="ru-RU"/>
        </w:rPr>
        <w:br/>
      </w:r>
      <w:r>
        <w:rPr>
          <w:color w:val="000000"/>
          <w:lang w:bidi="ru-RU"/>
        </w:rPr>
        <w:t>из расчета 5 кг/кв. м, затем ее перекапывают на глубину 25 см.</w:t>
      </w:r>
    </w:p>
    <w:p w14:paraId="56FD3773" w14:textId="13CB571C" w:rsidR="00ED1C7A" w:rsidRDefault="00ED1C7A" w:rsidP="000713EA">
      <w:pPr>
        <w:pStyle w:val="13"/>
        <w:shd w:val="clear" w:color="auto" w:fill="auto"/>
        <w:spacing w:line="276" w:lineRule="auto"/>
        <w:ind w:firstLine="740"/>
        <w:jc w:val="both"/>
      </w:pPr>
      <w:r>
        <w:rPr>
          <w:color w:val="000000"/>
          <w:lang w:bidi="ru-RU"/>
        </w:rPr>
        <w:t xml:space="preserve">Транспортные средства, инвентарь, инструменты, оборудование дезинфицируют после каждого случая доставки биологических отходов </w:t>
      </w:r>
      <w:r w:rsidR="0049238E">
        <w:rPr>
          <w:color w:val="000000"/>
          <w:lang w:bidi="ru-RU"/>
        </w:rPr>
        <w:br/>
      </w:r>
      <w:r>
        <w:rPr>
          <w:color w:val="000000"/>
          <w:lang w:bidi="ru-RU"/>
        </w:rPr>
        <w:t>для утилизации, обеззараживания или уничтожения.</w:t>
      </w:r>
    </w:p>
    <w:p w14:paraId="4B45108B" w14:textId="31400437" w:rsidR="00ED1C7A" w:rsidRDefault="00ED1C7A" w:rsidP="000713EA">
      <w:pPr>
        <w:pStyle w:val="13"/>
        <w:shd w:val="clear" w:color="auto" w:fill="auto"/>
        <w:spacing w:line="276" w:lineRule="auto"/>
        <w:ind w:firstLine="740"/>
        <w:jc w:val="both"/>
      </w:pPr>
      <w:r>
        <w:rPr>
          <w:color w:val="000000"/>
          <w:lang w:bidi="ru-RU"/>
        </w:rPr>
        <w:t xml:space="preserve">Для дезинфекции используют одно из следующих химических средств: </w:t>
      </w:r>
      <w:r w:rsidR="006420D9">
        <w:rPr>
          <w:color w:val="000000"/>
          <w:lang w:bidi="ru-RU"/>
        </w:rPr>
        <w:br/>
      </w:r>
      <w:r>
        <w:rPr>
          <w:color w:val="000000"/>
          <w:lang w:bidi="ru-RU"/>
        </w:rPr>
        <w:t>4-процентный горячий раствор едкого натра, 3-процентный раствор формальдегида, раствор препаратов, содержащих не менее 3 проц. активного хлора, при норме расхода жидкости 0,5 л на 1 кв.м. площади или другие дезинфицирующие средства, указанные в действующих правилах по проведению ветеринарной дезинфекции объектов животноводства.</w:t>
      </w:r>
    </w:p>
    <w:p w14:paraId="33986F33" w14:textId="77777777" w:rsidR="00ED1C7A" w:rsidRDefault="00ED1C7A" w:rsidP="000713EA">
      <w:pPr>
        <w:pStyle w:val="13"/>
        <w:shd w:val="clear" w:color="auto" w:fill="auto"/>
        <w:spacing w:line="276" w:lineRule="auto"/>
        <w:ind w:firstLine="740"/>
        <w:jc w:val="both"/>
      </w:pPr>
      <w:r>
        <w:rPr>
          <w:color w:val="000000"/>
          <w:lang w:bidi="ru-RU"/>
        </w:rPr>
        <w:t>Спецодежду дезинфицируют путем замачивания в 2-процентном растворе формальдегида в течение 2 часов.</w:t>
      </w:r>
    </w:p>
    <w:p w14:paraId="79EED509" w14:textId="77777777" w:rsidR="00ED1C7A" w:rsidRDefault="00ED1C7A">
      <w:pPr>
        <w:pStyle w:val="13"/>
        <w:numPr>
          <w:ilvl w:val="0"/>
          <w:numId w:val="12"/>
        </w:numPr>
        <w:shd w:val="clear" w:color="auto" w:fill="auto"/>
        <w:tabs>
          <w:tab w:val="left" w:pos="1269"/>
        </w:tabs>
        <w:spacing w:line="276" w:lineRule="auto"/>
        <w:ind w:firstLine="740"/>
        <w:jc w:val="both"/>
      </w:pPr>
      <w:r>
        <w:rPr>
          <w:color w:val="000000"/>
          <w:lang w:bidi="ru-RU"/>
        </w:rPr>
        <w:t>Проведение утилизации трупов животных.</w:t>
      </w:r>
    </w:p>
    <w:p w14:paraId="5A6FAE7B" w14:textId="7FEE80A7" w:rsidR="00ED1C7A" w:rsidRDefault="00ED1C7A" w:rsidP="000713EA">
      <w:pPr>
        <w:pStyle w:val="13"/>
        <w:shd w:val="clear" w:color="auto" w:fill="auto"/>
        <w:spacing w:line="276" w:lineRule="auto"/>
        <w:ind w:firstLine="740"/>
        <w:jc w:val="both"/>
      </w:pPr>
      <w:r>
        <w:rPr>
          <w:color w:val="000000"/>
          <w:lang w:bidi="ru-RU"/>
        </w:rPr>
        <w:t xml:space="preserve">Трупы животных, допущенные ветеринарной службой к переработке </w:t>
      </w:r>
      <w:r w:rsidR="006420D9">
        <w:rPr>
          <w:color w:val="000000"/>
          <w:lang w:bidi="ru-RU"/>
        </w:rPr>
        <w:br/>
      </w:r>
      <w:r>
        <w:rPr>
          <w:color w:val="000000"/>
          <w:lang w:bidi="ru-RU"/>
        </w:rPr>
        <w:t>на кормовые цели, на ветеринарно-санитарных заводах, в цехах технических фабрикатов мясокомбинатов, утилизационных цехах животноводческих хозяйств подвергают сортировке и измельчению.</w:t>
      </w:r>
    </w:p>
    <w:p w14:paraId="09859A66" w14:textId="77777777" w:rsidR="00ED1C7A" w:rsidRDefault="00ED1C7A" w:rsidP="000713EA">
      <w:pPr>
        <w:pStyle w:val="13"/>
        <w:shd w:val="clear" w:color="auto" w:fill="auto"/>
        <w:spacing w:line="276" w:lineRule="auto"/>
        <w:ind w:firstLine="740"/>
        <w:jc w:val="both"/>
      </w:pPr>
      <w:r>
        <w:rPr>
          <w:color w:val="000000"/>
          <w:lang w:bidi="ru-RU"/>
        </w:rPr>
        <w:t>Со свежих трупов разрешается съем шкур, которые после этого обязательно дезинфицируют.</w:t>
      </w:r>
    </w:p>
    <w:p w14:paraId="6580FC3E" w14:textId="7BCA7C3A" w:rsidR="00ED1C7A" w:rsidRDefault="00ED1C7A" w:rsidP="000713EA">
      <w:pPr>
        <w:pStyle w:val="13"/>
        <w:shd w:val="clear" w:color="auto" w:fill="auto"/>
        <w:spacing w:line="276" w:lineRule="auto"/>
        <w:ind w:firstLine="740"/>
        <w:jc w:val="both"/>
      </w:pPr>
      <w:r>
        <w:rPr>
          <w:color w:val="000000"/>
          <w:lang w:bidi="ru-RU"/>
        </w:rPr>
        <w:t xml:space="preserve">Утилизационные цеха животноводческих хозяйств перерабатывают трупы животных, полученные только в данном хозяйстве. Завоз биологических отходов </w:t>
      </w:r>
      <w:r w:rsidR="006420D9">
        <w:rPr>
          <w:color w:val="000000"/>
          <w:lang w:bidi="ru-RU"/>
        </w:rPr>
        <w:br/>
      </w:r>
      <w:r>
        <w:rPr>
          <w:color w:val="000000"/>
          <w:lang w:bidi="ru-RU"/>
        </w:rPr>
        <w:t>из других хозяйств и организаций категорически запрещается.</w:t>
      </w:r>
    </w:p>
    <w:p w14:paraId="324EADC5" w14:textId="77777777" w:rsidR="006420D9" w:rsidRPr="006420D9" w:rsidRDefault="00ED1C7A">
      <w:pPr>
        <w:pStyle w:val="13"/>
        <w:numPr>
          <w:ilvl w:val="0"/>
          <w:numId w:val="12"/>
        </w:numPr>
        <w:shd w:val="clear" w:color="auto" w:fill="auto"/>
        <w:tabs>
          <w:tab w:val="left" w:pos="1278"/>
        </w:tabs>
        <w:spacing w:line="276" w:lineRule="auto"/>
        <w:ind w:firstLine="740"/>
        <w:jc w:val="both"/>
      </w:pPr>
      <w:r>
        <w:rPr>
          <w:color w:val="000000"/>
          <w:lang w:bidi="ru-RU"/>
        </w:rPr>
        <w:t xml:space="preserve">Требования к проведению уничтожения трупов животных. </w:t>
      </w:r>
    </w:p>
    <w:p w14:paraId="2059B16A" w14:textId="73698636" w:rsidR="00ED1C7A" w:rsidRDefault="00ED1C7A" w:rsidP="000713EA">
      <w:pPr>
        <w:pStyle w:val="13"/>
        <w:shd w:val="clear" w:color="auto" w:fill="auto"/>
        <w:tabs>
          <w:tab w:val="left" w:pos="1278"/>
        </w:tabs>
        <w:spacing w:line="276" w:lineRule="auto"/>
        <w:ind w:left="740" w:firstLine="0"/>
        <w:jc w:val="both"/>
      </w:pPr>
      <w:r>
        <w:rPr>
          <w:color w:val="000000"/>
          <w:lang w:bidi="ru-RU"/>
        </w:rPr>
        <w:t>Запрещается сброс трупов животных в водоемы, реки и болота.</w:t>
      </w:r>
    </w:p>
    <w:p w14:paraId="2BF7EFA6" w14:textId="154EDCFA" w:rsidR="00ED1C7A" w:rsidRDefault="00ED1C7A" w:rsidP="000713EA">
      <w:pPr>
        <w:pStyle w:val="13"/>
        <w:shd w:val="clear" w:color="auto" w:fill="auto"/>
        <w:spacing w:line="276" w:lineRule="auto"/>
        <w:ind w:firstLine="740"/>
        <w:jc w:val="both"/>
      </w:pPr>
      <w:r>
        <w:rPr>
          <w:color w:val="000000"/>
          <w:lang w:bidi="ru-RU"/>
        </w:rPr>
        <w:t xml:space="preserve">Категорически запрещается сброс трупов животных в бытовые мусорные контейнеры и вывоз их на свалки и полигоны для утилизации мусора и отходов </w:t>
      </w:r>
      <w:r w:rsidR="006420D9">
        <w:rPr>
          <w:color w:val="000000"/>
          <w:lang w:bidi="ru-RU"/>
        </w:rPr>
        <w:br/>
      </w:r>
      <w:r>
        <w:rPr>
          <w:color w:val="000000"/>
          <w:lang w:bidi="ru-RU"/>
        </w:rPr>
        <w:t>с целью их захоронения.</w:t>
      </w:r>
    </w:p>
    <w:p w14:paraId="61B1795C" w14:textId="77777777" w:rsidR="00ED1C7A" w:rsidRDefault="00ED1C7A">
      <w:pPr>
        <w:pStyle w:val="13"/>
        <w:numPr>
          <w:ilvl w:val="0"/>
          <w:numId w:val="13"/>
        </w:numPr>
        <w:shd w:val="clear" w:color="auto" w:fill="auto"/>
        <w:tabs>
          <w:tab w:val="left" w:pos="1486"/>
        </w:tabs>
        <w:spacing w:line="276" w:lineRule="auto"/>
        <w:ind w:firstLine="740"/>
        <w:jc w:val="both"/>
      </w:pPr>
      <w:r>
        <w:rPr>
          <w:color w:val="000000"/>
          <w:lang w:bidi="ru-RU"/>
        </w:rPr>
        <w:t>Захоронение трупов животных в земляные ямы.</w:t>
      </w:r>
    </w:p>
    <w:p w14:paraId="7089B841" w14:textId="7AD99ACB" w:rsidR="00ED1C7A" w:rsidRDefault="00ED1C7A" w:rsidP="000713EA">
      <w:pPr>
        <w:pStyle w:val="13"/>
        <w:shd w:val="clear" w:color="auto" w:fill="auto"/>
        <w:spacing w:line="276" w:lineRule="auto"/>
        <w:ind w:firstLine="740"/>
        <w:jc w:val="both"/>
      </w:pPr>
      <w:r>
        <w:rPr>
          <w:color w:val="000000"/>
          <w:lang w:bidi="ru-RU"/>
        </w:rPr>
        <w:t xml:space="preserve">Захоронение трупов животных в земляные ямы разрешается </w:t>
      </w:r>
      <w:r w:rsidR="006420D9">
        <w:rPr>
          <w:color w:val="000000"/>
          <w:lang w:bidi="ru-RU"/>
        </w:rPr>
        <w:br/>
      </w:r>
      <w:r>
        <w:rPr>
          <w:color w:val="000000"/>
          <w:lang w:bidi="ru-RU"/>
        </w:rPr>
        <w:t xml:space="preserve">в исключительных случаях, при массовой гибели животных и невозможности </w:t>
      </w:r>
      <w:r w:rsidR="006420D9">
        <w:rPr>
          <w:color w:val="000000"/>
          <w:lang w:bidi="ru-RU"/>
        </w:rPr>
        <w:br/>
      </w:r>
      <w:r>
        <w:rPr>
          <w:color w:val="000000"/>
          <w:lang w:bidi="ru-RU"/>
        </w:rPr>
        <w:t xml:space="preserve">их транспортировки для утилизации, сжигания или обеззараживания </w:t>
      </w:r>
      <w:r w:rsidR="006420D9">
        <w:rPr>
          <w:color w:val="000000"/>
          <w:lang w:bidi="ru-RU"/>
        </w:rPr>
        <w:br/>
      </w:r>
      <w:r>
        <w:rPr>
          <w:color w:val="000000"/>
          <w:lang w:bidi="ru-RU"/>
        </w:rPr>
        <w:t xml:space="preserve">в биотермических ямах, допускается захоронение трупов в землю только </w:t>
      </w:r>
      <w:r w:rsidR="006420D9">
        <w:rPr>
          <w:color w:val="000000"/>
          <w:lang w:bidi="ru-RU"/>
        </w:rPr>
        <w:br/>
      </w:r>
      <w:r>
        <w:rPr>
          <w:color w:val="000000"/>
          <w:lang w:bidi="ru-RU"/>
        </w:rPr>
        <w:lastRenderedPageBreak/>
        <w:t xml:space="preserve">по решению Руководителя комитета государственного ветеринарного надзора </w:t>
      </w:r>
      <w:r w:rsidR="0049238E">
        <w:rPr>
          <w:color w:val="000000"/>
          <w:lang w:bidi="ru-RU"/>
        </w:rPr>
        <w:br/>
      </w:r>
      <w:r>
        <w:rPr>
          <w:color w:val="000000"/>
          <w:lang w:bidi="ru-RU"/>
        </w:rPr>
        <w:t xml:space="preserve">по </w:t>
      </w:r>
      <w:r w:rsidR="006420D9">
        <w:rPr>
          <w:color w:val="000000"/>
          <w:lang w:bidi="ru-RU"/>
        </w:rPr>
        <w:t>Новосибирской</w:t>
      </w:r>
      <w:r>
        <w:rPr>
          <w:color w:val="000000"/>
          <w:lang w:bidi="ru-RU"/>
        </w:rPr>
        <w:t xml:space="preserve"> области.</w:t>
      </w:r>
    </w:p>
    <w:p w14:paraId="6E6E7CC9" w14:textId="7E5FE37F" w:rsidR="00ED1C7A" w:rsidRDefault="00ED1C7A" w:rsidP="000713EA">
      <w:pPr>
        <w:pStyle w:val="13"/>
        <w:shd w:val="clear" w:color="auto" w:fill="auto"/>
        <w:spacing w:line="276" w:lineRule="auto"/>
        <w:ind w:firstLine="740"/>
        <w:jc w:val="both"/>
      </w:pPr>
      <w:r>
        <w:rPr>
          <w:color w:val="000000"/>
          <w:lang w:bidi="ru-RU"/>
        </w:rPr>
        <w:t xml:space="preserve">Выбор и отвод земельного участка для строительства скотомогильника или отдельно стоящей биотермической ямы проводит Администрация </w:t>
      </w:r>
      <w:r w:rsidR="00F704B8">
        <w:rPr>
          <w:color w:val="000000"/>
          <w:lang w:bidi="ru-RU"/>
        </w:rPr>
        <w:t>Мошковского района Новосибирской области</w:t>
      </w:r>
      <w:r>
        <w:rPr>
          <w:color w:val="000000"/>
          <w:lang w:bidi="ru-RU"/>
        </w:rPr>
        <w:t xml:space="preserve"> по представлению организации государственной ветеринарной службы, согласованному с местным центром санитарно-эпидемиологического надзора.</w:t>
      </w:r>
    </w:p>
    <w:p w14:paraId="1FB62FDF" w14:textId="77777777" w:rsidR="00ED1C7A" w:rsidRDefault="00ED1C7A" w:rsidP="000713EA">
      <w:pPr>
        <w:pStyle w:val="13"/>
        <w:shd w:val="clear" w:color="auto" w:fill="auto"/>
        <w:spacing w:line="276" w:lineRule="auto"/>
        <w:ind w:firstLine="740"/>
        <w:jc w:val="both"/>
      </w:pPr>
      <w:r>
        <w:rPr>
          <w:color w:val="000000"/>
          <w:lang w:bidi="ru-RU"/>
        </w:rPr>
        <w:t>Размещение скотомогильников (биотермических ям) в водоохранной, лесопарковой и заповедной зонах категорически запрещается.</w:t>
      </w:r>
    </w:p>
    <w:p w14:paraId="2B573370" w14:textId="77777777" w:rsidR="00ED1C7A" w:rsidRDefault="00ED1C7A" w:rsidP="000713EA">
      <w:pPr>
        <w:pStyle w:val="13"/>
        <w:shd w:val="clear" w:color="auto" w:fill="auto"/>
        <w:spacing w:line="276" w:lineRule="auto"/>
        <w:ind w:firstLine="740"/>
        <w:jc w:val="both"/>
      </w:pPr>
      <w:r>
        <w:rPr>
          <w:color w:val="000000"/>
          <w:lang w:bidi="ru-RU"/>
        </w:rPr>
        <w:t>Скотомогильники (биотермические ямы) размещают на сухом возвышенном участке земли площадью не менее 600 кв. м.</w:t>
      </w:r>
    </w:p>
    <w:p w14:paraId="4B5D16B8" w14:textId="77777777" w:rsidR="00ED1C7A" w:rsidRDefault="00ED1C7A" w:rsidP="000713EA">
      <w:pPr>
        <w:pStyle w:val="13"/>
        <w:shd w:val="clear" w:color="auto" w:fill="auto"/>
        <w:spacing w:line="276" w:lineRule="auto"/>
        <w:ind w:firstLine="740"/>
        <w:jc w:val="both"/>
      </w:pPr>
      <w:r>
        <w:rPr>
          <w:color w:val="000000"/>
          <w:lang w:bidi="ru-RU"/>
        </w:rPr>
        <w:t>Уровень стояния грунтовых вод должен быть не менее 2 м от поверхности земли.</w:t>
      </w:r>
    </w:p>
    <w:p w14:paraId="4D3D722D" w14:textId="79993505" w:rsidR="00ED1C7A" w:rsidRDefault="00ED1C7A" w:rsidP="000713EA">
      <w:pPr>
        <w:pStyle w:val="13"/>
        <w:shd w:val="clear" w:color="auto" w:fill="auto"/>
        <w:spacing w:line="276" w:lineRule="auto"/>
        <w:ind w:firstLine="740"/>
        <w:jc w:val="both"/>
      </w:pPr>
      <w:r>
        <w:rPr>
          <w:color w:val="000000"/>
          <w:lang w:bidi="ru-RU"/>
        </w:rPr>
        <w:t>Размер санитарно-защитной зоны от скотомогильника (биотермической ямы) до:</w:t>
      </w:r>
    </w:p>
    <w:p w14:paraId="49520050" w14:textId="77777777" w:rsidR="00ED1C7A" w:rsidRDefault="00ED1C7A">
      <w:pPr>
        <w:pStyle w:val="13"/>
        <w:numPr>
          <w:ilvl w:val="0"/>
          <w:numId w:val="7"/>
        </w:numPr>
        <w:shd w:val="clear" w:color="auto" w:fill="auto"/>
        <w:tabs>
          <w:tab w:val="left" w:pos="919"/>
        </w:tabs>
        <w:spacing w:line="276" w:lineRule="auto"/>
        <w:ind w:left="709" w:firstLine="0"/>
        <w:jc w:val="both"/>
      </w:pPr>
      <w:r>
        <w:rPr>
          <w:color w:val="000000"/>
          <w:lang w:bidi="ru-RU"/>
        </w:rPr>
        <w:t>жилых, общественных зданий, животноводческих ферм (комплексов) - 1000 м.;</w:t>
      </w:r>
    </w:p>
    <w:p w14:paraId="69E2E057" w14:textId="77777777" w:rsidR="00ED1C7A" w:rsidRDefault="00ED1C7A">
      <w:pPr>
        <w:pStyle w:val="13"/>
        <w:numPr>
          <w:ilvl w:val="0"/>
          <w:numId w:val="7"/>
        </w:numPr>
        <w:shd w:val="clear" w:color="auto" w:fill="auto"/>
        <w:tabs>
          <w:tab w:val="left" w:pos="958"/>
        </w:tabs>
        <w:spacing w:line="276" w:lineRule="auto"/>
        <w:ind w:left="709" w:firstLine="0"/>
        <w:jc w:val="both"/>
      </w:pPr>
      <w:r>
        <w:rPr>
          <w:color w:val="000000"/>
          <w:lang w:bidi="ru-RU"/>
        </w:rPr>
        <w:t>скотопрогонов и пастбищ - 200 м.;</w:t>
      </w:r>
    </w:p>
    <w:p w14:paraId="3FC55D4C" w14:textId="77777777" w:rsidR="00ED1C7A" w:rsidRDefault="00ED1C7A">
      <w:pPr>
        <w:pStyle w:val="13"/>
        <w:numPr>
          <w:ilvl w:val="0"/>
          <w:numId w:val="7"/>
        </w:numPr>
        <w:shd w:val="clear" w:color="auto" w:fill="auto"/>
        <w:tabs>
          <w:tab w:val="left" w:pos="919"/>
        </w:tabs>
        <w:spacing w:line="276" w:lineRule="auto"/>
        <w:ind w:left="709" w:firstLine="0"/>
        <w:jc w:val="both"/>
      </w:pPr>
      <w:r>
        <w:rPr>
          <w:color w:val="000000"/>
          <w:lang w:bidi="ru-RU"/>
        </w:rPr>
        <w:t>автомобильных, железных дорог в зависимости от их категории - 50 - 300 м.</w:t>
      </w:r>
    </w:p>
    <w:p w14:paraId="1198F179" w14:textId="77777777" w:rsidR="00ED1C7A" w:rsidRDefault="00ED1C7A" w:rsidP="000713EA">
      <w:pPr>
        <w:pStyle w:val="13"/>
        <w:shd w:val="clear" w:color="auto" w:fill="auto"/>
        <w:spacing w:line="276" w:lineRule="auto"/>
        <w:ind w:firstLine="740"/>
        <w:jc w:val="both"/>
      </w:pPr>
      <w:r>
        <w:rPr>
          <w:color w:val="000000"/>
          <w:lang w:bidi="ru-RU"/>
        </w:rPr>
        <w:t>Территорию скотомогильника (биотермической ямы) огораживают глухим забором высотой не менее 2 м с въездными воротами. С внутренней стороны забора по всему периметру выкапывают траншею глубиной 0,8 - 1,4 м. и шириной не менее 1,5 м. с устройством вала из вынутого грунта. Через траншею перекидывают мост.</w:t>
      </w:r>
    </w:p>
    <w:p w14:paraId="33745FA9" w14:textId="77777777" w:rsidR="00ED1C7A" w:rsidRDefault="00ED1C7A" w:rsidP="000713EA">
      <w:pPr>
        <w:pStyle w:val="13"/>
        <w:shd w:val="clear" w:color="auto" w:fill="auto"/>
        <w:spacing w:line="276" w:lineRule="auto"/>
        <w:ind w:firstLine="740"/>
        <w:jc w:val="both"/>
      </w:pPr>
      <w:r>
        <w:rPr>
          <w:color w:val="000000"/>
          <w:lang w:bidi="ru-RU"/>
        </w:rPr>
        <w:t>При строительстве биотермической ямы в центре участка выкапывают яму размером 3,0 х 3,0 м. и глубиной 10 м. Стены ямы выкладывают из красного кирпича или другого водонепроницаемого материала и выводят выше уровня земли на 40 см с устройством отмостки. На дно ямы укладывают слой щебенки и заливают бетоном. Стены ямы штукатурят бетонным раствором. Перекрытие ямы делают двухслойным. Между слоями закладывают утеплитель. В центре перекрытия оставляют отверстие размером 30х30 см., плотно закрываемое крышкой. Из ямы выводят вытяжную трубу диаметром 25 см. и высотой 3 м.</w:t>
      </w:r>
    </w:p>
    <w:p w14:paraId="1286B2C9" w14:textId="77777777" w:rsidR="00ED1C7A" w:rsidRDefault="00ED1C7A" w:rsidP="000713EA">
      <w:pPr>
        <w:pStyle w:val="13"/>
        <w:shd w:val="clear" w:color="auto" w:fill="auto"/>
        <w:spacing w:line="276" w:lineRule="auto"/>
        <w:ind w:firstLine="740"/>
        <w:jc w:val="both"/>
      </w:pPr>
      <w:r>
        <w:rPr>
          <w:color w:val="000000"/>
          <w:lang w:bidi="ru-RU"/>
        </w:rPr>
        <w:t>Над ямой на высоте 2,5 м. строят навес длиной 6 м., шириной 3 м. Рядом пристраивают помещение для вскрытия трупов животных, хранения дезинфицирующих средств, инвентаря, спецодежды и инструментов.</w:t>
      </w:r>
    </w:p>
    <w:p w14:paraId="54857B12" w14:textId="4FAE2033" w:rsidR="00ED1C7A" w:rsidRDefault="00ED1C7A" w:rsidP="000713EA">
      <w:pPr>
        <w:pStyle w:val="13"/>
        <w:shd w:val="clear" w:color="auto" w:fill="auto"/>
        <w:spacing w:line="276" w:lineRule="auto"/>
        <w:ind w:firstLine="740"/>
        <w:jc w:val="both"/>
      </w:pPr>
      <w:r>
        <w:rPr>
          <w:color w:val="000000"/>
          <w:lang w:bidi="ru-RU"/>
        </w:rPr>
        <w:t xml:space="preserve">Приемку построенного скотомогильника (биотермической ямы) проводят </w:t>
      </w:r>
      <w:r w:rsidR="00F704B8">
        <w:rPr>
          <w:color w:val="000000"/>
          <w:lang w:bidi="ru-RU"/>
        </w:rPr>
        <w:br/>
      </w:r>
      <w:r>
        <w:rPr>
          <w:color w:val="000000"/>
          <w:lang w:bidi="ru-RU"/>
        </w:rPr>
        <w:t xml:space="preserve">с обязательным участием представителей государственного ветеринарного </w:t>
      </w:r>
      <w:r w:rsidR="00F704B8">
        <w:rPr>
          <w:color w:val="000000"/>
          <w:lang w:bidi="ru-RU"/>
        </w:rPr>
        <w:br/>
      </w:r>
      <w:r>
        <w:rPr>
          <w:color w:val="000000"/>
          <w:lang w:bidi="ru-RU"/>
        </w:rPr>
        <w:t>и санитарного надзора с составлением акта приемки.</w:t>
      </w:r>
    </w:p>
    <w:p w14:paraId="1FCF4845" w14:textId="77777777" w:rsidR="00ED1C7A" w:rsidRDefault="00ED1C7A" w:rsidP="000713EA">
      <w:pPr>
        <w:pStyle w:val="13"/>
        <w:shd w:val="clear" w:color="auto" w:fill="auto"/>
        <w:spacing w:line="276" w:lineRule="auto"/>
        <w:ind w:firstLine="740"/>
        <w:jc w:val="both"/>
      </w:pPr>
      <w:r>
        <w:rPr>
          <w:color w:val="000000"/>
          <w:lang w:bidi="ru-RU"/>
        </w:rPr>
        <w:t>Скотомогильник (биотермическая яма) должен иметь удобные подъездные пути.</w:t>
      </w:r>
    </w:p>
    <w:p w14:paraId="6E1433AA" w14:textId="77777777" w:rsidR="00ED1C7A" w:rsidRDefault="00ED1C7A" w:rsidP="000713EA">
      <w:pPr>
        <w:pStyle w:val="13"/>
        <w:shd w:val="clear" w:color="auto" w:fill="auto"/>
        <w:spacing w:line="276" w:lineRule="auto"/>
        <w:ind w:firstLine="740"/>
        <w:jc w:val="both"/>
      </w:pPr>
      <w:r>
        <w:rPr>
          <w:color w:val="000000"/>
          <w:lang w:bidi="ru-RU"/>
        </w:rPr>
        <w:t>На выбранном месте выкапывают траншею глубиной не менее 2 м.</w:t>
      </w:r>
    </w:p>
    <w:p w14:paraId="180EEE3B" w14:textId="78CCA57A" w:rsidR="00ED1C7A" w:rsidRDefault="00ED1C7A" w:rsidP="000713EA">
      <w:pPr>
        <w:pStyle w:val="13"/>
        <w:shd w:val="clear" w:color="auto" w:fill="auto"/>
        <w:spacing w:line="276" w:lineRule="auto"/>
        <w:ind w:firstLine="740"/>
        <w:jc w:val="both"/>
      </w:pPr>
      <w:r>
        <w:rPr>
          <w:color w:val="000000"/>
          <w:lang w:bidi="ru-RU"/>
        </w:rPr>
        <w:lastRenderedPageBreak/>
        <w:t xml:space="preserve">Длина и ширина траншеи зависит от количества трупов животных. Дно ямы засыпается сухой хлорной известью или другим хлорсодержащим дезинфицирующим средством с содержанием активного хлора не менее 25%, </w:t>
      </w:r>
      <w:r w:rsidR="0049238E">
        <w:rPr>
          <w:color w:val="000000"/>
          <w:lang w:bidi="ru-RU"/>
        </w:rPr>
        <w:br/>
      </w:r>
      <w:r>
        <w:rPr>
          <w:color w:val="000000"/>
          <w:lang w:bidi="ru-RU"/>
        </w:rPr>
        <w:t>из расчета 2 кг на 1 м</w:t>
      </w:r>
      <w:r>
        <w:rPr>
          <w:color w:val="000000"/>
          <w:vertAlign w:val="superscript"/>
          <w:lang w:bidi="ru-RU"/>
        </w:rPr>
        <w:t>2</w:t>
      </w:r>
      <w:r>
        <w:rPr>
          <w:color w:val="000000"/>
          <w:lang w:bidi="ru-RU"/>
        </w:rPr>
        <w:t xml:space="preserve">. площади. Непосредственно в траншее, перед захоронением, у павших животных вскрывают брюшную полость, с целью недопущения самопроизвольного вскрытия могилы из-за скопившихся газов, а затем трупы обсыпают тем же дезинфектантом. Траншею засыпают вынутой землей. </w:t>
      </w:r>
      <w:r w:rsidR="0049238E">
        <w:rPr>
          <w:color w:val="000000"/>
          <w:lang w:bidi="ru-RU"/>
        </w:rPr>
        <w:br/>
      </w:r>
      <w:r>
        <w:rPr>
          <w:color w:val="000000"/>
          <w:lang w:bidi="ru-RU"/>
        </w:rPr>
        <w:t xml:space="preserve">Над могилой насыпают курган высотой не менее 1 м., и ее огораживают </w:t>
      </w:r>
      <w:r w:rsidR="0049238E">
        <w:rPr>
          <w:color w:val="000000"/>
          <w:lang w:bidi="ru-RU"/>
        </w:rPr>
        <w:br/>
      </w:r>
      <w:r>
        <w:rPr>
          <w:color w:val="000000"/>
          <w:lang w:bidi="ru-RU"/>
        </w:rPr>
        <w:t>в соответствии с требованиями, указанными выше.</w:t>
      </w:r>
    </w:p>
    <w:p w14:paraId="0FD60F73" w14:textId="77777777" w:rsidR="00ED1C7A" w:rsidRDefault="00ED1C7A" w:rsidP="000713EA">
      <w:pPr>
        <w:pStyle w:val="13"/>
        <w:shd w:val="clear" w:color="auto" w:fill="auto"/>
        <w:spacing w:line="276" w:lineRule="auto"/>
        <w:ind w:firstLine="740"/>
        <w:jc w:val="both"/>
      </w:pPr>
      <w:r>
        <w:rPr>
          <w:color w:val="000000"/>
          <w:lang w:bidi="ru-RU"/>
        </w:rPr>
        <w:t>Дальнейших захоронений в данном месте не проводят.</w:t>
      </w:r>
    </w:p>
    <w:p w14:paraId="221B633B" w14:textId="77777777" w:rsidR="00ED1C7A" w:rsidRDefault="00ED1C7A">
      <w:pPr>
        <w:pStyle w:val="13"/>
        <w:numPr>
          <w:ilvl w:val="0"/>
          <w:numId w:val="13"/>
        </w:numPr>
        <w:shd w:val="clear" w:color="auto" w:fill="auto"/>
        <w:tabs>
          <w:tab w:val="left" w:pos="1509"/>
        </w:tabs>
        <w:spacing w:line="276" w:lineRule="auto"/>
        <w:ind w:firstLine="740"/>
        <w:jc w:val="both"/>
      </w:pPr>
      <w:r>
        <w:rPr>
          <w:color w:val="000000"/>
          <w:lang w:bidi="ru-RU"/>
        </w:rPr>
        <w:t>Порядок проведения сжигания трупов животных.</w:t>
      </w:r>
    </w:p>
    <w:p w14:paraId="0FBA879B" w14:textId="77777777" w:rsidR="00ED1C7A" w:rsidRDefault="00ED1C7A" w:rsidP="000713EA">
      <w:pPr>
        <w:pStyle w:val="13"/>
        <w:shd w:val="clear" w:color="auto" w:fill="auto"/>
        <w:spacing w:line="276" w:lineRule="auto"/>
        <w:ind w:firstLine="740"/>
        <w:jc w:val="both"/>
      </w:pPr>
      <w:r>
        <w:rPr>
          <w:color w:val="000000"/>
          <w:lang w:bidi="ru-RU"/>
        </w:rPr>
        <w:t>Сжигание трупов животных проводят под контролем ветеринарного специалиста, в специальных печах или земляных траншеях (ямах) до образования негорючего неорганического остатка.</w:t>
      </w:r>
    </w:p>
    <w:p w14:paraId="01F10F7E" w14:textId="77777777" w:rsidR="00ED1C7A" w:rsidRDefault="00ED1C7A" w:rsidP="000713EA">
      <w:pPr>
        <w:pStyle w:val="13"/>
        <w:shd w:val="clear" w:color="auto" w:fill="auto"/>
        <w:spacing w:line="276" w:lineRule="auto"/>
        <w:ind w:firstLine="740"/>
        <w:jc w:val="both"/>
      </w:pPr>
      <w:r>
        <w:rPr>
          <w:color w:val="000000"/>
          <w:lang w:bidi="ru-RU"/>
        </w:rPr>
        <w:t>Способы устройства земляных траншей (ям) для сжигания трупов:</w:t>
      </w:r>
    </w:p>
    <w:p w14:paraId="17EC0182" w14:textId="66162FBF" w:rsidR="00ED1C7A" w:rsidRDefault="00ED1C7A">
      <w:pPr>
        <w:pStyle w:val="13"/>
        <w:numPr>
          <w:ilvl w:val="0"/>
          <w:numId w:val="14"/>
        </w:numPr>
        <w:shd w:val="clear" w:color="auto" w:fill="auto"/>
        <w:tabs>
          <w:tab w:val="left" w:pos="1094"/>
        </w:tabs>
        <w:spacing w:line="276" w:lineRule="auto"/>
        <w:ind w:firstLine="740"/>
        <w:jc w:val="both"/>
      </w:pPr>
      <w:r>
        <w:rPr>
          <w:color w:val="000000"/>
          <w:lang w:bidi="ru-RU"/>
        </w:rPr>
        <w:t xml:space="preserve">Выкапывают две траншеи, расположенные крестообразно, длиной 2,6 м., шириной 0,6 м. и глубиной 0,5 м. На дно траншеи кладут слой соломы, затем дрова до верхнего края ямы. Вместо дров можно использовать резиновые отходы или другие твердые горючие материалы. В середине, на стыке траншей (крестовина) накладывают перекладины из сырых бревен или металлических балок и на них помещают труп животного. По бокам и сверху труп обкладывают дровами </w:t>
      </w:r>
      <w:r w:rsidR="00F704B8">
        <w:rPr>
          <w:color w:val="000000"/>
          <w:lang w:bidi="ru-RU"/>
        </w:rPr>
        <w:br/>
      </w:r>
      <w:r>
        <w:rPr>
          <w:color w:val="000000"/>
          <w:lang w:bidi="ru-RU"/>
        </w:rPr>
        <w:t>и покрывают листами металла. Дрова в яме обливают керосином или другой горючей жидкостью и поджигают.</w:t>
      </w:r>
    </w:p>
    <w:p w14:paraId="54029C90" w14:textId="20C13D0E" w:rsidR="00ED1C7A" w:rsidRDefault="00ED1C7A">
      <w:pPr>
        <w:pStyle w:val="13"/>
        <w:numPr>
          <w:ilvl w:val="0"/>
          <w:numId w:val="14"/>
        </w:numPr>
        <w:shd w:val="clear" w:color="auto" w:fill="auto"/>
        <w:tabs>
          <w:tab w:val="left" w:pos="1094"/>
        </w:tabs>
        <w:spacing w:line="276" w:lineRule="auto"/>
        <w:ind w:firstLine="740"/>
        <w:jc w:val="both"/>
      </w:pPr>
      <w:r>
        <w:rPr>
          <w:color w:val="000000"/>
          <w:lang w:bidi="ru-RU"/>
        </w:rPr>
        <w:t xml:space="preserve">Роют яму (траншею) размером </w:t>
      </w:r>
      <w:r w:rsidRPr="00264669">
        <w:rPr>
          <w:color w:val="000000"/>
          <w:lang w:eastAsia="en-US" w:bidi="en-US"/>
        </w:rPr>
        <w:t>2,5</w:t>
      </w:r>
      <w:r>
        <w:rPr>
          <w:color w:val="000000"/>
          <w:lang w:val="en-US" w:eastAsia="en-US" w:bidi="en-US"/>
        </w:rPr>
        <w:t>x</w:t>
      </w:r>
      <w:r w:rsidRPr="00264669">
        <w:rPr>
          <w:color w:val="000000"/>
          <w:lang w:eastAsia="en-US" w:bidi="en-US"/>
        </w:rPr>
        <w:t xml:space="preserve">1,5 </w:t>
      </w:r>
      <w:r>
        <w:rPr>
          <w:color w:val="000000"/>
          <w:lang w:bidi="ru-RU"/>
        </w:rPr>
        <w:t xml:space="preserve">м. и глубиной 0,7 м., причем вынутую землю укладывают параллельно продольным краям ямы в виде гряды. </w:t>
      </w:r>
      <w:r w:rsidR="0049238E">
        <w:rPr>
          <w:color w:val="000000"/>
          <w:lang w:bidi="ru-RU"/>
        </w:rPr>
        <w:br/>
      </w:r>
      <w:r>
        <w:rPr>
          <w:color w:val="000000"/>
          <w:lang w:bidi="ru-RU"/>
        </w:rPr>
        <w:t xml:space="preserve">Яму заполняют сухими дровами, сложенными в клетку, до верхнего края ямы </w:t>
      </w:r>
      <w:r w:rsidR="0049238E">
        <w:rPr>
          <w:color w:val="000000"/>
          <w:lang w:bidi="ru-RU"/>
        </w:rPr>
        <w:br/>
      </w:r>
      <w:r>
        <w:rPr>
          <w:color w:val="000000"/>
          <w:lang w:bidi="ru-RU"/>
        </w:rPr>
        <w:t>и поперек над ним. На земляную насыпь кладут три-четыре металлические балки или сырых бревна, на которых затем размещают труп. После этого поджигают дрова.</w:t>
      </w:r>
    </w:p>
    <w:p w14:paraId="033D23F9" w14:textId="08F7F28E" w:rsidR="00ED1C7A" w:rsidRDefault="00ED1C7A">
      <w:pPr>
        <w:pStyle w:val="13"/>
        <w:numPr>
          <w:ilvl w:val="0"/>
          <w:numId w:val="14"/>
        </w:numPr>
        <w:shd w:val="clear" w:color="auto" w:fill="auto"/>
        <w:tabs>
          <w:tab w:val="left" w:pos="1094"/>
        </w:tabs>
        <w:spacing w:line="276" w:lineRule="auto"/>
        <w:ind w:firstLine="740"/>
        <w:jc w:val="both"/>
      </w:pPr>
      <w:r>
        <w:rPr>
          <w:color w:val="000000"/>
          <w:lang w:bidi="ru-RU"/>
        </w:rPr>
        <w:t xml:space="preserve">Выкапывают яму размером 2,0 х 2,0 м. и глубиной 0,75 м., на дне </w:t>
      </w:r>
      <w:r w:rsidR="00F704B8">
        <w:rPr>
          <w:color w:val="000000"/>
          <w:lang w:bidi="ru-RU"/>
        </w:rPr>
        <w:br/>
      </w:r>
      <w:r>
        <w:rPr>
          <w:color w:val="000000"/>
          <w:lang w:bidi="ru-RU"/>
        </w:rPr>
        <w:t xml:space="preserve">ее вырывают вторую яму размером 2,0 х 1,0 м. и глубиной 0,75 м. На дно нижней ямы кладут слой соломы, и ее заполняют сухими дровами. Дрова обливают керосином или другой горючей жидкостью. На обоих концах ямы, между поленницей дров и земляной стенкой, оставляют пустое пространство размером </w:t>
      </w:r>
      <w:r w:rsidR="00F704B8">
        <w:rPr>
          <w:color w:val="000000"/>
          <w:lang w:bidi="ru-RU"/>
        </w:rPr>
        <w:br/>
      </w:r>
      <w:r>
        <w:rPr>
          <w:color w:val="000000"/>
          <w:lang w:bidi="ru-RU"/>
        </w:rPr>
        <w:t xml:space="preserve">15 - 20 см. для лучшей тяги воздуха. Нижнюю яму закрывают перекладинами </w:t>
      </w:r>
      <w:r w:rsidR="00F704B8">
        <w:rPr>
          <w:color w:val="000000"/>
          <w:lang w:bidi="ru-RU"/>
        </w:rPr>
        <w:br/>
      </w:r>
      <w:r>
        <w:rPr>
          <w:color w:val="000000"/>
          <w:lang w:bidi="ru-RU"/>
        </w:rPr>
        <w:t>из сырых бревен, на которых размещают труп животного. По бокам и сверху труп обкладывают дровами, затем слоем торфа (кизяка) и поджигают дрова в нижней яме.</w:t>
      </w:r>
    </w:p>
    <w:p w14:paraId="5B99AAE6" w14:textId="77777777" w:rsidR="00ED1C7A" w:rsidRDefault="00ED1C7A" w:rsidP="000713EA">
      <w:pPr>
        <w:pStyle w:val="13"/>
        <w:shd w:val="clear" w:color="auto" w:fill="auto"/>
        <w:spacing w:line="276" w:lineRule="auto"/>
        <w:ind w:firstLine="740"/>
        <w:jc w:val="both"/>
      </w:pPr>
      <w:r>
        <w:rPr>
          <w:color w:val="000000"/>
          <w:lang w:bidi="ru-RU"/>
        </w:rPr>
        <w:t xml:space="preserve">Траншеи (ямы) указанных размеров предназначены для сжигания трупов крупных животных. При сжигании трупов мелких животных размеры </w:t>
      </w:r>
      <w:r>
        <w:rPr>
          <w:color w:val="000000"/>
          <w:lang w:bidi="ru-RU"/>
        </w:rPr>
        <w:lastRenderedPageBreak/>
        <w:t>соответственно уменьшают.</w:t>
      </w:r>
    </w:p>
    <w:p w14:paraId="313E102D" w14:textId="27401E5D" w:rsidR="00ED1C7A" w:rsidRDefault="00ED1C7A" w:rsidP="000713EA">
      <w:pPr>
        <w:pStyle w:val="13"/>
        <w:shd w:val="clear" w:color="auto" w:fill="auto"/>
        <w:spacing w:after="300" w:line="276" w:lineRule="auto"/>
        <w:ind w:firstLine="740"/>
        <w:jc w:val="both"/>
        <w:rPr>
          <w:color w:val="000000"/>
          <w:lang w:bidi="ru-RU"/>
        </w:rPr>
      </w:pPr>
      <w:r>
        <w:rPr>
          <w:color w:val="000000"/>
          <w:lang w:bidi="ru-RU"/>
        </w:rPr>
        <w:t>Золу и другие несгоревшие неорганические остатки закапывают в той же яме, где проводилось сжигание.</w:t>
      </w:r>
    </w:p>
    <w:p w14:paraId="34FF57EE" w14:textId="77777777" w:rsidR="00ED1C7A" w:rsidRDefault="00ED1C7A" w:rsidP="000713EA">
      <w:pPr>
        <w:pStyle w:val="13"/>
        <w:shd w:val="clear" w:color="auto" w:fill="auto"/>
        <w:spacing w:after="300" w:line="276" w:lineRule="auto"/>
        <w:ind w:firstLine="0"/>
        <w:jc w:val="center"/>
      </w:pPr>
      <w:r>
        <w:rPr>
          <w:color w:val="000000"/>
          <w:lang w:val="en-US" w:eastAsia="en-US" w:bidi="en-US"/>
        </w:rPr>
        <w:t>IV</w:t>
      </w:r>
      <w:r w:rsidRPr="00264669">
        <w:rPr>
          <w:color w:val="000000"/>
          <w:lang w:eastAsia="en-US" w:bidi="en-US"/>
        </w:rPr>
        <w:t xml:space="preserve">. </w:t>
      </w:r>
      <w:r>
        <w:rPr>
          <w:color w:val="000000"/>
          <w:lang w:bidi="ru-RU"/>
        </w:rPr>
        <w:t>Организация санитарно-эпидемиологического надзора</w:t>
      </w:r>
    </w:p>
    <w:p w14:paraId="42DD072C" w14:textId="5998D376" w:rsidR="00ED1C7A" w:rsidRDefault="00ED1C7A" w:rsidP="000713EA">
      <w:pPr>
        <w:pStyle w:val="13"/>
        <w:shd w:val="clear" w:color="auto" w:fill="auto"/>
        <w:spacing w:line="276" w:lineRule="auto"/>
        <w:ind w:firstLine="740"/>
        <w:jc w:val="both"/>
      </w:pPr>
      <w:r>
        <w:rPr>
          <w:color w:val="000000"/>
          <w:lang w:bidi="ru-RU"/>
        </w:rPr>
        <w:t>Мероприятия государственного санитарно-эпидемиологического надзора определены Федеральным законом от 30.03.1999 № 52-ФЗ «О санитарно</w:t>
      </w:r>
      <w:r>
        <w:rPr>
          <w:color w:val="000000"/>
          <w:lang w:bidi="ru-RU"/>
        </w:rPr>
        <w:softHyphen/>
        <w:t>эпидемиологическом благополучии населения».</w:t>
      </w:r>
    </w:p>
    <w:p w14:paraId="3469084A" w14:textId="4C369107" w:rsidR="00ED1C7A" w:rsidRDefault="00ED1C7A" w:rsidP="000713EA">
      <w:pPr>
        <w:pStyle w:val="13"/>
        <w:shd w:val="clear" w:color="auto" w:fill="auto"/>
        <w:spacing w:line="276" w:lineRule="auto"/>
        <w:ind w:firstLine="740"/>
        <w:jc w:val="both"/>
      </w:pPr>
      <w:r>
        <w:rPr>
          <w:color w:val="000000"/>
          <w:lang w:bidi="ru-RU"/>
        </w:rPr>
        <w:t xml:space="preserve">Порядок осуществления государственного санитарно-эпидемиологического надзора в Российской Федерации определяется Положением об осуществлении государственного санитарно-эпидемиологического надзора в Российской Федерации (утв. постановлением Правительства Российской Федерации </w:t>
      </w:r>
      <w:r w:rsidR="00F704B8">
        <w:rPr>
          <w:color w:val="000000"/>
          <w:lang w:bidi="ru-RU"/>
        </w:rPr>
        <w:br/>
      </w:r>
      <w:r>
        <w:rPr>
          <w:color w:val="000000"/>
          <w:lang w:bidi="ru-RU"/>
        </w:rPr>
        <w:t>от 15.09.2005 № 569).</w:t>
      </w:r>
    </w:p>
    <w:p w14:paraId="3C6FC88A" w14:textId="36301DA8" w:rsidR="00ED1C7A" w:rsidRDefault="00ED1C7A" w:rsidP="000713EA">
      <w:pPr>
        <w:pStyle w:val="13"/>
        <w:shd w:val="clear" w:color="auto" w:fill="auto"/>
        <w:spacing w:line="276" w:lineRule="auto"/>
        <w:ind w:firstLine="740"/>
        <w:jc w:val="both"/>
      </w:pPr>
      <w:r>
        <w:rPr>
          <w:color w:val="000000"/>
          <w:lang w:bidi="ru-RU"/>
        </w:rPr>
        <w:t xml:space="preserve">Санитарно-эпидемиологический надзор и экологический контроль </w:t>
      </w:r>
      <w:r w:rsidR="00F704B8">
        <w:rPr>
          <w:color w:val="000000"/>
          <w:lang w:bidi="ru-RU"/>
        </w:rPr>
        <w:br/>
      </w:r>
      <w:r>
        <w:rPr>
          <w:color w:val="000000"/>
          <w:lang w:bidi="ru-RU"/>
        </w:rPr>
        <w:t>над состоянием мест погребения осуществляются Федеральной службой по надзору в сфере защиты прав потребителей и благополучия человека и ее территориальными органами, созданными в установленной законодательством Российской Федерации порядке для осуществлени</w:t>
      </w:r>
      <w:r w:rsidR="00F704B8">
        <w:rPr>
          <w:color w:val="000000"/>
          <w:lang w:bidi="ru-RU"/>
        </w:rPr>
        <w:t>я</w:t>
      </w:r>
      <w:r>
        <w:rPr>
          <w:color w:val="000000"/>
          <w:lang w:bidi="ru-RU"/>
        </w:rPr>
        <w:t xml:space="preserve"> государственного санитарно</w:t>
      </w:r>
      <w:r>
        <w:rPr>
          <w:color w:val="000000"/>
          <w:lang w:bidi="ru-RU"/>
        </w:rPr>
        <w:softHyphen/>
        <w:t xml:space="preserve">эпидемиологического надзора в </w:t>
      </w:r>
      <w:r w:rsidR="00F704B8">
        <w:rPr>
          <w:color w:val="000000"/>
          <w:lang w:bidi="ru-RU"/>
        </w:rPr>
        <w:t>Новосибирской</w:t>
      </w:r>
      <w:r>
        <w:rPr>
          <w:color w:val="000000"/>
          <w:lang w:bidi="ru-RU"/>
        </w:rPr>
        <w:t xml:space="preserve"> области, муниципальных образованиях и на транспорте.</w:t>
      </w:r>
    </w:p>
    <w:p w14:paraId="276D1ED1" w14:textId="3C645347" w:rsidR="00ED1C7A" w:rsidRDefault="00ED1C7A" w:rsidP="000713EA">
      <w:pPr>
        <w:pStyle w:val="13"/>
        <w:shd w:val="clear" w:color="auto" w:fill="auto"/>
        <w:spacing w:line="276" w:lineRule="auto"/>
        <w:ind w:firstLine="740"/>
        <w:jc w:val="both"/>
      </w:pPr>
      <w:r>
        <w:rPr>
          <w:color w:val="000000"/>
          <w:lang w:bidi="ru-RU"/>
        </w:rPr>
        <w:t xml:space="preserve">Для выявления фактов неблагоприятного воздействия мест погребения </w:t>
      </w:r>
      <w:r w:rsidR="00F704B8">
        <w:rPr>
          <w:color w:val="000000"/>
          <w:lang w:bidi="ru-RU"/>
        </w:rPr>
        <w:br/>
      </w:r>
      <w:r>
        <w:rPr>
          <w:color w:val="000000"/>
          <w:lang w:bidi="ru-RU"/>
        </w:rPr>
        <w:t xml:space="preserve">на окружающую среду и здоровье человека функционирует система санитарного </w:t>
      </w:r>
      <w:r w:rsidR="00F704B8">
        <w:rPr>
          <w:color w:val="000000"/>
          <w:lang w:bidi="ru-RU"/>
        </w:rPr>
        <w:br/>
      </w:r>
      <w:r>
        <w:rPr>
          <w:color w:val="000000"/>
          <w:lang w:bidi="ru-RU"/>
        </w:rPr>
        <w:t xml:space="preserve">и экологического мониторинга, которую составляют Федеральная служба </w:t>
      </w:r>
      <w:r w:rsidR="00F704B8">
        <w:rPr>
          <w:color w:val="000000"/>
          <w:lang w:bidi="ru-RU"/>
        </w:rPr>
        <w:br/>
      </w:r>
      <w:r>
        <w:rPr>
          <w:color w:val="000000"/>
          <w:lang w:bidi="ru-RU"/>
        </w:rPr>
        <w:t xml:space="preserve">по надзору в сфере защиты прав потребителей и благополучия человека и ее территориальные органы, Министерство внутренних дел Российской Федерации, Министерство обороны Российской Федерации, Федеральная служба исполнения наказаний, Главное управлений специальных программ Президента Российской Федерации, Управление делами Президента Российской Федерации, Федеральная служба безопасности Российской Федерации, Федеральная служба охраны Российской Федерации, Федеральная служба Российской Федерации по контролю за оборотом наркотиков и Федеральное медико-биологическое агентство, осуществляющие государственный санитарно-эпидемиологический надзор соответственно в Вооруженных Силах Российской Федерации, других войсках, воинских формированиях и органах, на объектах обороны и оборонного производства, безопасности, внутренних дел и иного специального назначения, </w:t>
      </w:r>
      <w:r w:rsidR="000713EA">
        <w:rPr>
          <w:color w:val="000000"/>
          <w:lang w:bidi="ru-RU"/>
        </w:rPr>
        <w:br/>
      </w:r>
      <w:r>
        <w:rPr>
          <w:color w:val="000000"/>
          <w:lang w:bidi="ru-RU"/>
        </w:rPr>
        <w:t xml:space="preserve">в организациях отдельных отраслей промышленности с особо опасными условиями труда и на отдельных территориях, а также федеральные государственные научно-исследовательские учреждения, центры гигиены и эпидемиологии и другие учреждения, осуществляющие свою деятельность в целях обеспечения государственного санитарно-эпидемиологического надзора в Российской </w:t>
      </w:r>
      <w:r>
        <w:rPr>
          <w:color w:val="000000"/>
          <w:lang w:bidi="ru-RU"/>
        </w:rPr>
        <w:lastRenderedPageBreak/>
        <w:t>Федерации.</w:t>
      </w:r>
    </w:p>
    <w:p w14:paraId="2043F2BF" w14:textId="77777777" w:rsidR="00ED1C7A" w:rsidRDefault="00ED1C7A" w:rsidP="000713EA">
      <w:pPr>
        <w:pStyle w:val="13"/>
        <w:shd w:val="clear" w:color="auto" w:fill="auto"/>
        <w:spacing w:line="276" w:lineRule="auto"/>
        <w:ind w:firstLine="740"/>
        <w:jc w:val="both"/>
      </w:pPr>
      <w:r>
        <w:rPr>
          <w:color w:val="000000"/>
          <w:lang w:bidi="ru-RU"/>
        </w:rPr>
        <w:t>Порядок ведения санитарного и экологического мониторинга устанавливается Федеральной службой по надзору в сфере защиты прав потребителей и благополучия человека и ее территориальными органами.</w:t>
      </w:r>
    </w:p>
    <w:p w14:paraId="69C4536A" w14:textId="77777777" w:rsidR="00ED1C7A" w:rsidRDefault="00ED1C7A" w:rsidP="000713EA">
      <w:pPr>
        <w:pStyle w:val="13"/>
        <w:shd w:val="clear" w:color="auto" w:fill="auto"/>
        <w:spacing w:line="276" w:lineRule="auto"/>
        <w:ind w:firstLine="740"/>
        <w:jc w:val="both"/>
      </w:pPr>
      <w:r>
        <w:rPr>
          <w:color w:val="000000"/>
          <w:lang w:bidi="ru-RU"/>
        </w:rPr>
        <w:t>При нарушении санитарных и экологических требований к содержанию мест погребений органы местного самоуправления обязаны приостановить или прекратить деятельность на месте погребения и принять меры по устранению допущенных нарушений и ликвидации неблагоприятного воздействия места погребения на окружающую среду и здоровье человека, а также по созданию новых мест погребений.</w:t>
      </w:r>
    </w:p>
    <w:p w14:paraId="2BC0F508" w14:textId="77777777" w:rsidR="00ED1C7A" w:rsidRDefault="00ED1C7A" w:rsidP="000713EA">
      <w:pPr>
        <w:pStyle w:val="13"/>
        <w:shd w:val="clear" w:color="auto" w:fill="auto"/>
        <w:spacing w:line="276" w:lineRule="auto"/>
        <w:ind w:firstLine="740"/>
        <w:jc w:val="both"/>
        <w:sectPr w:rsidR="00ED1C7A" w:rsidSect="00914CF4">
          <w:headerReference w:type="default" r:id="rId9"/>
          <w:pgSz w:w="11900" w:h="16840"/>
          <w:pgMar w:top="999" w:right="512" w:bottom="717" w:left="1366" w:header="571" w:footer="289" w:gutter="0"/>
          <w:cols w:space="720"/>
          <w:noEndnote/>
          <w:titlePg/>
          <w:docGrid w:linePitch="381"/>
        </w:sectPr>
      </w:pPr>
      <w:r>
        <w:rPr>
          <w:color w:val="000000"/>
          <w:lang w:bidi="ru-RU"/>
        </w:rPr>
        <w:t>Осквернение или уничтожение мест погребения влечет ответственность, предусмотренную законодательством Российской Федерации.</w:t>
      </w:r>
    </w:p>
    <w:p w14:paraId="68B61E9D" w14:textId="427E3467" w:rsidR="005D7133" w:rsidRDefault="005D7133" w:rsidP="005D7133">
      <w:pPr>
        <w:widowControl w:val="0"/>
        <w:spacing w:line="276" w:lineRule="auto"/>
        <w:ind w:firstLine="0"/>
        <w:jc w:val="right"/>
      </w:pPr>
      <w:r w:rsidRPr="0077535E">
        <w:lastRenderedPageBreak/>
        <w:t xml:space="preserve">Приложение </w:t>
      </w:r>
      <w:r>
        <w:t>2</w:t>
      </w:r>
    </w:p>
    <w:p w14:paraId="2DC15B8E" w14:textId="77777777" w:rsidR="005D7133" w:rsidRPr="0077535E" w:rsidRDefault="005D7133" w:rsidP="005D7133">
      <w:pPr>
        <w:widowControl w:val="0"/>
        <w:spacing w:line="276" w:lineRule="auto"/>
        <w:ind w:firstLine="0"/>
        <w:jc w:val="right"/>
        <w:rPr>
          <w:rFonts w:eastAsia="Arial Unicode MS"/>
          <w:color w:val="000000"/>
          <w:szCs w:val="24"/>
          <w:lang w:bidi="ru-RU"/>
        </w:rPr>
      </w:pPr>
      <w:r w:rsidRPr="0077535E">
        <w:t xml:space="preserve">к </w:t>
      </w:r>
      <w:r w:rsidRPr="0077535E">
        <w:rPr>
          <w:rFonts w:eastAsia="Arial Unicode MS"/>
          <w:color w:val="000000"/>
          <w:szCs w:val="24"/>
          <w:lang w:bidi="ru-RU"/>
        </w:rPr>
        <w:t xml:space="preserve">постановлению администрации </w:t>
      </w:r>
    </w:p>
    <w:p w14:paraId="6DE22D5A" w14:textId="77777777" w:rsidR="005D7133" w:rsidRPr="0077535E" w:rsidRDefault="005D7133" w:rsidP="005D7133">
      <w:pPr>
        <w:widowControl w:val="0"/>
        <w:spacing w:line="276" w:lineRule="auto"/>
        <w:ind w:firstLine="0"/>
        <w:jc w:val="right"/>
        <w:rPr>
          <w:rFonts w:eastAsia="Arial Unicode MS"/>
          <w:color w:val="000000"/>
          <w:szCs w:val="24"/>
          <w:lang w:bidi="ru-RU"/>
        </w:rPr>
      </w:pPr>
      <w:r w:rsidRPr="0077535E">
        <w:rPr>
          <w:rFonts w:eastAsia="Arial Unicode MS"/>
          <w:color w:val="000000"/>
          <w:szCs w:val="24"/>
          <w:lang w:bidi="ru-RU"/>
        </w:rPr>
        <w:t xml:space="preserve">Мошковского района </w:t>
      </w:r>
    </w:p>
    <w:p w14:paraId="18F2BC93" w14:textId="77777777" w:rsidR="005D7133" w:rsidRPr="0077535E" w:rsidRDefault="005D7133" w:rsidP="005D7133">
      <w:pPr>
        <w:widowControl w:val="0"/>
        <w:spacing w:line="276" w:lineRule="auto"/>
        <w:ind w:firstLine="0"/>
        <w:jc w:val="right"/>
        <w:rPr>
          <w:rFonts w:eastAsia="Arial Unicode MS"/>
          <w:color w:val="000000"/>
          <w:szCs w:val="24"/>
          <w:lang w:bidi="ru-RU"/>
        </w:rPr>
      </w:pPr>
      <w:r w:rsidRPr="0077535E">
        <w:rPr>
          <w:rFonts w:eastAsia="Arial Unicode MS"/>
          <w:color w:val="000000"/>
          <w:szCs w:val="24"/>
          <w:lang w:bidi="ru-RU"/>
        </w:rPr>
        <w:t xml:space="preserve">Новосибирской области </w:t>
      </w:r>
    </w:p>
    <w:p w14:paraId="1CCAAFC1" w14:textId="6FAFF6D9" w:rsidR="005D7133" w:rsidRDefault="005D7133" w:rsidP="005D7133">
      <w:pPr>
        <w:widowControl w:val="0"/>
        <w:spacing w:line="276" w:lineRule="auto"/>
        <w:ind w:left="851" w:firstLine="0"/>
        <w:jc w:val="right"/>
        <w:rPr>
          <w:rFonts w:eastAsia="Arial Unicode MS"/>
          <w:color w:val="000000"/>
          <w:szCs w:val="24"/>
          <w:lang w:bidi="ru-RU"/>
        </w:rPr>
      </w:pPr>
      <w:proofErr w:type="gramStart"/>
      <w:r w:rsidRPr="0077535E">
        <w:rPr>
          <w:rFonts w:eastAsia="Arial Unicode MS"/>
          <w:color w:val="000000"/>
          <w:szCs w:val="24"/>
          <w:lang w:bidi="ru-RU"/>
        </w:rPr>
        <w:t>от</w:t>
      </w:r>
      <w:proofErr w:type="gramEnd"/>
      <w:r w:rsidRPr="0077535E">
        <w:rPr>
          <w:rFonts w:eastAsia="Arial Unicode MS"/>
          <w:color w:val="000000"/>
          <w:szCs w:val="24"/>
          <w:lang w:bidi="ru-RU"/>
        </w:rPr>
        <w:t xml:space="preserve"> « </w:t>
      </w:r>
      <w:r w:rsidR="0077034B">
        <w:rPr>
          <w:rFonts w:eastAsia="Arial Unicode MS"/>
          <w:color w:val="000000"/>
          <w:szCs w:val="24"/>
          <w:lang w:bidi="ru-RU"/>
        </w:rPr>
        <w:t>13</w:t>
      </w:r>
      <w:r w:rsidRPr="0077535E">
        <w:rPr>
          <w:rFonts w:eastAsia="Arial Unicode MS"/>
          <w:color w:val="000000"/>
          <w:szCs w:val="24"/>
          <w:lang w:bidi="ru-RU"/>
        </w:rPr>
        <w:t xml:space="preserve"> » </w:t>
      </w:r>
      <w:r>
        <w:rPr>
          <w:rFonts w:eastAsia="Arial Unicode MS"/>
          <w:color w:val="000000"/>
          <w:szCs w:val="24"/>
          <w:lang w:bidi="ru-RU"/>
        </w:rPr>
        <w:t xml:space="preserve">декабря </w:t>
      </w:r>
      <w:r w:rsidRPr="0077535E">
        <w:rPr>
          <w:rFonts w:eastAsia="Arial Unicode MS"/>
          <w:color w:val="000000"/>
          <w:szCs w:val="24"/>
          <w:lang w:bidi="ru-RU"/>
        </w:rPr>
        <w:t xml:space="preserve">2022 г. № </w:t>
      </w:r>
      <w:r w:rsidR="0077034B">
        <w:rPr>
          <w:rFonts w:eastAsia="Arial Unicode MS"/>
          <w:color w:val="000000"/>
          <w:szCs w:val="24"/>
          <w:lang w:bidi="ru-RU"/>
        </w:rPr>
        <w:t>135</w:t>
      </w:r>
    </w:p>
    <w:p w14:paraId="560F9EBE" w14:textId="00E071F6" w:rsidR="005D7133" w:rsidRDefault="005D7133" w:rsidP="005D7133">
      <w:pPr>
        <w:widowControl w:val="0"/>
        <w:spacing w:line="276" w:lineRule="auto"/>
        <w:ind w:left="851" w:firstLine="0"/>
        <w:jc w:val="right"/>
        <w:rPr>
          <w:rFonts w:eastAsia="Arial Unicode MS"/>
          <w:color w:val="000000"/>
          <w:szCs w:val="24"/>
          <w:lang w:bidi="ru-RU"/>
        </w:rPr>
      </w:pPr>
    </w:p>
    <w:p w14:paraId="78088B92" w14:textId="77777777" w:rsidR="005D7133" w:rsidRDefault="005D7133" w:rsidP="005D7133">
      <w:pPr>
        <w:widowControl w:val="0"/>
        <w:spacing w:line="276" w:lineRule="auto"/>
        <w:ind w:firstLine="0"/>
        <w:jc w:val="center"/>
        <w:rPr>
          <w:rFonts w:eastAsia="Arial Unicode MS"/>
          <w:color w:val="000000"/>
          <w:szCs w:val="24"/>
          <w:lang w:bidi="ru-RU"/>
        </w:rPr>
      </w:pPr>
      <w:r>
        <w:rPr>
          <w:rFonts w:eastAsia="Arial Unicode MS"/>
          <w:color w:val="000000"/>
          <w:szCs w:val="24"/>
          <w:lang w:bidi="ru-RU"/>
        </w:rPr>
        <w:t xml:space="preserve">Состав группы </w:t>
      </w:r>
    </w:p>
    <w:p w14:paraId="6487E9B3" w14:textId="77777777" w:rsidR="005D7133" w:rsidRDefault="005D7133" w:rsidP="005D7133">
      <w:pPr>
        <w:widowControl w:val="0"/>
        <w:spacing w:line="276" w:lineRule="auto"/>
        <w:ind w:firstLine="0"/>
        <w:jc w:val="center"/>
        <w:rPr>
          <w:rFonts w:eastAsia="Arial Unicode MS"/>
          <w:color w:val="000000"/>
          <w:szCs w:val="24"/>
          <w:lang w:bidi="ru-RU"/>
        </w:rPr>
      </w:pPr>
      <w:r>
        <w:rPr>
          <w:rFonts w:eastAsia="Arial Unicode MS"/>
          <w:color w:val="000000"/>
          <w:szCs w:val="24"/>
          <w:lang w:bidi="ru-RU"/>
        </w:rPr>
        <w:t xml:space="preserve">по срочному захоронению трупов в военное время </w:t>
      </w:r>
    </w:p>
    <w:p w14:paraId="16591D74" w14:textId="4D1D62F3" w:rsidR="005D7133" w:rsidRDefault="005D7133" w:rsidP="005D7133">
      <w:pPr>
        <w:widowControl w:val="0"/>
        <w:spacing w:line="276" w:lineRule="auto"/>
        <w:ind w:firstLine="0"/>
        <w:jc w:val="center"/>
        <w:rPr>
          <w:color w:val="000000"/>
          <w:szCs w:val="28"/>
          <w:lang w:bidi="ru-RU"/>
        </w:rPr>
      </w:pPr>
      <w:r w:rsidRPr="00E03AE9">
        <w:rPr>
          <w:color w:val="000000"/>
          <w:szCs w:val="28"/>
          <w:lang w:bidi="ru-RU"/>
        </w:rPr>
        <w:t xml:space="preserve">на территории </w:t>
      </w:r>
      <w:r w:rsidRPr="0077535E">
        <w:rPr>
          <w:color w:val="000000"/>
          <w:szCs w:val="28"/>
          <w:lang w:bidi="ru-RU"/>
        </w:rPr>
        <w:t>Мошковского района Новосибирской области</w:t>
      </w:r>
    </w:p>
    <w:p w14:paraId="7B69E5D5" w14:textId="3AD71293" w:rsidR="005D7133" w:rsidRDefault="005D7133" w:rsidP="005D7133">
      <w:pPr>
        <w:widowControl w:val="0"/>
        <w:spacing w:line="276" w:lineRule="auto"/>
        <w:ind w:firstLine="0"/>
        <w:jc w:val="center"/>
        <w:rPr>
          <w:color w:val="000000"/>
          <w:szCs w:val="28"/>
          <w:lang w:bidi="ru-RU"/>
        </w:rPr>
      </w:pPr>
    </w:p>
    <w:tbl>
      <w:tblPr>
        <w:tblStyle w:val="a6"/>
        <w:tblW w:w="0" w:type="auto"/>
        <w:tblLook w:val="04A0" w:firstRow="1" w:lastRow="0" w:firstColumn="1" w:lastColumn="0" w:noHBand="0" w:noVBand="1"/>
      </w:tblPr>
      <w:tblGrid>
        <w:gridCol w:w="704"/>
        <w:gridCol w:w="4961"/>
        <w:gridCol w:w="993"/>
        <w:gridCol w:w="992"/>
        <w:gridCol w:w="1977"/>
      </w:tblGrid>
      <w:tr w:rsidR="00C56378" w14:paraId="24513CCF" w14:textId="77777777" w:rsidTr="000413E6">
        <w:tc>
          <w:tcPr>
            <w:tcW w:w="704" w:type="dxa"/>
            <w:vAlign w:val="center"/>
          </w:tcPr>
          <w:p w14:paraId="30E27490" w14:textId="11416BEC" w:rsidR="00C56378" w:rsidRPr="00C56378" w:rsidRDefault="00C56378" w:rsidP="005D7133">
            <w:pPr>
              <w:widowControl w:val="0"/>
              <w:spacing w:line="276" w:lineRule="auto"/>
              <w:ind w:firstLine="0"/>
              <w:jc w:val="center"/>
              <w:rPr>
                <w:sz w:val="24"/>
                <w:szCs w:val="24"/>
              </w:rPr>
            </w:pPr>
            <w:r w:rsidRPr="00C56378">
              <w:rPr>
                <w:sz w:val="24"/>
                <w:szCs w:val="24"/>
              </w:rPr>
              <w:t>№ п/п</w:t>
            </w:r>
          </w:p>
        </w:tc>
        <w:tc>
          <w:tcPr>
            <w:tcW w:w="4961" w:type="dxa"/>
            <w:vAlign w:val="center"/>
          </w:tcPr>
          <w:p w14:paraId="60C4D884" w14:textId="77777777" w:rsidR="00C56378" w:rsidRDefault="00C56378" w:rsidP="005D7133">
            <w:pPr>
              <w:widowControl w:val="0"/>
              <w:spacing w:line="276" w:lineRule="auto"/>
              <w:ind w:firstLine="0"/>
              <w:jc w:val="center"/>
              <w:rPr>
                <w:sz w:val="24"/>
                <w:szCs w:val="24"/>
              </w:rPr>
            </w:pPr>
            <w:r>
              <w:rPr>
                <w:sz w:val="24"/>
                <w:szCs w:val="24"/>
              </w:rPr>
              <w:t>Наименование</w:t>
            </w:r>
          </w:p>
          <w:p w14:paraId="7A9E85A3" w14:textId="395017F2" w:rsidR="00C56378" w:rsidRPr="00C56378" w:rsidRDefault="00C56378" w:rsidP="005D7133">
            <w:pPr>
              <w:widowControl w:val="0"/>
              <w:spacing w:line="276" w:lineRule="auto"/>
              <w:ind w:firstLine="0"/>
              <w:jc w:val="center"/>
              <w:rPr>
                <w:sz w:val="24"/>
                <w:szCs w:val="24"/>
              </w:rPr>
            </w:pPr>
            <w:r>
              <w:rPr>
                <w:sz w:val="24"/>
                <w:szCs w:val="24"/>
              </w:rPr>
              <w:t>(должности, техники</w:t>
            </w:r>
            <w:r w:rsidR="00394B8E">
              <w:rPr>
                <w:sz w:val="24"/>
                <w:szCs w:val="24"/>
              </w:rPr>
              <w:t>, имущества</w:t>
            </w:r>
            <w:r>
              <w:rPr>
                <w:sz w:val="24"/>
                <w:szCs w:val="24"/>
              </w:rPr>
              <w:t>)</w:t>
            </w:r>
          </w:p>
        </w:tc>
        <w:tc>
          <w:tcPr>
            <w:tcW w:w="993" w:type="dxa"/>
            <w:vAlign w:val="center"/>
          </w:tcPr>
          <w:p w14:paraId="2E79A970" w14:textId="38ACBE15" w:rsidR="00C56378" w:rsidRPr="00C56378" w:rsidRDefault="00C56378" w:rsidP="005D7133">
            <w:pPr>
              <w:widowControl w:val="0"/>
              <w:spacing w:line="276" w:lineRule="auto"/>
              <w:ind w:firstLine="0"/>
              <w:jc w:val="center"/>
              <w:rPr>
                <w:sz w:val="24"/>
                <w:szCs w:val="24"/>
              </w:rPr>
            </w:pPr>
            <w:r>
              <w:rPr>
                <w:sz w:val="24"/>
                <w:szCs w:val="24"/>
              </w:rPr>
              <w:t>Ед. изм.</w:t>
            </w:r>
          </w:p>
        </w:tc>
        <w:tc>
          <w:tcPr>
            <w:tcW w:w="992" w:type="dxa"/>
            <w:vAlign w:val="center"/>
          </w:tcPr>
          <w:p w14:paraId="0C6604D5" w14:textId="279C1E99" w:rsidR="00C56378" w:rsidRPr="00C56378" w:rsidRDefault="00C56378" w:rsidP="005D7133">
            <w:pPr>
              <w:widowControl w:val="0"/>
              <w:spacing w:line="276" w:lineRule="auto"/>
              <w:ind w:firstLine="0"/>
              <w:jc w:val="center"/>
              <w:rPr>
                <w:sz w:val="24"/>
                <w:szCs w:val="24"/>
              </w:rPr>
            </w:pPr>
            <w:r>
              <w:rPr>
                <w:sz w:val="24"/>
                <w:szCs w:val="24"/>
              </w:rPr>
              <w:t>Кол-во</w:t>
            </w:r>
          </w:p>
        </w:tc>
        <w:tc>
          <w:tcPr>
            <w:tcW w:w="1977" w:type="dxa"/>
            <w:vAlign w:val="center"/>
          </w:tcPr>
          <w:p w14:paraId="40D41C5F" w14:textId="542E2D4F" w:rsidR="00C56378" w:rsidRPr="00C56378" w:rsidRDefault="00C56378" w:rsidP="005D7133">
            <w:pPr>
              <w:widowControl w:val="0"/>
              <w:spacing w:line="276" w:lineRule="auto"/>
              <w:ind w:firstLine="0"/>
              <w:jc w:val="center"/>
              <w:rPr>
                <w:sz w:val="24"/>
                <w:szCs w:val="24"/>
              </w:rPr>
            </w:pPr>
            <w:r>
              <w:rPr>
                <w:sz w:val="24"/>
                <w:szCs w:val="24"/>
              </w:rPr>
              <w:t xml:space="preserve">Примечание </w:t>
            </w:r>
          </w:p>
        </w:tc>
      </w:tr>
      <w:tr w:rsidR="00C56378" w14:paraId="5A70F78D" w14:textId="77777777" w:rsidTr="000413E6">
        <w:trPr>
          <w:trHeight w:val="409"/>
        </w:trPr>
        <w:tc>
          <w:tcPr>
            <w:tcW w:w="704" w:type="dxa"/>
            <w:vAlign w:val="center"/>
          </w:tcPr>
          <w:p w14:paraId="5B9691F0"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3A697BA1" w14:textId="381696FA" w:rsidR="00C56378" w:rsidRPr="00C56378" w:rsidRDefault="00394B8E" w:rsidP="00394B8E">
            <w:pPr>
              <w:widowControl w:val="0"/>
              <w:spacing w:line="276" w:lineRule="auto"/>
              <w:ind w:left="184" w:right="174" w:firstLine="141"/>
              <w:rPr>
                <w:sz w:val="24"/>
                <w:szCs w:val="24"/>
              </w:rPr>
            </w:pPr>
            <w:r>
              <w:rPr>
                <w:sz w:val="24"/>
                <w:szCs w:val="24"/>
              </w:rPr>
              <w:t>Руководитель группы</w:t>
            </w:r>
          </w:p>
        </w:tc>
        <w:tc>
          <w:tcPr>
            <w:tcW w:w="993" w:type="dxa"/>
            <w:vAlign w:val="center"/>
          </w:tcPr>
          <w:p w14:paraId="7BB8A85A" w14:textId="7D72D12F" w:rsidR="00C56378" w:rsidRPr="00C56378" w:rsidRDefault="00BF4481" w:rsidP="005D7133">
            <w:pPr>
              <w:widowControl w:val="0"/>
              <w:spacing w:line="276" w:lineRule="auto"/>
              <w:ind w:firstLine="0"/>
              <w:jc w:val="center"/>
              <w:rPr>
                <w:sz w:val="24"/>
                <w:szCs w:val="24"/>
              </w:rPr>
            </w:pPr>
            <w:r>
              <w:rPr>
                <w:sz w:val="24"/>
                <w:szCs w:val="24"/>
              </w:rPr>
              <w:t>чел.</w:t>
            </w:r>
          </w:p>
        </w:tc>
        <w:tc>
          <w:tcPr>
            <w:tcW w:w="992" w:type="dxa"/>
            <w:vAlign w:val="center"/>
          </w:tcPr>
          <w:p w14:paraId="761F6EDE" w14:textId="66FFEB7C" w:rsidR="00C56378" w:rsidRPr="00C56378" w:rsidRDefault="000413E6" w:rsidP="005D7133">
            <w:pPr>
              <w:widowControl w:val="0"/>
              <w:spacing w:line="276" w:lineRule="auto"/>
              <w:ind w:firstLine="0"/>
              <w:jc w:val="center"/>
              <w:rPr>
                <w:sz w:val="24"/>
                <w:szCs w:val="24"/>
              </w:rPr>
            </w:pPr>
            <w:r>
              <w:rPr>
                <w:sz w:val="24"/>
                <w:szCs w:val="24"/>
              </w:rPr>
              <w:t>1</w:t>
            </w:r>
          </w:p>
        </w:tc>
        <w:tc>
          <w:tcPr>
            <w:tcW w:w="1977" w:type="dxa"/>
            <w:vAlign w:val="center"/>
          </w:tcPr>
          <w:p w14:paraId="2EED2353" w14:textId="77777777" w:rsidR="00C56378" w:rsidRPr="00C56378" w:rsidRDefault="00C56378" w:rsidP="005D7133">
            <w:pPr>
              <w:widowControl w:val="0"/>
              <w:spacing w:line="276" w:lineRule="auto"/>
              <w:ind w:firstLine="0"/>
              <w:jc w:val="center"/>
              <w:rPr>
                <w:sz w:val="24"/>
                <w:szCs w:val="24"/>
              </w:rPr>
            </w:pPr>
          </w:p>
        </w:tc>
      </w:tr>
      <w:tr w:rsidR="00C56378" w14:paraId="296CCD76" w14:textId="77777777" w:rsidTr="000413E6">
        <w:trPr>
          <w:trHeight w:val="409"/>
        </w:trPr>
        <w:tc>
          <w:tcPr>
            <w:tcW w:w="704" w:type="dxa"/>
            <w:vAlign w:val="center"/>
          </w:tcPr>
          <w:p w14:paraId="3AD5B23E"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3323BC15" w14:textId="541C1ECA" w:rsidR="00C56378" w:rsidRPr="00C56378" w:rsidRDefault="00394B8E" w:rsidP="00394B8E">
            <w:pPr>
              <w:widowControl w:val="0"/>
              <w:spacing w:line="276" w:lineRule="auto"/>
              <w:ind w:left="184" w:right="174" w:firstLine="141"/>
              <w:rPr>
                <w:sz w:val="24"/>
                <w:szCs w:val="24"/>
              </w:rPr>
            </w:pPr>
            <w:r>
              <w:rPr>
                <w:sz w:val="24"/>
                <w:szCs w:val="24"/>
              </w:rPr>
              <w:t>Водительский состав</w:t>
            </w:r>
          </w:p>
        </w:tc>
        <w:tc>
          <w:tcPr>
            <w:tcW w:w="993" w:type="dxa"/>
            <w:vAlign w:val="center"/>
          </w:tcPr>
          <w:p w14:paraId="7CF33702" w14:textId="1B5825DB" w:rsidR="00C56378" w:rsidRPr="00C56378" w:rsidRDefault="00BF4481" w:rsidP="005D7133">
            <w:pPr>
              <w:widowControl w:val="0"/>
              <w:spacing w:line="276" w:lineRule="auto"/>
              <w:ind w:firstLine="0"/>
              <w:jc w:val="center"/>
              <w:rPr>
                <w:sz w:val="24"/>
                <w:szCs w:val="24"/>
              </w:rPr>
            </w:pPr>
            <w:r>
              <w:rPr>
                <w:sz w:val="24"/>
                <w:szCs w:val="24"/>
              </w:rPr>
              <w:t>чел.</w:t>
            </w:r>
          </w:p>
        </w:tc>
        <w:tc>
          <w:tcPr>
            <w:tcW w:w="992" w:type="dxa"/>
            <w:vAlign w:val="center"/>
          </w:tcPr>
          <w:p w14:paraId="19924F93" w14:textId="29285219" w:rsidR="00C56378" w:rsidRPr="00C56378" w:rsidRDefault="000413E6" w:rsidP="005D7133">
            <w:pPr>
              <w:widowControl w:val="0"/>
              <w:spacing w:line="276" w:lineRule="auto"/>
              <w:ind w:firstLine="0"/>
              <w:jc w:val="center"/>
              <w:rPr>
                <w:sz w:val="24"/>
                <w:szCs w:val="24"/>
              </w:rPr>
            </w:pPr>
            <w:r>
              <w:rPr>
                <w:sz w:val="24"/>
                <w:szCs w:val="24"/>
              </w:rPr>
              <w:t>8</w:t>
            </w:r>
          </w:p>
        </w:tc>
        <w:tc>
          <w:tcPr>
            <w:tcW w:w="1977" w:type="dxa"/>
            <w:vAlign w:val="center"/>
          </w:tcPr>
          <w:p w14:paraId="1D037A05" w14:textId="77777777" w:rsidR="00C56378" w:rsidRPr="00C56378" w:rsidRDefault="00C56378" w:rsidP="005D7133">
            <w:pPr>
              <w:widowControl w:val="0"/>
              <w:spacing w:line="276" w:lineRule="auto"/>
              <w:ind w:firstLine="0"/>
              <w:jc w:val="center"/>
              <w:rPr>
                <w:sz w:val="24"/>
                <w:szCs w:val="24"/>
              </w:rPr>
            </w:pPr>
          </w:p>
        </w:tc>
      </w:tr>
      <w:tr w:rsidR="00C56378" w14:paraId="438C0D68" w14:textId="77777777" w:rsidTr="000413E6">
        <w:tc>
          <w:tcPr>
            <w:tcW w:w="704" w:type="dxa"/>
            <w:vAlign w:val="center"/>
          </w:tcPr>
          <w:p w14:paraId="4E12F1D2"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47D3E9D8" w14:textId="7F312155" w:rsidR="00C56378" w:rsidRPr="00C56378" w:rsidRDefault="00394B8E" w:rsidP="00394B8E">
            <w:pPr>
              <w:widowControl w:val="0"/>
              <w:spacing w:line="276" w:lineRule="auto"/>
              <w:ind w:left="184" w:right="174" w:firstLine="141"/>
              <w:rPr>
                <w:sz w:val="24"/>
                <w:szCs w:val="24"/>
              </w:rPr>
            </w:pPr>
            <w:r>
              <w:rPr>
                <w:sz w:val="24"/>
                <w:szCs w:val="24"/>
              </w:rPr>
              <w:t>Группа по погрузке, разгрузке и захоронению</w:t>
            </w:r>
          </w:p>
        </w:tc>
        <w:tc>
          <w:tcPr>
            <w:tcW w:w="993" w:type="dxa"/>
            <w:vAlign w:val="center"/>
          </w:tcPr>
          <w:p w14:paraId="27BED42B" w14:textId="1FB1040C" w:rsidR="00C56378" w:rsidRPr="00C56378" w:rsidRDefault="00BF4481" w:rsidP="005D7133">
            <w:pPr>
              <w:widowControl w:val="0"/>
              <w:spacing w:line="276" w:lineRule="auto"/>
              <w:ind w:firstLine="0"/>
              <w:jc w:val="center"/>
              <w:rPr>
                <w:sz w:val="24"/>
                <w:szCs w:val="24"/>
              </w:rPr>
            </w:pPr>
            <w:r>
              <w:rPr>
                <w:sz w:val="24"/>
                <w:szCs w:val="24"/>
              </w:rPr>
              <w:t>чел.</w:t>
            </w:r>
          </w:p>
        </w:tc>
        <w:tc>
          <w:tcPr>
            <w:tcW w:w="992" w:type="dxa"/>
            <w:vAlign w:val="center"/>
          </w:tcPr>
          <w:p w14:paraId="5EDE4126" w14:textId="47F145E2" w:rsidR="00C56378" w:rsidRPr="00C56378" w:rsidRDefault="000413E6" w:rsidP="005D7133">
            <w:pPr>
              <w:widowControl w:val="0"/>
              <w:spacing w:line="276" w:lineRule="auto"/>
              <w:ind w:firstLine="0"/>
              <w:jc w:val="center"/>
              <w:rPr>
                <w:sz w:val="24"/>
                <w:szCs w:val="24"/>
              </w:rPr>
            </w:pPr>
            <w:r>
              <w:rPr>
                <w:sz w:val="24"/>
                <w:szCs w:val="24"/>
              </w:rPr>
              <w:t>5</w:t>
            </w:r>
          </w:p>
        </w:tc>
        <w:tc>
          <w:tcPr>
            <w:tcW w:w="1977" w:type="dxa"/>
            <w:vAlign w:val="center"/>
          </w:tcPr>
          <w:p w14:paraId="0F762C3E" w14:textId="77777777" w:rsidR="00C56378" w:rsidRPr="00C56378" w:rsidRDefault="00C56378" w:rsidP="005D7133">
            <w:pPr>
              <w:widowControl w:val="0"/>
              <w:spacing w:line="276" w:lineRule="auto"/>
              <w:ind w:firstLine="0"/>
              <w:jc w:val="center"/>
              <w:rPr>
                <w:sz w:val="24"/>
                <w:szCs w:val="24"/>
              </w:rPr>
            </w:pPr>
          </w:p>
        </w:tc>
      </w:tr>
      <w:tr w:rsidR="00C56378" w14:paraId="2F07B0AD" w14:textId="77777777" w:rsidTr="000413E6">
        <w:trPr>
          <w:trHeight w:val="475"/>
        </w:trPr>
        <w:tc>
          <w:tcPr>
            <w:tcW w:w="704" w:type="dxa"/>
            <w:vAlign w:val="center"/>
          </w:tcPr>
          <w:p w14:paraId="1D7C8105"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4C6E662C" w14:textId="5AC1EDCD" w:rsidR="00C56378" w:rsidRPr="00C56378" w:rsidRDefault="00394B8E" w:rsidP="00394B8E">
            <w:pPr>
              <w:widowControl w:val="0"/>
              <w:spacing w:line="276" w:lineRule="auto"/>
              <w:ind w:left="184" w:right="174" w:firstLine="141"/>
              <w:rPr>
                <w:sz w:val="24"/>
                <w:szCs w:val="24"/>
              </w:rPr>
            </w:pPr>
            <w:r>
              <w:rPr>
                <w:sz w:val="24"/>
                <w:szCs w:val="24"/>
              </w:rPr>
              <w:t>Группа опознания</w:t>
            </w:r>
          </w:p>
        </w:tc>
        <w:tc>
          <w:tcPr>
            <w:tcW w:w="993" w:type="dxa"/>
            <w:vAlign w:val="center"/>
          </w:tcPr>
          <w:p w14:paraId="42527928" w14:textId="64F510C1" w:rsidR="00C56378" w:rsidRPr="00C56378" w:rsidRDefault="00BF4481" w:rsidP="005D7133">
            <w:pPr>
              <w:widowControl w:val="0"/>
              <w:spacing w:line="276" w:lineRule="auto"/>
              <w:ind w:firstLine="0"/>
              <w:jc w:val="center"/>
              <w:rPr>
                <w:sz w:val="24"/>
                <w:szCs w:val="24"/>
              </w:rPr>
            </w:pPr>
            <w:r>
              <w:rPr>
                <w:sz w:val="24"/>
                <w:szCs w:val="24"/>
              </w:rPr>
              <w:t>чел.</w:t>
            </w:r>
          </w:p>
        </w:tc>
        <w:tc>
          <w:tcPr>
            <w:tcW w:w="992" w:type="dxa"/>
            <w:vAlign w:val="center"/>
          </w:tcPr>
          <w:p w14:paraId="70FEBED5" w14:textId="0E12BE3B" w:rsidR="00C56378" w:rsidRPr="00C56378" w:rsidRDefault="000413E6" w:rsidP="005D7133">
            <w:pPr>
              <w:widowControl w:val="0"/>
              <w:spacing w:line="276" w:lineRule="auto"/>
              <w:ind w:firstLine="0"/>
              <w:jc w:val="center"/>
              <w:rPr>
                <w:sz w:val="24"/>
                <w:szCs w:val="24"/>
              </w:rPr>
            </w:pPr>
            <w:r>
              <w:rPr>
                <w:sz w:val="24"/>
                <w:szCs w:val="24"/>
              </w:rPr>
              <w:t>2</w:t>
            </w:r>
          </w:p>
        </w:tc>
        <w:tc>
          <w:tcPr>
            <w:tcW w:w="1977" w:type="dxa"/>
            <w:vAlign w:val="center"/>
          </w:tcPr>
          <w:p w14:paraId="77EBE045" w14:textId="77777777" w:rsidR="00C56378" w:rsidRPr="00C56378" w:rsidRDefault="00C56378" w:rsidP="005D7133">
            <w:pPr>
              <w:widowControl w:val="0"/>
              <w:spacing w:line="276" w:lineRule="auto"/>
              <w:ind w:firstLine="0"/>
              <w:jc w:val="center"/>
              <w:rPr>
                <w:sz w:val="24"/>
                <w:szCs w:val="24"/>
              </w:rPr>
            </w:pPr>
          </w:p>
        </w:tc>
      </w:tr>
      <w:tr w:rsidR="00C56378" w14:paraId="09C18FEA" w14:textId="77777777" w:rsidTr="000413E6">
        <w:tc>
          <w:tcPr>
            <w:tcW w:w="704" w:type="dxa"/>
            <w:vAlign w:val="center"/>
          </w:tcPr>
          <w:p w14:paraId="3499334D"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7451CFFC" w14:textId="6E7E7377" w:rsidR="00C56378" w:rsidRPr="00C56378" w:rsidRDefault="00394B8E" w:rsidP="00394B8E">
            <w:pPr>
              <w:widowControl w:val="0"/>
              <w:spacing w:line="276" w:lineRule="auto"/>
              <w:ind w:left="184" w:right="174" w:firstLine="141"/>
              <w:rPr>
                <w:sz w:val="24"/>
                <w:szCs w:val="24"/>
              </w:rPr>
            </w:pPr>
            <w:r>
              <w:rPr>
                <w:sz w:val="24"/>
                <w:szCs w:val="24"/>
              </w:rPr>
              <w:t>Группа оформления документальных материалов</w:t>
            </w:r>
          </w:p>
        </w:tc>
        <w:tc>
          <w:tcPr>
            <w:tcW w:w="993" w:type="dxa"/>
            <w:vAlign w:val="center"/>
          </w:tcPr>
          <w:p w14:paraId="01A4ED8A" w14:textId="2890B87F" w:rsidR="00C56378" w:rsidRPr="00C56378" w:rsidRDefault="00BF4481" w:rsidP="005D7133">
            <w:pPr>
              <w:widowControl w:val="0"/>
              <w:spacing w:line="276" w:lineRule="auto"/>
              <w:ind w:firstLine="0"/>
              <w:jc w:val="center"/>
              <w:rPr>
                <w:sz w:val="24"/>
                <w:szCs w:val="24"/>
              </w:rPr>
            </w:pPr>
            <w:r>
              <w:rPr>
                <w:sz w:val="24"/>
                <w:szCs w:val="24"/>
              </w:rPr>
              <w:t>чел.</w:t>
            </w:r>
          </w:p>
        </w:tc>
        <w:tc>
          <w:tcPr>
            <w:tcW w:w="992" w:type="dxa"/>
            <w:vAlign w:val="center"/>
          </w:tcPr>
          <w:p w14:paraId="2F396555" w14:textId="0018A0B9" w:rsidR="00C56378" w:rsidRPr="00C56378" w:rsidRDefault="000413E6" w:rsidP="005D7133">
            <w:pPr>
              <w:widowControl w:val="0"/>
              <w:spacing w:line="276" w:lineRule="auto"/>
              <w:ind w:firstLine="0"/>
              <w:jc w:val="center"/>
              <w:rPr>
                <w:sz w:val="24"/>
                <w:szCs w:val="24"/>
              </w:rPr>
            </w:pPr>
            <w:r>
              <w:rPr>
                <w:sz w:val="24"/>
                <w:szCs w:val="24"/>
              </w:rPr>
              <w:t>2</w:t>
            </w:r>
          </w:p>
        </w:tc>
        <w:tc>
          <w:tcPr>
            <w:tcW w:w="1977" w:type="dxa"/>
            <w:vAlign w:val="center"/>
          </w:tcPr>
          <w:p w14:paraId="47F12913" w14:textId="77777777" w:rsidR="00C56378" w:rsidRPr="00C56378" w:rsidRDefault="00C56378" w:rsidP="005D7133">
            <w:pPr>
              <w:widowControl w:val="0"/>
              <w:spacing w:line="276" w:lineRule="auto"/>
              <w:ind w:firstLine="0"/>
              <w:jc w:val="center"/>
              <w:rPr>
                <w:sz w:val="24"/>
                <w:szCs w:val="24"/>
              </w:rPr>
            </w:pPr>
          </w:p>
        </w:tc>
      </w:tr>
      <w:tr w:rsidR="00C56378" w14:paraId="4E80D6A9" w14:textId="77777777" w:rsidTr="000413E6">
        <w:tc>
          <w:tcPr>
            <w:tcW w:w="704" w:type="dxa"/>
            <w:vAlign w:val="center"/>
          </w:tcPr>
          <w:p w14:paraId="0EF5EB1E"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0B498B9C" w14:textId="4DDE3183" w:rsidR="00C56378" w:rsidRPr="00C56378" w:rsidRDefault="00394B8E" w:rsidP="00394B8E">
            <w:pPr>
              <w:widowControl w:val="0"/>
              <w:spacing w:line="276" w:lineRule="auto"/>
              <w:ind w:left="184" w:right="174" w:firstLine="141"/>
              <w:rPr>
                <w:sz w:val="24"/>
                <w:szCs w:val="24"/>
              </w:rPr>
            </w:pPr>
            <w:r>
              <w:rPr>
                <w:sz w:val="24"/>
                <w:szCs w:val="24"/>
              </w:rPr>
              <w:t xml:space="preserve">Группа санитарной </w:t>
            </w:r>
            <w:r w:rsidR="00BF4481">
              <w:rPr>
                <w:sz w:val="24"/>
                <w:szCs w:val="24"/>
              </w:rPr>
              <w:t>обработки и дезинфекции.</w:t>
            </w:r>
          </w:p>
        </w:tc>
        <w:tc>
          <w:tcPr>
            <w:tcW w:w="993" w:type="dxa"/>
            <w:vAlign w:val="center"/>
          </w:tcPr>
          <w:p w14:paraId="1F7D8B82" w14:textId="5302A7B1" w:rsidR="00C56378" w:rsidRPr="00C56378" w:rsidRDefault="00BF4481" w:rsidP="005D7133">
            <w:pPr>
              <w:widowControl w:val="0"/>
              <w:spacing w:line="276" w:lineRule="auto"/>
              <w:ind w:firstLine="0"/>
              <w:jc w:val="center"/>
              <w:rPr>
                <w:sz w:val="24"/>
                <w:szCs w:val="24"/>
              </w:rPr>
            </w:pPr>
            <w:r>
              <w:rPr>
                <w:sz w:val="24"/>
                <w:szCs w:val="24"/>
              </w:rPr>
              <w:t>чел.</w:t>
            </w:r>
          </w:p>
        </w:tc>
        <w:tc>
          <w:tcPr>
            <w:tcW w:w="992" w:type="dxa"/>
            <w:vAlign w:val="center"/>
          </w:tcPr>
          <w:p w14:paraId="2E5DB7AB" w14:textId="4BDA9107" w:rsidR="00C56378" w:rsidRPr="00C56378" w:rsidRDefault="000413E6" w:rsidP="005D7133">
            <w:pPr>
              <w:widowControl w:val="0"/>
              <w:spacing w:line="276" w:lineRule="auto"/>
              <w:ind w:firstLine="0"/>
              <w:jc w:val="center"/>
              <w:rPr>
                <w:sz w:val="24"/>
                <w:szCs w:val="24"/>
              </w:rPr>
            </w:pPr>
            <w:r>
              <w:rPr>
                <w:sz w:val="24"/>
                <w:szCs w:val="24"/>
              </w:rPr>
              <w:t>2</w:t>
            </w:r>
          </w:p>
        </w:tc>
        <w:tc>
          <w:tcPr>
            <w:tcW w:w="1977" w:type="dxa"/>
            <w:vAlign w:val="center"/>
          </w:tcPr>
          <w:p w14:paraId="5C5BF2DC" w14:textId="77777777" w:rsidR="00C56378" w:rsidRPr="00C56378" w:rsidRDefault="00C56378" w:rsidP="005D7133">
            <w:pPr>
              <w:widowControl w:val="0"/>
              <w:spacing w:line="276" w:lineRule="auto"/>
              <w:ind w:firstLine="0"/>
              <w:jc w:val="center"/>
              <w:rPr>
                <w:sz w:val="24"/>
                <w:szCs w:val="24"/>
              </w:rPr>
            </w:pPr>
          </w:p>
        </w:tc>
      </w:tr>
      <w:tr w:rsidR="00C56378" w14:paraId="19C42BCC" w14:textId="77777777" w:rsidTr="000413E6">
        <w:tc>
          <w:tcPr>
            <w:tcW w:w="704" w:type="dxa"/>
            <w:vAlign w:val="center"/>
          </w:tcPr>
          <w:p w14:paraId="7962058D"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407BF473" w14:textId="23F050C6" w:rsidR="00C56378" w:rsidRPr="00C56378" w:rsidRDefault="00BF4481" w:rsidP="00394B8E">
            <w:pPr>
              <w:widowControl w:val="0"/>
              <w:spacing w:line="276" w:lineRule="auto"/>
              <w:ind w:left="184" w:right="174" w:firstLine="141"/>
              <w:rPr>
                <w:sz w:val="24"/>
                <w:szCs w:val="24"/>
              </w:rPr>
            </w:pPr>
            <w:r>
              <w:rPr>
                <w:sz w:val="24"/>
                <w:szCs w:val="24"/>
              </w:rPr>
              <w:t>Легковой автомобиль</w:t>
            </w:r>
          </w:p>
        </w:tc>
        <w:tc>
          <w:tcPr>
            <w:tcW w:w="993" w:type="dxa"/>
            <w:vAlign w:val="center"/>
          </w:tcPr>
          <w:p w14:paraId="6E5DADED" w14:textId="6AE32D91" w:rsidR="00C56378" w:rsidRPr="00C56378" w:rsidRDefault="00BF4481" w:rsidP="005D7133">
            <w:pPr>
              <w:widowControl w:val="0"/>
              <w:spacing w:line="276" w:lineRule="auto"/>
              <w:ind w:firstLine="0"/>
              <w:jc w:val="center"/>
              <w:rPr>
                <w:sz w:val="24"/>
                <w:szCs w:val="24"/>
              </w:rPr>
            </w:pPr>
            <w:r>
              <w:rPr>
                <w:sz w:val="24"/>
                <w:szCs w:val="24"/>
              </w:rPr>
              <w:t>ед.</w:t>
            </w:r>
          </w:p>
        </w:tc>
        <w:tc>
          <w:tcPr>
            <w:tcW w:w="992" w:type="dxa"/>
            <w:vAlign w:val="center"/>
          </w:tcPr>
          <w:p w14:paraId="1AE6483F" w14:textId="1AFA9FC0" w:rsidR="00C56378" w:rsidRPr="00C56378" w:rsidRDefault="000413E6" w:rsidP="005D7133">
            <w:pPr>
              <w:widowControl w:val="0"/>
              <w:spacing w:line="276" w:lineRule="auto"/>
              <w:ind w:firstLine="0"/>
              <w:jc w:val="center"/>
              <w:rPr>
                <w:sz w:val="24"/>
                <w:szCs w:val="24"/>
              </w:rPr>
            </w:pPr>
            <w:r>
              <w:rPr>
                <w:sz w:val="24"/>
                <w:szCs w:val="24"/>
              </w:rPr>
              <w:t>2</w:t>
            </w:r>
          </w:p>
        </w:tc>
        <w:tc>
          <w:tcPr>
            <w:tcW w:w="1977" w:type="dxa"/>
            <w:vAlign w:val="center"/>
          </w:tcPr>
          <w:p w14:paraId="0F6E6923" w14:textId="12D9EFD5" w:rsidR="00C56378" w:rsidRPr="00C56378" w:rsidRDefault="000413E6" w:rsidP="005D7133">
            <w:pPr>
              <w:widowControl w:val="0"/>
              <w:spacing w:line="276" w:lineRule="auto"/>
              <w:ind w:firstLine="0"/>
              <w:jc w:val="center"/>
              <w:rPr>
                <w:sz w:val="24"/>
                <w:szCs w:val="24"/>
              </w:rPr>
            </w:pPr>
            <w:r>
              <w:rPr>
                <w:sz w:val="24"/>
                <w:szCs w:val="24"/>
              </w:rPr>
              <w:t>повышенной проходимости</w:t>
            </w:r>
          </w:p>
        </w:tc>
      </w:tr>
      <w:tr w:rsidR="00C56378" w14:paraId="63565AFD" w14:textId="77777777" w:rsidTr="000413E6">
        <w:trPr>
          <w:trHeight w:val="482"/>
        </w:trPr>
        <w:tc>
          <w:tcPr>
            <w:tcW w:w="704" w:type="dxa"/>
            <w:vAlign w:val="center"/>
          </w:tcPr>
          <w:p w14:paraId="5296463F"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6A11C90F" w14:textId="41D4977A" w:rsidR="00C56378" w:rsidRPr="00C56378" w:rsidRDefault="00BF4481" w:rsidP="00394B8E">
            <w:pPr>
              <w:widowControl w:val="0"/>
              <w:spacing w:line="276" w:lineRule="auto"/>
              <w:ind w:left="184" w:right="174" w:firstLine="141"/>
              <w:rPr>
                <w:sz w:val="24"/>
                <w:szCs w:val="24"/>
              </w:rPr>
            </w:pPr>
            <w:r>
              <w:rPr>
                <w:sz w:val="24"/>
                <w:szCs w:val="24"/>
              </w:rPr>
              <w:t>Автобус</w:t>
            </w:r>
          </w:p>
        </w:tc>
        <w:tc>
          <w:tcPr>
            <w:tcW w:w="993" w:type="dxa"/>
            <w:vAlign w:val="center"/>
          </w:tcPr>
          <w:p w14:paraId="475B2D0D" w14:textId="0C1F17DF" w:rsidR="00C56378" w:rsidRPr="00C56378" w:rsidRDefault="00BF4481" w:rsidP="005D7133">
            <w:pPr>
              <w:widowControl w:val="0"/>
              <w:spacing w:line="276" w:lineRule="auto"/>
              <w:ind w:firstLine="0"/>
              <w:jc w:val="center"/>
              <w:rPr>
                <w:sz w:val="24"/>
                <w:szCs w:val="24"/>
              </w:rPr>
            </w:pPr>
            <w:r w:rsidRPr="00BF4481">
              <w:rPr>
                <w:sz w:val="24"/>
                <w:szCs w:val="24"/>
              </w:rPr>
              <w:t>ед.</w:t>
            </w:r>
          </w:p>
        </w:tc>
        <w:tc>
          <w:tcPr>
            <w:tcW w:w="992" w:type="dxa"/>
            <w:vAlign w:val="center"/>
          </w:tcPr>
          <w:p w14:paraId="0FDC1515" w14:textId="1BCF4093" w:rsidR="00C56378" w:rsidRPr="00C56378" w:rsidRDefault="000413E6" w:rsidP="005D7133">
            <w:pPr>
              <w:widowControl w:val="0"/>
              <w:spacing w:line="276" w:lineRule="auto"/>
              <w:ind w:firstLine="0"/>
              <w:jc w:val="center"/>
              <w:rPr>
                <w:sz w:val="24"/>
                <w:szCs w:val="24"/>
              </w:rPr>
            </w:pPr>
            <w:r>
              <w:rPr>
                <w:sz w:val="24"/>
                <w:szCs w:val="24"/>
              </w:rPr>
              <w:t>1</w:t>
            </w:r>
          </w:p>
        </w:tc>
        <w:tc>
          <w:tcPr>
            <w:tcW w:w="1977" w:type="dxa"/>
            <w:vAlign w:val="center"/>
          </w:tcPr>
          <w:p w14:paraId="09217371" w14:textId="77777777" w:rsidR="00C56378" w:rsidRPr="00C56378" w:rsidRDefault="00C56378" w:rsidP="005D7133">
            <w:pPr>
              <w:widowControl w:val="0"/>
              <w:spacing w:line="276" w:lineRule="auto"/>
              <w:ind w:firstLine="0"/>
              <w:jc w:val="center"/>
              <w:rPr>
                <w:sz w:val="24"/>
                <w:szCs w:val="24"/>
              </w:rPr>
            </w:pPr>
          </w:p>
        </w:tc>
      </w:tr>
      <w:tr w:rsidR="00C56378" w14:paraId="7DA76CFE" w14:textId="77777777" w:rsidTr="000413E6">
        <w:tc>
          <w:tcPr>
            <w:tcW w:w="704" w:type="dxa"/>
            <w:vAlign w:val="center"/>
          </w:tcPr>
          <w:p w14:paraId="6321CEC9"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2306F1ED" w14:textId="7FB5B113" w:rsidR="00C56378" w:rsidRPr="00C56378" w:rsidRDefault="00BF4481" w:rsidP="00394B8E">
            <w:pPr>
              <w:widowControl w:val="0"/>
              <w:spacing w:line="276" w:lineRule="auto"/>
              <w:ind w:left="184" w:right="174" w:firstLine="141"/>
              <w:rPr>
                <w:sz w:val="24"/>
                <w:szCs w:val="24"/>
              </w:rPr>
            </w:pPr>
            <w:r>
              <w:rPr>
                <w:sz w:val="24"/>
                <w:szCs w:val="24"/>
              </w:rPr>
              <w:t>Грузовой бортовой автомобиль</w:t>
            </w:r>
          </w:p>
        </w:tc>
        <w:tc>
          <w:tcPr>
            <w:tcW w:w="993" w:type="dxa"/>
            <w:vAlign w:val="center"/>
          </w:tcPr>
          <w:p w14:paraId="5C7BE311" w14:textId="1FE385B4" w:rsidR="00C56378" w:rsidRPr="00C56378" w:rsidRDefault="00BF4481" w:rsidP="005D7133">
            <w:pPr>
              <w:widowControl w:val="0"/>
              <w:spacing w:line="276" w:lineRule="auto"/>
              <w:ind w:firstLine="0"/>
              <w:jc w:val="center"/>
              <w:rPr>
                <w:sz w:val="24"/>
                <w:szCs w:val="24"/>
              </w:rPr>
            </w:pPr>
            <w:r>
              <w:rPr>
                <w:sz w:val="24"/>
                <w:szCs w:val="24"/>
              </w:rPr>
              <w:t>ед.</w:t>
            </w:r>
          </w:p>
        </w:tc>
        <w:tc>
          <w:tcPr>
            <w:tcW w:w="992" w:type="dxa"/>
            <w:vAlign w:val="center"/>
          </w:tcPr>
          <w:p w14:paraId="17C2F871" w14:textId="78ED073D" w:rsidR="00C56378" w:rsidRPr="00C56378" w:rsidRDefault="000413E6" w:rsidP="005D7133">
            <w:pPr>
              <w:widowControl w:val="0"/>
              <w:spacing w:line="276" w:lineRule="auto"/>
              <w:ind w:firstLine="0"/>
              <w:jc w:val="center"/>
              <w:rPr>
                <w:sz w:val="24"/>
                <w:szCs w:val="24"/>
              </w:rPr>
            </w:pPr>
            <w:r>
              <w:rPr>
                <w:sz w:val="24"/>
                <w:szCs w:val="24"/>
              </w:rPr>
              <w:t>2</w:t>
            </w:r>
          </w:p>
        </w:tc>
        <w:tc>
          <w:tcPr>
            <w:tcW w:w="1977" w:type="dxa"/>
            <w:vAlign w:val="center"/>
          </w:tcPr>
          <w:p w14:paraId="2DC1C4CB" w14:textId="20F7E44C" w:rsidR="00C56378" w:rsidRPr="00C56378" w:rsidRDefault="000413E6" w:rsidP="005D7133">
            <w:pPr>
              <w:widowControl w:val="0"/>
              <w:spacing w:line="276" w:lineRule="auto"/>
              <w:ind w:firstLine="0"/>
              <w:jc w:val="center"/>
              <w:rPr>
                <w:sz w:val="24"/>
                <w:szCs w:val="24"/>
              </w:rPr>
            </w:pPr>
            <w:r>
              <w:rPr>
                <w:sz w:val="24"/>
                <w:szCs w:val="24"/>
              </w:rPr>
              <w:t>повышенной проходимости</w:t>
            </w:r>
          </w:p>
        </w:tc>
      </w:tr>
      <w:tr w:rsidR="00C56378" w14:paraId="3BEBF525" w14:textId="77777777" w:rsidTr="000413E6">
        <w:trPr>
          <w:trHeight w:val="438"/>
        </w:trPr>
        <w:tc>
          <w:tcPr>
            <w:tcW w:w="704" w:type="dxa"/>
            <w:vAlign w:val="center"/>
          </w:tcPr>
          <w:p w14:paraId="7E895CAE"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76B57B84" w14:textId="12CC36AD" w:rsidR="00C56378" w:rsidRPr="00C56378" w:rsidRDefault="00BF4481" w:rsidP="00394B8E">
            <w:pPr>
              <w:widowControl w:val="0"/>
              <w:spacing w:line="276" w:lineRule="auto"/>
              <w:ind w:left="184" w:right="174" w:firstLine="141"/>
              <w:rPr>
                <w:sz w:val="24"/>
                <w:szCs w:val="24"/>
              </w:rPr>
            </w:pPr>
            <w:r>
              <w:rPr>
                <w:sz w:val="24"/>
                <w:szCs w:val="24"/>
              </w:rPr>
              <w:t>Экскаватор</w:t>
            </w:r>
          </w:p>
        </w:tc>
        <w:tc>
          <w:tcPr>
            <w:tcW w:w="993" w:type="dxa"/>
            <w:vAlign w:val="center"/>
          </w:tcPr>
          <w:p w14:paraId="2B505DFB" w14:textId="0DFFDD50" w:rsidR="00C56378" w:rsidRPr="00C56378" w:rsidRDefault="00BF4481" w:rsidP="005D7133">
            <w:pPr>
              <w:widowControl w:val="0"/>
              <w:spacing w:line="276" w:lineRule="auto"/>
              <w:ind w:firstLine="0"/>
              <w:jc w:val="center"/>
              <w:rPr>
                <w:sz w:val="24"/>
                <w:szCs w:val="24"/>
              </w:rPr>
            </w:pPr>
            <w:r>
              <w:rPr>
                <w:sz w:val="24"/>
                <w:szCs w:val="24"/>
              </w:rPr>
              <w:t>ед.</w:t>
            </w:r>
          </w:p>
        </w:tc>
        <w:tc>
          <w:tcPr>
            <w:tcW w:w="992" w:type="dxa"/>
            <w:vAlign w:val="center"/>
          </w:tcPr>
          <w:p w14:paraId="453236BB" w14:textId="383BA612" w:rsidR="00C56378" w:rsidRPr="00C56378" w:rsidRDefault="000413E6" w:rsidP="005D7133">
            <w:pPr>
              <w:widowControl w:val="0"/>
              <w:spacing w:line="276" w:lineRule="auto"/>
              <w:ind w:firstLine="0"/>
              <w:jc w:val="center"/>
              <w:rPr>
                <w:sz w:val="24"/>
                <w:szCs w:val="24"/>
              </w:rPr>
            </w:pPr>
            <w:r>
              <w:rPr>
                <w:sz w:val="24"/>
                <w:szCs w:val="24"/>
              </w:rPr>
              <w:t>1</w:t>
            </w:r>
          </w:p>
        </w:tc>
        <w:tc>
          <w:tcPr>
            <w:tcW w:w="1977" w:type="dxa"/>
            <w:vAlign w:val="center"/>
          </w:tcPr>
          <w:p w14:paraId="326A87E4" w14:textId="53FEF2CA" w:rsidR="00C56378" w:rsidRPr="00C56378" w:rsidRDefault="000413E6" w:rsidP="005D7133">
            <w:pPr>
              <w:widowControl w:val="0"/>
              <w:spacing w:line="276" w:lineRule="auto"/>
              <w:ind w:firstLine="0"/>
              <w:jc w:val="center"/>
              <w:rPr>
                <w:sz w:val="24"/>
                <w:szCs w:val="24"/>
              </w:rPr>
            </w:pPr>
            <w:r>
              <w:rPr>
                <w:sz w:val="24"/>
                <w:szCs w:val="24"/>
              </w:rPr>
              <w:t>ковш сзади</w:t>
            </w:r>
          </w:p>
        </w:tc>
      </w:tr>
      <w:tr w:rsidR="00C56378" w14:paraId="094B25C2" w14:textId="77777777" w:rsidTr="000413E6">
        <w:trPr>
          <w:trHeight w:val="438"/>
        </w:trPr>
        <w:tc>
          <w:tcPr>
            <w:tcW w:w="704" w:type="dxa"/>
            <w:vAlign w:val="center"/>
          </w:tcPr>
          <w:p w14:paraId="07C0C945"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09F61CA9" w14:textId="7FEE3E27" w:rsidR="00C56378" w:rsidRPr="00C56378" w:rsidRDefault="00BF4481" w:rsidP="00394B8E">
            <w:pPr>
              <w:widowControl w:val="0"/>
              <w:spacing w:line="276" w:lineRule="auto"/>
              <w:ind w:left="184" w:right="174" w:firstLine="141"/>
              <w:rPr>
                <w:sz w:val="24"/>
                <w:szCs w:val="24"/>
              </w:rPr>
            </w:pPr>
            <w:r>
              <w:rPr>
                <w:sz w:val="24"/>
                <w:szCs w:val="24"/>
              </w:rPr>
              <w:t>Бульдозер</w:t>
            </w:r>
          </w:p>
        </w:tc>
        <w:tc>
          <w:tcPr>
            <w:tcW w:w="993" w:type="dxa"/>
            <w:vAlign w:val="center"/>
          </w:tcPr>
          <w:p w14:paraId="41B62289" w14:textId="28E2A121" w:rsidR="00C56378" w:rsidRPr="00C56378" w:rsidRDefault="000413E6" w:rsidP="005D7133">
            <w:pPr>
              <w:widowControl w:val="0"/>
              <w:spacing w:line="276" w:lineRule="auto"/>
              <w:ind w:firstLine="0"/>
              <w:jc w:val="center"/>
              <w:rPr>
                <w:sz w:val="24"/>
                <w:szCs w:val="24"/>
              </w:rPr>
            </w:pPr>
            <w:r>
              <w:rPr>
                <w:sz w:val="24"/>
                <w:szCs w:val="24"/>
              </w:rPr>
              <w:t>ед.</w:t>
            </w:r>
          </w:p>
        </w:tc>
        <w:tc>
          <w:tcPr>
            <w:tcW w:w="992" w:type="dxa"/>
            <w:vAlign w:val="center"/>
          </w:tcPr>
          <w:p w14:paraId="0357C2E1" w14:textId="635EE491" w:rsidR="00C56378" w:rsidRPr="00C56378" w:rsidRDefault="000413E6" w:rsidP="005D7133">
            <w:pPr>
              <w:widowControl w:val="0"/>
              <w:spacing w:line="276" w:lineRule="auto"/>
              <w:ind w:firstLine="0"/>
              <w:jc w:val="center"/>
              <w:rPr>
                <w:sz w:val="24"/>
                <w:szCs w:val="24"/>
              </w:rPr>
            </w:pPr>
            <w:r>
              <w:rPr>
                <w:sz w:val="24"/>
                <w:szCs w:val="24"/>
              </w:rPr>
              <w:t>1</w:t>
            </w:r>
          </w:p>
        </w:tc>
        <w:tc>
          <w:tcPr>
            <w:tcW w:w="1977" w:type="dxa"/>
            <w:vAlign w:val="center"/>
          </w:tcPr>
          <w:p w14:paraId="58DBF4CC" w14:textId="79F67A51" w:rsidR="00C56378" w:rsidRPr="00C56378" w:rsidRDefault="000413E6" w:rsidP="005D7133">
            <w:pPr>
              <w:widowControl w:val="0"/>
              <w:spacing w:line="276" w:lineRule="auto"/>
              <w:ind w:firstLine="0"/>
              <w:jc w:val="center"/>
              <w:rPr>
                <w:sz w:val="24"/>
                <w:szCs w:val="24"/>
              </w:rPr>
            </w:pPr>
            <w:r>
              <w:rPr>
                <w:sz w:val="24"/>
                <w:szCs w:val="24"/>
              </w:rPr>
              <w:t>с отвалом</w:t>
            </w:r>
          </w:p>
        </w:tc>
      </w:tr>
      <w:tr w:rsidR="000413E6" w14:paraId="4BE6B985" w14:textId="77777777" w:rsidTr="000413E6">
        <w:tc>
          <w:tcPr>
            <w:tcW w:w="704" w:type="dxa"/>
            <w:vAlign w:val="center"/>
          </w:tcPr>
          <w:p w14:paraId="14F040BA" w14:textId="77777777" w:rsidR="000413E6" w:rsidRPr="00C56378" w:rsidRDefault="000413E6" w:rsidP="00C56378">
            <w:pPr>
              <w:pStyle w:val="ad"/>
              <w:widowControl w:val="0"/>
              <w:numPr>
                <w:ilvl w:val="0"/>
                <w:numId w:val="20"/>
              </w:numPr>
              <w:spacing w:line="276" w:lineRule="auto"/>
              <w:jc w:val="center"/>
              <w:rPr>
                <w:sz w:val="24"/>
                <w:szCs w:val="24"/>
              </w:rPr>
            </w:pPr>
          </w:p>
        </w:tc>
        <w:tc>
          <w:tcPr>
            <w:tcW w:w="4961" w:type="dxa"/>
            <w:vAlign w:val="center"/>
          </w:tcPr>
          <w:p w14:paraId="5FEFE3E7" w14:textId="2901E16B" w:rsidR="000413E6" w:rsidRDefault="000413E6" w:rsidP="00394B8E">
            <w:pPr>
              <w:widowControl w:val="0"/>
              <w:spacing w:line="276" w:lineRule="auto"/>
              <w:ind w:left="184" w:right="174" w:firstLine="141"/>
              <w:rPr>
                <w:sz w:val="24"/>
                <w:szCs w:val="24"/>
              </w:rPr>
            </w:pPr>
            <w:r>
              <w:rPr>
                <w:sz w:val="24"/>
                <w:szCs w:val="24"/>
              </w:rPr>
              <w:t>Автомобильный трал для перевозки бульдозера</w:t>
            </w:r>
          </w:p>
        </w:tc>
        <w:tc>
          <w:tcPr>
            <w:tcW w:w="993" w:type="dxa"/>
            <w:vAlign w:val="center"/>
          </w:tcPr>
          <w:p w14:paraId="110707F0" w14:textId="7322771E" w:rsidR="000413E6" w:rsidRDefault="000413E6" w:rsidP="005D7133">
            <w:pPr>
              <w:widowControl w:val="0"/>
              <w:spacing w:line="276" w:lineRule="auto"/>
              <w:ind w:firstLine="0"/>
              <w:jc w:val="center"/>
              <w:rPr>
                <w:sz w:val="24"/>
                <w:szCs w:val="24"/>
              </w:rPr>
            </w:pPr>
            <w:r>
              <w:rPr>
                <w:sz w:val="24"/>
                <w:szCs w:val="24"/>
              </w:rPr>
              <w:t>ед.</w:t>
            </w:r>
          </w:p>
        </w:tc>
        <w:tc>
          <w:tcPr>
            <w:tcW w:w="992" w:type="dxa"/>
            <w:vAlign w:val="center"/>
          </w:tcPr>
          <w:p w14:paraId="55C82EB2" w14:textId="0C40BC34" w:rsidR="000413E6" w:rsidRPr="00C56378" w:rsidRDefault="000413E6" w:rsidP="005D7133">
            <w:pPr>
              <w:widowControl w:val="0"/>
              <w:spacing w:line="276" w:lineRule="auto"/>
              <w:ind w:firstLine="0"/>
              <w:jc w:val="center"/>
              <w:rPr>
                <w:sz w:val="24"/>
                <w:szCs w:val="24"/>
              </w:rPr>
            </w:pPr>
            <w:r>
              <w:rPr>
                <w:sz w:val="24"/>
                <w:szCs w:val="24"/>
              </w:rPr>
              <w:t>1</w:t>
            </w:r>
          </w:p>
        </w:tc>
        <w:tc>
          <w:tcPr>
            <w:tcW w:w="1977" w:type="dxa"/>
            <w:vAlign w:val="center"/>
          </w:tcPr>
          <w:p w14:paraId="7BB43874" w14:textId="77777777" w:rsidR="000413E6" w:rsidRPr="00C56378" w:rsidRDefault="000413E6" w:rsidP="005D7133">
            <w:pPr>
              <w:widowControl w:val="0"/>
              <w:spacing w:line="276" w:lineRule="auto"/>
              <w:ind w:firstLine="0"/>
              <w:jc w:val="center"/>
              <w:rPr>
                <w:sz w:val="24"/>
                <w:szCs w:val="24"/>
              </w:rPr>
            </w:pPr>
          </w:p>
        </w:tc>
      </w:tr>
      <w:tr w:rsidR="00C56378" w14:paraId="34C158D8" w14:textId="77777777" w:rsidTr="000413E6">
        <w:trPr>
          <w:trHeight w:val="445"/>
        </w:trPr>
        <w:tc>
          <w:tcPr>
            <w:tcW w:w="704" w:type="dxa"/>
            <w:vAlign w:val="center"/>
          </w:tcPr>
          <w:p w14:paraId="66F833AA"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5AE2DDE4" w14:textId="1F92DBBD" w:rsidR="00C56378" w:rsidRPr="00C56378" w:rsidRDefault="00BF4481" w:rsidP="00394B8E">
            <w:pPr>
              <w:widowControl w:val="0"/>
              <w:spacing w:line="276" w:lineRule="auto"/>
              <w:ind w:left="184" w:right="174" w:firstLine="141"/>
              <w:rPr>
                <w:sz w:val="24"/>
                <w:szCs w:val="24"/>
              </w:rPr>
            </w:pPr>
            <w:r>
              <w:rPr>
                <w:sz w:val="24"/>
                <w:szCs w:val="24"/>
              </w:rPr>
              <w:t>Противогаз ГП-5</w:t>
            </w:r>
          </w:p>
        </w:tc>
        <w:tc>
          <w:tcPr>
            <w:tcW w:w="993" w:type="dxa"/>
            <w:vAlign w:val="center"/>
          </w:tcPr>
          <w:p w14:paraId="4C676B90" w14:textId="6D2D16E9" w:rsidR="00C56378" w:rsidRPr="00C56378" w:rsidRDefault="00BF4481" w:rsidP="005D7133">
            <w:pPr>
              <w:widowControl w:val="0"/>
              <w:spacing w:line="276" w:lineRule="auto"/>
              <w:ind w:firstLine="0"/>
              <w:jc w:val="center"/>
              <w:rPr>
                <w:sz w:val="24"/>
                <w:szCs w:val="24"/>
              </w:rPr>
            </w:pPr>
            <w:r>
              <w:rPr>
                <w:sz w:val="24"/>
                <w:szCs w:val="24"/>
              </w:rPr>
              <w:t>шт.</w:t>
            </w:r>
          </w:p>
        </w:tc>
        <w:tc>
          <w:tcPr>
            <w:tcW w:w="992" w:type="dxa"/>
            <w:vAlign w:val="center"/>
          </w:tcPr>
          <w:p w14:paraId="36965731" w14:textId="29309276" w:rsidR="00C56378" w:rsidRPr="00C56378" w:rsidRDefault="000413E6" w:rsidP="005D7133">
            <w:pPr>
              <w:widowControl w:val="0"/>
              <w:spacing w:line="276" w:lineRule="auto"/>
              <w:ind w:firstLine="0"/>
              <w:jc w:val="center"/>
              <w:rPr>
                <w:sz w:val="24"/>
                <w:szCs w:val="24"/>
              </w:rPr>
            </w:pPr>
            <w:r>
              <w:rPr>
                <w:sz w:val="24"/>
                <w:szCs w:val="24"/>
              </w:rPr>
              <w:t>20</w:t>
            </w:r>
          </w:p>
        </w:tc>
        <w:tc>
          <w:tcPr>
            <w:tcW w:w="1977" w:type="dxa"/>
            <w:vAlign w:val="center"/>
          </w:tcPr>
          <w:p w14:paraId="409BD183" w14:textId="77777777" w:rsidR="00C56378" w:rsidRPr="00C56378" w:rsidRDefault="00C56378" w:rsidP="005D7133">
            <w:pPr>
              <w:widowControl w:val="0"/>
              <w:spacing w:line="276" w:lineRule="auto"/>
              <w:ind w:firstLine="0"/>
              <w:jc w:val="center"/>
              <w:rPr>
                <w:sz w:val="24"/>
                <w:szCs w:val="24"/>
              </w:rPr>
            </w:pPr>
          </w:p>
        </w:tc>
      </w:tr>
      <w:tr w:rsidR="00C56378" w14:paraId="56FDA706" w14:textId="77777777" w:rsidTr="000413E6">
        <w:trPr>
          <w:trHeight w:val="445"/>
        </w:trPr>
        <w:tc>
          <w:tcPr>
            <w:tcW w:w="704" w:type="dxa"/>
            <w:vAlign w:val="center"/>
          </w:tcPr>
          <w:p w14:paraId="6697E762"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6C9492EF" w14:textId="6FDABE32" w:rsidR="00C56378" w:rsidRPr="00C56378" w:rsidRDefault="00BF4481" w:rsidP="00394B8E">
            <w:pPr>
              <w:widowControl w:val="0"/>
              <w:spacing w:line="276" w:lineRule="auto"/>
              <w:ind w:left="184" w:right="174" w:firstLine="141"/>
              <w:rPr>
                <w:sz w:val="24"/>
                <w:szCs w:val="24"/>
              </w:rPr>
            </w:pPr>
            <w:r>
              <w:rPr>
                <w:sz w:val="24"/>
                <w:szCs w:val="24"/>
              </w:rPr>
              <w:t>Защитный комплект (ОЗК)</w:t>
            </w:r>
          </w:p>
        </w:tc>
        <w:tc>
          <w:tcPr>
            <w:tcW w:w="993" w:type="dxa"/>
            <w:vAlign w:val="center"/>
          </w:tcPr>
          <w:p w14:paraId="1AD5D017" w14:textId="5A22F967" w:rsidR="00C56378" w:rsidRPr="00C56378" w:rsidRDefault="000413E6" w:rsidP="005D7133">
            <w:pPr>
              <w:widowControl w:val="0"/>
              <w:spacing w:line="276" w:lineRule="auto"/>
              <w:ind w:firstLine="0"/>
              <w:jc w:val="center"/>
              <w:rPr>
                <w:sz w:val="24"/>
                <w:szCs w:val="24"/>
              </w:rPr>
            </w:pPr>
            <w:r>
              <w:rPr>
                <w:sz w:val="24"/>
                <w:szCs w:val="24"/>
              </w:rPr>
              <w:t>к-т</w:t>
            </w:r>
          </w:p>
        </w:tc>
        <w:tc>
          <w:tcPr>
            <w:tcW w:w="992" w:type="dxa"/>
            <w:vAlign w:val="center"/>
          </w:tcPr>
          <w:p w14:paraId="179CC02D" w14:textId="1B879C05" w:rsidR="00C56378" w:rsidRPr="00C56378" w:rsidRDefault="000413E6" w:rsidP="005D7133">
            <w:pPr>
              <w:widowControl w:val="0"/>
              <w:spacing w:line="276" w:lineRule="auto"/>
              <w:ind w:firstLine="0"/>
              <w:jc w:val="center"/>
              <w:rPr>
                <w:sz w:val="24"/>
                <w:szCs w:val="24"/>
              </w:rPr>
            </w:pPr>
            <w:r>
              <w:rPr>
                <w:sz w:val="24"/>
                <w:szCs w:val="24"/>
              </w:rPr>
              <w:t>20</w:t>
            </w:r>
          </w:p>
        </w:tc>
        <w:tc>
          <w:tcPr>
            <w:tcW w:w="1977" w:type="dxa"/>
            <w:vAlign w:val="center"/>
          </w:tcPr>
          <w:p w14:paraId="73852C33" w14:textId="77777777" w:rsidR="00C56378" w:rsidRPr="00C56378" w:rsidRDefault="00C56378" w:rsidP="005D7133">
            <w:pPr>
              <w:widowControl w:val="0"/>
              <w:spacing w:line="276" w:lineRule="auto"/>
              <w:ind w:firstLine="0"/>
              <w:jc w:val="center"/>
              <w:rPr>
                <w:sz w:val="24"/>
                <w:szCs w:val="24"/>
              </w:rPr>
            </w:pPr>
          </w:p>
        </w:tc>
      </w:tr>
      <w:tr w:rsidR="000413E6" w14:paraId="679CDA3F" w14:textId="77777777" w:rsidTr="000413E6">
        <w:trPr>
          <w:trHeight w:val="445"/>
        </w:trPr>
        <w:tc>
          <w:tcPr>
            <w:tcW w:w="704" w:type="dxa"/>
            <w:vAlign w:val="center"/>
          </w:tcPr>
          <w:p w14:paraId="6EEB222D" w14:textId="77777777" w:rsidR="000413E6" w:rsidRPr="00C56378" w:rsidRDefault="000413E6" w:rsidP="000413E6">
            <w:pPr>
              <w:pStyle w:val="ad"/>
              <w:widowControl w:val="0"/>
              <w:numPr>
                <w:ilvl w:val="0"/>
                <w:numId w:val="20"/>
              </w:numPr>
              <w:spacing w:line="276" w:lineRule="auto"/>
              <w:jc w:val="center"/>
              <w:rPr>
                <w:sz w:val="24"/>
                <w:szCs w:val="24"/>
              </w:rPr>
            </w:pPr>
          </w:p>
        </w:tc>
        <w:tc>
          <w:tcPr>
            <w:tcW w:w="4961" w:type="dxa"/>
            <w:vAlign w:val="center"/>
          </w:tcPr>
          <w:p w14:paraId="4D8AF88E" w14:textId="7DB1A638" w:rsidR="000413E6" w:rsidRPr="00C56378" w:rsidRDefault="000413E6" w:rsidP="000413E6">
            <w:pPr>
              <w:widowControl w:val="0"/>
              <w:spacing w:line="276" w:lineRule="auto"/>
              <w:ind w:left="184" w:right="174" w:firstLine="141"/>
              <w:rPr>
                <w:sz w:val="24"/>
                <w:szCs w:val="24"/>
              </w:rPr>
            </w:pPr>
            <w:r>
              <w:rPr>
                <w:sz w:val="24"/>
                <w:szCs w:val="24"/>
              </w:rPr>
              <w:t>Лопата штыковая</w:t>
            </w:r>
          </w:p>
        </w:tc>
        <w:tc>
          <w:tcPr>
            <w:tcW w:w="993" w:type="dxa"/>
          </w:tcPr>
          <w:p w14:paraId="676E421D" w14:textId="5E11A177" w:rsidR="000413E6" w:rsidRPr="00C56378" w:rsidRDefault="000413E6" w:rsidP="000413E6">
            <w:pPr>
              <w:widowControl w:val="0"/>
              <w:spacing w:line="276" w:lineRule="auto"/>
              <w:ind w:firstLine="0"/>
              <w:jc w:val="center"/>
              <w:rPr>
                <w:sz w:val="24"/>
                <w:szCs w:val="24"/>
              </w:rPr>
            </w:pPr>
            <w:r w:rsidRPr="009B20AC">
              <w:rPr>
                <w:sz w:val="24"/>
                <w:szCs w:val="24"/>
              </w:rPr>
              <w:t>шт.</w:t>
            </w:r>
          </w:p>
        </w:tc>
        <w:tc>
          <w:tcPr>
            <w:tcW w:w="992" w:type="dxa"/>
            <w:vAlign w:val="center"/>
          </w:tcPr>
          <w:p w14:paraId="0BEB4D45" w14:textId="3C79218A" w:rsidR="000413E6" w:rsidRPr="00C56378" w:rsidRDefault="000413E6" w:rsidP="000413E6">
            <w:pPr>
              <w:widowControl w:val="0"/>
              <w:spacing w:line="276" w:lineRule="auto"/>
              <w:ind w:firstLine="0"/>
              <w:jc w:val="center"/>
              <w:rPr>
                <w:sz w:val="24"/>
                <w:szCs w:val="24"/>
              </w:rPr>
            </w:pPr>
            <w:r>
              <w:rPr>
                <w:sz w:val="24"/>
                <w:szCs w:val="24"/>
              </w:rPr>
              <w:t>5</w:t>
            </w:r>
          </w:p>
        </w:tc>
        <w:tc>
          <w:tcPr>
            <w:tcW w:w="1977" w:type="dxa"/>
            <w:vAlign w:val="center"/>
          </w:tcPr>
          <w:p w14:paraId="5D0017C5" w14:textId="77777777" w:rsidR="000413E6" w:rsidRPr="00C56378" w:rsidRDefault="000413E6" w:rsidP="000413E6">
            <w:pPr>
              <w:widowControl w:val="0"/>
              <w:spacing w:line="276" w:lineRule="auto"/>
              <w:ind w:firstLine="0"/>
              <w:jc w:val="center"/>
              <w:rPr>
                <w:sz w:val="24"/>
                <w:szCs w:val="24"/>
              </w:rPr>
            </w:pPr>
          </w:p>
        </w:tc>
      </w:tr>
      <w:tr w:rsidR="000413E6" w14:paraId="3EA1A029" w14:textId="77777777" w:rsidTr="000413E6">
        <w:trPr>
          <w:trHeight w:val="445"/>
        </w:trPr>
        <w:tc>
          <w:tcPr>
            <w:tcW w:w="704" w:type="dxa"/>
            <w:vAlign w:val="center"/>
          </w:tcPr>
          <w:p w14:paraId="19876BBA" w14:textId="77777777" w:rsidR="000413E6" w:rsidRPr="00C56378" w:rsidRDefault="000413E6" w:rsidP="000413E6">
            <w:pPr>
              <w:pStyle w:val="ad"/>
              <w:widowControl w:val="0"/>
              <w:numPr>
                <w:ilvl w:val="0"/>
                <w:numId w:val="20"/>
              </w:numPr>
              <w:spacing w:line="276" w:lineRule="auto"/>
              <w:jc w:val="center"/>
              <w:rPr>
                <w:sz w:val="24"/>
                <w:szCs w:val="24"/>
              </w:rPr>
            </w:pPr>
          </w:p>
        </w:tc>
        <w:tc>
          <w:tcPr>
            <w:tcW w:w="4961" w:type="dxa"/>
            <w:vAlign w:val="center"/>
          </w:tcPr>
          <w:p w14:paraId="7B3C702B" w14:textId="25C6FA6F" w:rsidR="000413E6" w:rsidRPr="00C56378" w:rsidRDefault="000413E6" w:rsidP="000413E6">
            <w:pPr>
              <w:widowControl w:val="0"/>
              <w:spacing w:line="276" w:lineRule="auto"/>
              <w:ind w:left="184" w:right="174" w:firstLine="141"/>
              <w:rPr>
                <w:sz w:val="24"/>
                <w:szCs w:val="24"/>
              </w:rPr>
            </w:pPr>
            <w:r>
              <w:rPr>
                <w:sz w:val="24"/>
                <w:szCs w:val="24"/>
              </w:rPr>
              <w:t>Лопата совковая</w:t>
            </w:r>
          </w:p>
        </w:tc>
        <w:tc>
          <w:tcPr>
            <w:tcW w:w="993" w:type="dxa"/>
          </w:tcPr>
          <w:p w14:paraId="58A82B43" w14:textId="656C3462" w:rsidR="000413E6" w:rsidRPr="00C56378" w:rsidRDefault="000413E6" w:rsidP="000413E6">
            <w:pPr>
              <w:widowControl w:val="0"/>
              <w:spacing w:line="276" w:lineRule="auto"/>
              <w:ind w:firstLine="0"/>
              <w:jc w:val="center"/>
              <w:rPr>
                <w:sz w:val="24"/>
                <w:szCs w:val="24"/>
              </w:rPr>
            </w:pPr>
            <w:r w:rsidRPr="009B20AC">
              <w:rPr>
                <w:sz w:val="24"/>
                <w:szCs w:val="24"/>
              </w:rPr>
              <w:t>шт.</w:t>
            </w:r>
          </w:p>
        </w:tc>
        <w:tc>
          <w:tcPr>
            <w:tcW w:w="992" w:type="dxa"/>
            <w:vAlign w:val="center"/>
          </w:tcPr>
          <w:p w14:paraId="46909D1B" w14:textId="0E088E0B" w:rsidR="000413E6" w:rsidRPr="00C56378" w:rsidRDefault="000413E6" w:rsidP="000413E6">
            <w:pPr>
              <w:widowControl w:val="0"/>
              <w:spacing w:line="276" w:lineRule="auto"/>
              <w:ind w:firstLine="0"/>
              <w:jc w:val="center"/>
              <w:rPr>
                <w:sz w:val="24"/>
                <w:szCs w:val="24"/>
              </w:rPr>
            </w:pPr>
            <w:r>
              <w:rPr>
                <w:sz w:val="24"/>
                <w:szCs w:val="24"/>
              </w:rPr>
              <w:t>5</w:t>
            </w:r>
          </w:p>
        </w:tc>
        <w:tc>
          <w:tcPr>
            <w:tcW w:w="1977" w:type="dxa"/>
            <w:vAlign w:val="center"/>
          </w:tcPr>
          <w:p w14:paraId="34E7E0A3" w14:textId="77777777" w:rsidR="000413E6" w:rsidRPr="00C56378" w:rsidRDefault="000413E6" w:rsidP="000413E6">
            <w:pPr>
              <w:widowControl w:val="0"/>
              <w:spacing w:line="276" w:lineRule="auto"/>
              <w:ind w:firstLine="0"/>
              <w:jc w:val="center"/>
              <w:rPr>
                <w:sz w:val="24"/>
                <w:szCs w:val="24"/>
              </w:rPr>
            </w:pPr>
          </w:p>
        </w:tc>
      </w:tr>
      <w:tr w:rsidR="000413E6" w14:paraId="208E0556" w14:textId="77777777" w:rsidTr="000413E6">
        <w:trPr>
          <w:trHeight w:val="445"/>
        </w:trPr>
        <w:tc>
          <w:tcPr>
            <w:tcW w:w="704" w:type="dxa"/>
            <w:vAlign w:val="center"/>
          </w:tcPr>
          <w:p w14:paraId="5828C168" w14:textId="77777777" w:rsidR="000413E6" w:rsidRPr="00C56378" w:rsidRDefault="000413E6" w:rsidP="000413E6">
            <w:pPr>
              <w:pStyle w:val="ad"/>
              <w:widowControl w:val="0"/>
              <w:numPr>
                <w:ilvl w:val="0"/>
                <w:numId w:val="20"/>
              </w:numPr>
              <w:spacing w:line="276" w:lineRule="auto"/>
              <w:jc w:val="center"/>
              <w:rPr>
                <w:sz w:val="24"/>
                <w:szCs w:val="24"/>
              </w:rPr>
            </w:pPr>
          </w:p>
        </w:tc>
        <w:tc>
          <w:tcPr>
            <w:tcW w:w="4961" w:type="dxa"/>
            <w:vAlign w:val="center"/>
          </w:tcPr>
          <w:p w14:paraId="2E9086ED" w14:textId="00754F81" w:rsidR="000413E6" w:rsidRPr="00C56378" w:rsidRDefault="000413E6" w:rsidP="000413E6">
            <w:pPr>
              <w:widowControl w:val="0"/>
              <w:spacing w:line="276" w:lineRule="auto"/>
              <w:ind w:left="184" w:right="174" w:firstLine="141"/>
              <w:rPr>
                <w:sz w:val="24"/>
                <w:szCs w:val="24"/>
              </w:rPr>
            </w:pPr>
            <w:r>
              <w:rPr>
                <w:sz w:val="24"/>
                <w:szCs w:val="24"/>
              </w:rPr>
              <w:t>Носилки</w:t>
            </w:r>
          </w:p>
        </w:tc>
        <w:tc>
          <w:tcPr>
            <w:tcW w:w="993" w:type="dxa"/>
          </w:tcPr>
          <w:p w14:paraId="79950B42" w14:textId="032291DC" w:rsidR="000413E6" w:rsidRPr="00C56378" w:rsidRDefault="000413E6" w:rsidP="000413E6">
            <w:pPr>
              <w:widowControl w:val="0"/>
              <w:spacing w:line="276" w:lineRule="auto"/>
              <w:ind w:firstLine="0"/>
              <w:jc w:val="center"/>
              <w:rPr>
                <w:sz w:val="24"/>
                <w:szCs w:val="24"/>
              </w:rPr>
            </w:pPr>
            <w:r w:rsidRPr="009B20AC">
              <w:rPr>
                <w:sz w:val="24"/>
                <w:szCs w:val="24"/>
              </w:rPr>
              <w:t>шт.</w:t>
            </w:r>
          </w:p>
        </w:tc>
        <w:tc>
          <w:tcPr>
            <w:tcW w:w="992" w:type="dxa"/>
            <w:vAlign w:val="center"/>
          </w:tcPr>
          <w:p w14:paraId="65DDE905" w14:textId="793DE67A" w:rsidR="000413E6" w:rsidRPr="00C56378" w:rsidRDefault="000413E6" w:rsidP="000413E6">
            <w:pPr>
              <w:widowControl w:val="0"/>
              <w:spacing w:line="276" w:lineRule="auto"/>
              <w:ind w:firstLine="0"/>
              <w:jc w:val="center"/>
              <w:rPr>
                <w:sz w:val="24"/>
                <w:szCs w:val="24"/>
              </w:rPr>
            </w:pPr>
            <w:r>
              <w:rPr>
                <w:sz w:val="24"/>
                <w:szCs w:val="24"/>
              </w:rPr>
              <w:t>3</w:t>
            </w:r>
          </w:p>
        </w:tc>
        <w:tc>
          <w:tcPr>
            <w:tcW w:w="1977" w:type="dxa"/>
            <w:vAlign w:val="center"/>
          </w:tcPr>
          <w:p w14:paraId="0D416360" w14:textId="77777777" w:rsidR="000413E6" w:rsidRPr="00C56378" w:rsidRDefault="000413E6" w:rsidP="000413E6">
            <w:pPr>
              <w:widowControl w:val="0"/>
              <w:spacing w:line="276" w:lineRule="auto"/>
              <w:ind w:firstLine="0"/>
              <w:jc w:val="center"/>
              <w:rPr>
                <w:sz w:val="24"/>
                <w:szCs w:val="24"/>
              </w:rPr>
            </w:pPr>
          </w:p>
        </w:tc>
      </w:tr>
      <w:tr w:rsidR="00BF4481" w14:paraId="42B1116D" w14:textId="77777777" w:rsidTr="000413E6">
        <w:trPr>
          <w:trHeight w:val="445"/>
        </w:trPr>
        <w:tc>
          <w:tcPr>
            <w:tcW w:w="704" w:type="dxa"/>
            <w:vAlign w:val="center"/>
          </w:tcPr>
          <w:p w14:paraId="7AA12581" w14:textId="77777777" w:rsidR="00BF4481" w:rsidRPr="00C56378" w:rsidRDefault="00BF4481" w:rsidP="00C56378">
            <w:pPr>
              <w:pStyle w:val="ad"/>
              <w:widowControl w:val="0"/>
              <w:numPr>
                <w:ilvl w:val="0"/>
                <w:numId w:val="20"/>
              </w:numPr>
              <w:spacing w:line="276" w:lineRule="auto"/>
              <w:jc w:val="center"/>
              <w:rPr>
                <w:sz w:val="24"/>
                <w:szCs w:val="24"/>
              </w:rPr>
            </w:pPr>
          </w:p>
        </w:tc>
        <w:tc>
          <w:tcPr>
            <w:tcW w:w="4961" w:type="dxa"/>
            <w:vAlign w:val="center"/>
          </w:tcPr>
          <w:p w14:paraId="1328C52B" w14:textId="3CE89170" w:rsidR="00BF4481" w:rsidRPr="00C56378" w:rsidRDefault="00BF4481" w:rsidP="00394B8E">
            <w:pPr>
              <w:widowControl w:val="0"/>
              <w:spacing w:line="276" w:lineRule="auto"/>
              <w:ind w:left="184" w:right="174" w:firstLine="141"/>
              <w:rPr>
                <w:sz w:val="24"/>
                <w:szCs w:val="24"/>
              </w:rPr>
            </w:pPr>
            <w:r>
              <w:rPr>
                <w:sz w:val="24"/>
                <w:szCs w:val="24"/>
              </w:rPr>
              <w:t>Дезинфицирующие средства</w:t>
            </w:r>
          </w:p>
        </w:tc>
        <w:tc>
          <w:tcPr>
            <w:tcW w:w="993" w:type="dxa"/>
            <w:vAlign w:val="center"/>
          </w:tcPr>
          <w:p w14:paraId="1E20CD7A" w14:textId="50FF2374" w:rsidR="00BF4481" w:rsidRPr="00C56378" w:rsidRDefault="000413E6" w:rsidP="005D7133">
            <w:pPr>
              <w:widowControl w:val="0"/>
              <w:spacing w:line="276" w:lineRule="auto"/>
              <w:ind w:firstLine="0"/>
              <w:jc w:val="center"/>
              <w:rPr>
                <w:sz w:val="24"/>
                <w:szCs w:val="24"/>
              </w:rPr>
            </w:pPr>
            <w:r>
              <w:rPr>
                <w:sz w:val="24"/>
                <w:szCs w:val="24"/>
              </w:rPr>
              <w:t>тонн</w:t>
            </w:r>
          </w:p>
        </w:tc>
        <w:tc>
          <w:tcPr>
            <w:tcW w:w="992" w:type="dxa"/>
            <w:vAlign w:val="center"/>
          </w:tcPr>
          <w:p w14:paraId="6B778667" w14:textId="18749860" w:rsidR="00BF4481" w:rsidRPr="00C56378" w:rsidRDefault="000413E6" w:rsidP="005D7133">
            <w:pPr>
              <w:widowControl w:val="0"/>
              <w:spacing w:line="276" w:lineRule="auto"/>
              <w:ind w:firstLine="0"/>
              <w:jc w:val="center"/>
              <w:rPr>
                <w:sz w:val="24"/>
                <w:szCs w:val="24"/>
              </w:rPr>
            </w:pPr>
            <w:r>
              <w:rPr>
                <w:sz w:val="24"/>
                <w:szCs w:val="24"/>
              </w:rPr>
              <w:t>1,5</w:t>
            </w:r>
          </w:p>
        </w:tc>
        <w:tc>
          <w:tcPr>
            <w:tcW w:w="1977" w:type="dxa"/>
            <w:vAlign w:val="center"/>
          </w:tcPr>
          <w:p w14:paraId="636C0963" w14:textId="77777777" w:rsidR="00BF4481" w:rsidRPr="00C56378" w:rsidRDefault="00BF4481" w:rsidP="005D7133">
            <w:pPr>
              <w:widowControl w:val="0"/>
              <w:spacing w:line="276" w:lineRule="auto"/>
              <w:ind w:firstLine="0"/>
              <w:jc w:val="center"/>
              <w:rPr>
                <w:sz w:val="24"/>
                <w:szCs w:val="24"/>
              </w:rPr>
            </w:pPr>
          </w:p>
        </w:tc>
      </w:tr>
      <w:tr w:rsidR="00C56378" w14:paraId="2F10BE0C" w14:textId="77777777" w:rsidTr="000413E6">
        <w:trPr>
          <w:trHeight w:val="445"/>
        </w:trPr>
        <w:tc>
          <w:tcPr>
            <w:tcW w:w="704" w:type="dxa"/>
            <w:vAlign w:val="center"/>
          </w:tcPr>
          <w:p w14:paraId="076DA27E" w14:textId="77777777" w:rsidR="00C56378" w:rsidRPr="00C56378" w:rsidRDefault="00C56378" w:rsidP="00C56378">
            <w:pPr>
              <w:pStyle w:val="ad"/>
              <w:widowControl w:val="0"/>
              <w:numPr>
                <w:ilvl w:val="0"/>
                <w:numId w:val="20"/>
              </w:numPr>
              <w:spacing w:line="276" w:lineRule="auto"/>
              <w:jc w:val="center"/>
              <w:rPr>
                <w:sz w:val="24"/>
                <w:szCs w:val="24"/>
              </w:rPr>
            </w:pPr>
          </w:p>
        </w:tc>
        <w:tc>
          <w:tcPr>
            <w:tcW w:w="4961" w:type="dxa"/>
            <w:vAlign w:val="center"/>
          </w:tcPr>
          <w:p w14:paraId="13FF7C11" w14:textId="195D12A2" w:rsidR="00C56378" w:rsidRPr="00C56378" w:rsidRDefault="00BF4481" w:rsidP="00394B8E">
            <w:pPr>
              <w:widowControl w:val="0"/>
              <w:spacing w:line="276" w:lineRule="auto"/>
              <w:ind w:left="184" w:right="174" w:firstLine="141"/>
              <w:rPr>
                <w:sz w:val="24"/>
                <w:szCs w:val="24"/>
              </w:rPr>
            </w:pPr>
            <w:r w:rsidRPr="00BF4481">
              <w:rPr>
                <w:sz w:val="24"/>
                <w:szCs w:val="24"/>
              </w:rPr>
              <w:t>Мешок патологоанатомический</w:t>
            </w:r>
          </w:p>
        </w:tc>
        <w:tc>
          <w:tcPr>
            <w:tcW w:w="993" w:type="dxa"/>
            <w:vAlign w:val="center"/>
          </w:tcPr>
          <w:p w14:paraId="4B4745CF" w14:textId="60425ADE" w:rsidR="00C56378" w:rsidRPr="00C56378" w:rsidRDefault="000413E6" w:rsidP="005D7133">
            <w:pPr>
              <w:widowControl w:val="0"/>
              <w:spacing w:line="276" w:lineRule="auto"/>
              <w:ind w:firstLine="0"/>
              <w:jc w:val="center"/>
              <w:rPr>
                <w:sz w:val="24"/>
                <w:szCs w:val="24"/>
              </w:rPr>
            </w:pPr>
            <w:r>
              <w:rPr>
                <w:sz w:val="24"/>
                <w:szCs w:val="24"/>
              </w:rPr>
              <w:t>шт.</w:t>
            </w:r>
          </w:p>
        </w:tc>
        <w:tc>
          <w:tcPr>
            <w:tcW w:w="992" w:type="dxa"/>
            <w:vAlign w:val="center"/>
          </w:tcPr>
          <w:p w14:paraId="084DE16E" w14:textId="67DEA05F" w:rsidR="00C56378" w:rsidRPr="00C56378" w:rsidRDefault="000413E6" w:rsidP="005D7133">
            <w:pPr>
              <w:widowControl w:val="0"/>
              <w:spacing w:line="276" w:lineRule="auto"/>
              <w:ind w:firstLine="0"/>
              <w:jc w:val="center"/>
              <w:rPr>
                <w:sz w:val="24"/>
                <w:szCs w:val="24"/>
              </w:rPr>
            </w:pPr>
            <w:r>
              <w:rPr>
                <w:sz w:val="24"/>
                <w:szCs w:val="24"/>
              </w:rPr>
              <w:t>1000</w:t>
            </w:r>
          </w:p>
        </w:tc>
        <w:tc>
          <w:tcPr>
            <w:tcW w:w="1977" w:type="dxa"/>
            <w:vAlign w:val="center"/>
          </w:tcPr>
          <w:p w14:paraId="2ECDFA86" w14:textId="77777777" w:rsidR="00C56378" w:rsidRPr="00C56378" w:rsidRDefault="00C56378" w:rsidP="005D7133">
            <w:pPr>
              <w:widowControl w:val="0"/>
              <w:spacing w:line="276" w:lineRule="auto"/>
              <w:ind w:firstLine="0"/>
              <w:jc w:val="center"/>
              <w:rPr>
                <w:sz w:val="24"/>
                <w:szCs w:val="24"/>
              </w:rPr>
            </w:pPr>
          </w:p>
        </w:tc>
      </w:tr>
    </w:tbl>
    <w:p w14:paraId="797716E4" w14:textId="77777777" w:rsidR="005D7133" w:rsidRPr="000E7C69" w:rsidRDefault="005D7133" w:rsidP="00914CF4">
      <w:pPr>
        <w:widowControl w:val="0"/>
        <w:spacing w:line="276" w:lineRule="auto"/>
        <w:ind w:left="851" w:firstLine="0"/>
        <w:rPr>
          <w:sz w:val="20"/>
        </w:rPr>
      </w:pPr>
    </w:p>
    <w:sectPr w:rsidR="005D7133" w:rsidRPr="000E7C69" w:rsidSect="00914CF4">
      <w:headerReference w:type="default" r:id="rId10"/>
      <w:pgSz w:w="11906" w:h="16838"/>
      <w:pgMar w:top="567" w:right="851" w:bottom="1134" w:left="1418" w:header="510"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5CDDBA" w14:textId="77777777" w:rsidR="009C2314" w:rsidRDefault="009C2314" w:rsidP="00791F5A">
      <w:r>
        <w:separator/>
      </w:r>
    </w:p>
  </w:endnote>
  <w:endnote w:type="continuationSeparator" w:id="0">
    <w:p w14:paraId="6C72FC2D" w14:textId="77777777" w:rsidR="009C2314" w:rsidRDefault="009C2314" w:rsidP="00791F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504DF72" w14:textId="77777777" w:rsidR="009C2314" w:rsidRDefault="009C2314" w:rsidP="00791F5A">
      <w:r>
        <w:separator/>
      </w:r>
    </w:p>
  </w:footnote>
  <w:footnote w:type="continuationSeparator" w:id="0">
    <w:p w14:paraId="34619132" w14:textId="77777777" w:rsidR="009C2314" w:rsidRDefault="009C2314" w:rsidP="00791F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1039943"/>
      <w:docPartObj>
        <w:docPartGallery w:val="Page Numbers (Top of Page)"/>
        <w:docPartUnique/>
      </w:docPartObj>
    </w:sdtPr>
    <w:sdtEndPr>
      <w:rPr>
        <w:sz w:val="24"/>
        <w:szCs w:val="18"/>
      </w:rPr>
    </w:sdtEndPr>
    <w:sdtContent>
      <w:p w14:paraId="7C45E8A1" w14:textId="3179D5D7" w:rsidR="00ED1C7A" w:rsidRPr="000713EA" w:rsidRDefault="00ED1C7A">
        <w:pPr>
          <w:pStyle w:val="a9"/>
          <w:jc w:val="center"/>
          <w:rPr>
            <w:sz w:val="24"/>
            <w:szCs w:val="18"/>
          </w:rPr>
        </w:pPr>
        <w:r w:rsidRPr="000713EA">
          <w:rPr>
            <w:sz w:val="24"/>
            <w:szCs w:val="18"/>
          </w:rPr>
          <w:fldChar w:fldCharType="begin"/>
        </w:r>
        <w:r w:rsidRPr="000713EA">
          <w:rPr>
            <w:sz w:val="24"/>
            <w:szCs w:val="18"/>
          </w:rPr>
          <w:instrText>PAGE   \* MERGEFORMAT</w:instrText>
        </w:r>
        <w:r w:rsidRPr="000713EA">
          <w:rPr>
            <w:sz w:val="24"/>
            <w:szCs w:val="18"/>
          </w:rPr>
          <w:fldChar w:fldCharType="separate"/>
        </w:r>
        <w:r w:rsidR="00132B53">
          <w:rPr>
            <w:noProof/>
            <w:sz w:val="24"/>
            <w:szCs w:val="18"/>
          </w:rPr>
          <w:t>6</w:t>
        </w:r>
        <w:r w:rsidRPr="000713EA">
          <w:rPr>
            <w:sz w:val="24"/>
            <w:szCs w:val="18"/>
          </w:rPr>
          <w:fldChar w:fldCharType="end"/>
        </w:r>
      </w:p>
    </w:sdtContent>
  </w:sdt>
  <w:p w14:paraId="123C9FE5" w14:textId="77777777" w:rsidR="00ED1C7A" w:rsidRDefault="00ED1C7A">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87ED4E" w14:textId="77777777" w:rsidR="007448C4" w:rsidRPr="0077535E" w:rsidRDefault="007448C4" w:rsidP="005B02CC">
    <w:pPr>
      <w:pStyle w:val="a9"/>
      <w:ind w:firstLine="0"/>
      <w:jc w:val="center"/>
      <w:rPr>
        <w:sz w:val="24"/>
        <w:szCs w:val="24"/>
      </w:rPr>
    </w:pPr>
    <w:r w:rsidRPr="0077535E">
      <w:rPr>
        <w:sz w:val="24"/>
        <w:szCs w:val="24"/>
      </w:rPr>
      <w:fldChar w:fldCharType="begin"/>
    </w:r>
    <w:r w:rsidRPr="0077535E">
      <w:rPr>
        <w:sz w:val="24"/>
        <w:szCs w:val="24"/>
      </w:rPr>
      <w:instrText>PAGE   \* MERGEFORMAT</w:instrText>
    </w:r>
    <w:r w:rsidRPr="0077535E">
      <w:rPr>
        <w:sz w:val="24"/>
        <w:szCs w:val="24"/>
      </w:rPr>
      <w:fldChar w:fldCharType="separate"/>
    </w:r>
    <w:r w:rsidR="00132B53">
      <w:rPr>
        <w:noProof/>
        <w:sz w:val="24"/>
        <w:szCs w:val="24"/>
      </w:rPr>
      <w:t>18</w:t>
    </w:r>
    <w:r w:rsidRPr="0077535E">
      <w:rPr>
        <w:sz w:val="24"/>
        <w:szCs w:val="24"/>
      </w:rPr>
      <w:fldChar w:fldCharType="end"/>
    </w:r>
  </w:p>
  <w:p w14:paraId="06A7CE0A" w14:textId="77777777" w:rsidR="007448C4" w:rsidRPr="007448C4" w:rsidRDefault="007448C4" w:rsidP="005B02CC">
    <w:pPr>
      <w:pStyle w:val="a9"/>
      <w:ind w:firstLine="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E91B9A"/>
    <w:multiLevelType w:val="multilevel"/>
    <w:tmpl w:val="2CAC29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7DB0F76"/>
    <w:multiLevelType w:val="multilevel"/>
    <w:tmpl w:val="AB8C983C"/>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DE77A08"/>
    <w:multiLevelType w:val="multilevel"/>
    <w:tmpl w:val="D1F41D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362468A"/>
    <w:multiLevelType w:val="multilevel"/>
    <w:tmpl w:val="E336481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6BD163B"/>
    <w:multiLevelType w:val="multilevel"/>
    <w:tmpl w:val="5D9805C0"/>
    <w:styleLink w:val="1250"/>
    <w:lvl w:ilvl="0">
      <w:start w:val="1"/>
      <w:numFmt w:val="decimal"/>
      <w:lvlText w:val="%1."/>
      <w:lvlJc w:val="left"/>
      <w:pPr>
        <w:ind w:left="1429" w:hanging="36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5">
    <w:nsid w:val="18A23A7B"/>
    <w:multiLevelType w:val="multilevel"/>
    <w:tmpl w:val="5BC030E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1ABA7733"/>
    <w:multiLevelType w:val="multilevel"/>
    <w:tmpl w:val="68EA5092"/>
    <w:lvl w:ilvl="0">
      <w:start w:val="1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AD73EC0"/>
    <w:multiLevelType w:val="multilevel"/>
    <w:tmpl w:val="AF3C2E2C"/>
    <w:styleLink w:val="a"/>
    <w:lvl w:ilvl="0">
      <w:start w:val="1"/>
      <w:numFmt w:val="decimal"/>
      <w:suff w:val="space"/>
      <w:lvlText w:val="%1."/>
      <w:lvlJc w:val="left"/>
      <w:pPr>
        <w:ind w:left="709" w:firstLine="0"/>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8">
    <w:nsid w:val="34846C94"/>
    <w:multiLevelType w:val="multilevel"/>
    <w:tmpl w:val="AF3C2E2C"/>
    <w:styleLink w:val="a0"/>
    <w:lvl w:ilvl="0">
      <w:start w:val="1"/>
      <w:numFmt w:val="decimal"/>
      <w:suff w:val="space"/>
      <w:lvlText w:val="%1."/>
      <w:lvlJc w:val="left"/>
      <w:pPr>
        <w:ind w:left="709" w:firstLine="0"/>
      </w:pPr>
      <w:rPr>
        <w:rFonts w:ascii="Times New Roman" w:hAnsi="Times New Roman"/>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9">
    <w:nsid w:val="39C75038"/>
    <w:multiLevelType w:val="multilevel"/>
    <w:tmpl w:val="81AAD3C8"/>
    <w:lvl w:ilvl="0">
      <w:start w:val="1"/>
      <w:numFmt w:val="decimal"/>
      <w:lvlText w:val="3.3.%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3F090D3F"/>
    <w:multiLevelType w:val="multilevel"/>
    <w:tmpl w:val="98FA3DBC"/>
    <w:lvl w:ilvl="0">
      <w:start w:val="1"/>
      <w:numFmt w:val="decimal"/>
      <w:lvlText w:val="2.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0CA5287"/>
    <w:multiLevelType w:val="multilevel"/>
    <w:tmpl w:val="8C369BEC"/>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42FA3BA7"/>
    <w:multiLevelType w:val="multilevel"/>
    <w:tmpl w:val="81CCF752"/>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6BF628C"/>
    <w:multiLevelType w:val="multilevel"/>
    <w:tmpl w:val="BDC4B884"/>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ABD7B0C"/>
    <w:multiLevelType w:val="multilevel"/>
    <w:tmpl w:val="F7728F42"/>
    <w:lvl w:ilvl="0">
      <w:start w:val="1"/>
      <w:numFmt w:val="decimal"/>
      <w:lvlText w:val="%1."/>
      <w:lvlJc w:val="left"/>
      <w:pPr>
        <w:ind w:left="36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15">
    <w:nsid w:val="4E222EE5"/>
    <w:multiLevelType w:val="multilevel"/>
    <w:tmpl w:val="2916B630"/>
    <w:styleLink w:val="12500"/>
    <w:lvl w:ilvl="0">
      <w:start w:val="1"/>
      <w:numFmt w:val="decimal"/>
      <w:suff w:val="space"/>
      <w:lvlText w:val="%1."/>
      <w:lvlJc w:val="left"/>
      <w:pPr>
        <w:ind w:left="0" w:firstLine="709"/>
      </w:pPr>
      <w:rPr>
        <w:rFonts w:ascii="Times New Roman" w:hAnsi="Times New Roman" w:hint="default"/>
        <w:sz w:val="28"/>
      </w:rPr>
    </w:lvl>
    <w:lvl w:ilvl="1">
      <w:start w:val="1"/>
      <w:numFmt w:val="lowerLetter"/>
      <w:lvlText w:val="%2."/>
      <w:lvlJc w:val="left"/>
      <w:pPr>
        <w:ind w:left="2149" w:hanging="360"/>
      </w:pPr>
      <w:rPr>
        <w:rFonts w:hint="default"/>
      </w:rPr>
    </w:lvl>
    <w:lvl w:ilvl="2">
      <w:start w:val="1"/>
      <w:numFmt w:val="lowerRoman"/>
      <w:lvlText w:val="%3."/>
      <w:lvlJc w:val="right"/>
      <w:pPr>
        <w:ind w:left="2869" w:hanging="180"/>
      </w:pPr>
      <w:rPr>
        <w:rFonts w:hint="default"/>
      </w:rPr>
    </w:lvl>
    <w:lvl w:ilvl="3">
      <w:start w:val="1"/>
      <w:numFmt w:val="decimal"/>
      <w:lvlText w:val="%4."/>
      <w:lvlJc w:val="left"/>
      <w:pPr>
        <w:ind w:left="3589" w:hanging="360"/>
      </w:pPr>
      <w:rPr>
        <w:rFonts w:hint="default"/>
      </w:rPr>
    </w:lvl>
    <w:lvl w:ilvl="4">
      <w:start w:val="1"/>
      <w:numFmt w:val="lowerLetter"/>
      <w:lvlText w:val="%5."/>
      <w:lvlJc w:val="left"/>
      <w:pPr>
        <w:ind w:left="4309" w:hanging="360"/>
      </w:pPr>
      <w:rPr>
        <w:rFonts w:hint="default"/>
      </w:rPr>
    </w:lvl>
    <w:lvl w:ilvl="5">
      <w:start w:val="1"/>
      <w:numFmt w:val="lowerRoman"/>
      <w:lvlText w:val="%6."/>
      <w:lvlJc w:val="right"/>
      <w:pPr>
        <w:ind w:left="5029" w:hanging="180"/>
      </w:pPr>
      <w:rPr>
        <w:rFonts w:hint="default"/>
      </w:rPr>
    </w:lvl>
    <w:lvl w:ilvl="6">
      <w:start w:val="1"/>
      <w:numFmt w:val="decimal"/>
      <w:lvlText w:val="%7."/>
      <w:lvlJc w:val="left"/>
      <w:pPr>
        <w:ind w:left="5749" w:hanging="360"/>
      </w:pPr>
      <w:rPr>
        <w:rFonts w:hint="default"/>
      </w:rPr>
    </w:lvl>
    <w:lvl w:ilvl="7">
      <w:start w:val="1"/>
      <w:numFmt w:val="lowerLetter"/>
      <w:lvlText w:val="%8."/>
      <w:lvlJc w:val="left"/>
      <w:pPr>
        <w:ind w:left="6469" w:hanging="360"/>
      </w:pPr>
      <w:rPr>
        <w:rFonts w:hint="default"/>
      </w:rPr>
    </w:lvl>
    <w:lvl w:ilvl="8">
      <w:start w:val="1"/>
      <w:numFmt w:val="lowerRoman"/>
      <w:lvlText w:val="%9."/>
      <w:lvlJc w:val="right"/>
      <w:pPr>
        <w:ind w:left="7189" w:hanging="180"/>
      </w:pPr>
      <w:rPr>
        <w:rFonts w:hint="default"/>
      </w:rPr>
    </w:lvl>
  </w:abstractNum>
  <w:abstractNum w:abstractNumId="16">
    <w:nsid w:val="50ED6914"/>
    <w:multiLevelType w:val="multilevel"/>
    <w:tmpl w:val="E0A264F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59EF747F"/>
    <w:multiLevelType w:val="multilevel"/>
    <w:tmpl w:val="1066782E"/>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718D70FA"/>
    <w:multiLevelType w:val="multilevel"/>
    <w:tmpl w:val="F7728F42"/>
    <w:lvl w:ilvl="0">
      <w:start w:val="1"/>
      <w:numFmt w:val="decimal"/>
      <w:lvlText w:val="%1."/>
      <w:lvlJc w:val="left"/>
      <w:pPr>
        <w:ind w:left="1120" w:hanging="360"/>
      </w:pPr>
    </w:lvl>
    <w:lvl w:ilvl="1">
      <w:start w:val="1"/>
      <w:numFmt w:val="decimal"/>
      <w:isLgl/>
      <w:lvlText w:val="%1.%2."/>
      <w:lvlJc w:val="left"/>
      <w:pPr>
        <w:ind w:left="1480" w:hanging="720"/>
      </w:pPr>
      <w:rPr>
        <w:rFonts w:hint="default"/>
      </w:rPr>
    </w:lvl>
    <w:lvl w:ilvl="2">
      <w:start w:val="1"/>
      <w:numFmt w:val="decimal"/>
      <w:isLgl/>
      <w:lvlText w:val="%1.%2.%3."/>
      <w:lvlJc w:val="left"/>
      <w:pPr>
        <w:ind w:left="1480" w:hanging="720"/>
      </w:pPr>
      <w:rPr>
        <w:rFonts w:hint="default"/>
      </w:rPr>
    </w:lvl>
    <w:lvl w:ilvl="3">
      <w:start w:val="1"/>
      <w:numFmt w:val="decimal"/>
      <w:isLgl/>
      <w:lvlText w:val="%1.%2.%3.%4."/>
      <w:lvlJc w:val="left"/>
      <w:pPr>
        <w:ind w:left="1840" w:hanging="1080"/>
      </w:pPr>
      <w:rPr>
        <w:rFonts w:hint="default"/>
      </w:rPr>
    </w:lvl>
    <w:lvl w:ilvl="4">
      <w:start w:val="1"/>
      <w:numFmt w:val="decimal"/>
      <w:isLgl/>
      <w:lvlText w:val="%1.%2.%3.%4.%5."/>
      <w:lvlJc w:val="left"/>
      <w:pPr>
        <w:ind w:left="1840" w:hanging="1080"/>
      </w:pPr>
      <w:rPr>
        <w:rFonts w:hint="default"/>
      </w:rPr>
    </w:lvl>
    <w:lvl w:ilvl="5">
      <w:start w:val="1"/>
      <w:numFmt w:val="decimal"/>
      <w:isLgl/>
      <w:lvlText w:val="%1.%2.%3.%4.%5.%6."/>
      <w:lvlJc w:val="left"/>
      <w:pPr>
        <w:ind w:left="2200" w:hanging="1440"/>
      </w:pPr>
      <w:rPr>
        <w:rFonts w:hint="default"/>
      </w:rPr>
    </w:lvl>
    <w:lvl w:ilvl="6">
      <w:start w:val="1"/>
      <w:numFmt w:val="decimal"/>
      <w:isLgl/>
      <w:lvlText w:val="%1.%2.%3.%4.%5.%6.%7."/>
      <w:lvlJc w:val="left"/>
      <w:pPr>
        <w:ind w:left="2560" w:hanging="1800"/>
      </w:pPr>
      <w:rPr>
        <w:rFonts w:hint="default"/>
      </w:rPr>
    </w:lvl>
    <w:lvl w:ilvl="7">
      <w:start w:val="1"/>
      <w:numFmt w:val="decimal"/>
      <w:isLgl/>
      <w:lvlText w:val="%1.%2.%3.%4.%5.%6.%7.%8."/>
      <w:lvlJc w:val="left"/>
      <w:pPr>
        <w:ind w:left="2560" w:hanging="1800"/>
      </w:pPr>
      <w:rPr>
        <w:rFonts w:hint="default"/>
      </w:rPr>
    </w:lvl>
    <w:lvl w:ilvl="8">
      <w:start w:val="1"/>
      <w:numFmt w:val="decimal"/>
      <w:isLgl/>
      <w:lvlText w:val="%1.%2.%3.%4.%5.%6.%7.%8.%9."/>
      <w:lvlJc w:val="left"/>
      <w:pPr>
        <w:ind w:left="2920" w:hanging="2160"/>
      </w:pPr>
      <w:rPr>
        <w:rFonts w:hint="default"/>
      </w:rPr>
    </w:lvl>
  </w:abstractNum>
  <w:abstractNum w:abstractNumId="19">
    <w:nsid w:val="739E5708"/>
    <w:multiLevelType w:val="multilevel"/>
    <w:tmpl w:val="28D490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7"/>
  </w:num>
  <w:num w:numId="3">
    <w:abstractNumId w:val="8"/>
  </w:num>
  <w:num w:numId="4">
    <w:abstractNumId w:val="15"/>
  </w:num>
  <w:num w:numId="5">
    <w:abstractNumId w:val="18"/>
  </w:num>
  <w:num w:numId="6">
    <w:abstractNumId w:val="19"/>
  </w:num>
  <w:num w:numId="7">
    <w:abstractNumId w:val="3"/>
  </w:num>
  <w:num w:numId="8">
    <w:abstractNumId w:val="11"/>
  </w:num>
  <w:num w:numId="9">
    <w:abstractNumId w:val="13"/>
  </w:num>
  <w:num w:numId="10">
    <w:abstractNumId w:val="10"/>
  </w:num>
  <w:num w:numId="11">
    <w:abstractNumId w:val="17"/>
  </w:num>
  <w:num w:numId="12">
    <w:abstractNumId w:val="1"/>
  </w:num>
  <w:num w:numId="13">
    <w:abstractNumId w:val="9"/>
  </w:num>
  <w:num w:numId="14">
    <w:abstractNumId w:val="16"/>
  </w:num>
  <w:num w:numId="15">
    <w:abstractNumId w:val="2"/>
  </w:num>
  <w:num w:numId="16">
    <w:abstractNumId w:val="0"/>
  </w:num>
  <w:num w:numId="17">
    <w:abstractNumId w:val="6"/>
  </w:num>
  <w:num w:numId="18">
    <w:abstractNumId w:val="12"/>
  </w:num>
  <w:num w:numId="19">
    <w:abstractNumId w:val="5"/>
  </w:num>
  <w:num w:numId="20">
    <w:abstractNumId w:val="1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515B"/>
    <w:rsid w:val="00021214"/>
    <w:rsid w:val="000413E6"/>
    <w:rsid w:val="000418EE"/>
    <w:rsid w:val="0005770C"/>
    <w:rsid w:val="000678C8"/>
    <w:rsid w:val="000713EA"/>
    <w:rsid w:val="0008626A"/>
    <w:rsid w:val="000C219F"/>
    <w:rsid w:val="000C7CD3"/>
    <w:rsid w:val="000D46F5"/>
    <w:rsid w:val="000E7C69"/>
    <w:rsid w:val="000F59AA"/>
    <w:rsid w:val="0013099C"/>
    <w:rsid w:val="00132B53"/>
    <w:rsid w:val="00140CB2"/>
    <w:rsid w:val="00152333"/>
    <w:rsid w:val="00182E62"/>
    <w:rsid w:val="00183386"/>
    <w:rsid w:val="001873AE"/>
    <w:rsid w:val="001A3808"/>
    <w:rsid w:val="001B017F"/>
    <w:rsid w:val="001B268A"/>
    <w:rsid w:val="001D59C7"/>
    <w:rsid w:val="001E46AB"/>
    <w:rsid w:val="001F446A"/>
    <w:rsid w:val="00246C0C"/>
    <w:rsid w:val="00256394"/>
    <w:rsid w:val="002705DB"/>
    <w:rsid w:val="00280096"/>
    <w:rsid w:val="00281A07"/>
    <w:rsid w:val="002A2623"/>
    <w:rsid w:val="002A781F"/>
    <w:rsid w:val="002A794B"/>
    <w:rsid w:val="002B1603"/>
    <w:rsid w:val="002B4379"/>
    <w:rsid w:val="002C144E"/>
    <w:rsid w:val="002E3CB0"/>
    <w:rsid w:val="002E3E28"/>
    <w:rsid w:val="00312827"/>
    <w:rsid w:val="00341415"/>
    <w:rsid w:val="003475FD"/>
    <w:rsid w:val="0037376A"/>
    <w:rsid w:val="00394B8E"/>
    <w:rsid w:val="003A160B"/>
    <w:rsid w:val="003C7B10"/>
    <w:rsid w:val="003D03B7"/>
    <w:rsid w:val="003E77CD"/>
    <w:rsid w:val="00412A46"/>
    <w:rsid w:val="00416AA4"/>
    <w:rsid w:val="00430BC1"/>
    <w:rsid w:val="00466057"/>
    <w:rsid w:val="00475D60"/>
    <w:rsid w:val="0049238E"/>
    <w:rsid w:val="004E0880"/>
    <w:rsid w:val="004F2041"/>
    <w:rsid w:val="005254E3"/>
    <w:rsid w:val="0053120D"/>
    <w:rsid w:val="00534DDB"/>
    <w:rsid w:val="00560871"/>
    <w:rsid w:val="0056704F"/>
    <w:rsid w:val="00583858"/>
    <w:rsid w:val="00585B6A"/>
    <w:rsid w:val="005A63F6"/>
    <w:rsid w:val="005B02CC"/>
    <w:rsid w:val="005B2F25"/>
    <w:rsid w:val="005C1F6B"/>
    <w:rsid w:val="005D2215"/>
    <w:rsid w:val="005D7133"/>
    <w:rsid w:val="0060125E"/>
    <w:rsid w:val="00615448"/>
    <w:rsid w:val="006420D9"/>
    <w:rsid w:val="00673F9A"/>
    <w:rsid w:val="00682F10"/>
    <w:rsid w:val="006E4172"/>
    <w:rsid w:val="006E7008"/>
    <w:rsid w:val="00701750"/>
    <w:rsid w:val="007114D0"/>
    <w:rsid w:val="00711E81"/>
    <w:rsid w:val="00714CC6"/>
    <w:rsid w:val="0072069E"/>
    <w:rsid w:val="007314F5"/>
    <w:rsid w:val="00734E1C"/>
    <w:rsid w:val="007448C4"/>
    <w:rsid w:val="0077034B"/>
    <w:rsid w:val="00773498"/>
    <w:rsid w:val="0077535E"/>
    <w:rsid w:val="007759FE"/>
    <w:rsid w:val="007839B6"/>
    <w:rsid w:val="00791F5A"/>
    <w:rsid w:val="00794DFC"/>
    <w:rsid w:val="007A0698"/>
    <w:rsid w:val="007B5D89"/>
    <w:rsid w:val="007D1860"/>
    <w:rsid w:val="007D53ED"/>
    <w:rsid w:val="007E0B41"/>
    <w:rsid w:val="007E4974"/>
    <w:rsid w:val="007F3FC4"/>
    <w:rsid w:val="00801B5E"/>
    <w:rsid w:val="0080538C"/>
    <w:rsid w:val="00825EFA"/>
    <w:rsid w:val="00827DE5"/>
    <w:rsid w:val="008716E3"/>
    <w:rsid w:val="008727FE"/>
    <w:rsid w:val="008866D2"/>
    <w:rsid w:val="00890878"/>
    <w:rsid w:val="008C3D25"/>
    <w:rsid w:val="008C59FC"/>
    <w:rsid w:val="008C7B8C"/>
    <w:rsid w:val="008D4A41"/>
    <w:rsid w:val="008E0A39"/>
    <w:rsid w:val="00913EAE"/>
    <w:rsid w:val="00914CF4"/>
    <w:rsid w:val="00927073"/>
    <w:rsid w:val="00933C1D"/>
    <w:rsid w:val="00970003"/>
    <w:rsid w:val="009C2314"/>
    <w:rsid w:val="009C61BA"/>
    <w:rsid w:val="009E47BA"/>
    <w:rsid w:val="009E7A44"/>
    <w:rsid w:val="00A00604"/>
    <w:rsid w:val="00A159DE"/>
    <w:rsid w:val="00A172D6"/>
    <w:rsid w:val="00A23DD9"/>
    <w:rsid w:val="00A24D7C"/>
    <w:rsid w:val="00A314E7"/>
    <w:rsid w:val="00A31C97"/>
    <w:rsid w:val="00A60553"/>
    <w:rsid w:val="00A62EB1"/>
    <w:rsid w:val="00AB75FB"/>
    <w:rsid w:val="00AC7189"/>
    <w:rsid w:val="00B10074"/>
    <w:rsid w:val="00B20F35"/>
    <w:rsid w:val="00B41A02"/>
    <w:rsid w:val="00B52B80"/>
    <w:rsid w:val="00B75C11"/>
    <w:rsid w:val="00BC22B8"/>
    <w:rsid w:val="00BF4481"/>
    <w:rsid w:val="00BF515B"/>
    <w:rsid w:val="00BF5DC4"/>
    <w:rsid w:val="00BF73A2"/>
    <w:rsid w:val="00C32DC0"/>
    <w:rsid w:val="00C3720B"/>
    <w:rsid w:val="00C56378"/>
    <w:rsid w:val="00C8368E"/>
    <w:rsid w:val="00CA3048"/>
    <w:rsid w:val="00CD6CC0"/>
    <w:rsid w:val="00D06BB8"/>
    <w:rsid w:val="00D26ABB"/>
    <w:rsid w:val="00D558E4"/>
    <w:rsid w:val="00D9020E"/>
    <w:rsid w:val="00DB6078"/>
    <w:rsid w:val="00DC097C"/>
    <w:rsid w:val="00E03AE9"/>
    <w:rsid w:val="00E072F6"/>
    <w:rsid w:val="00E145B1"/>
    <w:rsid w:val="00E7495C"/>
    <w:rsid w:val="00EA48E0"/>
    <w:rsid w:val="00EA5B0E"/>
    <w:rsid w:val="00ED1C7A"/>
    <w:rsid w:val="00ED3CE5"/>
    <w:rsid w:val="00F12259"/>
    <w:rsid w:val="00F302CA"/>
    <w:rsid w:val="00F37D6F"/>
    <w:rsid w:val="00F479F4"/>
    <w:rsid w:val="00F67AD6"/>
    <w:rsid w:val="00F704B8"/>
    <w:rsid w:val="00F7383C"/>
    <w:rsid w:val="00FA3D67"/>
    <w:rsid w:val="00FB5F4F"/>
    <w:rsid w:val="00FD0975"/>
    <w:rsid w:val="00FE319D"/>
    <w:rsid w:val="00FF5D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AAE873"/>
  <w15:docId w15:val="{53DFB2B7-9E69-4B75-A950-13CEF610BB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EA5B0E"/>
    <w:pPr>
      <w:ind w:firstLine="709"/>
      <w:jc w:val="both"/>
    </w:pPr>
    <w:rPr>
      <w:rFonts w:ascii="Times New Roman" w:eastAsia="Times New Roman" w:hAnsi="Times New Roman"/>
      <w:sz w:val="28"/>
    </w:rPr>
  </w:style>
  <w:style w:type="paragraph" w:styleId="1">
    <w:name w:val="heading 1"/>
    <w:basedOn w:val="a1"/>
    <w:next w:val="a1"/>
    <w:link w:val="10"/>
    <w:qFormat/>
    <w:rsid w:val="008E0A39"/>
    <w:pPr>
      <w:keepNext/>
      <w:jc w:val="center"/>
      <w:outlineLvl w:val="0"/>
    </w:pPr>
    <w:rPr>
      <w:b/>
      <w:w w:val="90"/>
      <w:sz w:val="5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rsid w:val="008E0A39"/>
    <w:rPr>
      <w:rFonts w:ascii="Times New Roman" w:eastAsia="Times New Roman" w:hAnsi="Times New Roman" w:cs="Times New Roman"/>
      <w:b/>
      <w:w w:val="90"/>
      <w:sz w:val="52"/>
      <w:szCs w:val="20"/>
      <w:lang w:eastAsia="ru-RU"/>
    </w:rPr>
  </w:style>
  <w:style w:type="paragraph" w:customStyle="1" w:styleId="11">
    <w:name w:val="Заголовок1"/>
    <w:basedOn w:val="a1"/>
    <w:link w:val="a5"/>
    <w:qFormat/>
    <w:rsid w:val="008E0A39"/>
    <w:pPr>
      <w:jc w:val="center"/>
    </w:pPr>
    <w:rPr>
      <w:b/>
      <w:sz w:val="34"/>
    </w:rPr>
  </w:style>
  <w:style w:type="character" w:customStyle="1" w:styleId="a5">
    <w:name w:val="Заголовок Знак"/>
    <w:link w:val="11"/>
    <w:rsid w:val="008E0A39"/>
    <w:rPr>
      <w:rFonts w:ascii="Times New Roman" w:eastAsia="Times New Roman" w:hAnsi="Times New Roman" w:cs="Times New Roman"/>
      <w:b/>
      <w:sz w:val="34"/>
      <w:szCs w:val="20"/>
      <w:lang w:eastAsia="ru-RU"/>
    </w:rPr>
  </w:style>
  <w:style w:type="table" w:styleId="a6">
    <w:name w:val="Table Grid"/>
    <w:basedOn w:val="a3"/>
    <w:uiPriority w:val="59"/>
    <w:rsid w:val="008E0A3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1"/>
    <w:link w:val="a8"/>
    <w:uiPriority w:val="99"/>
    <w:semiHidden/>
    <w:unhideWhenUsed/>
    <w:rsid w:val="008E0A39"/>
    <w:rPr>
      <w:rFonts w:ascii="Tahoma" w:hAnsi="Tahoma" w:cs="Tahoma"/>
      <w:sz w:val="16"/>
      <w:szCs w:val="16"/>
    </w:rPr>
  </w:style>
  <w:style w:type="character" w:customStyle="1" w:styleId="a8">
    <w:name w:val="Текст выноски Знак"/>
    <w:link w:val="a7"/>
    <w:uiPriority w:val="99"/>
    <w:semiHidden/>
    <w:rsid w:val="008E0A39"/>
    <w:rPr>
      <w:rFonts w:ascii="Tahoma" w:eastAsia="Times New Roman" w:hAnsi="Tahoma" w:cs="Tahoma"/>
      <w:sz w:val="16"/>
      <w:szCs w:val="16"/>
      <w:lang w:eastAsia="ru-RU"/>
    </w:rPr>
  </w:style>
  <w:style w:type="paragraph" w:styleId="a9">
    <w:name w:val="header"/>
    <w:basedOn w:val="a1"/>
    <w:link w:val="aa"/>
    <w:uiPriority w:val="99"/>
    <w:unhideWhenUsed/>
    <w:rsid w:val="00791F5A"/>
    <w:pPr>
      <w:tabs>
        <w:tab w:val="center" w:pos="4677"/>
        <w:tab w:val="right" w:pos="9355"/>
      </w:tabs>
    </w:pPr>
  </w:style>
  <w:style w:type="character" w:customStyle="1" w:styleId="aa">
    <w:name w:val="Верхний колонтитул Знак"/>
    <w:link w:val="a9"/>
    <w:uiPriority w:val="99"/>
    <w:rsid w:val="00791F5A"/>
    <w:rPr>
      <w:rFonts w:ascii="Times New Roman" w:eastAsia="Times New Roman" w:hAnsi="Times New Roman" w:cs="Times New Roman"/>
      <w:sz w:val="20"/>
      <w:szCs w:val="20"/>
      <w:lang w:eastAsia="ru-RU"/>
    </w:rPr>
  </w:style>
  <w:style w:type="paragraph" w:styleId="ab">
    <w:name w:val="footer"/>
    <w:basedOn w:val="a1"/>
    <w:link w:val="ac"/>
    <w:uiPriority w:val="99"/>
    <w:unhideWhenUsed/>
    <w:rsid w:val="00791F5A"/>
    <w:pPr>
      <w:tabs>
        <w:tab w:val="center" w:pos="4677"/>
        <w:tab w:val="right" w:pos="9355"/>
      </w:tabs>
    </w:pPr>
  </w:style>
  <w:style w:type="character" w:customStyle="1" w:styleId="ac">
    <w:name w:val="Нижний колонтитул Знак"/>
    <w:link w:val="ab"/>
    <w:uiPriority w:val="99"/>
    <w:rsid w:val="00791F5A"/>
    <w:rPr>
      <w:rFonts w:ascii="Times New Roman" w:eastAsia="Times New Roman" w:hAnsi="Times New Roman" w:cs="Times New Roman"/>
      <w:sz w:val="20"/>
      <w:szCs w:val="20"/>
      <w:lang w:eastAsia="ru-RU"/>
    </w:rPr>
  </w:style>
  <w:style w:type="paragraph" w:styleId="ad">
    <w:name w:val="List Paragraph"/>
    <w:basedOn w:val="a1"/>
    <w:uiPriority w:val="34"/>
    <w:qFormat/>
    <w:rsid w:val="00EA5B0E"/>
    <w:pPr>
      <w:ind w:left="720"/>
      <w:contextualSpacing/>
    </w:pPr>
  </w:style>
  <w:style w:type="numbering" w:customStyle="1" w:styleId="1250">
    <w:name w:val="Стиль нумерованный Слева:  125 см Первая строка:  0 см"/>
    <w:basedOn w:val="a4"/>
    <w:rsid w:val="00EA5B0E"/>
    <w:pPr>
      <w:numPr>
        <w:numId w:val="1"/>
      </w:numPr>
    </w:pPr>
  </w:style>
  <w:style w:type="numbering" w:customStyle="1" w:styleId="a">
    <w:name w:val="Основной стиль списка"/>
    <w:basedOn w:val="a4"/>
    <w:rsid w:val="00583858"/>
    <w:pPr>
      <w:numPr>
        <w:numId w:val="2"/>
      </w:numPr>
    </w:pPr>
  </w:style>
  <w:style w:type="numbering" w:customStyle="1" w:styleId="a0">
    <w:name w:val="Основной список"/>
    <w:basedOn w:val="a4"/>
    <w:rsid w:val="00583858"/>
    <w:pPr>
      <w:numPr>
        <w:numId w:val="3"/>
      </w:numPr>
    </w:pPr>
  </w:style>
  <w:style w:type="numbering" w:customStyle="1" w:styleId="12500">
    <w:name w:val="Стиль многоуровневый Слева:  125 см Первая строка:  0 см"/>
    <w:basedOn w:val="a4"/>
    <w:rsid w:val="00583858"/>
    <w:pPr>
      <w:numPr>
        <w:numId w:val="4"/>
      </w:numPr>
    </w:pPr>
  </w:style>
  <w:style w:type="table" w:customStyle="1" w:styleId="12">
    <w:name w:val="Сетка таблицы1"/>
    <w:basedOn w:val="a3"/>
    <w:next w:val="a6"/>
    <w:rsid w:val="00933C1D"/>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Основной текст_"/>
    <w:basedOn w:val="a2"/>
    <w:link w:val="13"/>
    <w:rsid w:val="00ED1C7A"/>
    <w:rPr>
      <w:rFonts w:ascii="Times New Roman" w:eastAsia="Times New Roman" w:hAnsi="Times New Roman"/>
      <w:sz w:val="28"/>
      <w:szCs w:val="28"/>
      <w:shd w:val="clear" w:color="auto" w:fill="FFFFFF"/>
    </w:rPr>
  </w:style>
  <w:style w:type="character" w:customStyle="1" w:styleId="2">
    <w:name w:val="Основной текст (2)_"/>
    <w:basedOn w:val="a2"/>
    <w:link w:val="20"/>
    <w:rsid w:val="00ED1C7A"/>
    <w:rPr>
      <w:rFonts w:ascii="Times New Roman" w:eastAsia="Times New Roman" w:hAnsi="Times New Roman"/>
      <w:shd w:val="clear" w:color="auto" w:fill="FFFFFF"/>
    </w:rPr>
  </w:style>
  <w:style w:type="character" w:customStyle="1" w:styleId="21">
    <w:name w:val="Колонтитул (2)_"/>
    <w:basedOn w:val="a2"/>
    <w:link w:val="22"/>
    <w:rsid w:val="00ED1C7A"/>
    <w:rPr>
      <w:rFonts w:ascii="Times New Roman" w:eastAsia="Times New Roman" w:hAnsi="Times New Roman"/>
      <w:shd w:val="clear" w:color="auto" w:fill="FFFFFF"/>
    </w:rPr>
  </w:style>
  <w:style w:type="character" w:customStyle="1" w:styleId="af">
    <w:name w:val="Подпись к таблице_"/>
    <w:basedOn w:val="a2"/>
    <w:link w:val="af0"/>
    <w:rsid w:val="00ED1C7A"/>
    <w:rPr>
      <w:rFonts w:ascii="Times New Roman" w:eastAsia="Times New Roman" w:hAnsi="Times New Roman"/>
      <w:i/>
      <w:iCs/>
      <w:shd w:val="clear" w:color="auto" w:fill="FFFFFF"/>
    </w:rPr>
  </w:style>
  <w:style w:type="character" w:customStyle="1" w:styleId="af1">
    <w:name w:val="Другое_"/>
    <w:basedOn w:val="a2"/>
    <w:link w:val="af2"/>
    <w:rsid w:val="00ED1C7A"/>
    <w:rPr>
      <w:rFonts w:ascii="Times New Roman" w:eastAsia="Times New Roman" w:hAnsi="Times New Roman"/>
      <w:sz w:val="28"/>
      <w:szCs w:val="28"/>
      <w:shd w:val="clear" w:color="auto" w:fill="FFFFFF"/>
    </w:rPr>
  </w:style>
  <w:style w:type="character" w:customStyle="1" w:styleId="af3">
    <w:name w:val="Оглавление_"/>
    <w:basedOn w:val="a2"/>
    <w:link w:val="af4"/>
    <w:rsid w:val="00ED1C7A"/>
    <w:rPr>
      <w:rFonts w:ascii="Times New Roman" w:eastAsia="Times New Roman" w:hAnsi="Times New Roman"/>
      <w:shd w:val="clear" w:color="auto" w:fill="FFFFFF"/>
    </w:rPr>
  </w:style>
  <w:style w:type="paragraph" w:customStyle="1" w:styleId="13">
    <w:name w:val="Основной текст1"/>
    <w:basedOn w:val="a1"/>
    <w:link w:val="ae"/>
    <w:rsid w:val="00ED1C7A"/>
    <w:pPr>
      <w:widowControl w:val="0"/>
      <w:shd w:val="clear" w:color="auto" w:fill="FFFFFF"/>
      <w:ind w:firstLine="400"/>
      <w:jc w:val="left"/>
    </w:pPr>
    <w:rPr>
      <w:szCs w:val="28"/>
    </w:rPr>
  </w:style>
  <w:style w:type="paragraph" w:customStyle="1" w:styleId="20">
    <w:name w:val="Основной текст (2)"/>
    <w:basedOn w:val="a1"/>
    <w:link w:val="2"/>
    <w:rsid w:val="00ED1C7A"/>
    <w:pPr>
      <w:widowControl w:val="0"/>
      <w:shd w:val="clear" w:color="auto" w:fill="FFFFFF"/>
      <w:ind w:firstLine="0"/>
      <w:jc w:val="left"/>
    </w:pPr>
    <w:rPr>
      <w:sz w:val="20"/>
    </w:rPr>
  </w:style>
  <w:style w:type="paragraph" w:customStyle="1" w:styleId="22">
    <w:name w:val="Колонтитул (2)"/>
    <w:basedOn w:val="a1"/>
    <w:link w:val="21"/>
    <w:rsid w:val="00ED1C7A"/>
    <w:pPr>
      <w:widowControl w:val="0"/>
      <w:shd w:val="clear" w:color="auto" w:fill="FFFFFF"/>
      <w:ind w:firstLine="0"/>
      <w:jc w:val="left"/>
    </w:pPr>
    <w:rPr>
      <w:sz w:val="20"/>
    </w:rPr>
  </w:style>
  <w:style w:type="paragraph" w:customStyle="1" w:styleId="af0">
    <w:name w:val="Подпись к таблице"/>
    <w:basedOn w:val="a1"/>
    <w:link w:val="af"/>
    <w:rsid w:val="00ED1C7A"/>
    <w:pPr>
      <w:widowControl w:val="0"/>
      <w:shd w:val="clear" w:color="auto" w:fill="FFFFFF"/>
      <w:ind w:firstLine="0"/>
      <w:jc w:val="left"/>
    </w:pPr>
    <w:rPr>
      <w:i/>
      <w:iCs/>
      <w:sz w:val="20"/>
    </w:rPr>
  </w:style>
  <w:style w:type="paragraph" w:customStyle="1" w:styleId="af2">
    <w:name w:val="Другое"/>
    <w:basedOn w:val="a1"/>
    <w:link w:val="af1"/>
    <w:rsid w:val="00ED1C7A"/>
    <w:pPr>
      <w:widowControl w:val="0"/>
      <w:shd w:val="clear" w:color="auto" w:fill="FFFFFF"/>
      <w:ind w:firstLine="400"/>
      <w:jc w:val="left"/>
    </w:pPr>
    <w:rPr>
      <w:szCs w:val="28"/>
    </w:rPr>
  </w:style>
  <w:style w:type="paragraph" w:customStyle="1" w:styleId="af4">
    <w:name w:val="Оглавление"/>
    <w:basedOn w:val="a1"/>
    <w:link w:val="af3"/>
    <w:rsid w:val="00ED1C7A"/>
    <w:pPr>
      <w:widowControl w:val="0"/>
      <w:shd w:val="clear" w:color="auto" w:fill="FFFFFF"/>
      <w:ind w:firstLine="210"/>
      <w:jc w:val="left"/>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398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ktor\Dropbox\&#1044;&#1086;&#1082;&#1091;&#1084;&#1077;&#1085;&#1090;&#1099;\&#1041;&#1083;&#1072;&#1085;&#1082;&#1080;\&#1056;&#1072;&#1089;&#1087;&#1086;&#1088;&#1103;&#1078;&#1077;&#1085;&#1080;&#1077;%20&#1072;&#1076;&#1084;&#1080;&#1085;&#1080;&#1089;&#1090;&#1088;&#1072;&#1094;&#1080;&#1080;.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01F92E-1873-4CB8-A5D2-EEC2A194D4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Распоряжение администрации</Template>
  <TotalTime>217</TotalTime>
  <Pages>1</Pages>
  <Words>5434</Words>
  <Characters>30980</Characters>
  <Application>Microsoft Office Word</Application>
  <DocSecurity>0</DocSecurity>
  <Lines>258</Lines>
  <Paragraphs>72</Paragraphs>
  <ScaleCrop>false</ScaleCrop>
  <HeadingPairs>
    <vt:vector size="2" baseType="variant">
      <vt:variant>
        <vt:lpstr>Название</vt:lpstr>
      </vt:variant>
      <vt:variant>
        <vt:i4>1</vt:i4>
      </vt:variant>
    </vt:vector>
  </HeadingPairs>
  <TitlesOfParts>
    <vt:vector size="1" baseType="lpstr">
      <vt:lpstr>Распоряжение</vt:lpstr>
    </vt:vector>
  </TitlesOfParts>
  <Company>DG Win&amp;Soft</Company>
  <LinksUpToDate>false</LinksUpToDate>
  <CharactersWithSpaces>36342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Распоряжение</dc:title>
  <dc:subject/>
  <dc:creator>Виктор Зинкевич</dc:creator>
  <cp:keywords/>
  <cp:lastModifiedBy>User</cp:lastModifiedBy>
  <cp:revision>13</cp:revision>
  <cp:lastPrinted>2022-12-12T09:15:00Z</cp:lastPrinted>
  <dcterms:created xsi:type="dcterms:W3CDTF">2022-12-12T04:20:00Z</dcterms:created>
  <dcterms:modified xsi:type="dcterms:W3CDTF">2022-12-13T02:31:00Z</dcterms:modified>
</cp:coreProperties>
</file>