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49" w:rsidRDefault="002E6799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5238F9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46553" w:rsidRPr="00E46553">
        <w:rPr>
          <w:rFonts w:ascii="Times New Roman" w:hAnsi="Times New Roman" w:cs="Times New Roman"/>
          <w:sz w:val="28"/>
          <w:szCs w:val="28"/>
        </w:rPr>
        <w:t>.0</w:t>
      </w:r>
      <w:r w:rsidR="00FE453E">
        <w:rPr>
          <w:rFonts w:ascii="Times New Roman" w:hAnsi="Times New Roman" w:cs="Times New Roman"/>
          <w:sz w:val="28"/>
          <w:szCs w:val="28"/>
        </w:rPr>
        <w:t>7</w:t>
      </w:r>
      <w:r w:rsidR="00BA6D68" w:rsidRPr="00E46553">
        <w:rPr>
          <w:rFonts w:ascii="Times New Roman" w:hAnsi="Times New Roman" w:cs="Times New Roman"/>
          <w:sz w:val="28"/>
          <w:szCs w:val="28"/>
        </w:rPr>
        <w:t>.20</w:t>
      </w:r>
      <w:r w:rsidR="007A0C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46EB8" w:rsidRPr="00A32DE3" w:rsidRDefault="00846EB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6314"/>
      </w:tblGrid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Субботин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Сергей Никола</w:t>
            </w:r>
            <w:r w:rsidRPr="006D2B6B">
              <w:rPr>
                <w:szCs w:val="28"/>
              </w:rPr>
              <w:t>евич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6D2B6B">
              <w:rPr>
                <w:szCs w:val="28"/>
              </w:rPr>
              <w:t xml:space="preserve"> Мошковского</w:t>
            </w:r>
            <w:r>
              <w:rPr>
                <w:szCs w:val="28"/>
              </w:rPr>
              <w:t xml:space="preserve"> района, председатель С</w:t>
            </w:r>
            <w:r w:rsidRPr="006D2B6B">
              <w:rPr>
                <w:szCs w:val="28"/>
              </w:rPr>
              <w:t>овета;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Бараник</w:t>
            </w:r>
            <w:r w:rsidRPr="006D2B6B">
              <w:rPr>
                <w:szCs w:val="28"/>
              </w:rPr>
              <w:t xml:space="preserve">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6D2B6B">
              <w:rPr>
                <w:szCs w:val="28"/>
              </w:rPr>
              <w:t xml:space="preserve"> главы администрации Мошковского рай</w:t>
            </w:r>
            <w:r>
              <w:rPr>
                <w:szCs w:val="28"/>
              </w:rPr>
              <w:t>она, заместитель председателя Со</w:t>
            </w:r>
            <w:r w:rsidRPr="006D2B6B">
              <w:rPr>
                <w:szCs w:val="28"/>
              </w:rPr>
              <w:t>вета;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Тихонова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Светлана Брониславовна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главный специалист управления экономического развития и труда администрации</w:t>
            </w:r>
            <w:r>
              <w:rPr>
                <w:szCs w:val="28"/>
              </w:rPr>
              <w:t xml:space="preserve"> Мошковского района, секретарь С</w:t>
            </w:r>
            <w:r w:rsidRPr="006D2B6B">
              <w:rPr>
                <w:szCs w:val="28"/>
              </w:rPr>
              <w:t>овета;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члены С</w:t>
            </w:r>
            <w:r w:rsidRPr="006D2B6B">
              <w:rPr>
                <w:szCs w:val="28"/>
              </w:rPr>
              <w:t>овета: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Бабич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Татьяна Павловна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6D2B6B">
              <w:rPr>
                <w:szCs w:val="28"/>
              </w:rPr>
              <w:t xml:space="preserve"> управления экономического развития и труда администрации Мошковского района;</w:t>
            </w:r>
          </w:p>
        </w:tc>
      </w:tr>
      <w:tr w:rsidR="005238F9" w:rsidTr="000D394B">
        <w:tc>
          <w:tcPr>
            <w:tcW w:w="3256" w:type="dxa"/>
          </w:tcPr>
          <w:p w:rsidR="005238F9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Балабаев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Олег Ильич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руководитель ООО «Балтинский комбинат полуфабрикатов» (по согласованию);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Дарнев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Светозар Павлович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руководитель ООО «Антар» (по согласованию);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Коляга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Виктор Петрович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руководитель ООО «Монолит-бетон»</w:t>
            </w:r>
            <w:r w:rsidRPr="006D2B6B">
              <w:rPr>
                <w:szCs w:val="28"/>
              </w:rPr>
              <w:t xml:space="preserve"> (по согласованию);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Лебедев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Николай Сергеевич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председатель Общественного совета при администрации Мошковского района</w:t>
            </w:r>
            <w:r w:rsidRPr="006D2B6B">
              <w:rPr>
                <w:szCs w:val="28"/>
              </w:rPr>
              <w:t>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44333B">
              <w:rPr>
                <w:szCs w:val="28"/>
              </w:rPr>
              <w:t>Люшаков Анатолий Дмитриевич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Pr="0044333B">
              <w:rPr>
                <w:szCs w:val="28"/>
              </w:rPr>
              <w:t xml:space="preserve">ИП Глава КФХ </w:t>
            </w:r>
            <w:r>
              <w:rPr>
                <w:szCs w:val="28"/>
              </w:rPr>
              <w:t xml:space="preserve"> В</w:t>
            </w:r>
            <w:r w:rsidRPr="0044333B">
              <w:rPr>
                <w:szCs w:val="28"/>
              </w:rPr>
              <w:t>овкодун А.П.</w:t>
            </w:r>
            <w:r>
              <w:rPr>
                <w:szCs w:val="28"/>
              </w:rPr>
              <w:t xml:space="preserve"> (по согласованию);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Нарушевич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председатель Совета депутатов Мошковского района;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5E431A">
              <w:rPr>
                <w:szCs w:val="28"/>
              </w:rPr>
              <w:t>Орешко Юрий Евгеньевич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Pr="005E431A">
              <w:rPr>
                <w:szCs w:val="28"/>
              </w:rPr>
              <w:t>ООО «Елей»</w:t>
            </w:r>
            <w:r>
              <w:rPr>
                <w:szCs w:val="28"/>
              </w:rPr>
              <w:t xml:space="preserve"> (по согласованию);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Полтанович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Александр Владимирович 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6D2B6B">
              <w:rPr>
                <w:szCs w:val="28"/>
              </w:rPr>
              <w:t xml:space="preserve"> главы администрации Мошковского района</w:t>
            </w:r>
            <w:r>
              <w:rPr>
                <w:szCs w:val="28"/>
              </w:rPr>
              <w:t xml:space="preserve"> - </w:t>
            </w:r>
            <w:r w:rsidRPr="006D2B6B">
              <w:rPr>
                <w:szCs w:val="28"/>
              </w:rPr>
              <w:t>н</w:t>
            </w:r>
            <w:r>
              <w:rPr>
                <w:szCs w:val="28"/>
              </w:rPr>
              <w:t>ачальник управления сельского хозяйства</w:t>
            </w:r>
            <w:r w:rsidRPr="006D2B6B">
              <w:rPr>
                <w:szCs w:val="28"/>
              </w:rPr>
              <w:t xml:space="preserve"> администрации Мошковского района;</w:t>
            </w:r>
          </w:p>
        </w:tc>
      </w:tr>
      <w:tr w:rsidR="005238F9" w:rsidRPr="006D2B6B" w:rsidTr="000D394B">
        <w:tc>
          <w:tcPr>
            <w:tcW w:w="3256" w:type="dxa"/>
          </w:tcPr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 xml:space="preserve">Чупрынин </w:t>
            </w:r>
          </w:p>
          <w:p w:rsidR="005238F9" w:rsidRPr="006D2B6B" w:rsidRDefault="005238F9" w:rsidP="005238F9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jc w:val="center"/>
              <w:rPr>
                <w:szCs w:val="28"/>
              </w:rPr>
            </w:pPr>
            <w:r w:rsidRPr="006D2B6B">
              <w:rPr>
                <w:szCs w:val="28"/>
              </w:rPr>
              <w:t>Владимир Федорович</w:t>
            </w:r>
          </w:p>
        </w:tc>
        <w:tc>
          <w:tcPr>
            <w:tcW w:w="425" w:type="dxa"/>
          </w:tcPr>
          <w:p w:rsidR="005238F9" w:rsidRPr="006D2B6B" w:rsidRDefault="005238F9" w:rsidP="000D394B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 w:rsidRPr="006D2B6B"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5238F9" w:rsidRPr="006D2B6B" w:rsidRDefault="005238F9" w:rsidP="00CE2FEF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перв</w:t>
            </w:r>
            <w:r w:rsidR="00CE2FEF">
              <w:rPr>
                <w:szCs w:val="28"/>
              </w:rPr>
              <w:t>ый</w:t>
            </w:r>
            <w:r>
              <w:rPr>
                <w:szCs w:val="28"/>
              </w:rPr>
              <w:t xml:space="preserve"> </w:t>
            </w:r>
            <w:r w:rsidR="00CE2FEF">
              <w:rPr>
                <w:szCs w:val="28"/>
              </w:rPr>
              <w:t>заместитель</w:t>
            </w:r>
            <w:bookmarkStart w:id="0" w:name="_GoBack"/>
            <w:bookmarkEnd w:id="0"/>
            <w:r w:rsidRPr="006D2B6B">
              <w:rPr>
                <w:szCs w:val="28"/>
              </w:rPr>
              <w:t xml:space="preserve"> главы администрации Мошковского района</w:t>
            </w:r>
            <w:r>
              <w:rPr>
                <w:szCs w:val="28"/>
              </w:rPr>
              <w:t>;</w:t>
            </w:r>
          </w:p>
        </w:tc>
      </w:tr>
    </w:tbl>
    <w:p w:rsidR="005004A3" w:rsidRPr="00390310" w:rsidRDefault="005004A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53E" w:rsidRPr="00BC6D22" w:rsidRDefault="00FE453E" w:rsidP="00FE45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итогов </w:t>
      </w:r>
      <w:r w:rsidR="00EA0A3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за 1 полугодие 202</w:t>
      </w:r>
      <w:r w:rsidR="005238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03278C" w:rsidRPr="005004A3" w:rsidRDefault="0003278C" w:rsidP="005004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A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238F9">
        <w:rPr>
          <w:rFonts w:ascii="Times New Roman" w:hAnsi="Times New Roman" w:cs="Times New Roman"/>
          <w:sz w:val="28"/>
          <w:szCs w:val="28"/>
        </w:rPr>
        <w:t>Бабич Т.П. начальника управления экономического развития и труда администрации Мошковского района</w:t>
      </w:r>
    </w:p>
    <w:p w:rsidR="005004A3" w:rsidRDefault="005238F9" w:rsidP="007B1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  <w:r w:rsidR="0003278C" w:rsidRPr="003A48B7">
        <w:rPr>
          <w:rFonts w:ascii="Times New Roman" w:hAnsi="Times New Roman" w:cs="Times New Roman"/>
          <w:sz w:val="28"/>
          <w:szCs w:val="28"/>
        </w:rPr>
        <w:t xml:space="preserve"> довела до присутствующих информацию о </w:t>
      </w:r>
      <w:r w:rsidR="00CC39EB">
        <w:rPr>
          <w:rFonts w:ascii="Times New Roman" w:hAnsi="Times New Roman" w:cs="Times New Roman"/>
          <w:sz w:val="28"/>
          <w:szCs w:val="28"/>
        </w:rPr>
        <w:t>инвестиционной деятельности в 1 полугодии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C39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39EB" w:rsidRPr="006F58F8" w:rsidRDefault="00CC39EB" w:rsidP="00CC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8"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5238F9" w:rsidRDefault="005238F9" w:rsidP="005238F9">
      <w:pPr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источниками инвестиций </w:t>
      </w:r>
      <w:r w:rsidRPr="00626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собственные средства предприятий, предпринимателей и населения.</w:t>
      </w:r>
    </w:p>
    <w:p w:rsidR="005238F9" w:rsidRPr="008067D6" w:rsidRDefault="005238F9" w:rsidP="005238F9">
      <w:pPr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2021</w:t>
      </w:r>
      <w:r w:rsidRPr="008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инвестиций, направленных на развитие экономики и социальной сферы района,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в действующих ценах 209,6 млн. руб., к 1 полугодию 2020 года 62,2%, индекс физического объема 59,7</w:t>
      </w:r>
      <w:r w:rsidRPr="008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5238F9" w:rsidRPr="00626635" w:rsidRDefault="005238F9" w:rsidP="0052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6635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направления инвестиционной деятельности – строительство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илья, </w:t>
      </w:r>
      <w:r w:rsidRPr="006266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строительство объектов производственной и социальной сферы. </w:t>
      </w:r>
      <w:r w:rsidRPr="006266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238F9" w:rsidRDefault="005238F9" w:rsidP="00523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6635">
        <w:rPr>
          <w:rFonts w:ascii="Times New Roman" w:eastAsia="Calibri" w:hAnsi="Times New Roman" w:cs="Times New Roman"/>
          <w:color w:val="000000"/>
          <w:sz w:val="28"/>
          <w:szCs w:val="28"/>
        </w:rPr>
        <w:t>Объем строительных работ в 1 полугодии 2021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составил 267,3 млн. руб., что составляет 91,4</w:t>
      </w:r>
      <w:r w:rsidRPr="006266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1 полугодию 2020 года в действующих ценах.   </w:t>
      </w:r>
    </w:p>
    <w:p w:rsidR="005238F9" w:rsidRDefault="005238F9" w:rsidP="00523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238F9" w:rsidRDefault="005238F9" w:rsidP="00523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За истекший период 2021 года на территории района объем ввода жилья составил 10191</w:t>
      </w:r>
      <w:r w:rsidRPr="007464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 в том числе</w:t>
      </w:r>
      <w:r w:rsidRPr="007464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введено общей площади жилых помещений в многоквартирных домах 3919 кв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.м., в индивидуальных домах </w:t>
      </w:r>
      <w:r w:rsidRPr="00F47D58">
        <w:rPr>
          <w:rFonts w:ascii="Times New Roman" w:eastAsia="Times New Roman" w:hAnsi="Times New Roman" w:cs="Times New Roman"/>
          <w:sz w:val="28"/>
          <w:szCs w:val="20"/>
          <w:lang w:eastAsia="zh-CN"/>
        </w:rPr>
        <w:t>6272</w:t>
      </w:r>
      <w:r w:rsidRPr="007464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кв.м.;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общественные здания 734,5 кв.м в р.п. Мошково.</w:t>
      </w:r>
    </w:p>
    <w:p w:rsidR="005238F9" w:rsidRDefault="005238F9" w:rsidP="00523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19A0">
        <w:rPr>
          <w:rFonts w:ascii="Times New Roman" w:eastAsia="Calibri" w:hAnsi="Times New Roman" w:cs="Times New Roman"/>
          <w:color w:val="000000"/>
          <w:sz w:val="28"/>
          <w:szCs w:val="28"/>
        </w:rPr>
        <w:t>Введены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эксплуатацию блокированный дом 4-х квартирный, </w:t>
      </w:r>
      <w:r w:rsidRPr="006619A0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блокированных домов</w:t>
      </w:r>
      <w:r w:rsidRPr="006619A0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19A0">
        <w:rPr>
          <w:rFonts w:ascii="Times New Roman" w:hAnsi="Times New Roman" w:cs="Times New Roman"/>
          <w:sz w:val="28"/>
          <w:szCs w:val="28"/>
        </w:rPr>
        <w:t>ти квартир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жилом районе </w:t>
      </w:r>
      <w:r w:rsidRPr="006619A0">
        <w:rPr>
          <w:rFonts w:ascii="Times New Roman" w:eastAsia="Calibri" w:hAnsi="Times New Roman" w:cs="Times New Roman"/>
          <w:color w:val="000000"/>
          <w:sz w:val="28"/>
          <w:szCs w:val="28"/>
        </w:rPr>
        <w:t>«Светлый»</w:t>
      </w:r>
      <w:r w:rsidRPr="006619A0">
        <w:t xml:space="preserve"> </w:t>
      </w:r>
      <w:r w:rsidRPr="006619A0">
        <w:rPr>
          <w:rFonts w:ascii="Times New Roman" w:eastAsia="Calibri" w:hAnsi="Times New Roman" w:cs="Times New Roman"/>
          <w:color w:val="000000"/>
          <w:sz w:val="28"/>
          <w:szCs w:val="28"/>
        </w:rPr>
        <w:t>п. Октябрьский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238F9" w:rsidRDefault="005238F9" w:rsidP="00523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Увеличи</w:t>
      </w:r>
      <w:r w:rsidRPr="00F23F4E">
        <w:rPr>
          <w:rFonts w:ascii="Times New Roman" w:eastAsia="Times New Roman" w:hAnsi="Times New Roman" w:cs="Times New Roman"/>
          <w:sz w:val="28"/>
          <w:szCs w:val="20"/>
          <w:lang w:eastAsia="zh-CN"/>
        </w:rPr>
        <w:t>лось строительство индивидуального жил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ья в населенных пунктах района по сравнению с 1 полугодием 2020 года на 32,0%</w:t>
      </w:r>
      <w:r w:rsidRPr="00F23F4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 уменьшилось строительство </w:t>
      </w:r>
      <w:r w:rsidRPr="00F23F4E">
        <w:rPr>
          <w:rFonts w:ascii="Times New Roman" w:eastAsia="Times New Roman" w:hAnsi="Times New Roman" w:cs="Times New Roman"/>
          <w:sz w:val="28"/>
          <w:szCs w:val="20"/>
          <w:lang w:eastAsia="zh-CN"/>
        </w:rPr>
        <w:t>мно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гоквартирных жилых домов на 38,8</w:t>
      </w:r>
      <w:r w:rsidRPr="00F23F4E">
        <w:rPr>
          <w:rFonts w:ascii="Times New Roman" w:eastAsia="Times New Roman" w:hAnsi="Times New Roman" w:cs="Times New Roman"/>
          <w:sz w:val="28"/>
          <w:szCs w:val="20"/>
          <w:lang w:eastAsia="zh-CN"/>
        </w:rPr>
        <w:t>%.</w:t>
      </w:r>
    </w:p>
    <w:p w:rsidR="005238F9" w:rsidRDefault="005238F9" w:rsidP="00523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4646E">
        <w:rPr>
          <w:rFonts w:ascii="Times New Roman" w:eastAsia="Times New Roman" w:hAnsi="Times New Roman" w:cs="Times New Roman"/>
          <w:sz w:val="28"/>
          <w:szCs w:val="20"/>
          <w:lang w:eastAsia="zh-CN"/>
        </w:rPr>
        <w:t>На территории населенных пунктов продолжается строительство усадебной застройки и многоквартирных жилых домов. Жилые дома обустраиваются инженерной инфраструктурой.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5238F9" w:rsidRDefault="005238F9" w:rsidP="00523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zh-CN"/>
        </w:rPr>
      </w:pPr>
      <w:r w:rsidRPr="00E17642">
        <w:rPr>
          <w:rFonts w:ascii="Times New Roman" w:eastAsia="Times New Roman" w:hAnsi="Times New Roman" w:cs="Times New Roman"/>
          <w:sz w:val="28"/>
          <w:szCs w:val="20"/>
          <w:lang w:eastAsia="zh-CN"/>
        </w:rPr>
        <w:t>В 1 полугодии 2021 года в Мошковском районе отведены земельные участки под строительство фельдшерско-акушерских пунктов в с. Дубровино, с. Барлак, п. Барлакский. Готовятся к оформлению документы на земельный участок под строительство фельдшерско-акушерского пункта в с. Сарапулка. Начато строительство двух газовых блочно-модульных котельных, в микрорайоне «Светлый» и в п. Октябрьский. Заканчиваются отделочные работы в зданиях детских садов-яслей в р. п. Мошково и с. Белоярка. Подготовлена проектно-сметная документация на капитальный ремонт школы в п. Октябрьский.</w:t>
      </w:r>
    </w:p>
    <w:p w:rsidR="005238F9" w:rsidRPr="00C433C7" w:rsidRDefault="005238F9" w:rsidP="005238F9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43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родолжаются работы по газификации объектов: 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>«Газоснабжение   с. Новомошковское Мошковского района Новосибирской области. Газопроводы высокого и низкого давления», Подключение 300 домовладений, протяженность распределительных газовых сетей 14730 м. В настоящее время смонтировано 3 710 м линейной части газопровода из 14 740 м;</w:t>
      </w:r>
    </w:p>
    <w:p w:rsidR="005238F9" w:rsidRPr="00C433C7" w:rsidRDefault="005238F9" w:rsidP="005238F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«Газоснабжение п.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>Красногорский Мошковского района Новосибирской области. Газопроводы высокого и низкого дав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ления».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Подключение 120 домовладений, протяженность распределительных газовых сетей 10510 м. В настоящее время смонтировано 4 150 м линейной части газопровода из 10 500 м;</w:t>
      </w:r>
    </w:p>
    <w:p w:rsidR="005238F9" w:rsidRPr="00C433C7" w:rsidRDefault="005238F9" w:rsidP="005238F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>«Газоснабжение   д. Кузнецовка Мошковского района Новосибирской области. Газопроводы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высокого и низкого давления».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Подключение 70 домовладений, протяженность распределительных га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зовых сетей 7930 м. В настоящее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время смонтировано 3000 м линейной части газопровода. </w:t>
      </w:r>
    </w:p>
    <w:p w:rsidR="005238F9" w:rsidRPr="00A43140" w:rsidRDefault="005238F9" w:rsidP="005238F9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43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Начата работа по строительству 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>«Газоснабжение   р.п. Станционно-Ояшинский Мошковского района Новосибирской области. Газопрово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ды высокого и низкого давления».</w:t>
      </w:r>
      <w:r w:rsidRPr="00C433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Подключение 1500 домовладений, протяженность распределительных газовых сетей 59400 м. В настоящее время смонтировано 3 488,5 м газопровода из 59 390.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2C7A54" w:rsidRPr="005238F9" w:rsidRDefault="005238F9" w:rsidP="005238F9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433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2021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год району выделено </w:t>
      </w:r>
      <w:r w:rsidRPr="00C433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30303,03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тыс. руб.</w:t>
      </w:r>
      <w:r w:rsidRPr="00C433C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 реализацию мероприятий государственной программы «Развитие автомобильных дорог регионального, межмуниципального и местного значения в Новосибирской области в 2015-2022 годах».</w:t>
      </w:r>
      <w:r w:rsidRPr="00A431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CC39EB" w:rsidRDefault="00CC39EB" w:rsidP="005238F9">
      <w:pPr>
        <w:pStyle w:val="Default"/>
        <w:jc w:val="both"/>
        <w:rPr>
          <w:sz w:val="28"/>
          <w:szCs w:val="28"/>
        </w:rPr>
      </w:pPr>
    </w:p>
    <w:p w:rsidR="007B1949" w:rsidRDefault="003A48B7" w:rsidP="005004A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CC39EB" w:rsidRPr="00CC39EB" w:rsidRDefault="007B1949" w:rsidP="00CC39E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EB">
        <w:rPr>
          <w:rFonts w:ascii="Times New Roman" w:hAnsi="Times New Roman" w:cs="Times New Roman"/>
          <w:sz w:val="28"/>
          <w:szCs w:val="28"/>
        </w:rPr>
        <w:t>И</w:t>
      </w:r>
      <w:r w:rsidR="003A48B7" w:rsidRPr="00CC39EB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CC39EB" w:rsidRPr="00CC39EB">
        <w:rPr>
          <w:rFonts w:ascii="Times New Roman" w:hAnsi="Times New Roman" w:cs="Times New Roman"/>
          <w:sz w:val="28"/>
          <w:szCs w:val="28"/>
        </w:rPr>
        <w:t xml:space="preserve">о </w:t>
      </w:r>
      <w:r w:rsidR="00EA0A3C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CC39EB" w:rsidRPr="00CC39EB">
        <w:rPr>
          <w:rFonts w:ascii="Times New Roman" w:hAnsi="Times New Roman" w:cs="Times New Roman"/>
          <w:sz w:val="28"/>
          <w:szCs w:val="28"/>
        </w:rPr>
        <w:t>инвестиционной деятельности в 1 полугодии 20</w:t>
      </w:r>
      <w:r w:rsidR="005238F9">
        <w:rPr>
          <w:rFonts w:ascii="Times New Roman" w:hAnsi="Times New Roman" w:cs="Times New Roman"/>
          <w:sz w:val="28"/>
          <w:szCs w:val="28"/>
        </w:rPr>
        <w:t>21</w:t>
      </w:r>
      <w:r w:rsidR="00CC39EB" w:rsidRPr="00CC39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38F9">
        <w:rPr>
          <w:rFonts w:ascii="Times New Roman" w:hAnsi="Times New Roman" w:cs="Times New Roman"/>
          <w:sz w:val="28"/>
          <w:szCs w:val="28"/>
        </w:rPr>
        <w:t xml:space="preserve"> принять к сведению, продолжить работу по привлечению инвестиций в Мошковский район и уделять особое внимание реализации инвестиционных проектов.</w:t>
      </w:r>
    </w:p>
    <w:p w:rsidR="001B5966" w:rsidRDefault="001B5966" w:rsidP="00CC39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23B1" w:rsidRPr="00CB4D5A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</w:t>
      </w:r>
      <w:r w:rsidR="007B19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1949">
        <w:rPr>
          <w:rFonts w:ascii="Times New Roman" w:hAnsi="Times New Roman" w:cs="Times New Roman"/>
          <w:sz w:val="28"/>
          <w:szCs w:val="28"/>
        </w:rPr>
        <w:t>Субботин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CB7CAB" w:rsidP="00E658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E1" w:rsidRDefault="00143BE1" w:rsidP="00564F0F">
      <w:pPr>
        <w:spacing w:after="0" w:line="240" w:lineRule="auto"/>
      </w:pPr>
      <w:r>
        <w:separator/>
      </w:r>
    </w:p>
  </w:endnote>
  <w:endnote w:type="continuationSeparator" w:id="0">
    <w:p w:rsidR="00143BE1" w:rsidRDefault="00143BE1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E1" w:rsidRDefault="00143BE1" w:rsidP="00564F0F">
      <w:pPr>
        <w:spacing w:after="0" w:line="240" w:lineRule="auto"/>
      </w:pPr>
      <w:r>
        <w:separator/>
      </w:r>
    </w:p>
  </w:footnote>
  <w:footnote w:type="continuationSeparator" w:id="0">
    <w:p w:rsidR="00143BE1" w:rsidRDefault="00143BE1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7CAE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9D3260"/>
    <w:multiLevelType w:val="hybridMultilevel"/>
    <w:tmpl w:val="10D28EC6"/>
    <w:lvl w:ilvl="0" w:tplc="9B6AC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A03FCB"/>
    <w:multiLevelType w:val="hybridMultilevel"/>
    <w:tmpl w:val="EE70E4E0"/>
    <w:lvl w:ilvl="0" w:tplc="0212A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7695"/>
    <w:multiLevelType w:val="hybridMultilevel"/>
    <w:tmpl w:val="9FA638BA"/>
    <w:lvl w:ilvl="0" w:tplc="6166F7B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5EE6"/>
    <w:multiLevelType w:val="hybridMultilevel"/>
    <w:tmpl w:val="E5D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B4A10"/>
    <w:multiLevelType w:val="hybridMultilevel"/>
    <w:tmpl w:val="D23C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8"/>
    <w:rsid w:val="00000BAE"/>
    <w:rsid w:val="000042BE"/>
    <w:rsid w:val="00015EE1"/>
    <w:rsid w:val="00031046"/>
    <w:rsid w:val="0003278C"/>
    <w:rsid w:val="000335A7"/>
    <w:rsid w:val="00057D6E"/>
    <w:rsid w:val="0007132F"/>
    <w:rsid w:val="000721B5"/>
    <w:rsid w:val="00093FA5"/>
    <w:rsid w:val="000E3826"/>
    <w:rsid w:val="0010791C"/>
    <w:rsid w:val="001428A8"/>
    <w:rsid w:val="00143BE1"/>
    <w:rsid w:val="00156CE6"/>
    <w:rsid w:val="00167A2A"/>
    <w:rsid w:val="0018686F"/>
    <w:rsid w:val="00195863"/>
    <w:rsid w:val="00197090"/>
    <w:rsid w:val="00197270"/>
    <w:rsid w:val="001A7C2A"/>
    <w:rsid w:val="001A7FA7"/>
    <w:rsid w:val="001B5966"/>
    <w:rsid w:val="001C294E"/>
    <w:rsid w:val="001D7727"/>
    <w:rsid w:val="001E1F03"/>
    <w:rsid w:val="001F3DA3"/>
    <w:rsid w:val="001F7F12"/>
    <w:rsid w:val="00212E28"/>
    <w:rsid w:val="002140E4"/>
    <w:rsid w:val="002369CB"/>
    <w:rsid w:val="0027586B"/>
    <w:rsid w:val="00294C1E"/>
    <w:rsid w:val="002A1D95"/>
    <w:rsid w:val="002C7A54"/>
    <w:rsid w:val="002E6799"/>
    <w:rsid w:val="002F0A1B"/>
    <w:rsid w:val="002F6D7E"/>
    <w:rsid w:val="002F7446"/>
    <w:rsid w:val="0031591E"/>
    <w:rsid w:val="00323B5E"/>
    <w:rsid w:val="003736DD"/>
    <w:rsid w:val="00382FED"/>
    <w:rsid w:val="00390310"/>
    <w:rsid w:val="003A44E0"/>
    <w:rsid w:val="003A48B7"/>
    <w:rsid w:val="003A6874"/>
    <w:rsid w:val="003B3D8E"/>
    <w:rsid w:val="003B7030"/>
    <w:rsid w:val="003D1716"/>
    <w:rsid w:val="003D7974"/>
    <w:rsid w:val="003E3124"/>
    <w:rsid w:val="003F2AC9"/>
    <w:rsid w:val="0041274A"/>
    <w:rsid w:val="00430F2E"/>
    <w:rsid w:val="00443802"/>
    <w:rsid w:val="00446AA3"/>
    <w:rsid w:val="00467106"/>
    <w:rsid w:val="00495ADF"/>
    <w:rsid w:val="00495F18"/>
    <w:rsid w:val="004A2511"/>
    <w:rsid w:val="004C18F3"/>
    <w:rsid w:val="004C7E23"/>
    <w:rsid w:val="004D3C82"/>
    <w:rsid w:val="004E46D7"/>
    <w:rsid w:val="005004A3"/>
    <w:rsid w:val="005039EB"/>
    <w:rsid w:val="005211F3"/>
    <w:rsid w:val="005238F9"/>
    <w:rsid w:val="00524B6E"/>
    <w:rsid w:val="005316ED"/>
    <w:rsid w:val="00533B2F"/>
    <w:rsid w:val="00537FEE"/>
    <w:rsid w:val="005425F8"/>
    <w:rsid w:val="00551BE5"/>
    <w:rsid w:val="0055524D"/>
    <w:rsid w:val="00564F0F"/>
    <w:rsid w:val="00573445"/>
    <w:rsid w:val="00580694"/>
    <w:rsid w:val="00590E33"/>
    <w:rsid w:val="00596920"/>
    <w:rsid w:val="005B333D"/>
    <w:rsid w:val="005B426B"/>
    <w:rsid w:val="005C400B"/>
    <w:rsid w:val="005C6038"/>
    <w:rsid w:val="005C7F95"/>
    <w:rsid w:val="005D151F"/>
    <w:rsid w:val="005D717C"/>
    <w:rsid w:val="005E143A"/>
    <w:rsid w:val="00622BEE"/>
    <w:rsid w:val="006349AB"/>
    <w:rsid w:val="006570E9"/>
    <w:rsid w:val="006607ED"/>
    <w:rsid w:val="00672713"/>
    <w:rsid w:val="00677830"/>
    <w:rsid w:val="00683A0C"/>
    <w:rsid w:val="00690D0A"/>
    <w:rsid w:val="0069368E"/>
    <w:rsid w:val="006B2792"/>
    <w:rsid w:val="006C7D0F"/>
    <w:rsid w:val="006D45AE"/>
    <w:rsid w:val="006F309E"/>
    <w:rsid w:val="0070111C"/>
    <w:rsid w:val="007140B7"/>
    <w:rsid w:val="00721812"/>
    <w:rsid w:val="00725F79"/>
    <w:rsid w:val="007547E1"/>
    <w:rsid w:val="00767EA6"/>
    <w:rsid w:val="00774EA1"/>
    <w:rsid w:val="007A0C8B"/>
    <w:rsid w:val="007B1949"/>
    <w:rsid w:val="007B2EE8"/>
    <w:rsid w:val="00845ED9"/>
    <w:rsid w:val="00846EB8"/>
    <w:rsid w:val="0085655E"/>
    <w:rsid w:val="0086614B"/>
    <w:rsid w:val="008B7CE5"/>
    <w:rsid w:val="008D2BFF"/>
    <w:rsid w:val="008D3F60"/>
    <w:rsid w:val="008E136F"/>
    <w:rsid w:val="008F2A63"/>
    <w:rsid w:val="009437FE"/>
    <w:rsid w:val="00962E91"/>
    <w:rsid w:val="0096672B"/>
    <w:rsid w:val="009831BB"/>
    <w:rsid w:val="0098558E"/>
    <w:rsid w:val="009927B1"/>
    <w:rsid w:val="009A4D83"/>
    <w:rsid w:val="009C3B11"/>
    <w:rsid w:val="009D2240"/>
    <w:rsid w:val="009D25AD"/>
    <w:rsid w:val="009E0CE9"/>
    <w:rsid w:val="00A17797"/>
    <w:rsid w:val="00A26115"/>
    <w:rsid w:val="00A32C83"/>
    <w:rsid w:val="00A32DE3"/>
    <w:rsid w:val="00A6226B"/>
    <w:rsid w:val="00A752A5"/>
    <w:rsid w:val="00A7757C"/>
    <w:rsid w:val="00A83F9B"/>
    <w:rsid w:val="00AA33B0"/>
    <w:rsid w:val="00AB2DF1"/>
    <w:rsid w:val="00AB366E"/>
    <w:rsid w:val="00AB45B0"/>
    <w:rsid w:val="00AC3DAE"/>
    <w:rsid w:val="00AD6DA0"/>
    <w:rsid w:val="00AE0EFC"/>
    <w:rsid w:val="00AF40B7"/>
    <w:rsid w:val="00B01234"/>
    <w:rsid w:val="00B03F18"/>
    <w:rsid w:val="00B04634"/>
    <w:rsid w:val="00B1397F"/>
    <w:rsid w:val="00B268DC"/>
    <w:rsid w:val="00B36DC6"/>
    <w:rsid w:val="00B51361"/>
    <w:rsid w:val="00B84041"/>
    <w:rsid w:val="00B86B45"/>
    <w:rsid w:val="00BA4873"/>
    <w:rsid w:val="00BA6D68"/>
    <w:rsid w:val="00BB250A"/>
    <w:rsid w:val="00BC14AD"/>
    <w:rsid w:val="00BC6D22"/>
    <w:rsid w:val="00BC6D7A"/>
    <w:rsid w:val="00BD78FC"/>
    <w:rsid w:val="00BF1A34"/>
    <w:rsid w:val="00BF1CD9"/>
    <w:rsid w:val="00BF2A90"/>
    <w:rsid w:val="00C00895"/>
    <w:rsid w:val="00C323B1"/>
    <w:rsid w:val="00C71761"/>
    <w:rsid w:val="00C81193"/>
    <w:rsid w:val="00C83E11"/>
    <w:rsid w:val="00C90484"/>
    <w:rsid w:val="00C942FE"/>
    <w:rsid w:val="00CA1B95"/>
    <w:rsid w:val="00CB4D5A"/>
    <w:rsid w:val="00CB7CAB"/>
    <w:rsid w:val="00CC39EB"/>
    <w:rsid w:val="00CC7DCB"/>
    <w:rsid w:val="00CE2FEF"/>
    <w:rsid w:val="00CE5092"/>
    <w:rsid w:val="00CF51F0"/>
    <w:rsid w:val="00CF5CBC"/>
    <w:rsid w:val="00D16324"/>
    <w:rsid w:val="00D222C1"/>
    <w:rsid w:val="00D618AB"/>
    <w:rsid w:val="00D875C9"/>
    <w:rsid w:val="00E222F6"/>
    <w:rsid w:val="00E22343"/>
    <w:rsid w:val="00E46553"/>
    <w:rsid w:val="00E46894"/>
    <w:rsid w:val="00E47F69"/>
    <w:rsid w:val="00E531EA"/>
    <w:rsid w:val="00E6079D"/>
    <w:rsid w:val="00E65865"/>
    <w:rsid w:val="00E7435E"/>
    <w:rsid w:val="00E75D3D"/>
    <w:rsid w:val="00EA0A3C"/>
    <w:rsid w:val="00EA7CD9"/>
    <w:rsid w:val="00ED5452"/>
    <w:rsid w:val="00F10941"/>
    <w:rsid w:val="00F2123C"/>
    <w:rsid w:val="00F253DA"/>
    <w:rsid w:val="00F41113"/>
    <w:rsid w:val="00F4320C"/>
    <w:rsid w:val="00F5443D"/>
    <w:rsid w:val="00F6187C"/>
    <w:rsid w:val="00FA16D8"/>
    <w:rsid w:val="00FC2653"/>
    <w:rsid w:val="00FD35C2"/>
    <w:rsid w:val="00FE2CF7"/>
    <w:rsid w:val="00FE36C5"/>
    <w:rsid w:val="00FE453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next w:val="a"/>
    <w:link w:val="10"/>
    <w:uiPriority w:val="9"/>
    <w:qFormat/>
    <w:rsid w:val="005238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6</cp:revision>
  <cp:lastPrinted>2017-06-07T10:14:00Z</cp:lastPrinted>
  <dcterms:created xsi:type="dcterms:W3CDTF">2021-09-27T07:56:00Z</dcterms:created>
  <dcterms:modified xsi:type="dcterms:W3CDTF">2021-09-27T08:27:00Z</dcterms:modified>
</cp:coreProperties>
</file>