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54" w:rsidRDefault="002F0954" w:rsidP="002F0954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BF3F2E" w:rsidRDefault="00BF3F2E" w:rsidP="00BF3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F2E" w:rsidRPr="00DC404C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BF3F2E" w:rsidRPr="00DC404C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404C">
        <w:rPr>
          <w:rFonts w:ascii="Times New Roman" w:eastAsia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Мошковско</w:t>
      </w:r>
      <w:r w:rsidR="00650190">
        <w:rPr>
          <w:rFonts w:ascii="Times New Roman" w:eastAsia="Times New Roman" w:hAnsi="Times New Roman" w:cs="Times New Roman"/>
          <w:b/>
          <w:sz w:val="28"/>
          <w:szCs w:val="28"/>
        </w:rPr>
        <w:t>го района за первый квартал 2020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Default="00350E06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первом квартале 2020</w:t>
      </w:r>
      <w:r w:rsidR="00BF3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района </w:t>
      </w:r>
      <w:r w:rsidR="00BF3F2E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обратилось 236 граждан (в 2019 году — 195</w:t>
      </w:r>
      <w:r w:rsidR="00BF3F2E" w:rsidRPr="0023709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F3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F3F2E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органы местного самоуправления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поселений</w:t>
      </w:r>
      <w:r w:rsidRPr="00A4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на личный прием</w:t>
      </w:r>
      <w:r w:rsidRPr="00A4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>- 24</w:t>
      </w:r>
      <w:r w:rsidRPr="00A4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5A3E5F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A4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2019</w:t>
      </w:r>
      <w:r w:rsidRPr="00A4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46B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A4059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органы местного самоуправления поселений</w:t>
      </w:r>
      <w:r w:rsidRPr="00A4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Мошковского </w:t>
      </w:r>
      <w:proofErr w:type="gramStart"/>
      <w:r w:rsidRPr="00A4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письменно</w:t>
      </w:r>
      <w:proofErr w:type="gramEnd"/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- 7</w:t>
      </w:r>
      <w:r w:rsidR="005A3E5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4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>ина  (в 2019</w:t>
      </w:r>
      <w:r w:rsidR="00D4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3E5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46B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>- 53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F3F2E" w:rsidRPr="009F167C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 Главе Мошковского района </w:t>
      </w:r>
      <w:r w:rsidR="00350E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</w:t>
      </w:r>
      <w:r w:rsidR="005A3E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9521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 </w:t>
      </w:r>
      <w:r w:rsidR="00350E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(в 2019</w:t>
      </w:r>
      <w:r w:rsidRPr="009521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9521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A40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0E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109</w:t>
      </w:r>
      <w:r w:rsidRPr="00A40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A405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них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F3F2E" w:rsidRPr="00EC7DAF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59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0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0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2019 г. - 104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5A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>-36</w:t>
      </w:r>
      <w:r w:rsidR="00D4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>(в 2019</w:t>
      </w:r>
      <w:r w:rsidR="005A3E5F"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A3E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3E5F"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>– 24</w:t>
      </w:r>
      <w:r w:rsidR="005A3E5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46B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A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E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Pr="00DE2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 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>(в 2019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>- 5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 </w:t>
      </w:r>
    </w:p>
    <w:p w:rsidR="00BF3F2E" w:rsidRDefault="00BF3F2E" w:rsidP="00BF3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22B">
        <w:rPr>
          <w:rFonts w:ascii="Times New Roman" w:hAnsi="Times New Roman"/>
          <w:sz w:val="28"/>
          <w:szCs w:val="28"/>
        </w:rPr>
        <w:t>Гражданам оказывалась правовая</w:t>
      </w:r>
      <w:r w:rsidRPr="00463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E722B">
        <w:rPr>
          <w:rFonts w:ascii="Times New Roman" w:hAnsi="Times New Roman"/>
          <w:sz w:val="28"/>
          <w:szCs w:val="28"/>
        </w:rPr>
        <w:t>консультативная помощь,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0B9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вопросы были рассмотрены в установленный законодательством срок</w:t>
      </w:r>
      <w:r w:rsidRPr="00DE2BFD">
        <w:rPr>
          <w:rFonts w:ascii="Times New Roman" w:hAnsi="Times New Roman"/>
          <w:sz w:val="28"/>
          <w:szCs w:val="28"/>
        </w:rPr>
        <w:t xml:space="preserve">. Всего к </w:t>
      </w:r>
      <w:r w:rsidR="00B26355" w:rsidRPr="00DE2BFD">
        <w:rPr>
          <w:rFonts w:ascii="Times New Roman" w:hAnsi="Times New Roman"/>
          <w:sz w:val="28"/>
          <w:szCs w:val="28"/>
        </w:rPr>
        <w:t>руководителям органов</w:t>
      </w:r>
      <w:r w:rsidRPr="00DE2BFD">
        <w:rPr>
          <w:rFonts w:ascii="Times New Roman" w:hAnsi="Times New Roman"/>
          <w:sz w:val="28"/>
          <w:szCs w:val="28"/>
        </w:rPr>
        <w:t xml:space="preserve"> местного самоуправления в </w:t>
      </w:r>
      <w:proofErr w:type="spellStart"/>
      <w:r w:rsidRPr="00DE2BFD">
        <w:rPr>
          <w:rFonts w:ascii="Times New Roman" w:hAnsi="Times New Roman"/>
          <w:sz w:val="28"/>
          <w:szCs w:val="28"/>
        </w:rPr>
        <w:t>Мошковском</w:t>
      </w:r>
      <w:proofErr w:type="spellEnd"/>
      <w:r w:rsidRPr="00DE2BFD">
        <w:rPr>
          <w:rFonts w:ascii="Times New Roman" w:hAnsi="Times New Roman"/>
          <w:sz w:val="28"/>
          <w:szCs w:val="28"/>
        </w:rPr>
        <w:t xml:space="preserve"> районе</w:t>
      </w:r>
      <w:r w:rsidR="00350E06">
        <w:rPr>
          <w:rFonts w:ascii="Times New Roman" w:hAnsi="Times New Roman"/>
          <w:sz w:val="28"/>
          <w:szCs w:val="28"/>
        </w:rPr>
        <w:t xml:space="preserve"> в </w:t>
      </w:r>
      <w:r w:rsidR="00B26355">
        <w:rPr>
          <w:rFonts w:ascii="Times New Roman" w:hAnsi="Times New Roman"/>
          <w:sz w:val="28"/>
          <w:szCs w:val="28"/>
        </w:rPr>
        <w:t>первом квартале</w:t>
      </w:r>
      <w:r w:rsidR="00350E06">
        <w:rPr>
          <w:rFonts w:ascii="Times New Roman" w:hAnsi="Times New Roman"/>
          <w:sz w:val="28"/>
          <w:szCs w:val="28"/>
        </w:rPr>
        <w:t xml:space="preserve"> 2020</w:t>
      </w:r>
      <w:r w:rsidRPr="00DE2BFD">
        <w:rPr>
          <w:rFonts w:ascii="Times New Roman" w:hAnsi="Times New Roman"/>
          <w:sz w:val="28"/>
          <w:szCs w:val="28"/>
        </w:rPr>
        <w:t xml:space="preserve"> года обратилось на личный прием </w:t>
      </w:r>
      <w:r w:rsidR="00350E06">
        <w:rPr>
          <w:rFonts w:ascii="Times New Roman" w:hAnsi="Times New Roman"/>
          <w:sz w:val="28"/>
          <w:szCs w:val="28"/>
        </w:rPr>
        <w:t>45</w:t>
      </w:r>
      <w:r w:rsidRPr="00DE2BFD">
        <w:rPr>
          <w:rFonts w:ascii="Times New Roman" w:hAnsi="Times New Roman"/>
          <w:sz w:val="28"/>
          <w:szCs w:val="28"/>
        </w:rPr>
        <w:t xml:space="preserve"> граждан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на 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>7 человек больше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чем в аналогичном периоде 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Pr="00BF3F2E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3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Социальный состав граждан, обратившихся на личный прием в органы местного самоуправления Мошковского района</w:t>
      </w:r>
    </w:p>
    <w:p w:rsidR="00BF3F2E" w:rsidRPr="00BF3F2E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3118"/>
      </w:tblGrid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BF3F2E" w:rsidRPr="00BF3F2E" w:rsidRDefault="00650190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  квартал 2020</w:t>
            </w:r>
            <w:r w:rsidR="00BF3F2E"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835" w:type="dxa"/>
          </w:tcPr>
          <w:p w:rsidR="00BF3F2E" w:rsidRPr="00BF3F2E" w:rsidRDefault="00C97B2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BF3F2E" w:rsidRPr="00BF3F2E" w:rsidRDefault="00C97B2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Ветеран труда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Безработные </w:t>
            </w:r>
          </w:p>
        </w:tc>
        <w:tc>
          <w:tcPr>
            <w:tcW w:w="2835" w:type="dxa"/>
          </w:tcPr>
          <w:p w:rsidR="00BF3F2E" w:rsidRPr="00BF3F2E" w:rsidRDefault="00C97B2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BF3F2E" w:rsidRPr="00BF3F2E" w:rsidRDefault="00C97B2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2835" w:type="dxa"/>
          </w:tcPr>
          <w:p w:rsidR="00BF3F2E" w:rsidRPr="00BF3F2E" w:rsidRDefault="00C97B2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F3F2E" w:rsidRPr="00BF3F2E" w:rsidRDefault="00C97B2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835" w:type="dxa"/>
          </w:tcPr>
          <w:p w:rsidR="00BF3F2E" w:rsidRPr="00BF3F2E" w:rsidRDefault="00C97B2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BF3F2E" w:rsidRPr="00BF3F2E" w:rsidRDefault="00C97B2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Работающие </w:t>
            </w:r>
          </w:p>
        </w:tc>
        <w:tc>
          <w:tcPr>
            <w:tcW w:w="2835" w:type="dxa"/>
          </w:tcPr>
          <w:p w:rsidR="00BF3F2E" w:rsidRPr="00BF3F2E" w:rsidRDefault="00C97B2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BF3F2E" w:rsidRPr="00BF3F2E" w:rsidRDefault="00C97B2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Молодая семья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BF3F2E" w:rsidRPr="00BF3F2E" w:rsidRDefault="00C97B2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118" w:type="dxa"/>
          </w:tcPr>
          <w:p w:rsidR="00BF3F2E" w:rsidRPr="00BF3F2E" w:rsidRDefault="00C97B2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BF3F2E" w:rsidRDefault="00BF3F2E" w:rsidP="00BF3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F3F2E" w:rsidRPr="002D6581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B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BF3F2E" w:rsidRPr="0000204C" w:rsidRDefault="00BF3F2E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4C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обращениями граждан, </w:t>
      </w:r>
      <w:r w:rsidRPr="00CC3F3A">
        <w:rPr>
          <w:rFonts w:ascii="Times New Roman" w:eastAsia="Times New Roman" w:hAnsi="Times New Roman" w:cs="Times New Roman"/>
          <w:b/>
          <w:sz w:val="24"/>
          <w:szCs w:val="24"/>
        </w:rPr>
        <w:t>поступившими в</w:t>
      </w:r>
    </w:p>
    <w:p w:rsidR="00BF3F2E" w:rsidRDefault="00BF3F2E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ОМС Мошковско</w:t>
      </w:r>
      <w:r w:rsidR="00C97B25">
        <w:rPr>
          <w:rFonts w:ascii="Times New Roman" w:eastAsia="Times New Roman" w:hAnsi="Times New Roman" w:cs="Times New Roman"/>
          <w:b/>
          <w:sz w:val="24"/>
          <w:szCs w:val="24"/>
        </w:rPr>
        <w:t>го района в первом квартале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BF3F2E" w:rsidRDefault="00BF3F2E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Pr="00876AE5" w:rsidRDefault="00BF3F2E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999"/>
        <w:gridCol w:w="1840"/>
        <w:gridCol w:w="1271"/>
        <w:gridCol w:w="1282"/>
        <w:gridCol w:w="1271"/>
      </w:tblGrid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населенного пункта сельской (поселковой)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  <w:tc>
          <w:tcPr>
            <w:tcW w:w="999" w:type="dxa"/>
            <w:shd w:val="clear" w:color="auto" w:fill="auto"/>
          </w:tcPr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Личный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к Главе района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B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BF3F2E" w:rsidRPr="0000204C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  <w:r w:rsidR="00BF3F2E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40" w:type="dxa"/>
            <w:shd w:val="clear" w:color="auto" w:fill="auto"/>
          </w:tcPr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Письменные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бращения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поступившие </w:t>
            </w:r>
            <w:r w:rsidRPr="00020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Главе района, в том числе, направленные  Губернатору, Президенту РФ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97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 2020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1" w:type="dxa"/>
            <w:shd w:val="clear" w:color="auto" w:fill="auto"/>
          </w:tcPr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Личный прием главами МО</w:t>
            </w:r>
          </w:p>
          <w:p w:rsidR="00BF3F2E" w:rsidRPr="00141E97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F3F2E" w:rsidRPr="0000204C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2020</w:t>
            </w:r>
            <w:r w:rsidR="00BF3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82" w:type="dxa"/>
            <w:shd w:val="clear" w:color="auto" w:fill="auto"/>
          </w:tcPr>
          <w:p w:rsidR="00BF3F2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Письменно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главам МО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BF3F2E" w:rsidRPr="0000204C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  <w:r w:rsidR="00BF3F2E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1" w:type="dxa"/>
          </w:tcPr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BF3F2E" w:rsidRPr="0000204C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  <w:r w:rsidR="00BF3F2E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Балтинский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F3F2E" w:rsidRPr="007A56D9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BF3F2E" w:rsidRPr="00325D6B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325D6B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Бурлиха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Кубово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</w:tcPr>
          <w:p w:rsidR="00BF3F2E" w:rsidRPr="00325D6B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325D6B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BF3F2E" w:rsidRPr="00325D6B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325D6B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325D6B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325D6B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Дубровинский сельсовет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F3F2E" w:rsidRPr="007A56D9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BF3F2E" w:rsidRPr="00325D6B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BF3F2E" w:rsidRPr="00325D6B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325D6B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Дубровино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Белоярка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325D6B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Кузнецовка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Обской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Старый Порос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Успенка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:rsidR="00BF3F2E" w:rsidRPr="007A56D9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Кайлинский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</w:tcPr>
          <w:p w:rsidR="00BF3F2E" w:rsidRPr="00325D6B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BF3F2E" w:rsidRPr="00B446E5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325D6B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Кайлы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с.Елтышево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Верх Балта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рабочий поселок Мошково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F3F2E" w:rsidRPr="00325D6B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. Мошково</w:t>
            </w:r>
          </w:p>
        </w:tc>
        <w:tc>
          <w:tcPr>
            <w:tcW w:w="999" w:type="dxa"/>
            <w:shd w:val="clear" w:color="auto" w:fill="auto"/>
          </w:tcPr>
          <w:p w:rsidR="00BF3F2E" w:rsidRPr="00325D6B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Новослободка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trHeight w:val="341"/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Новомошковский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F3F2E" w:rsidRPr="007A56D9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Новомошков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BF3F2E" w:rsidRPr="007A56D9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Красногорский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Новый Порос</w:t>
            </w:r>
          </w:p>
          <w:p w:rsidR="00B446E5" w:rsidRPr="007A56D9" w:rsidRDefault="00B446E5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BF3F2E" w:rsidRPr="007A56D9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Ст-Ояшинский</w:t>
            </w:r>
            <w:proofErr w:type="spellEnd"/>
          </w:p>
        </w:tc>
        <w:tc>
          <w:tcPr>
            <w:tcW w:w="999" w:type="dxa"/>
            <w:shd w:val="clear" w:color="auto" w:fill="D9D9D9" w:themeFill="background1" w:themeFillShade="D9"/>
          </w:tcPr>
          <w:p w:rsidR="00BF3F2E" w:rsidRPr="00A23B65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Радуга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Ст-Ояшинский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5A3E5F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Тасино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Сарапульский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F3F2E" w:rsidRPr="00A827DF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Сарапулка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Каменка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Красный Октябрь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Мошнино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Мотково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Сокурский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F3F2E" w:rsidRPr="005A3E5F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Сокур</w:t>
            </w:r>
          </w:p>
        </w:tc>
        <w:tc>
          <w:tcPr>
            <w:tcW w:w="999" w:type="dxa"/>
            <w:shd w:val="clear" w:color="auto" w:fill="auto"/>
          </w:tcPr>
          <w:p w:rsidR="00BF3F2E" w:rsidRPr="00C97B25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Барлакский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145BC9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Кошево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Майский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Орск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. Ферма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Смоленский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Шуринский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Ташаринский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F3F2E" w:rsidRPr="00A23B65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23B65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Ташара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A23B65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Сарачевка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Умрева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Широкоярский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BF3F2E" w:rsidRPr="007A56D9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Широкий Яр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Новоалександровка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-Балта</w:t>
            </w: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Новосибирск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другие населенные пункты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B446E5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F3F2E" w:rsidRPr="00A827DF" w:rsidRDefault="00C97B25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BF3F2E" w:rsidRPr="00A827DF" w:rsidRDefault="00145BC9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</w:t>
            </w:r>
          </w:p>
        </w:tc>
      </w:tr>
    </w:tbl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Default="00BF3F2E" w:rsidP="00BF3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B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14F2DA4" wp14:editId="3596E164">
            <wp:extent cx="5865962" cy="395952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5AC3" w:rsidRDefault="009C5AC3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5AC3" w:rsidRDefault="009C5AC3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20F0">
        <w:rPr>
          <w:rFonts w:ascii="Times New Roman" w:hAnsi="Times New Roman"/>
          <w:sz w:val="28"/>
          <w:szCs w:val="28"/>
        </w:rPr>
        <w:t xml:space="preserve">Анализ устных и письменных обращений граждан </w:t>
      </w:r>
      <w:r w:rsidR="00F16F63">
        <w:rPr>
          <w:rFonts w:ascii="Times New Roman" w:hAnsi="Times New Roman"/>
          <w:sz w:val="28"/>
          <w:szCs w:val="28"/>
        </w:rPr>
        <w:t xml:space="preserve">за </w:t>
      </w:r>
      <w:r w:rsidR="00730DF9">
        <w:rPr>
          <w:rFonts w:ascii="Times New Roman" w:hAnsi="Times New Roman"/>
          <w:sz w:val="28"/>
          <w:szCs w:val="28"/>
        </w:rPr>
        <w:t>первый квартал 2019</w:t>
      </w:r>
      <w:r w:rsidRPr="002120F0">
        <w:rPr>
          <w:rFonts w:ascii="Times New Roman" w:hAnsi="Times New Roman"/>
          <w:sz w:val="28"/>
          <w:szCs w:val="28"/>
        </w:rPr>
        <w:t xml:space="preserve"> года показал, что наиболее актуальными вопросами за отчетный период стали вопросы: </w:t>
      </w:r>
    </w:p>
    <w:p w:rsidR="00BD0AB7" w:rsidRPr="002120F0" w:rsidRDefault="00BD0AB7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содержание дороги в зимний период и ремонт дороги (33);</w:t>
      </w:r>
    </w:p>
    <w:p w:rsidR="009C5AC3" w:rsidRPr="002120F0" w:rsidRDefault="00A2144B" w:rsidP="009C5AC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жильем (18</w:t>
      </w:r>
      <w:r w:rsidR="009C5AC3" w:rsidRPr="002120F0">
        <w:rPr>
          <w:rFonts w:ascii="Times New Roman" w:hAnsi="Times New Roman"/>
          <w:sz w:val="28"/>
          <w:szCs w:val="28"/>
        </w:rPr>
        <w:t>);</w:t>
      </w:r>
    </w:p>
    <w:p w:rsidR="009C5AC3" w:rsidRDefault="00A2144B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(10</w:t>
      </w:r>
      <w:r w:rsidR="009C5AC3" w:rsidRPr="002120F0">
        <w:rPr>
          <w:rFonts w:ascii="Times New Roman" w:hAnsi="Times New Roman"/>
          <w:sz w:val="28"/>
          <w:szCs w:val="28"/>
        </w:rPr>
        <w:t>);</w:t>
      </w:r>
    </w:p>
    <w:p w:rsidR="00BD0AB7" w:rsidRDefault="00BD0AB7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(9);</w:t>
      </w:r>
    </w:p>
    <w:p w:rsidR="00BF3F2E" w:rsidRPr="002120F0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20F0">
        <w:rPr>
          <w:rFonts w:ascii="Times New Roman" w:hAnsi="Times New Roman"/>
          <w:sz w:val="28"/>
          <w:szCs w:val="28"/>
        </w:rPr>
        <w:t>- некачественного предос</w:t>
      </w:r>
      <w:r>
        <w:rPr>
          <w:rFonts w:ascii="Times New Roman" w:hAnsi="Times New Roman"/>
          <w:sz w:val="28"/>
          <w:szCs w:val="28"/>
        </w:rPr>
        <w:t xml:space="preserve">тавления коммунальных услуг </w:t>
      </w:r>
      <w:r w:rsidR="00BD0AB7">
        <w:rPr>
          <w:rFonts w:ascii="Times New Roman" w:hAnsi="Times New Roman"/>
          <w:sz w:val="28"/>
          <w:szCs w:val="28"/>
        </w:rPr>
        <w:t>(7</w:t>
      </w:r>
      <w:r w:rsidRPr="002120F0">
        <w:rPr>
          <w:rFonts w:ascii="Times New Roman" w:hAnsi="Times New Roman"/>
          <w:sz w:val="28"/>
          <w:szCs w:val="28"/>
        </w:rPr>
        <w:t>)</w:t>
      </w:r>
      <w:r w:rsidR="00BD0AB7">
        <w:rPr>
          <w:rFonts w:ascii="Times New Roman" w:hAnsi="Times New Roman"/>
          <w:sz w:val="28"/>
          <w:szCs w:val="28"/>
        </w:rPr>
        <w:t>;</w:t>
      </w:r>
    </w:p>
    <w:p w:rsidR="00BD0AB7" w:rsidRDefault="009C5AC3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</w:t>
      </w:r>
      <w:r w:rsidR="00BD0AB7">
        <w:rPr>
          <w:rFonts w:ascii="Times New Roman" w:hAnsi="Times New Roman"/>
          <w:sz w:val="28"/>
          <w:szCs w:val="28"/>
        </w:rPr>
        <w:t>ортное обслуживание населения (5</w:t>
      </w:r>
      <w:r w:rsidR="00BF3F2E" w:rsidRPr="002120F0">
        <w:rPr>
          <w:rFonts w:ascii="Times New Roman" w:hAnsi="Times New Roman"/>
          <w:sz w:val="28"/>
          <w:szCs w:val="28"/>
        </w:rPr>
        <w:t>)</w:t>
      </w:r>
      <w:r w:rsidR="00BD0AB7">
        <w:rPr>
          <w:rFonts w:ascii="Times New Roman" w:hAnsi="Times New Roman"/>
          <w:sz w:val="28"/>
          <w:szCs w:val="28"/>
        </w:rPr>
        <w:t>.</w:t>
      </w:r>
    </w:p>
    <w:p w:rsidR="00BF3F2E" w:rsidRPr="002120F0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20F0">
        <w:rPr>
          <w:rFonts w:ascii="Times New Roman" w:hAnsi="Times New Roman"/>
          <w:sz w:val="28"/>
          <w:szCs w:val="28"/>
        </w:rPr>
        <w:t>.</w:t>
      </w:r>
    </w:p>
    <w:p w:rsidR="00BF3F2E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Default="00BF3F2E" w:rsidP="00BF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3F2E" w:rsidRPr="00BF3F2E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F2E">
        <w:rPr>
          <w:rFonts w:ascii="Times New Roman" w:hAnsi="Times New Roman" w:cs="Times New Roman"/>
          <w:b/>
          <w:sz w:val="28"/>
          <w:szCs w:val="28"/>
        </w:rPr>
        <w:lastRenderedPageBreak/>
        <w:t>Количество устных обращений граждан</w:t>
      </w:r>
      <w:r w:rsidR="00F403C8">
        <w:rPr>
          <w:rFonts w:ascii="Times New Roman" w:hAnsi="Times New Roman" w:cs="Times New Roman"/>
          <w:b/>
          <w:sz w:val="28"/>
          <w:szCs w:val="28"/>
        </w:rPr>
        <w:t xml:space="preserve"> в ОМС</w:t>
      </w:r>
      <w:r w:rsidRPr="00BF3F2E">
        <w:rPr>
          <w:rFonts w:ascii="Times New Roman" w:hAnsi="Times New Roman" w:cs="Times New Roman"/>
          <w:b/>
          <w:sz w:val="28"/>
          <w:szCs w:val="28"/>
        </w:rPr>
        <w:t xml:space="preserve"> по блокам</w:t>
      </w:r>
    </w:p>
    <w:p w:rsidR="00BF3F2E" w:rsidRPr="00BF3F2E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F2E">
        <w:rPr>
          <w:rFonts w:ascii="Times New Roman" w:hAnsi="Times New Roman" w:cs="Times New Roman"/>
          <w:b/>
          <w:sz w:val="28"/>
          <w:szCs w:val="28"/>
        </w:rPr>
        <w:t>типового общероссийского тематического классификатора</w:t>
      </w:r>
    </w:p>
    <w:p w:rsidR="00BF3F2E" w:rsidRPr="00BF3F2E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F2E">
        <w:rPr>
          <w:rFonts w:ascii="Times New Roman" w:hAnsi="Times New Roman" w:cs="Times New Roman"/>
          <w:b/>
          <w:sz w:val="28"/>
          <w:szCs w:val="28"/>
        </w:rPr>
        <w:t xml:space="preserve">в первом </w:t>
      </w:r>
      <w:r w:rsidR="00650190">
        <w:rPr>
          <w:rFonts w:ascii="Times New Roman" w:hAnsi="Times New Roman" w:cs="Times New Roman"/>
          <w:b/>
          <w:sz w:val="28"/>
          <w:szCs w:val="28"/>
        </w:rPr>
        <w:t>квартале 2020</w:t>
      </w:r>
      <w:r w:rsidRPr="00BF3F2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3F2E" w:rsidRPr="00BF3F2E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F2E" w:rsidRPr="00BF3F2E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6138"/>
        <w:gridCol w:w="1557"/>
        <w:gridCol w:w="1090"/>
      </w:tblGrid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% состав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государственного управления</w:t>
            </w: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Образование ,</w:t>
            </w:r>
            <w:proofErr w:type="gramEnd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 наука, культура</w:t>
            </w: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Здравоохранение ,физическая</w:t>
            </w:r>
            <w:proofErr w:type="gramEnd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 окружающей среды</w:t>
            </w: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Правосудие 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содержания и ремонта жилья</w:t>
            </w:r>
          </w:p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 (кредиты, компенсации, субсидии, льготы)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законодательства.</w:t>
            </w:r>
          </w:p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99" w:type="dxa"/>
            <w:vAlign w:val="center"/>
          </w:tcPr>
          <w:p w:rsidR="00BF3F2E" w:rsidRPr="00BF3F2E" w:rsidRDefault="002C4E0A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F3F2E" w:rsidRPr="00BF3F2E" w:rsidRDefault="00BF3F2E" w:rsidP="00BF3F2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F2E" w:rsidRPr="00BF3F2E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2E" w:rsidRPr="00B26355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4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85199FC" wp14:editId="6D8D3E86">
            <wp:extent cx="5910580" cy="3843020"/>
            <wp:effectExtent l="0" t="0" r="1397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3F2E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F3F2E" w:rsidSect="00F0237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F3F2E" w:rsidRDefault="00BF3F2E" w:rsidP="00BF3F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Pr="00B26355" w:rsidRDefault="00BF3F2E" w:rsidP="00BF3F2E">
      <w:pPr>
        <w:suppressAutoHyphens/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F3F2E" w:rsidRPr="00B26355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355">
        <w:rPr>
          <w:rFonts w:ascii="Times New Roman" w:hAnsi="Times New Roman"/>
          <w:sz w:val="28"/>
          <w:szCs w:val="28"/>
        </w:rPr>
        <w:t>Наибольшее количество поручений Главы района по поступившим</w:t>
      </w:r>
      <w:r w:rsidR="00AD777E" w:rsidRPr="00B26355">
        <w:rPr>
          <w:rFonts w:ascii="Times New Roman" w:hAnsi="Times New Roman"/>
          <w:sz w:val="28"/>
          <w:szCs w:val="28"/>
        </w:rPr>
        <w:t xml:space="preserve"> письменно и</w:t>
      </w:r>
      <w:r w:rsidR="00F16F63" w:rsidRPr="00B26355">
        <w:rPr>
          <w:rFonts w:ascii="Times New Roman" w:hAnsi="Times New Roman"/>
          <w:sz w:val="28"/>
          <w:szCs w:val="28"/>
        </w:rPr>
        <w:t xml:space="preserve"> личном обращении граждан</w:t>
      </w:r>
      <w:r w:rsidRPr="00B26355">
        <w:rPr>
          <w:rFonts w:ascii="Times New Roman" w:hAnsi="Times New Roman"/>
          <w:sz w:val="28"/>
          <w:szCs w:val="28"/>
        </w:rPr>
        <w:t xml:space="preserve"> было дано:</w:t>
      </w:r>
    </w:p>
    <w:p w:rsidR="00BF3F2E" w:rsidRPr="00B26355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355">
        <w:rPr>
          <w:rFonts w:ascii="Times New Roman" w:hAnsi="Times New Roman"/>
          <w:sz w:val="28"/>
          <w:szCs w:val="28"/>
        </w:rPr>
        <w:t>- в жилищно-коммунальной сфере: по вопр</w:t>
      </w:r>
      <w:r w:rsidR="00F16F63" w:rsidRPr="00B26355">
        <w:rPr>
          <w:rFonts w:ascii="Times New Roman" w:hAnsi="Times New Roman"/>
          <w:sz w:val="28"/>
          <w:szCs w:val="28"/>
        </w:rPr>
        <w:t>осам коммунального хозяйства - 1</w:t>
      </w:r>
      <w:r w:rsidR="00737939" w:rsidRPr="00B26355">
        <w:rPr>
          <w:rFonts w:ascii="Times New Roman" w:hAnsi="Times New Roman"/>
          <w:sz w:val="28"/>
          <w:szCs w:val="28"/>
        </w:rPr>
        <w:t>7</w:t>
      </w:r>
      <w:r w:rsidRPr="00B26355">
        <w:rPr>
          <w:rFonts w:ascii="Times New Roman" w:hAnsi="Times New Roman"/>
          <w:sz w:val="28"/>
          <w:szCs w:val="28"/>
        </w:rPr>
        <w:t>; по вопросам</w:t>
      </w:r>
      <w:r w:rsidR="00F16F63" w:rsidRPr="00B26355">
        <w:rPr>
          <w:rFonts w:ascii="Times New Roman" w:hAnsi="Times New Roman"/>
          <w:sz w:val="28"/>
          <w:szCs w:val="28"/>
        </w:rPr>
        <w:t xml:space="preserve"> обеспечения граждан жильем – 18;</w:t>
      </w:r>
    </w:p>
    <w:p w:rsidR="00BF3F2E" w:rsidRPr="00B26355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355">
        <w:rPr>
          <w:rFonts w:ascii="Times New Roman" w:hAnsi="Times New Roman"/>
          <w:sz w:val="28"/>
          <w:szCs w:val="28"/>
        </w:rPr>
        <w:t>- в экономике по вопросам хозяйственной деятельн</w:t>
      </w:r>
      <w:r w:rsidR="00737939" w:rsidRPr="00B26355">
        <w:rPr>
          <w:rFonts w:ascii="Times New Roman" w:hAnsi="Times New Roman"/>
          <w:sz w:val="28"/>
          <w:szCs w:val="28"/>
        </w:rPr>
        <w:t xml:space="preserve">ости - </w:t>
      </w:r>
      <w:proofErr w:type="gramStart"/>
      <w:r w:rsidR="00737939" w:rsidRPr="00B26355">
        <w:rPr>
          <w:rFonts w:ascii="Times New Roman" w:hAnsi="Times New Roman"/>
          <w:sz w:val="28"/>
          <w:szCs w:val="28"/>
        </w:rPr>
        <w:t>65</w:t>
      </w:r>
      <w:r w:rsidRPr="00B26355">
        <w:rPr>
          <w:rFonts w:ascii="Times New Roman" w:hAnsi="Times New Roman"/>
          <w:sz w:val="28"/>
          <w:szCs w:val="28"/>
        </w:rPr>
        <w:t xml:space="preserve">  </w:t>
      </w:r>
      <w:r w:rsidR="00F16F63" w:rsidRPr="00B26355">
        <w:rPr>
          <w:rFonts w:ascii="Times New Roman" w:hAnsi="Times New Roman"/>
          <w:sz w:val="28"/>
          <w:szCs w:val="28"/>
        </w:rPr>
        <w:t>(</w:t>
      </w:r>
      <w:proofErr w:type="gramEnd"/>
      <w:r w:rsidR="00737939" w:rsidRPr="00B26355">
        <w:rPr>
          <w:rFonts w:ascii="Times New Roman" w:hAnsi="Times New Roman"/>
          <w:sz w:val="28"/>
          <w:szCs w:val="28"/>
        </w:rPr>
        <w:t xml:space="preserve">транспортное обслуживание населения, благоустройство, </w:t>
      </w:r>
      <w:r w:rsidR="00F16F63" w:rsidRPr="00B26355">
        <w:rPr>
          <w:rFonts w:ascii="Times New Roman" w:hAnsi="Times New Roman"/>
          <w:sz w:val="28"/>
          <w:szCs w:val="28"/>
        </w:rPr>
        <w:t xml:space="preserve">земельные вопросы, </w:t>
      </w:r>
      <w:r w:rsidRPr="00B26355">
        <w:rPr>
          <w:rFonts w:ascii="Times New Roman" w:hAnsi="Times New Roman"/>
          <w:sz w:val="28"/>
          <w:szCs w:val="28"/>
        </w:rPr>
        <w:t xml:space="preserve">водоснабжение поселений; ремонт  и содержание  дорог, </w:t>
      </w:r>
      <w:r w:rsidR="00737939" w:rsidRPr="00B26355">
        <w:rPr>
          <w:rFonts w:ascii="Times New Roman" w:hAnsi="Times New Roman"/>
          <w:sz w:val="28"/>
          <w:szCs w:val="28"/>
        </w:rPr>
        <w:t xml:space="preserve">вопросы строительной сферы </w:t>
      </w:r>
      <w:r w:rsidR="00F16F63" w:rsidRPr="00B26355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F16F63" w:rsidRPr="00B26355">
        <w:rPr>
          <w:rFonts w:ascii="Times New Roman" w:hAnsi="Times New Roman"/>
          <w:sz w:val="28"/>
          <w:szCs w:val="28"/>
        </w:rPr>
        <w:t>т.д</w:t>
      </w:r>
      <w:proofErr w:type="spellEnd"/>
      <w:r w:rsidR="00F16F63" w:rsidRPr="00B26355">
        <w:rPr>
          <w:rFonts w:ascii="Times New Roman" w:hAnsi="Times New Roman"/>
          <w:sz w:val="28"/>
          <w:szCs w:val="28"/>
        </w:rPr>
        <w:t xml:space="preserve"> )</w:t>
      </w:r>
      <w:r w:rsidRPr="00B26355">
        <w:rPr>
          <w:rFonts w:ascii="Times New Roman" w:hAnsi="Times New Roman"/>
          <w:sz w:val="28"/>
          <w:szCs w:val="28"/>
        </w:rPr>
        <w:t>;</w:t>
      </w:r>
    </w:p>
    <w:p w:rsidR="00BF3F2E" w:rsidRPr="00B26355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355">
        <w:rPr>
          <w:rFonts w:ascii="Times New Roman" w:hAnsi="Times New Roman"/>
          <w:sz w:val="28"/>
          <w:szCs w:val="28"/>
        </w:rPr>
        <w:t>- в социальн</w:t>
      </w:r>
      <w:r w:rsidR="00F16F63" w:rsidRPr="00B26355">
        <w:rPr>
          <w:rFonts w:ascii="Times New Roman" w:hAnsi="Times New Roman"/>
          <w:sz w:val="28"/>
          <w:szCs w:val="28"/>
        </w:rPr>
        <w:t xml:space="preserve">ой сфере: </w:t>
      </w:r>
      <w:r w:rsidR="00737939" w:rsidRPr="00B26355">
        <w:rPr>
          <w:rFonts w:ascii="Times New Roman" w:hAnsi="Times New Roman"/>
          <w:sz w:val="28"/>
          <w:szCs w:val="28"/>
        </w:rPr>
        <w:t>по вопросам образования -</w:t>
      </w:r>
      <w:proofErr w:type="gramStart"/>
      <w:r w:rsidR="00737939" w:rsidRPr="00B26355">
        <w:rPr>
          <w:rFonts w:ascii="Times New Roman" w:hAnsi="Times New Roman"/>
          <w:sz w:val="28"/>
          <w:szCs w:val="28"/>
        </w:rPr>
        <w:t>10</w:t>
      </w:r>
      <w:r w:rsidR="00AD777E" w:rsidRPr="00B26355">
        <w:rPr>
          <w:rFonts w:ascii="Times New Roman" w:hAnsi="Times New Roman"/>
          <w:sz w:val="28"/>
          <w:szCs w:val="28"/>
        </w:rPr>
        <w:t xml:space="preserve">;  </w:t>
      </w:r>
      <w:r w:rsidRPr="00B26355">
        <w:rPr>
          <w:rFonts w:ascii="Times New Roman" w:hAnsi="Times New Roman"/>
          <w:sz w:val="28"/>
          <w:szCs w:val="28"/>
        </w:rPr>
        <w:t>по</w:t>
      </w:r>
      <w:proofErr w:type="gramEnd"/>
      <w:r w:rsidRPr="00B26355">
        <w:rPr>
          <w:rFonts w:ascii="Times New Roman" w:hAnsi="Times New Roman"/>
          <w:sz w:val="28"/>
          <w:szCs w:val="28"/>
        </w:rPr>
        <w:t xml:space="preserve"> вопр</w:t>
      </w:r>
      <w:r w:rsidR="00F16F63" w:rsidRPr="00B26355">
        <w:rPr>
          <w:rFonts w:ascii="Times New Roman" w:hAnsi="Times New Roman"/>
          <w:sz w:val="28"/>
          <w:szCs w:val="28"/>
        </w:rPr>
        <w:t>осам социальног</w:t>
      </w:r>
      <w:r w:rsidR="00AD777E" w:rsidRPr="00B26355">
        <w:rPr>
          <w:rFonts w:ascii="Times New Roman" w:hAnsi="Times New Roman"/>
          <w:sz w:val="28"/>
          <w:szCs w:val="28"/>
        </w:rPr>
        <w:t>о обеспечения -</w:t>
      </w:r>
      <w:r w:rsidR="00D46B10" w:rsidRPr="00B26355">
        <w:rPr>
          <w:rFonts w:ascii="Times New Roman" w:hAnsi="Times New Roman"/>
          <w:sz w:val="28"/>
          <w:szCs w:val="28"/>
        </w:rPr>
        <w:t xml:space="preserve"> </w:t>
      </w:r>
      <w:r w:rsidR="00737939" w:rsidRPr="00B26355">
        <w:rPr>
          <w:rFonts w:ascii="Times New Roman" w:hAnsi="Times New Roman"/>
          <w:sz w:val="28"/>
          <w:szCs w:val="28"/>
        </w:rPr>
        <w:t>15</w:t>
      </w:r>
      <w:r w:rsidRPr="00B26355">
        <w:rPr>
          <w:rFonts w:ascii="Times New Roman" w:hAnsi="Times New Roman"/>
          <w:sz w:val="28"/>
          <w:szCs w:val="28"/>
        </w:rPr>
        <w:t xml:space="preserve"> (оказание финансовой п</w:t>
      </w:r>
      <w:r w:rsidR="00737939" w:rsidRPr="00B26355">
        <w:rPr>
          <w:rFonts w:ascii="Times New Roman" w:hAnsi="Times New Roman"/>
          <w:sz w:val="28"/>
          <w:szCs w:val="28"/>
        </w:rPr>
        <w:t>омощи, выплата пособий); по вопросам медицинского обслуживания</w:t>
      </w:r>
      <w:r w:rsidR="00AD777E" w:rsidRPr="00B26355">
        <w:rPr>
          <w:rFonts w:ascii="Times New Roman" w:hAnsi="Times New Roman"/>
          <w:sz w:val="28"/>
          <w:szCs w:val="28"/>
        </w:rPr>
        <w:t>-</w:t>
      </w:r>
      <w:r w:rsidR="00D46B10" w:rsidRPr="00B26355">
        <w:rPr>
          <w:rFonts w:ascii="Times New Roman" w:hAnsi="Times New Roman"/>
          <w:sz w:val="28"/>
          <w:szCs w:val="28"/>
        </w:rPr>
        <w:t xml:space="preserve"> </w:t>
      </w:r>
      <w:r w:rsidR="00737939" w:rsidRPr="00B26355">
        <w:rPr>
          <w:rFonts w:ascii="Times New Roman" w:hAnsi="Times New Roman"/>
          <w:sz w:val="28"/>
          <w:szCs w:val="28"/>
        </w:rPr>
        <w:t>1</w:t>
      </w:r>
      <w:r w:rsidR="00AD777E" w:rsidRPr="00B26355">
        <w:rPr>
          <w:rFonts w:ascii="Times New Roman" w:hAnsi="Times New Roman"/>
          <w:sz w:val="28"/>
          <w:szCs w:val="28"/>
        </w:rPr>
        <w:t xml:space="preserve">);  </w:t>
      </w:r>
    </w:p>
    <w:p w:rsidR="00AD777E" w:rsidRPr="00B26355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355">
        <w:rPr>
          <w:rFonts w:ascii="Times New Roman" w:hAnsi="Times New Roman"/>
          <w:sz w:val="28"/>
          <w:szCs w:val="28"/>
        </w:rPr>
        <w:t>-</w:t>
      </w:r>
      <w:r w:rsidR="00D46B10" w:rsidRPr="00B26355">
        <w:rPr>
          <w:rFonts w:ascii="Times New Roman" w:hAnsi="Times New Roman"/>
          <w:sz w:val="28"/>
          <w:szCs w:val="28"/>
        </w:rPr>
        <w:t xml:space="preserve"> </w:t>
      </w:r>
      <w:r w:rsidRPr="00B26355">
        <w:rPr>
          <w:rFonts w:ascii="Times New Roman" w:hAnsi="Times New Roman"/>
          <w:sz w:val="28"/>
          <w:szCs w:val="28"/>
        </w:rPr>
        <w:t>в сфере оборо</w:t>
      </w:r>
      <w:r w:rsidR="00737939" w:rsidRPr="00B26355">
        <w:rPr>
          <w:rFonts w:ascii="Times New Roman" w:hAnsi="Times New Roman"/>
          <w:sz w:val="28"/>
          <w:szCs w:val="28"/>
        </w:rPr>
        <w:t>ны, безопасности, законности – 3</w:t>
      </w:r>
      <w:r w:rsidR="00A601CD" w:rsidRPr="00B26355">
        <w:rPr>
          <w:rFonts w:ascii="Times New Roman" w:hAnsi="Times New Roman"/>
          <w:sz w:val="28"/>
          <w:szCs w:val="28"/>
        </w:rPr>
        <w:t xml:space="preserve"> </w:t>
      </w:r>
      <w:r w:rsidR="00AD777E" w:rsidRPr="00B26355">
        <w:rPr>
          <w:rFonts w:ascii="Times New Roman" w:hAnsi="Times New Roman"/>
          <w:sz w:val="28"/>
          <w:szCs w:val="28"/>
        </w:rPr>
        <w:t>регист</w:t>
      </w:r>
      <w:r w:rsidR="00737939" w:rsidRPr="00B26355">
        <w:rPr>
          <w:rFonts w:ascii="Times New Roman" w:hAnsi="Times New Roman"/>
          <w:sz w:val="28"/>
          <w:szCs w:val="28"/>
        </w:rPr>
        <w:t>рация по месту пребывания.</w:t>
      </w:r>
      <w:r w:rsidR="00AD777E" w:rsidRPr="00B26355">
        <w:rPr>
          <w:rFonts w:ascii="Times New Roman" w:hAnsi="Times New Roman"/>
          <w:sz w:val="28"/>
          <w:szCs w:val="28"/>
        </w:rPr>
        <w:t>).</w:t>
      </w:r>
    </w:p>
    <w:p w:rsidR="00BF3F2E" w:rsidRPr="00B26355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355">
        <w:rPr>
          <w:rFonts w:ascii="Times New Roman" w:hAnsi="Times New Roman"/>
          <w:sz w:val="28"/>
          <w:szCs w:val="28"/>
        </w:rPr>
        <w:t>-</w:t>
      </w:r>
      <w:r w:rsidR="00D46B10" w:rsidRPr="00B26355">
        <w:rPr>
          <w:rFonts w:ascii="Times New Roman" w:hAnsi="Times New Roman"/>
          <w:sz w:val="28"/>
          <w:szCs w:val="28"/>
        </w:rPr>
        <w:t xml:space="preserve"> </w:t>
      </w:r>
      <w:r w:rsidRPr="00B26355">
        <w:rPr>
          <w:rFonts w:ascii="Times New Roman" w:hAnsi="Times New Roman"/>
          <w:sz w:val="28"/>
          <w:szCs w:val="28"/>
        </w:rPr>
        <w:t>г</w:t>
      </w:r>
      <w:r w:rsidR="00737939" w:rsidRPr="00B26355">
        <w:rPr>
          <w:rFonts w:ascii="Times New Roman" w:hAnsi="Times New Roman"/>
          <w:sz w:val="28"/>
          <w:szCs w:val="28"/>
        </w:rPr>
        <w:t>осударство общество политика – 5</w:t>
      </w:r>
      <w:r w:rsidRPr="00B26355">
        <w:rPr>
          <w:rFonts w:ascii="Times New Roman" w:hAnsi="Times New Roman"/>
          <w:sz w:val="28"/>
          <w:szCs w:val="28"/>
        </w:rPr>
        <w:t xml:space="preserve"> (</w:t>
      </w:r>
      <w:r w:rsidR="00737939" w:rsidRPr="00B26355">
        <w:rPr>
          <w:rFonts w:ascii="Times New Roman" w:hAnsi="Times New Roman"/>
          <w:sz w:val="28"/>
          <w:szCs w:val="28"/>
        </w:rPr>
        <w:t xml:space="preserve">вопросы молодежной </w:t>
      </w:r>
      <w:r w:rsidR="00B26355" w:rsidRPr="00B26355">
        <w:rPr>
          <w:rFonts w:ascii="Times New Roman" w:hAnsi="Times New Roman"/>
          <w:sz w:val="28"/>
          <w:szCs w:val="28"/>
        </w:rPr>
        <w:t>политики, рассмотрение</w:t>
      </w:r>
      <w:r w:rsidR="00737939" w:rsidRPr="00B26355">
        <w:rPr>
          <w:rFonts w:ascii="Times New Roman" w:hAnsi="Times New Roman"/>
          <w:sz w:val="28"/>
          <w:szCs w:val="28"/>
        </w:rPr>
        <w:t xml:space="preserve"> обращений граждан, ознакомление с документами</w:t>
      </w:r>
      <w:r w:rsidR="00AD777E" w:rsidRPr="00B26355">
        <w:rPr>
          <w:rFonts w:ascii="Times New Roman" w:hAnsi="Times New Roman"/>
          <w:sz w:val="28"/>
          <w:szCs w:val="28"/>
        </w:rPr>
        <w:t>)</w:t>
      </w:r>
      <w:r w:rsidR="00B26355" w:rsidRPr="00B26355">
        <w:rPr>
          <w:rFonts w:ascii="Times New Roman" w:hAnsi="Times New Roman"/>
          <w:sz w:val="28"/>
          <w:szCs w:val="28"/>
        </w:rPr>
        <w:t>.</w:t>
      </w:r>
      <w:r w:rsidRPr="00B26355">
        <w:rPr>
          <w:rFonts w:ascii="Times New Roman" w:hAnsi="Times New Roman"/>
          <w:sz w:val="28"/>
          <w:szCs w:val="28"/>
        </w:rPr>
        <w:t xml:space="preserve"> </w:t>
      </w:r>
    </w:p>
    <w:p w:rsidR="00B01F48" w:rsidRPr="00B26355" w:rsidRDefault="00B01F48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FD4" w:rsidRDefault="00DD1FD4" w:rsidP="00DD1FD4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1C6C">
        <w:rPr>
          <w:rFonts w:ascii="Times New Roman" w:hAnsi="Times New Roman" w:cs="Times New Roman"/>
          <w:sz w:val="28"/>
          <w:szCs w:val="28"/>
        </w:rPr>
        <w:tab/>
      </w:r>
      <w:r w:rsidRPr="003935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первом</w:t>
      </w:r>
      <w:r w:rsidRPr="00393520">
        <w:rPr>
          <w:rFonts w:ascii="Times New Roman" w:hAnsi="Times New Roman" w:cs="Times New Roman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39352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9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администрацию Мошковского района поступило много обращений по вопросу содержания внутри поселенческих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зимний период</w:t>
      </w:r>
      <w:r w:rsidRPr="00393520">
        <w:rPr>
          <w:rFonts w:ascii="Times New Roman" w:eastAsia="Times New Roman" w:hAnsi="Times New Roman" w:cs="Times New Roman"/>
          <w:color w:val="000000"/>
          <w:sz w:val="28"/>
          <w:szCs w:val="28"/>
        </w:rPr>
        <w:t>. Ежегодно данный вопрос является самым актуальным в зимний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3520">
        <w:rPr>
          <w:rFonts w:ascii="Times New Roman" w:hAnsi="Times New Roman" w:cs="Times New Roman"/>
          <w:sz w:val="28"/>
          <w:szCs w:val="28"/>
        </w:rPr>
        <w:t xml:space="preserve"> Ситуация постоянно находилась на контроле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93520">
        <w:rPr>
          <w:rFonts w:ascii="Times New Roman" w:hAnsi="Times New Roman" w:cs="Times New Roman"/>
          <w:sz w:val="28"/>
          <w:szCs w:val="28"/>
        </w:rPr>
        <w:t>администрации Мошковского района, по всем жалобам граждан принимались срочные необходимые меры.</w:t>
      </w:r>
    </w:p>
    <w:p w:rsidR="00B01F48" w:rsidRPr="00A7352E" w:rsidRDefault="00B01F48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22A3" w:rsidRDefault="00662BC6" w:rsidP="007022A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3F2E">
        <w:rPr>
          <w:rFonts w:ascii="Times New Roman" w:hAnsi="Times New Roman" w:cs="Times New Roman"/>
          <w:sz w:val="28"/>
          <w:szCs w:val="28"/>
        </w:rPr>
        <w:t>В Общественную приемную Главы</w:t>
      </w:r>
      <w:proofErr w:type="gramEnd"/>
      <w:r w:rsidR="00BF3F2E" w:rsidRPr="00B343F2">
        <w:rPr>
          <w:rFonts w:ascii="Times New Roman" w:hAnsi="Times New Roman" w:cs="Times New Roman"/>
          <w:sz w:val="28"/>
          <w:szCs w:val="28"/>
        </w:rPr>
        <w:t xml:space="preserve"> Мошковского района, которая располагается в здании администрации Мошковского района</w:t>
      </w:r>
      <w:r w:rsidR="00BF3F2E">
        <w:rPr>
          <w:rFonts w:ascii="Times New Roman" w:hAnsi="Times New Roman" w:cs="Times New Roman"/>
          <w:sz w:val="28"/>
          <w:szCs w:val="28"/>
        </w:rPr>
        <w:t xml:space="preserve">, за отчетный период </w:t>
      </w:r>
      <w:r w:rsidR="00420EE7">
        <w:rPr>
          <w:rFonts w:ascii="Times New Roman" w:hAnsi="Times New Roman" w:cs="Times New Roman"/>
          <w:sz w:val="28"/>
          <w:szCs w:val="28"/>
        </w:rPr>
        <w:t xml:space="preserve">обратилось 5 человек. Жители </w:t>
      </w:r>
      <w:r w:rsidR="00420EE7" w:rsidRPr="00B343F2">
        <w:rPr>
          <w:rFonts w:ascii="Times New Roman" w:hAnsi="Times New Roman" w:cs="Times New Roman"/>
          <w:sz w:val="28"/>
          <w:szCs w:val="28"/>
        </w:rPr>
        <w:t>района</w:t>
      </w:r>
      <w:r w:rsidR="00420EE7">
        <w:rPr>
          <w:rFonts w:ascii="Times New Roman" w:hAnsi="Times New Roman" w:cs="Times New Roman"/>
          <w:sz w:val="28"/>
          <w:szCs w:val="28"/>
        </w:rPr>
        <w:t xml:space="preserve"> обращались по вопросам </w:t>
      </w:r>
      <w:r w:rsidR="001C5456">
        <w:rPr>
          <w:rFonts w:ascii="Times New Roman" w:hAnsi="Times New Roman" w:cs="Times New Roman"/>
          <w:sz w:val="28"/>
          <w:szCs w:val="28"/>
        </w:rPr>
        <w:t>предоставления жилья (сирота)</w:t>
      </w:r>
      <w:r w:rsidR="00420EE7">
        <w:rPr>
          <w:rFonts w:ascii="Times New Roman" w:hAnsi="Times New Roman" w:cs="Times New Roman"/>
          <w:sz w:val="28"/>
          <w:szCs w:val="28"/>
        </w:rPr>
        <w:t>, внесения УВОВ в Книгу памяти, расчистки дороги от снега, отсутствия уличного освещения, оплаты коммунальных услуг</w:t>
      </w:r>
      <w:r w:rsidR="001C5456">
        <w:rPr>
          <w:rFonts w:ascii="Times New Roman" w:hAnsi="Times New Roman" w:cs="Times New Roman"/>
          <w:sz w:val="28"/>
          <w:szCs w:val="28"/>
        </w:rPr>
        <w:t>.</w:t>
      </w:r>
    </w:p>
    <w:p w:rsidR="001C5456" w:rsidRPr="007022A3" w:rsidRDefault="007022A3" w:rsidP="007022A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456" w:rsidRPr="007022A3">
        <w:rPr>
          <w:rFonts w:ascii="Times New Roman" w:hAnsi="Times New Roman" w:cs="Times New Roman"/>
          <w:sz w:val="28"/>
          <w:szCs w:val="28"/>
        </w:rPr>
        <w:t>В администрации Мошковского района организована</w:t>
      </w:r>
      <w:r w:rsidR="00BF3F2E" w:rsidRPr="007022A3">
        <w:rPr>
          <w:rFonts w:ascii="Times New Roman" w:hAnsi="Times New Roman" w:cs="Times New Roman"/>
          <w:sz w:val="28"/>
          <w:szCs w:val="28"/>
        </w:rPr>
        <w:t xml:space="preserve"> работа справочного телефона, который работает в круглосуточном режиме.   Любой гражданин может обратиться устно на справочный телефон и получить необходимую для него информацию или рекомендацию о своих дальнейших действиях по решению своего вопроса. За отчетный период на </w:t>
      </w:r>
      <w:r w:rsidR="00BF3F2E" w:rsidRPr="007022A3">
        <w:rPr>
          <w:rFonts w:ascii="Times New Roman" w:hAnsi="Times New Roman" w:cs="Times New Roman"/>
          <w:color w:val="000000"/>
          <w:sz w:val="28"/>
          <w:szCs w:val="28"/>
        </w:rPr>
        <w:t xml:space="preserve">справочный телефон администрации </w:t>
      </w:r>
      <w:r w:rsidR="001C5456" w:rsidRPr="007022A3">
        <w:rPr>
          <w:rFonts w:ascii="Times New Roman" w:hAnsi="Times New Roman" w:cs="Times New Roman"/>
          <w:color w:val="000000"/>
          <w:sz w:val="28"/>
          <w:szCs w:val="28"/>
        </w:rPr>
        <w:t xml:space="preserve">Мошковского района обратилось </w:t>
      </w:r>
      <w:r w:rsidR="00420EE7" w:rsidRPr="007022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C5456" w:rsidRPr="007022A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F3F2E" w:rsidRPr="007022A3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 В справочную телефонную службу обр</w:t>
      </w:r>
      <w:r w:rsidR="001C5456" w:rsidRPr="007022A3">
        <w:rPr>
          <w:rFonts w:ascii="Times New Roman" w:hAnsi="Times New Roman" w:cs="Times New Roman"/>
          <w:color w:val="000000"/>
          <w:sz w:val="28"/>
          <w:szCs w:val="28"/>
        </w:rPr>
        <w:t xml:space="preserve">ащались жители: </w:t>
      </w:r>
      <w:proofErr w:type="spellStart"/>
      <w:r w:rsidR="00BF3F2E" w:rsidRPr="007022A3">
        <w:rPr>
          <w:rFonts w:ascii="Times New Roman" w:hAnsi="Times New Roman" w:cs="Times New Roman"/>
          <w:sz w:val="28"/>
          <w:szCs w:val="28"/>
        </w:rPr>
        <w:t>с.Сокур</w:t>
      </w:r>
      <w:proofErr w:type="spellEnd"/>
      <w:r w:rsidR="00BF3F2E" w:rsidRPr="007022A3">
        <w:rPr>
          <w:rFonts w:ascii="Times New Roman" w:hAnsi="Times New Roman" w:cs="Times New Roman"/>
          <w:sz w:val="28"/>
          <w:szCs w:val="28"/>
        </w:rPr>
        <w:t xml:space="preserve"> -</w:t>
      </w:r>
      <w:r w:rsidR="00D46B10" w:rsidRPr="007022A3">
        <w:rPr>
          <w:rFonts w:ascii="Times New Roman" w:hAnsi="Times New Roman" w:cs="Times New Roman"/>
          <w:sz w:val="28"/>
          <w:szCs w:val="28"/>
        </w:rPr>
        <w:t xml:space="preserve"> </w:t>
      </w:r>
      <w:r w:rsidR="0001054C">
        <w:rPr>
          <w:rFonts w:ascii="Times New Roman" w:hAnsi="Times New Roman" w:cs="Times New Roman"/>
          <w:sz w:val="28"/>
          <w:szCs w:val="28"/>
        </w:rPr>
        <w:t>4</w:t>
      </w:r>
      <w:r w:rsidR="00BF3F2E" w:rsidRPr="007022A3">
        <w:rPr>
          <w:rFonts w:ascii="Times New Roman" w:hAnsi="Times New Roman" w:cs="Times New Roman"/>
          <w:sz w:val="28"/>
          <w:szCs w:val="28"/>
        </w:rPr>
        <w:t xml:space="preserve"> (</w:t>
      </w:r>
      <w:r w:rsidR="0001054C">
        <w:rPr>
          <w:rFonts w:ascii="Times New Roman" w:hAnsi="Times New Roman" w:cs="Times New Roman"/>
          <w:sz w:val="28"/>
          <w:szCs w:val="28"/>
        </w:rPr>
        <w:t xml:space="preserve"> по вопросу расчистки дороги от снега(3), перебоев  в водоснабжении</w:t>
      </w:r>
      <w:r w:rsidR="001C5456" w:rsidRPr="007022A3">
        <w:rPr>
          <w:rFonts w:ascii="Times New Roman" w:hAnsi="Times New Roman" w:cs="Times New Roman"/>
          <w:sz w:val="28"/>
          <w:szCs w:val="28"/>
        </w:rPr>
        <w:t xml:space="preserve">); </w:t>
      </w:r>
      <w:r w:rsidR="00D46B10" w:rsidRPr="0070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456" w:rsidRPr="007022A3">
        <w:rPr>
          <w:rFonts w:ascii="Times New Roman" w:hAnsi="Times New Roman" w:cs="Times New Roman"/>
          <w:sz w:val="28"/>
          <w:szCs w:val="28"/>
        </w:rPr>
        <w:t>п.Октябрьский</w:t>
      </w:r>
      <w:proofErr w:type="spellEnd"/>
      <w:r w:rsidR="001C5456" w:rsidRPr="007022A3">
        <w:rPr>
          <w:rFonts w:ascii="Times New Roman" w:hAnsi="Times New Roman" w:cs="Times New Roman"/>
          <w:sz w:val="28"/>
          <w:szCs w:val="28"/>
        </w:rPr>
        <w:t xml:space="preserve"> -</w:t>
      </w:r>
      <w:r w:rsidR="00D46B10" w:rsidRPr="007022A3">
        <w:rPr>
          <w:rFonts w:ascii="Times New Roman" w:hAnsi="Times New Roman" w:cs="Times New Roman"/>
          <w:sz w:val="28"/>
          <w:szCs w:val="28"/>
        </w:rPr>
        <w:t xml:space="preserve"> </w:t>
      </w:r>
      <w:r w:rsidR="0001054C">
        <w:rPr>
          <w:rFonts w:ascii="Times New Roman" w:hAnsi="Times New Roman" w:cs="Times New Roman"/>
          <w:sz w:val="28"/>
          <w:szCs w:val="28"/>
        </w:rPr>
        <w:t>9</w:t>
      </w:r>
      <w:r w:rsidR="00BF3F2E" w:rsidRPr="007022A3">
        <w:rPr>
          <w:rFonts w:ascii="Times New Roman" w:hAnsi="Times New Roman" w:cs="Times New Roman"/>
          <w:sz w:val="28"/>
          <w:szCs w:val="28"/>
        </w:rPr>
        <w:t xml:space="preserve"> (</w:t>
      </w:r>
      <w:r w:rsidR="0001054C">
        <w:rPr>
          <w:rFonts w:ascii="Times New Roman" w:hAnsi="Times New Roman" w:cs="Times New Roman"/>
          <w:sz w:val="28"/>
          <w:szCs w:val="28"/>
        </w:rPr>
        <w:t>по вопросу расчистки дороги от снега (8),  запись на прием к врачу</w:t>
      </w:r>
      <w:r w:rsidR="001C5456" w:rsidRPr="007022A3">
        <w:rPr>
          <w:rFonts w:ascii="Times New Roman" w:hAnsi="Times New Roman" w:cs="Times New Roman"/>
          <w:sz w:val="28"/>
          <w:szCs w:val="28"/>
        </w:rPr>
        <w:t>)</w:t>
      </w:r>
      <w:r w:rsidR="0001054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1054C">
        <w:rPr>
          <w:rFonts w:ascii="Times New Roman" w:hAnsi="Times New Roman" w:cs="Times New Roman"/>
          <w:sz w:val="28"/>
          <w:szCs w:val="28"/>
        </w:rPr>
        <w:t>п.Широкий</w:t>
      </w:r>
      <w:proofErr w:type="spellEnd"/>
      <w:r w:rsidR="0001054C">
        <w:rPr>
          <w:rFonts w:ascii="Times New Roman" w:hAnsi="Times New Roman" w:cs="Times New Roman"/>
          <w:sz w:val="28"/>
          <w:szCs w:val="28"/>
        </w:rPr>
        <w:t xml:space="preserve"> Яр -1 (по вопросу расчистки дороги от снега); </w:t>
      </w:r>
      <w:proofErr w:type="spellStart"/>
      <w:r w:rsidR="0001054C">
        <w:rPr>
          <w:rFonts w:ascii="Times New Roman" w:hAnsi="Times New Roman" w:cs="Times New Roman"/>
          <w:sz w:val="28"/>
          <w:szCs w:val="28"/>
        </w:rPr>
        <w:t>с.Орск</w:t>
      </w:r>
      <w:proofErr w:type="spellEnd"/>
      <w:r w:rsidR="0001054C">
        <w:rPr>
          <w:rFonts w:ascii="Times New Roman" w:hAnsi="Times New Roman" w:cs="Times New Roman"/>
          <w:sz w:val="28"/>
          <w:szCs w:val="28"/>
        </w:rPr>
        <w:t xml:space="preserve"> -1 (по </w:t>
      </w:r>
      <w:r w:rsidR="0001054C">
        <w:rPr>
          <w:rFonts w:ascii="Times New Roman" w:hAnsi="Times New Roman" w:cs="Times New Roman"/>
          <w:sz w:val="28"/>
          <w:szCs w:val="28"/>
        </w:rPr>
        <w:lastRenderedPageBreak/>
        <w:t xml:space="preserve">вопросу расчистки дороги от снега); </w:t>
      </w:r>
      <w:proofErr w:type="spellStart"/>
      <w:r w:rsidR="0001054C">
        <w:rPr>
          <w:rFonts w:ascii="Times New Roman" w:hAnsi="Times New Roman" w:cs="Times New Roman"/>
          <w:sz w:val="28"/>
          <w:szCs w:val="28"/>
        </w:rPr>
        <w:t>г.Новосибирска</w:t>
      </w:r>
      <w:proofErr w:type="spellEnd"/>
      <w:r w:rsidR="0001054C">
        <w:rPr>
          <w:rFonts w:ascii="Times New Roman" w:hAnsi="Times New Roman" w:cs="Times New Roman"/>
          <w:sz w:val="28"/>
          <w:szCs w:val="28"/>
        </w:rPr>
        <w:t xml:space="preserve"> -2 (по вопросу расчистки дороги от снега,  доставки воды труженику тыла); </w:t>
      </w:r>
      <w:proofErr w:type="spellStart"/>
      <w:r w:rsidR="0001054C">
        <w:rPr>
          <w:rFonts w:ascii="Times New Roman" w:hAnsi="Times New Roman" w:cs="Times New Roman"/>
          <w:sz w:val="28"/>
          <w:szCs w:val="28"/>
        </w:rPr>
        <w:t>с.Барлак</w:t>
      </w:r>
      <w:proofErr w:type="spellEnd"/>
      <w:r w:rsidR="0001054C">
        <w:rPr>
          <w:rFonts w:ascii="Times New Roman" w:hAnsi="Times New Roman" w:cs="Times New Roman"/>
          <w:sz w:val="28"/>
          <w:szCs w:val="28"/>
        </w:rPr>
        <w:t xml:space="preserve"> -3 (по вопросу расчистки дороги от снега, перебоев в водоснабжении, запись на прием к врачу); </w:t>
      </w:r>
      <w:proofErr w:type="spellStart"/>
      <w:r w:rsidR="0001054C">
        <w:rPr>
          <w:rFonts w:ascii="Times New Roman" w:hAnsi="Times New Roman" w:cs="Times New Roman"/>
          <w:sz w:val="28"/>
          <w:szCs w:val="28"/>
        </w:rPr>
        <w:t>п.Красногорский</w:t>
      </w:r>
      <w:proofErr w:type="spellEnd"/>
      <w:r w:rsidR="0001054C">
        <w:rPr>
          <w:rFonts w:ascii="Times New Roman" w:hAnsi="Times New Roman" w:cs="Times New Roman"/>
          <w:sz w:val="28"/>
          <w:szCs w:val="28"/>
        </w:rPr>
        <w:t xml:space="preserve"> -1 (по вопросу расчистки дороги от снега); </w:t>
      </w:r>
      <w:proofErr w:type="spellStart"/>
      <w:r w:rsidR="0001054C">
        <w:rPr>
          <w:rFonts w:ascii="Times New Roman" w:hAnsi="Times New Roman" w:cs="Times New Roman"/>
          <w:sz w:val="28"/>
          <w:szCs w:val="28"/>
        </w:rPr>
        <w:t>с.Ташара</w:t>
      </w:r>
      <w:proofErr w:type="spellEnd"/>
      <w:r w:rsidR="0001054C">
        <w:rPr>
          <w:rFonts w:ascii="Times New Roman" w:hAnsi="Times New Roman" w:cs="Times New Roman"/>
          <w:sz w:val="28"/>
          <w:szCs w:val="28"/>
        </w:rPr>
        <w:t xml:space="preserve"> -3 </w:t>
      </w:r>
      <w:r w:rsidR="00B01F48">
        <w:rPr>
          <w:rFonts w:ascii="Times New Roman" w:hAnsi="Times New Roman" w:cs="Times New Roman"/>
          <w:sz w:val="28"/>
          <w:szCs w:val="28"/>
        </w:rPr>
        <w:t xml:space="preserve">( по вопросу работы службы ЖКХ, перебоев в системе водоотведения, продления срока действия удостоверения многодетной матери); </w:t>
      </w:r>
      <w:proofErr w:type="spellStart"/>
      <w:r w:rsidR="00B01F48">
        <w:rPr>
          <w:rFonts w:ascii="Times New Roman" w:hAnsi="Times New Roman" w:cs="Times New Roman"/>
          <w:sz w:val="28"/>
          <w:szCs w:val="28"/>
        </w:rPr>
        <w:t>п.Смоленский</w:t>
      </w:r>
      <w:proofErr w:type="spellEnd"/>
      <w:r w:rsidR="00B01F48">
        <w:rPr>
          <w:rFonts w:ascii="Times New Roman" w:hAnsi="Times New Roman" w:cs="Times New Roman"/>
          <w:sz w:val="28"/>
          <w:szCs w:val="28"/>
        </w:rPr>
        <w:t xml:space="preserve"> – 1 (по вопросу расчистки дороги от снега); </w:t>
      </w:r>
      <w:proofErr w:type="spellStart"/>
      <w:r w:rsidR="00B01F48">
        <w:rPr>
          <w:rFonts w:ascii="Times New Roman" w:hAnsi="Times New Roman" w:cs="Times New Roman"/>
          <w:sz w:val="28"/>
          <w:szCs w:val="28"/>
        </w:rPr>
        <w:t>с.Новомошковское</w:t>
      </w:r>
      <w:proofErr w:type="spellEnd"/>
      <w:r w:rsidR="00B01F48">
        <w:rPr>
          <w:rFonts w:ascii="Times New Roman" w:hAnsi="Times New Roman" w:cs="Times New Roman"/>
          <w:sz w:val="28"/>
          <w:szCs w:val="28"/>
        </w:rPr>
        <w:t xml:space="preserve"> - 1 (по вопросу расчистки дороги от снега).</w:t>
      </w:r>
    </w:p>
    <w:p w:rsidR="001C5456" w:rsidRDefault="00420EE7" w:rsidP="00BF3F2E">
      <w:pPr>
        <w:pStyle w:val="1"/>
        <w:shd w:val="clear" w:color="auto" w:fill="auto"/>
        <w:spacing w:after="0" w:line="240" w:lineRule="auto"/>
        <w:ind w:left="20" w:right="40" w:firstLine="720"/>
        <w:jc w:val="both"/>
      </w:pPr>
      <w:r>
        <w:t>Обращения в форме СМС –сообщений за отчетный период не поступали</w:t>
      </w:r>
      <w:r w:rsidR="00F50BB1">
        <w:t>.</w:t>
      </w:r>
      <w:r w:rsidR="001C5456">
        <w:t xml:space="preserve"> </w:t>
      </w:r>
    </w:p>
    <w:p w:rsidR="00BF3F2E" w:rsidRPr="00B343F2" w:rsidRDefault="00BF3F2E" w:rsidP="00BF3F2E">
      <w:pPr>
        <w:pStyle w:val="1"/>
        <w:shd w:val="clear" w:color="auto" w:fill="auto"/>
        <w:spacing w:after="0" w:line="240" w:lineRule="auto"/>
        <w:ind w:left="20" w:right="40" w:firstLine="720"/>
        <w:jc w:val="both"/>
      </w:pPr>
      <w:r w:rsidRPr="00153E4C">
        <w:t xml:space="preserve">Для оперативности решения вопросов </w:t>
      </w:r>
      <w:r>
        <w:t>в районе работает МКУ «Центр защиты населения Мошковского района»,</w:t>
      </w:r>
      <w:r w:rsidRPr="00153E4C">
        <w:t xml:space="preserve"> куда может обратиться каждый, позвонив по телефону 21-</w:t>
      </w:r>
      <w:r>
        <w:t xml:space="preserve"> </w:t>
      </w:r>
      <w:r w:rsidRPr="00153E4C">
        <w:t xml:space="preserve">655. </w:t>
      </w:r>
      <w:r>
        <w:t>Информация о звонках,</w:t>
      </w:r>
      <w:r w:rsidRPr="00153E4C">
        <w:t xml:space="preserve"> поступивши</w:t>
      </w:r>
      <w:r>
        <w:t>х</w:t>
      </w:r>
      <w:r w:rsidRPr="00153E4C">
        <w:t xml:space="preserve"> </w:t>
      </w:r>
      <w:r>
        <w:t>в</w:t>
      </w:r>
      <w:r w:rsidRPr="00153E4C">
        <w:t xml:space="preserve"> ночной период времени, ежедневно в 8</w:t>
      </w:r>
      <w:r>
        <w:t>:00 докладывае</w:t>
      </w:r>
      <w:r w:rsidRPr="00153E4C">
        <w:t>тся Главе района.</w:t>
      </w:r>
    </w:p>
    <w:p w:rsidR="00BF3F2E" w:rsidRDefault="00BF3F2E" w:rsidP="00BF3F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3E4C">
        <w:rPr>
          <w:rFonts w:ascii="Times New Roman" w:hAnsi="Times New Roman"/>
          <w:sz w:val="28"/>
          <w:szCs w:val="28"/>
        </w:rPr>
        <w:t>Все обращения, поступающие в администрацию Мошковского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153E4C">
        <w:rPr>
          <w:rFonts w:ascii="Times New Roman" w:hAnsi="Times New Roman"/>
          <w:sz w:val="28"/>
          <w:szCs w:val="28"/>
        </w:rPr>
        <w:t xml:space="preserve"> находятся на контроле до полного исполнения в </w:t>
      </w:r>
      <w:r w:rsidRPr="00153E4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 организационно-</w:t>
      </w:r>
      <w:r w:rsidR="00F5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B01F48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работы.</w:t>
      </w:r>
      <w:r w:rsidRPr="00153E4C">
        <w:rPr>
          <w:rFonts w:ascii="Times New Roman" w:hAnsi="Times New Roman"/>
          <w:sz w:val="28"/>
          <w:szCs w:val="28"/>
        </w:rPr>
        <w:t xml:space="preserve"> Специалист управления прослеживается ход исполнения всех обращений, поступающих в администрацию района. Кроме этого,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E4C">
        <w:rPr>
          <w:rFonts w:ascii="Times New Roman" w:hAnsi="Times New Roman"/>
          <w:sz w:val="28"/>
          <w:szCs w:val="28"/>
        </w:rPr>
        <w:t xml:space="preserve">специалист управления осуществляет контроль </w:t>
      </w:r>
      <w:r>
        <w:rPr>
          <w:rFonts w:ascii="Times New Roman" w:hAnsi="Times New Roman"/>
          <w:sz w:val="28"/>
          <w:szCs w:val="28"/>
        </w:rPr>
        <w:t>сроков</w:t>
      </w:r>
      <w:r w:rsidRPr="00153E4C">
        <w:rPr>
          <w:rFonts w:ascii="Times New Roman" w:hAnsi="Times New Roman"/>
          <w:sz w:val="28"/>
          <w:szCs w:val="28"/>
        </w:rPr>
        <w:t xml:space="preserve"> рассмотрения обращений граждан, контролирует достоверность полученной информации, предоставление ее в указанный срок и обеспечивает своевременн</w:t>
      </w:r>
      <w:r>
        <w:rPr>
          <w:rFonts w:ascii="Times New Roman" w:hAnsi="Times New Roman"/>
          <w:sz w:val="28"/>
          <w:szCs w:val="28"/>
        </w:rPr>
        <w:t>ую отправку ответов заявителям</w:t>
      </w:r>
      <w:r w:rsidRPr="00153E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F2E" w:rsidRDefault="00BF3F2E" w:rsidP="00BF3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BE6" w:rsidRPr="00BF3F2E" w:rsidRDefault="00140BE6" w:rsidP="00BF3F2E">
      <w:pPr>
        <w:spacing w:after="0" w:line="240" w:lineRule="auto"/>
      </w:pPr>
      <w:bookmarkStart w:id="0" w:name="_GoBack"/>
      <w:bookmarkEnd w:id="0"/>
    </w:p>
    <w:sectPr w:rsidR="00140BE6" w:rsidRPr="00BF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42B47"/>
    <w:multiLevelType w:val="hybridMultilevel"/>
    <w:tmpl w:val="E648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1199"/>
    <w:multiLevelType w:val="multilevel"/>
    <w:tmpl w:val="A1C0C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B54F5"/>
    <w:multiLevelType w:val="hybridMultilevel"/>
    <w:tmpl w:val="3EBC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00D2F"/>
    <w:multiLevelType w:val="hybridMultilevel"/>
    <w:tmpl w:val="60E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A2332"/>
    <w:multiLevelType w:val="hybridMultilevel"/>
    <w:tmpl w:val="E114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2E"/>
    <w:rsid w:val="0001054C"/>
    <w:rsid w:val="000C0BBB"/>
    <w:rsid w:val="00140BE6"/>
    <w:rsid w:val="00145BC9"/>
    <w:rsid w:val="001C5456"/>
    <w:rsid w:val="001E374B"/>
    <w:rsid w:val="0029458A"/>
    <w:rsid w:val="002C4E0A"/>
    <w:rsid w:val="002F0954"/>
    <w:rsid w:val="00350E06"/>
    <w:rsid w:val="00420EE7"/>
    <w:rsid w:val="004B4B9D"/>
    <w:rsid w:val="004E7A18"/>
    <w:rsid w:val="005A3E5F"/>
    <w:rsid w:val="00650190"/>
    <w:rsid w:val="00657154"/>
    <w:rsid w:val="00662BC6"/>
    <w:rsid w:val="006F6B73"/>
    <w:rsid w:val="006F75B8"/>
    <w:rsid w:val="007022A3"/>
    <w:rsid w:val="00730DF9"/>
    <w:rsid w:val="00737939"/>
    <w:rsid w:val="008B2251"/>
    <w:rsid w:val="009C5AC3"/>
    <w:rsid w:val="00A049DF"/>
    <w:rsid w:val="00A2144B"/>
    <w:rsid w:val="00A601CD"/>
    <w:rsid w:val="00AD777E"/>
    <w:rsid w:val="00B01F48"/>
    <w:rsid w:val="00B26355"/>
    <w:rsid w:val="00B446E5"/>
    <w:rsid w:val="00BC4A66"/>
    <w:rsid w:val="00BD0AB7"/>
    <w:rsid w:val="00BF3F2E"/>
    <w:rsid w:val="00C97B25"/>
    <w:rsid w:val="00CA6072"/>
    <w:rsid w:val="00D46B10"/>
    <w:rsid w:val="00DD1FD4"/>
    <w:rsid w:val="00E34521"/>
    <w:rsid w:val="00F16F63"/>
    <w:rsid w:val="00F403C8"/>
    <w:rsid w:val="00F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1B611-89CF-44B4-A915-FBD9BAC5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F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F3F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3F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F2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BF3F2E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3F2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3F2E"/>
    <w:rPr>
      <w:rFonts w:eastAsiaTheme="minorEastAsia"/>
      <w:lang w:eastAsia="ru-RU"/>
    </w:rPr>
  </w:style>
  <w:style w:type="character" w:customStyle="1" w:styleId="af">
    <w:name w:val="Основной текст_"/>
    <w:basedOn w:val="a0"/>
    <w:link w:val="1"/>
    <w:rsid w:val="00BF3F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Основной текст + Курсив"/>
    <w:basedOn w:val="af"/>
    <w:rsid w:val="00BF3F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"/>
    <w:rsid w:val="00BF3F2E"/>
    <w:pPr>
      <w:widowControl w:val="0"/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Без интервала Знак"/>
    <w:link w:val="a9"/>
    <w:uiPriority w:val="99"/>
    <w:locked/>
    <w:rsid w:val="002F09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Категории</a:t>
            </a:r>
            <a:r>
              <a:rPr lang="ru-RU" baseline="0"/>
              <a:t> обратившихся</a:t>
            </a:r>
            <a:endParaRPr lang="ru-RU"/>
          </a:p>
        </c:rich>
      </c:tx>
      <c:layout>
        <c:manualLayout>
          <c:xMode val="edge"/>
          <c:yMode val="edge"/>
          <c:x val="0.27208648811567504"/>
          <c:y val="1.1789545463155315E-2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479130064896484"/>
          <c:y val="0.13657824447966457"/>
          <c:w val="0.45392792031733681"/>
          <c:h val="0.76216273815149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1652051531882648E-2"/>
                  <c:y val="-5.77385725741780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982461838259176E-2"/>
                  <c:y val="-1.1761425210937474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48684637869438E-2"/>
                  <c:y val="-1.1761425210937474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4443000974342236E-2"/>
                  <c:y val="8.9815557337610263E-2"/>
                </c:manualLayout>
              </c:layout>
              <c:tx>
                <c:rich>
                  <a:bodyPr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/>
                    </a:pPr>
                    <a:fld id="{4DA115A2-F001-42BA-8987-EC22109F3C93}" type="CATEGORYNAME">
                      <a:rPr lang="ru-RU"/>
                      <a:pPr algn="ctr">
                        <a:defRPr/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EDA2A236-D4DC-4CB3-A483-3FEA5A80DCD4}" type="PERCENTAGE">
                      <a:rPr lang="ru-RU" baseline="0"/>
                      <a:pPr algn="ctr">
                        <a:defRPr/>
                      </a:pPr>
                      <a:t>[ПРОЦЕНТ]</a:t>
                    </a:fld>
                    <a:endParaRPr lang="ru-RU" baseline="0"/>
                  </a:p>
                </c:rich>
              </c:tx>
              <c:numFmt formatCode="0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0.10609505250622496"/>
                  <c:y val="9.62309542902967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9270325863375559"/>
                  <c:y val="-2.886928628708901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7321641225506137E-2"/>
                  <c:y val="-0.1154771451483560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Пенсионеры</c:v>
                </c:pt>
                <c:pt idx="1">
                  <c:v>Неполные семьи</c:v>
                </c:pt>
                <c:pt idx="2">
                  <c:v>Безработные</c:v>
                </c:pt>
                <c:pt idx="3">
                  <c:v>Инвалиды</c:v>
                </c:pt>
                <c:pt idx="4">
                  <c:v>Ветеран труда</c:v>
                </c:pt>
                <c:pt idx="5">
                  <c:v>Многодетные семьи</c:v>
                </c:pt>
                <c:pt idx="6">
                  <c:v>Работающие</c:v>
                </c:pt>
                <c:pt idx="7">
                  <c:v>Молодая семья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24</c:v>
                </c:pt>
                <c:pt idx="1">
                  <c:v>0</c:v>
                </c:pt>
                <c:pt idx="2">
                  <c:v>20</c:v>
                </c:pt>
                <c:pt idx="3">
                  <c:v>5</c:v>
                </c:pt>
                <c:pt idx="4">
                  <c:v>0</c:v>
                </c:pt>
                <c:pt idx="5">
                  <c:v>11</c:v>
                </c:pt>
                <c:pt idx="6">
                  <c:v>40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spPr>
    <a:noFill/>
    <a:ln>
      <a:noFill/>
      <a:miter lim="800000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Обращения по тематике</a:t>
            </a:r>
          </a:p>
        </c:rich>
      </c:tx>
      <c:overlay val="0"/>
    </c:title>
    <c:autoTitleDeleted val="0"/>
    <c:view3D>
      <c:rotX val="40"/>
      <c:rotY val="53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878986495403163E-2"/>
          <c:y val="0.28404353867531268"/>
          <c:w val="0.82772892000446652"/>
          <c:h val="0.712729311843289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explosion val="25"/>
          <c:dLbls>
            <c:dLbl>
              <c:idx val="0"/>
              <c:layout>
                <c:manualLayout>
                  <c:x val="4.942542938341777E-3"/>
                  <c:y val="-0.1288830138797092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5.61797752808988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0.2214144084600132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705177313727913"/>
                  <c:y val="-7.5731665348433538E-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11</c:v>
                </c:pt>
                <c:pt idx="2">
                  <c:v>36</c:v>
                </c:pt>
                <c:pt idx="3">
                  <c:v>2</c:v>
                </c:pt>
                <c:pt idx="4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05B8-D8C7-48F2-8362-865A5D4C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2</cp:revision>
  <cp:lastPrinted>2020-04-30T10:09:00Z</cp:lastPrinted>
  <dcterms:created xsi:type="dcterms:W3CDTF">2020-05-14T07:16:00Z</dcterms:created>
  <dcterms:modified xsi:type="dcterms:W3CDTF">2020-05-14T07:16:00Z</dcterms:modified>
</cp:coreProperties>
</file>