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B54" w:rsidRDefault="00C0356A">
      <w:pPr>
        <w:spacing w:after="0" w:line="259" w:lineRule="auto"/>
        <w:ind w:left="128" w:firstLine="0"/>
        <w:jc w:val="center"/>
      </w:pPr>
      <w:r>
        <w:rPr>
          <w:noProof/>
        </w:rPr>
        <w:drawing>
          <wp:inline distT="0" distB="0" distL="0" distR="0">
            <wp:extent cx="542290" cy="647700"/>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6"/>
                    <a:stretch>
                      <a:fillRect/>
                    </a:stretch>
                  </pic:blipFill>
                  <pic:spPr>
                    <a:xfrm>
                      <a:off x="0" y="0"/>
                      <a:ext cx="542290" cy="647700"/>
                    </a:xfrm>
                    <a:prstGeom prst="rect">
                      <a:avLst/>
                    </a:prstGeom>
                  </pic:spPr>
                </pic:pic>
              </a:graphicData>
            </a:graphic>
          </wp:inline>
        </w:drawing>
      </w:r>
      <w:r>
        <w:rPr>
          <w:rFonts w:ascii="Arial" w:eastAsia="Arial" w:hAnsi="Arial" w:cs="Arial"/>
          <w:sz w:val="20"/>
        </w:rPr>
        <w:t xml:space="preserve"> </w:t>
      </w:r>
    </w:p>
    <w:p w:rsidR="00424B54" w:rsidRDefault="00C0356A">
      <w:pPr>
        <w:spacing w:after="29" w:line="259" w:lineRule="auto"/>
        <w:ind w:left="86" w:right="5" w:hanging="10"/>
        <w:jc w:val="center"/>
      </w:pPr>
      <w:r>
        <w:rPr>
          <w:b/>
        </w:rPr>
        <w:t xml:space="preserve">СОВЕТ ДЕПУТАТОВ </w:t>
      </w:r>
    </w:p>
    <w:p w:rsidR="00424B54" w:rsidRDefault="00C0356A">
      <w:pPr>
        <w:spacing w:after="29" w:line="259" w:lineRule="auto"/>
        <w:ind w:left="86" w:right="1" w:hanging="10"/>
        <w:jc w:val="center"/>
      </w:pPr>
      <w:r>
        <w:rPr>
          <w:b/>
        </w:rPr>
        <w:t xml:space="preserve">МОШКОВСКОГО РАЙОНА </w:t>
      </w:r>
    </w:p>
    <w:p w:rsidR="00424B54" w:rsidRDefault="00C0356A">
      <w:pPr>
        <w:spacing w:after="29" w:line="259" w:lineRule="auto"/>
        <w:ind w:left="86" w:right="2" w:hanging="10"/>
        <w:jc w:val="center"/>
      </w:pPr>
      <w:r>
        <w:rPr>
          <w:b/>
        </w:rPr>
        <w:t xml:space="preserve">НОВОСИБИРСКОЙ ОБЛАСТИ </w:t>
      </w:r>
    </w:p>
    <w:p w:rsidR="00424B54" w:rsidRDefault="00C0356A">
      <w:pPr>
        <w:spacing w:after="0" w:line="259" w:lineRule="auto"/>
        <w:ind w:left="86" w:right="4" w:hanging="10"/>
        <w:jc w:val="center"/>
      </w:pPr>
      <w:r>
        <w:rPr>
          <w:b/>
        </w:rPr>
        <w:t xml:space="preserve">третьего созыва </w:t>
      </w:r>
    </w:p>
    <w:p w:rsidR="00424B54" w:rsidRDefault="00C0356A">
      <w:pPr>
        <w:spacing w:after="29" w:line="259" w:lineRule="auto"/>
        <w:ind w:left="86" w:hanging="10"/>
        <w:jc w:val="center"/>
      </w:pPr>
      <w:r>
        <w:rPr>
          <w:b/>
        </w:rPr>
        <w:t xml:space="preserve">РЕШЕНИЕ </w:t>
      </w:r>
    </w:p>
    <w:p w:rsidR="00424B54" w:rsidRDefault="00C0356A">
      <w:pPr>
        <w:spacing w:after="0" w:line="259" w:lineRule="auto"/>
        <w:ind w:left="86" w:right="1" w:hanging="10"/>
        <w:jc w:val="center"/>
      </w:pPr>
      <w:r>
        <w:rPr>
          <w:b/>
        </w:rPr>
        <w:t xml:space="preserve">двадцать третьей сессии </w:t>
      </w:r>
    </w:p>
    <w:p w:rsidR="00424B54" w:rsidRDefault="00C0356A">
      <w:pPr>
        <w:spacing w:after="6" w:line="259" w:lineRule="auto"/>
        <w:ind w:left="144" w:firstLine="0"/>
        <w:jc w:val="center"/>
      </w:pPr>
      <w:r>
        <w:rPr>
          <w:b/>
        </w:rPr>
        <w:t xml:space="preserve"> </w:t>
      </w:r>
    </w:p>
    <w:p w:rsidR="00424B54" w:rsidRDefault="00C0356A">
      <w:pPr>
        <w:tabs>
          <w:tab w:val="right" w:pos="10287"/>
        </w:tabs>
        <w:ind w:left="0" w:firstLine="0"/>
        <w:jc w:val="left"/>
      </w:pPr>
      <w:r>
        <w:t xml:space="preserve">от </w:t>
      </w:r>
      <w:r w:rsidR="00256A23">
        <w:t xml:space="preserve">25 </w:t>
      </w:r>
      <w:r>
        <w:t xml:space="preserve"> декабря 201</w:t>
      </w:r>
      <w:r w:rsidR="00151894">
        <w:t>8</w:t>
      </w:r>
      <w:r>
        <w:t xml:space="preserve"> года </w:t>
      </w:r>
      <w:r>
        <w:tab/>
        <w:t xml:space="preserve">№ </w:t>
      </w:r>
      <w:r w:rsidR="00256A23">
        <w:t>232</w:t>
      </w:r>
      <w:r>
        <w:t xml:space="preserve"> </w:t>
      </w:r>
    </w:p>
    <w:p w:rsidR="00424B54" w:rsidRDefault="00C0356A">
      <w:pPr>
        <w:spacing w:after="19" w:line="259" w:lineRule="auto"/>
        <w:ind w:firstLine="0"/>
        <w:jc w:val="left"/>
      </w:pPr>
      <w:r>
        <w:rPr>
          <w:sz w:val="24"/>
        </w:rPr>
        <w:t xml:space="preserve"> </w:t>
      </w:r>
    </w:p>
    <w:p w:rsidR="00424B54" w:rsidRDefault="00C0356A">
      <w:pPr>
        <w:pStyle w:val="1"/>
        <w:ind w:left="2069" w:hanging="1493"/>
      </w:pPr>
      <w:r>
        <w:t xml:space="preserve">Об утверждении бюджета Мошковского района Новосибирской </w:t>
      </w:r>
      <w:r w:rsidR="00AB6920">
        <w:t xml:space="preserve">области </w:t>
      </w:r>
      <w:r w:rsidR="00F933EF">
        <w:t xml:space="preserve">на 2019 год и плановый период 2020 и 2021 годов </w:t>
      </w:r>
    </w:p>
    <w:p w:rsidR="00E90C67" w:rsidRPr="00E90C67" w:rsidRDefault="00E90C67" w:rsidP="00E90C67">
      <w:pPr>
        <w:suppressAutoHyphens/>
        <w:autoSpaceDE w:val="0"/>
        <w:autoSpaceDN w:val="0"/>
        <w:adjustRightInd w:val="0"/>
        <w:spacing w:after="0" w:line="240" w:lineRule="auto"/>
        <w:ind w:left="0" w:firstLine="851"/>
        <w:rPr>
          <w:color w:val="auto"/>
          <w:szCs w:val="28"/>
          <w:lang w:eastAsia="ar-SA"/>
        </w:rPr>
      </w:pPr>
      <w:r w:rsidRPr="00E90C67">
        <w:rPr>
          <w:color w:val="auto"/>
          <w:szCs w:val="28"/>
          <w:lang w:eastAsia="ar-SA"/>
        </w:rPr>
        <w:t>В соответствии с Бюджетным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Законом Новосибирской области  «Об областном бюджете Новосибирской области на 2018 год и плановый период 2019 и 2020 годов», на основании Приказа Министерства финансов Российской Федерации от 01 июля 2013 года № 65н «Об утверждении Указаний о порядке применения бюджетной классификации Российской Федерации», Положения «О бюджетном процессе в Мошковском районе Новосибирской области», руководствуясь Уставом Мошковского района Новосибирской области, Регламентом Совета депутатов Мошковского района, Совет депутатов Мошковского района Новосибирской области,</w:t>
      </w:r>
    </w:p>
    <w:p w:rsidR="00E90C67" w:rsidRPr="00E90C67" w:rsidRDefault="00E90C67" w:rsidP="00E90C67">
      <w:pPr>
        <w:suppressAutoHyphens/>
        <w:autoSpaceDE w:val="0"/>
        <w:autoSpaceDN w:val="0"/>
        <w:adjustRightInd w:val="0"/>
        <w:spacing w:after="0" w:line="240" w:lineRule="auto"/>
        <w:ind w:left="0" w:firstLine="0"/>
        <w:rPr>
          <w:color w:val="auto"/>
          <w:szCs w:val="28"/>
          <w:lang w:eastAsia="ar-SA"/>
        </w:rPr>
      </w:pPr>
      <w:r w:rsidRPr="00E90C67">
        <w:rPr>
          <w:rFonts w:ascii="Times New Roman,Bold" w:hAnsi="Times New Roman,Bold" w:cs="Times New Roman,Bold"/>
          <w:b/>
          <w:bCs/>
          <w:color w:val="auto"/>
          <w:szCs w:val="28"/>
          <w:lang w:eastAsia="ar-SA"/>
        </w:rPr>
        <w:t>РЕШИЛ</w:t>
      </w:r>
      <w:r w:rsidRPr="00E90C67">
        <w:rPr>
          <w:color w:val="auto"/>
          <w:szCs w:val="28"/>
          <w:lang w:eastAsia="ar-SA"/>
        </w:rPr>
        <w:t>:</w:t>
      </w:r>
    </w:p>
    <w:p w:rsidR="00E90C67" w:rsidRPr="00E90C67" w:rsidRDefault="00E90C67" w:rsidP="00E90C67">
      <w:pPr>
        <w:suppressAutoHyphens/>
        <w:autoSpaceDE w:val="0"/>
        <w:autoSpaceDN w:val="0"/>
        <w:adjustRightInd w:val="0"/>
        <w:spacing w:after="0" w:line="240" w:lineRule="auto"/>
        <w:ind w:left="0" w:firstLine="851"/>
        <w:rPr>
          <w:color w:val="auto"/>
          <w:szCs w:val="28"/>
          <w:lang w:eastAsia="ar-SA"/>
        </w:rPr>
      </w:pPr>
      <w:r>
        <w:rPr>
          <w:color w:val="auto"/>
          <w:szCs w:val="28"/>
          <w:lang w:eastAsia="ar-SA"/>
        </w:rPr>
        <w:t xml:space="preserve"> </w:t>
      </w:r>
      <w:r w:rsidRPr="00E90C67">
        <w:rPr>
          <w:color w:val="auto"/>
          <w:szCs w:val="28"/>
          <w:lang w:eastAsia="ar-SA"/>
        </w:rPr>
        <w:t>Утвердить прилагаемый бюджет Мошковского района Новосибирской области на 201</w:t>
      </w:r>
      <w:r>
        <w:rPr>
          <w:color w:val="auto"/>
          <w:szCs w:val="28"/>
          <w:lang w:eastAsia="ar-SA"/>
        </w:rPr>
        <w:t>9</w:t>
      </w:r>
      <w:r w:rsidRPr="00E90C67">
        <w:rPr>
          <w:color w:val="auto"/>
          <w:szCs w:val="28"/>
          <w:lang w:eastAsia="ar-SA"/>
        </w:rPr>
        <w:t xml:space="preserve"> год и плановый период 20</w:t>
      </w:r>
      <w:r>
        <w:rPr>
          <w:color w:val="auto"/>
          <w:szCs w:val="28"/>
          <w:lang w:eastAsia="ar-SA"/>
        </w:rPr>
        <w:t>20</w:t>
      </w:r>
      <w:r w:rsidRPr="00E90C67">
        <w:rPr>
          <w:color w:val="auto"/>
          <w:szCs w:val="28"/>
          <w:lang w:eastAsia="ar-SA"/>
        </w:rPr>
        <w:t xml:space="preserve"> и 202</w:t>
      </w:r>
      <w:r>
        <w:rPr>
          <w:color w:val="auto"/>
          <w:szCs w:val="28"/>
          <w:lang w:eastAsia="ar-SA"/>
        </w:rPr>
        <w:t>1</w:t>
      </w:r>
      <w:r w:rsidRPr="00E90C67">
        <w:rPr>
          <w:color w:val="auto"/>
          <w:szCs w:val="28"/>
          <w:lang w:eastAsia="ar-SA"/>
        </w:rPr>
        <w:t xml:space="preserve"> годов.</w:t>
      </w:r>
    </w:p>
    <w:p w:rsidR="00E90C67" w:rsidRPr="00E90C67" w:rsidRDefault="00E90C67" w:rsidP="00E90C67">
      <w:pPr>
        <w:suppressAutoHyphens/>
        <w:autoSpaceDE w:val="0"/>
        <w:autoSpaceDN w:val="0"/>
        <w:adjustRightInd w:val="0"/>
        <w:spacing w:after="0" w:line="240" w:lineRule="auto"/>
        <w:ind w:left="0" w:firstLine="851"/>
        <w:rPr>
          <w:color w:val="auto"/>
          <w:szCs w:val="28"/>
          <w:lang w:eastAsia="ar-SA"/>
        </w:rPr>
      </w:pPr>
      <w:r w:rsidRPr="00E90C67">
        <w:rPr>
          <w:color w:val="auto"/>
          <w:szCs w:val="28"/>
          <w:lang w:eastAsia="ar-SA"/>
        </w:rPr>
        <w:t xml:space="preserve">  2. Опубликовать настоящее решение в газете «Мошковская новь» и на официальном сайте администрации Мошковского района Новосибирской области.</w:t>
      </w:r>
    </w:p>
    <w:p w:rsidR="00E90C67" w:rsidRPr="00E90C67" w:rsidRDefault="00E90C67" w:rsidP="00E90C67">
      <w:pPr>
        <w:suppressAutoHyphens/>
        <w:autoSpaceDE w:val="0"/>
        <w:autoSpaceDN w:val="0"/>
        <w:adjustRightInd w:val="0"/>
        <w:spacing w:after="0" w:line="240" w:lineRule="auto"/>
        <w:ind w:left="0" w:firstLine="851"/>
        <w:rPr>
          <w:color w:val="auto"/>
          <w:szCs w:val="28"/>
          <w:lang w:eastAsia="ar-SA"/>
        </w:rPr>
      </w:pPr>
      <w:r w:rsidRPr="00E90C67">
        <w:rPr>
          <w:color w:val="auto"/>
          <w:szCs w:val="28"/>
          <w:lang w:eastAsia="ar-SA"/>
        </w:rPr>
        <w:t xml:space="preserve">  3. Решение вступает в силу с 1 января 2018 года. </w:t>
      </w:r>
    </w:p>
    <w:p w:rsidR="00E90C67" w:rsidRPr="00E90C67" w:rsidRDefault="00E90C67" w:rsidP="00E90C67">
      <w:pPr>
        <w:suppressAutoHyphens/>
        <w:autoSpaceDE w:val="0"/>
        <w:autoSpaceDN w:val="0"/>
        <w:adjustRightInd w:val="0"/>
        <w:spacing w:after="0" w:line="240" w:lineRule="auto"/>
        <w:ind w:left="0" w:firstLine="851"/>
        <w:rPr>
          <w:color w:val="auto"/>
          <w:szCs w:val="28"/>
          <w:lang w:eastAsia="ar-SA"/>
        </w:rPr>
      </w:pPr>
      <w:r w:rsidRPr="00E90C67">
        <w:rPr>
          <w:color w:val="auto"/>
          <w:szCs w:val="28"/>
          <w:lang w:eastAsia="ar-SA"/>
        </w:rPr>
        <w:t xml:space="preserve">  4. Контроль за исполнением настоящего решения возложить на постоянную комиссию по бюджету, налоговой, финансово-кредитной политике и собственности (Борзых Т.И.).    </w:t>
      </w:r>
    </w:p>
    <w:p w:rsidR="00151894" w:rsidRDefault="00151894" w:rsidP="00151894">
      <w:pPr>
        <w:spacing w:line="266" w:lineRule="auto"/>
        <w:ind w:left="62" w:firstLine="709"/>
      </w:pPr>
    </w:p>
    <w:p w:rsidR="006F40FE" w:rsidRDefault="00C0356A" w:rsidP="00151894">
      <w:pPr>
        <w:spacing w:line="266" w:lineRule="auto"/>
        <w:ind w:left="0" w:firstLine="0"/>
      </w:pPr>
      <w:r>
        <w:t xml:space="preserve">Глава Мошковского района    </w:t>
      </w:r>
    </w:p>
    <w:p w:rsidR="00424B54" w:rsidRDefault="00C0356A" w:rsidP="00151894">
      <w:pPr>
        <w:ind w:left="0" w:firstLine="0"/>
      </w:pPr>
      <w:r>
        <w:t xml:space="preserve">Новосибирской области                                                                              С.В. Евстифеев     </w:t>
      </w:r>
    </w:p>
    <w:p w:rsidR="00151894" w:rsidRDefault="00151894" w:rsidP="00151894">
      <w:pPr>
        <w:ind w:left="0" w:firstLine="0"/>
      </w:pPr>
    </w:p>
    <w:p w:rsidR="00424B54" w:rsidRDefault="00C0356A" w:rsidP="00151894">
      <w:pPr>
        <w:ind w:left="0" w:firstLine="0"/>
      </w:pPr>
      <w:r>
        <w:t xml:space="preserve">Председатель Совета  </w:t>
      </w:r>
    </w:p>
    <w:p w:rsidR="00424B54" w:rsidRDefault="00C0356A" w:rsidP="00151894">
      <w:pPr>
        <w:ind w:left="0" w:firstLine="0"/>
      </w:pPr>
      <w:r>
        <w:t xml:space="preserve">депутатов Мошковского района                                                              </w:t>
      </w:r>
      <w:r>
        <w:rPr>
          <w:sz w:val="24"/>
        </w:rPr>
        <w:t xml:space="preserve"> </w:t>
      </w:r>
    </w:p>
    <w:p w:rsidR="006F40FE" w:rsidRDefault="00C0356A" w:rsidP="00151894">
      <w:pPr>
        <w:ind w:left="0" w:firstLine="0"/>
      </w:pPr>
      <w:r>
        <w:t xml:space="preserve">Новосибирской области </w:t>
      </w:r>
      <w:r>
        <w:tab/>
      </w:r>
      <w:r w:rsidR="006F40FE">
        <w:t xml:space="preserve">                                                                    </w:t>
      </w:r>
      <w:r>
        <w:t xml:space="preserve">А.Н. </w:t>
      </w:r>
      <w:proofErr w:type="spellStart"/>
      <w:r>
        <w:t>Нарушевич</w:t>
      </w:r>
      <w:proofErr w:type="spellEnd"/>
      <w:r>
        <w:t xml:space="preserve">                                                                          </w:t>
      </w:r>
      <w:r>
        <w:tab/>
      </w:r>
      <w:r w:rsidR="006F40FE">
        <w:t xml:space="preserve">                                                                                                                 </w:t>
      </w:r>
    </w:p>
    <w:p w:rsidR="00424B54" w:rsidRDefault="00C0356A" w:rsidP="00151894">
      <w:pPr>
        <w:ind w:left="62" w:right="81" w:firstLine="0"/>
        <w:jc w:val="right"/>
      </w:pPr>
      <w:r>
        <w:lastRenderedPageBreak/>
        <w:t>Приложение</w:t>
      </w:r>
    </w:p>
    <w:p w:rsidR="00424B54" w:rsidRDefault="00C0356A" w:rsidP="00151894">
      <w:pPr>
        <w:spacing w:after="25" w:line="259" w:lineRule="auto"/>
        <w:ind w:left="10" w:right="81" w:hanging="10"/>
        <w:jc w:val="right"/>
      </w:pPr>
      <w:r>
        <w:t>к решению двадцать третьей сессии</w:t>
      </w:r>
    </w:p>
    <w:p w:rsidR="00424B54" w:rsidRDefault="00C0356A" w:rsidP="00151894">
      <w:pPr>
        <w:spacing w:after="2" w:line="259" w:lineRule="auto"/>
        <w:ind w:left="10" w:right="81" w:hanging="10"/>
        <w:jc w:val="right"/>
      </w:pPr>
      <w:r>
        <w:t>Совета депутатов Мошковского района</w:t>
      </w:r>
    </w:p>
    <w:p w:rsidR="00424B54" w:rsidRDefault="00C0356A" w:rsidP="00151894">
      <w:pPr>
        <w:spacing w:after="2" w:line="259" w:lineRule="auto"/>
        <w:ind w:left="10" w:right="81" w:hanging="10"/>
        <w:jc w:val="right"/>
      </w:pPr>
      <w:r>
        <w:t>Новосибирской области</w:t>
      </w:r>
    </w:p>
    <w:p w:rsidR="00424B54" w:rsidRDefault="00C0356A" w:rsidP="00151894">
      <w:pPr>
        <w:spacing w:after="0" w:line="276" w:lineRule="auto"/>
        <w:ind w:left="4884" w:hanging="10"/>
        <w:jc w:val="right"/>
      </w:pPr>
      <w:r>
        <w:t>«Об утверждении бюджета Мошковского</w:t>
      </w:r>
      <w:r w:rsidR="00151894">
        <w:t xml:space="preserve"> района Новосибирской области</w:t>
      </w:r>
    </w:p>
    <w:p w:rsidR="00424B54" w:rsidRDefault="00C0356A" w:rsidP="00151894">
      <w:pPr>
        <w:tabs>
          <w:tab w:val="left" w:pos="9639"/>
        </w:tabs>
        <w:spacing w:after="2" w:line="259" w:lineRule="auto"/>
        <w:ind w:left="10" w:right="627" w:hanging="10"/>
        <w:jc w:val="right"/>
      </w:pPr>
      <w:r>
        <w:t>на 201</w:t>
      </w:r>
      <w:r w:rsidR="00F933EF">
        <w:t>9</w:t>
      </w:r>
      <w:r>
        <w:t xml:space="preserve"> год и плановый период</w:t>
      </w:r>
    </w:p>
    <w:p w:rsidR="00151894" w:rsidRDefault="00C0356A" w:rsidP="00151894">
      <w:pPr>
        <w:spacing w:after="0" w:line="276" w:lineRule="auto"/>
        <w:ind w:left="5978" w:right="648" w:hanging="10"/>
        <w:jc w:val="right"/>
      </w:pPr>
      <w:r>
        <w:t>20</w:t>
      </w:r>
      <w:r w:rsidR="00F933EF">
        <w:t>20</w:t>
      </w:r>
      <w:r>
        <w:t xml:space="preserve"> и 202</w:t>
      </w:r>
      <w:r w:rsidR="00F933EF">
        <w:t>1</w:t>
      </w:r>
      <w:r>
        <w:t xml:space="preserve"> годов»</w:t>
      </w:r>
    </w:p>
    <w:p w:rsidR="00424B54" w:rsidRDefault="00C0356A" w:rsidP="00151894">
      <w:pPr>
        <w:spacing w:after="0" w:line="276" w:lineRule="auto"/>
        <w:ind w:left="5978" w:right="648" w:hanging="10"/>
        <w:jc w:val="right"/>
      </w:pPr>
      <w:r>
        <w:t xml:space="preserve">от </w:t>
      </w:r>
      <w:r w:rsidR="00256A23">
        <w:t>25</w:t>
      </w:r>
      <w:r>
        <w:t xml:space="preserve"> декабря 201</w:t>
      </w:r>
      <w:r w:rsidR="00F933EF">
        <w:t>8</w:t>
      </w:r>
      <w:r>
        <w:t xml:space="preserve"> года № </w:t>
      </w:r>
      <w:r w:rsidR="00256A23">
        <w:t>232</w:t>
      </w:r>
      <w:bookmarkStart w:id="0" w:name="_GoBack"/>
      <w:bookmarkEnd w:id="0"/>
    </w:p>
    <w:p w:rsidR="00424B54" w:rsidRDefault="00C0356A">
      <w:pPr>
        <w:spacing w:after="33" w:line="259" w:lineRule="auto"/>
        <w:ind w:left="785" w:firstLine="0"/>
        <w:jc w:val="left"/>
      </w:pPr>
      <w:r>
        <w:t xml:space="preserve"> </w:t>
      </w:r>
    </w:p>
    <w:p w:rsidR="00424B54" w:rsidRDefault="00C0356A">
      <w:pPr>
        <w:spacing w:after="10" w:line="271" w:lineRule="auto"/>
        <w:ind w:left="2811" w:right="659" w:hanging="1846"/>
        <w:jc w:val="left"/>
      </w:pPr>
      <w:r>
        <w:rPr>
          <w:b/>
        </w:rPr>
        <w:t xml:space="preserve">Бюджет Мошковского района Новосибирской области </w:t>
      </w:r>
      <w:r w:rsidR="00F933EF">
        <w:rPr>
          <w:b/>
        </w:rPr>
        <w:t xml:space="preserve">на 2019 год и плановый период 2020 и 2021 годов </w:t>
      </w:r>
    </w:p>
    <w:p w:rsidR="00424B54" w:rsidRDefault="00C0356A">
      <w:pPr>
        <w:spacing w:after="37" w:line="259" w:lineRule="auto"/>
        <w:ind w:firstLine="0"/>
        <w:jc w:val="left"/>
      </w:pPr>
      <w:r>
        <w:t xml:space="preserve"> </w:t>
      </w:r>
    </w:p>
    <w:p w:rsidR="006F40FE" w:rsidRPr="006F40FE" w:rsidRDefault="006F40FE" w:rsidP="006F40FE">
      <w:pPr>
        <w:tabs>
          <w:tab w:val="left" w:pos="7320"/>
        </w:tabs>
        <w:suppressAutoHyphens/>
        <w:spacing w:after="0" w:line="240" w:lineRule="auto"/>
        <w:ind w:left="0" w:firstLine="851"/>
        <w:rPr>
          <w:b/>
          <w:color w:val="auto"/>
          <w:szCs w:val="28"/>
          <w:lang w:eastAsia="ar-SA"/>
        </w:rPr>
      </w:pPr>
      <w:r w:rsidRPr="006F40FE">
        <w:rPr>
          <w:b/>
          <w:color w:val="auto"/>
          <w:szCs w:val="28"/>
          <w:lang w:eastAsia="ar-SA"/>
        </w:rPr>
        <w:t>Статья 1. Основные характеристики бюджета Мошковского района</w:t>
      </w:r>
      <w:r w:rsidRPr="006F40FE">
        <w:rPr>
          <w:color w:val="auto"/>
          <w:sz w:val="24"/>
          <w:szCs w:val="24"/>
          <w:lang w:eastAsia="ar-SA"/>
        </w:rPr>
        <w:t xml:space="preserve"> </w:t>
      </w:r>
      <w:r w:rsidRPr="006F40FE">
        <w:rPr>
          <w:b/>
          <w:color w:val="auto"/>
          <w:szCs w:val="28"/>
          <w:lang w:eastAsia="ar-SA"/>
        </w:rPr>
        <w:t>Новосибирской области на 201</w:t>
      </w:r>
      <w:r w:rsidR="00F933EF">
        <w:rPr>
          <w:b/>
          <w:color w:val="auto"/>
          <w:szCs w:val="28"/>
          <w:lang w:eastAsia="ar-SA"/>
        </w:rPr>
        <w:t>9</w:t>
      </w:r>
      <w:r w:rsidRPr="006F40FE">
        <w:rPr>
          <w:b/>
          <w:color w:val="auto"/>
          <w:szCs w:val="28"/>
          <w:lang w:eastAsia="ar-SA"/>
        </w:rPr>
        <w:t xml:space="preserve"> год и плановый период 20</w:t>
      </w:r>
      <w:r w:rsidR="00F933EF">
        <w:rPr>
          <w:b/>
          <w:color w:val="auto"/>
          <w:szCs w:val="28"/>
          <w:lang w:eastAsia="ar-SA"/>
        </w:rPr>
        <w:t>20</w:t>
      </w:r>
      <w:r w:rsidRPr="006F40FE">
        <w:rPr>
          <w:b/>
          <w:color w:val="auto"/>
          <w:szCs w:val="28"/>
          <w:lang w:eastAsia="ar-SA"/>
        </w:rPr>
        <w:t xml:space="preserve"> и 202</w:t>
      </w:r>
      <w:r w:rsidR="00F933EF">
        <w:rPr>
          <w:b/>
          <w:color w:val="auto"/>
          <w:szCs w:val="28"/>
          <w:lang w:eastAsia="ar-SA"/>
        </w:rPr>
        <w:t>1</w:t>
      </w:r>
      <w:r w:rsidRPr="006F40FE">
        <w:rPr>
          <w:b/>
          <w:color w:val="auto"/>
          <w:szCs w:val="28"/>
          <w:lang w:eastAsia="ar-SA"/>
        </w:rPr>
        <w:t xml:space="preserve"> годов</w:t>
      </w:r>
    </w:p>
    <w:p w:rsidR="006F40FE" w:rsidRPr="006F40FE" w:rsidRDefault="006F40FE" w:rsidP="006F40FE">
      <w:pPr>
        <w:tabs>
          <w:tab w:val="left" w:pos="7320"/>
        </w:tabs>
        <w:suppressAutoHyphens/>
        <w:spacing w:after="0" w:line="240" w:lineRule="auto"/>
        <w:ind w:left="0" w:firstLine="851"/>
        <w:rPr>
          <w:b/>
          <w:color w:val="auto"/>
          <w:szCs w:val="28"/>
          <w:lang w:eastAsia="ar-SA"/>
        </w:rPr>
      </w:pPr>
      <w:r w:rsidRPr="006F40FE">
        <w:rPr>
          <w:color w:val="auto"/>
          <w:szCs w:val="28"/>
          <w:lang w:eastAsia="ar-SA"/>
        </w:rPr>
        <w:t>1. Утвердить основные характеристики бюджета Мошковского района</w:t>
      </w:r>
      <w:r w:rsidRPr="006F40FE">
        <w:rPr>
          <w:color w:val="auto"/>
          <w:sz w:val="24"/>
          <w:szCs w:val="24"/>
          <w:lang w:eastAsia="ar-SA"/>
        </w:rPr>
        <w:t xml:space="preserve"> </w:t>
      </w:r>
      <w:r w:rsidRPr="006F40FE">
        <w:rPr>
          <w:color w:val="auto"/>
          <w:szCs w:val="28"/>
          <w:lang w:eastAsia="ar-SA"/>
        </w:rPr>
        <w:t>Новосибирской области (далее - бюджет района) на 201</w:t>
      </w:r>
      <w:r w:rsidR="00F933EF">
        <w:rPr>
          <w:color w:val="auto"/>
          <w:szCs w:val="28"/>
          <w:lang w:eastAsia="ar-SA"/>
        </w:rPr>
        <w:t>9</w:t>
      </w:r>
      <w:r w:rsidRPr="006F40FE">
        <w:rPr>
          <w:color w:val="auto"/>
          <w:szCs w:val="28"/>
          <w:lang w:eastAsia="ar-SA"/>
        </w:rPr>
        <w:t xml:space="preserve"> год:</w:t>
      </w:r>
    </w:p>
    <w:p w:rsidR="00065195"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 xml:space="preserve">1) </w:t>
      </w:r>
      <w:r w:rsidR="0049310A" w:rsidRPr="0049310A">
        <w:rPr>
          <w:color w:val="auto"/>
          <w:szCs w:val="28"/>
          <w:lang w:eastAsia="ar-SA"/>
        </w:rPr>
        <w:t>прогнозируемый общий объем доходов бюджета района в сумме   1 828 823,7 тыс. рублей, в том числе объем безвозмездных поступлений в сумме 1 614 229,2 тыс.  рублей, из них объем межбюджетных трансфертов, получаемых из других бюджетов бюджетной системы Российской Федерации, в сумме     1 612 063,0 тыс. рублей, в том числе объем субсидий, субвенций и иных межбюджетных трансфертов, имеющих целевое назначение, в сумме 1 473 412,3 тыс. рублей</w:t>
      </w:r>
      <w:r w:rsidR="009A365E" w:rsidRPr="009A365E">
        <w:rPr>
          <w:color w:val="auto"/>
          <w:szCs w:val="28"/>
          <w:lang w:eastAsia="ar-SA"/>
        </w:rPr>
        <w:t>;</w:t>
      </w:r>
    </w:p>
    <w:p w:rsidR="006F40FE" w:rsidRPr="006F40FE" w:rsidRDefault="006F40FE" w:rsidP="006F40FE">
      <w:pPr>
        <w:tabs>
          <w:tab w:val="left" w:pos="7320"/>
        </w:tabs>
        <w:suppressAutoHyphens/>
        <w:spacing w:after="0" w:line="240" w:lineRule="auto"/>
        <w:ind w:left="0" w:firstLine="851"/>
        <w:rPr>
          <w:b/>
          <w:color w:val="auto"/>
          <w:szCs w:val="28"/>
          <w:lang w:eastAsia="ar-SA"/>
        </w:rPr>
      </w:pPr>
      <w:r w:rsidRPr="006F40FE">
        <w:rPr>
          <w:color w:val="auto"/>
          <w:szCs w:val="28"/>
          <w:lang w:eastAsia="ar-SA"/>
        </w:rPr>
        <w:t xml:space="preserve">2) общий объем расходов бюджета района в сумме </w:t>
      </w:r>
      <w:r w:rsidR="0049310A" w:rsidRPr="0049310A">
        <w:rPr>
          <w:color w:val="auto"/>
          <w:szCs w:val="28"/>
          <w:lang w:eastAsia="ar-SA"/>
        </w:rPr>
        <w:t>1 856 853,5</w:t>
      </w:r>
      <w:r w:rsidR="0049310A">
        <w:rPr>
          <w:color w:val="auto"/>
          <w:szCs w:val="28"/>
          <w:lang w:eastAsia="ar-SA"/>
        </w:rPr>
        <w:t xml:space="preserve"> </w:t>
      </w:r>
      <w:r w:rsidRPr="006F40FE">
        <w:rPr>
          <w:color w:val="auto"/>
          <w:szCs w:val="28"/>
          <w:lang w:eastAsia="ar-SA"/>
        </w:rPr>
        <w:t>тыс. рублей;</w:t>
      </w:r>
    </w:p>
    <w:p w:rsidR="006F40FE" w:rsidRPr="006F40FE" w:rsidRDefault="006F40FE" w:rsidP="006F40FE">
      <w:pPr>
        <w:tabs>
          <w:tab w:val="left" w:pos="7320"/>
        </w:tabs>
        <w:suppressAutoHyphens/>
        <w:spacing w:after="0" w:line="240" w:lineRule="auto"/>
        <w:ind w:left="0" w:firstLine="851"/>
        <w:rPr>
          <w:b/>
          <w:color w:val="auto"/>
          <w:szCs w:val="28"/>
          <w:lang w:eastAsia="ar-SA"/>
        </w:rPr>
      </w:pPr>
      <w:r w:rsidRPr="006F40FE">
        <w:rPr>
          <w:color w:val="auto"/>
          <w:szCs w:val="28"/>
          <w:lang w:eastAsia="ar-SA"/>
        </w:rPr>
        <w:t xml:space="preserve">3) дефицит бюджета района в сумме   </w:t>
      </w:r>
      <w:r w:rsidR="0049310A" w:rsidRPr="0049310A">
        <w:rPr>
          <w:color w:val="auto"/>
          <w:szCs w:val="28"/>
          <w:lang w:eastAsia="ar-SA"/>
        </w:rPr>
        <w:t>27 434,8</w:t>
      </w:r>
      <w:r w:rsidR="0049310A">
        <w:rPr>
          <w:color w:val="auto"/>
          <w:szCs w:val="28"/>
          <w:lang w:eastAsia="ar-SA"/>
        </w:rPr>
        <w:t xml:space="preserve"> </w:t>
      </w:r>
      <w:r w:rsidRPr="006F40FE">
        <w:rPr>
          <w:color w:val="auto"/>
          <w:szCs w:val="28"/>
          <w:lang w:eastAsia="ar-SA"/>
        </w:rPr>
        <w:t>тыс. рублей.</w:t>
      </w:r>
    </w:p>
    <w:p w:rsidR="006F40FE" w:rsidRPr="006F40FE" w:rsidRDefault="006F40FE" w:rsidP="006F40FE">
      <w:pPr>
        <w:tabs>
          <w:tab w:val="left" w:pos="7320"/>
        </w:tabs>
        <w:suppressAutoHyphens/>
        <w:spacing w:after="0" w:line="240" w:lineRule="auto"/>
        <w:ind w:left="0" w:firstLine="851"/>
        <w:rPr>
          <w:b/>
          <w:color w:val="auto"/>
          <w:szCs w:val="28"/>
          <w:lang w:eastAsia="ar-SA"/>
        </w:rPr>
      </w:pPr>
      <w:r w:rsidRPr="006F40FE">
        <w:rPr>
          <w:color w:val="auto"/>
          <w:szCs w:val="28"/>
          <w:lang w:eastAsia="ar-SA"/>
        </w:rPr>
        <w:t>2. Утвердить основные характеристики бюджета района на 20</w:t>
      </w:r>
      <w:r w:rsidR="00F933EF">
        <w:rPr>
          <w:color w:val="auto"/>
          <w:szCs w:val="28"/>
          <w:lang w:eastAsia="ar-SA"/>
        </w:rPr>
        <w:t>20</w:t>
      </w:r>
      <w:r w:rsidRPr="006F40FE">
        <w:rPr>
          <w:color w:val="auto"/>
          <w:szCs w:val="28"/>
          <w:lang w:eastAsia="ar-SA"/>
        </w:rPr>
        <w:t xml:space="preserve"> год и на 202</w:t>
      </w:r>
      <w:r w:rsidR="00F933EF">
        <w:rPr>
          <w:color w:val="auto"/>
          <w:szCs w:val="28"/>
          <w:lang w:eastAsia="ar-SA"/>
        </w:rPr>
        <w:t>1</w:t>
      </w:r>
      <w:r w:rsidRPr="006F40FE">
        <w:rPr>
          <w:color w:val="auto"/>
          <w:szCs w:val="28"/>
          <w:lang w:eastAsia="ar-SA"/>
        </w:rPr>
        <w:t xml:space="preserve"> год:</w:t>
      </w:r>
    </w:p>
    <w:p w:rsidR="006F40FE" w:rsidRPr="006F40FE" w:rsidRDefault="006F40FE" w:rsidP="006F40FE">
      <w:pPr>
        <w:tabs>
          <w:tab w:val="left" w:pos="7320"/>
        </w:tabs>
        <w:suppressAutoHyphens/>
        <w:spacing w:after="0" w:line="240" w:lineRule="auto"/>
        <w:ind w:left="0" w:firstLine="851"/>
        <w:rPr>
          <w:b/>
          <w:color w:val="auto"/>
          <w:szCs w:val="28"/>
          <w:lang w:eastAsia="ar-SA"/>
        </w:rPr>
      </w:pPr>
      <w:r w:rsidRPr="006F40FE">
        <w:rPr>
          <w:color w:val="auto"/>
          <w:szCs w:val="28"/>
          <w:lang w:eastAsia="ar-SA"/>
        </w:rPr>
        <w:t>1) прогнозируемый общий объем доходов бюджета  района на 20</w:t>
      </w:r>
      <w:r w:rsidR="00F933EF">
        <w:rPr>
          <w:color w:val="auto"/>
          <w:szCs w:val="28"/>
          <w:lang w:eastAsia="ar-SA"/>
        </w:rPr>
        <w:t>20</w:t>
      </w:r>
      <w:r w:rsidRPr="006F40FE">
        <w:rPr>
          <w:color w:val="auto"/>
          <w:szCs w:val="28"/>
          <w:lang w:eastAsia="ar-SA"/>
        </w:rPr>
        <w:t xml:space="preserve"> год в сумме </w:t>
      </w:r>
      <w:r w:rsidR="007A2FE0">
        <w:rPr>
          <w:color w:val="auto"/>
          <w:szCs w:val="28"/>
          <w:lang w:eastAsia="ar-SA"/>
        </w:rPr>
        <w:t xml:space="preserve">1 </w:t>
      </w:r>
      <w:r w:rsidR="007F5679">
        <w:rPr>
          <w:color w:val="auto"/>
          <w:szCs w:val="28"/>
          <w:lang w:eastAsia="ar-SA"/>
        </w:rPr>
        <w:t>0</w:t>
      </w:r>
      <w:r w:rsidR="007A2FE0">
        <w:rPr>
          <w:color w:val="auto"/>
          <w:szCs w:val="28"/>
          <w:lang w:eastAsia="ar-SA"/>
        </w:rPr>
        <w:t>88 493,5</w:t>
      </w:r>
      <w:r w:rsidR="0075497F">
        <w:rPr>
          <w:color w:val="auto"/>
          <w:szCs w:val="28"/>
          <w:lang w:eastAsia="ar-SA"/>
        </w:rPr>
        <w:t xml:space="preserve"> </w:t>
      </w:r>
      <w:r w:rsidRPr="006F40FE">
        <w:rPr>
          <w:color w:val="auto"/>
          <w:szCs w:val="28"/>
          <w:lang w:eastAsia="ar-SA"/>
        </w:rPr>
        <w:t xml:space="preserve">тыс. рублей, в том числе объем безвозмездных поступлений в сумме </w:t>
      </w:r>
      <w:r w:rsidR="007A2FE0">
        <w:rPr>
          <w:color w:val="auto"/>
          <w:szCs w:val="28"/>
          <w:lang w:eastAsia="ar-SA"/>
        </w:rPr>
        <w:t xml:space="preserve"> </w:t>
      </w:r>
      <w:r w:rsidR="007F5679">
        <w:rPr>
          <w:color w:val="auto"/>
          <w:szCs w:val="28"/>
          <w:lang w:eastAsia="ar-SA"/>
        </w:rPr>
        <w:t xml:space="preserve">          877 062,8</w:t>
      </w:r>
      <w:r w:rsidR="0075497F">
        <w:rPr>
          <w:color w:val="auto"/>
          <w:szCs w:val="28"/>
          <w:lang w:eastAsia="ar-SA"/>
        </w:rPr>
        <w:t xml:space="preserve"> </w:t>
      </w:r>
      <w:r w:rsidRPr="006F40FE">
        <w:rPr>
          <w:color w:val="auto"/>
          <w:szCs w:val="28"/>
          <w:lang w:eastAsia="ar-SA"/>
        </w:rPr>
        <w:t xml:space="preserve">тыс. рублей, из них объем межбюджетных трансфертов, получаемых из других бюджетов бюджетной системы Российской Федерации, в сумме </w:t>
      </w:r>
      <w:r w:rsidR="007F5679" w:rsidRPr="007F5679">
        <w:rPr>
          <w:color w:val="auto"/>
          <w:szCs w:val="28"/>
          <w:lang w:eastAsia="ar-SA"/>
        </w:rPr>
        <w:t xml:space="preserve">877 062,8 </w:t>
      </w:r>
      <w:r w:rsidRPr="006F40FE">
        <w:rPr>
          <w:color w:val="auto"/>
          <w:szCs w:val="28"/>
          <w:lang w:eastAsia="ar-SA"/>
        </w:rPr>
        <w:t xml:space="preserve">тыс. рублей, в том числе объем субсидий, субвенций и иных межбюджетных трансфертов, имеющих целевое назначение, в сумме </w:t>
      </w:r>
      <w:r w:rsidR="007F5679">
        <w:rPr>
          <w:color w:val="auto"/>
          <w:szCs w:val="28"/>
          <w:lang w:eastAsia="ar-SA"/>
        </w:rPr>
        <w:t>771 638,8</w:t>
      </w:r>
      <w:r w:rsidR="0075497F">
        <w:rPr>
          <w:color w:val="auto"/>
          <w:szCs w:val="28"/>
          <w:lang w:eastAsia="ar-SA"/>
        </w:rPr>
        <w:t xml:space="preserve"> </w:t>
      </w:r>
      <w:r w:rsidRPr="006F40FE">
        <w:rPr>
          <w:color w:val="auto"/>
          <w:szCs w:val="28"/>
          <w:lang w:eastAsia="ar-SA"/>
        </w:rPr>
        <w:t>тыс. рублей и на 202</w:t>
      </w:r>
      <w:r w:rsidR="00F933EF">
        <w:rPr>
          <w:color w:val="auto"/>
          <w:szCs w:val="28"/>
          <w:lang w:eastAsia="ar-SA"/>
        </w:rPr>
        <w:t>1</w:t>
      </w:r>
      <w:r w:rsidRPr="006F40FE">
        <w:rPr>
          <w:color w:val="auto"/>
          <w:szCs w:val="28"/>
          <w:lang w:eastAsia="ar-SA"/>
        </w:rPr>
        <w:t xml:space="preserve"> год в сумме </w:t>
      </w:r>
      <w:r w:rsidR="00624460">
        <w:rPr>
          <w:color w:val="auto"/>
          <w:szCs w:val="28"/>
          <w:lang w:eastAsia="ar-SA"/>
        </w:rPr>
        <w:t xml:space="preserve">     </w:t>
      </w:r>
      <w:r w:rsidR="007F5679">
        <w:rPr>
          <w:color w:val="auto"/>
          <w:szCs w:val="28"/>
          <w:lang w:eastAsia="ar-SA"/>
        </w:rPr>
        <w:t>1 124 778,7</w:t>
      </w:r>
      <w:r w:rsidR="0075497F">
        <w:rPr>
          <w:color w:val="auto"/>
          <w:szCs w:val="28"/>
          <w:lang w:eastAsia="ar-SA"/>
        </w:rPr>
        <w:t xml:space="preserve"> </w:t>
      </w:r>
      <w:r w:rsidRPr="006F40FE">
        <w:rPr>
          <w:color w:val="auto"/>
          <w:szCs w:val="28"/>
          <w:lang w:eastAsia="ar-SA"/>
        </w:rPr>
        <w:t xml:space="preserve">тыс. рублей, в том числе объем безвозмездных поступлений в сумме </w:t>
      </w:r>
      <w:r w:rsidR="007F5679">
        <w:rPr>
          <w:color w:val="auto"/>
          <w:szCs w:val="28"/>
          <w:lang w:eastAsia="ar-SA"/>
        </w:rPr>
        <w:t xml:space="preserve">        912 091,9</w:t>
      </w:r>
      <w:r w:rsidR="0075497F">
        <w:rPr>
          <w:color w:val="auto"/>
          <w:szCs w:val="28"/>
          <w:lang w:eastAsia="ar-SA"/>
        </w:rPr>
        <w:t xml:space="preserve"> </w:t>
      </w:r>
      <w:r w:rsidRPr="006F40FE">
        <w:rPr>
          <w:color w:val="auto"/>
          <w:szCs w:val="28"/>
          <w:lang w:eastAsia="ar-SA"/>
        </w:rPr>
        <w:t xml:space="preserve">тыс. рублей, из них объем межбюджетных трансфертов, получаемых из других бюджетов бюджетной системы Российской Федерации, в сумме </w:t>
      </w:r>
      <w:r w:rsidR="0075497F">
        <w:rPr>
          <w:color w:val="auto"/>
          <w:szCs w:val="28"/>
          <w:lang w:eastAsia="ar-SA"/>
        </w:rPr>
        <w:t xml:space="preserve"> </w:t>
      </w:r>
      <w:r w:rsidR="00624460">
        <w:rPr>
          <w:color w:val="auto"/>
          <w:szCs w:val="28"/>
          <w:lang w:eastAsia="ar-SA"/>
        </w:rPr>
        <w:t xml:space="preserve">912 091,9 </w:t>
      </w:r>
      <w:r w:rsidRPr="006F40FE">
        <w:rPr>
          <w:color w:val="auto"/>
          <w:szCs w:val="28"/>
          <w:lang w:eastAsia="ar-SA"/>
        </w:rPr>
        <w:t xml:space="preserve">  тыс. рублей, в том числе объем субсидий, субвенций и иных межбюджетных трансфертов, имеющих целевое назначение, в сумме </w:t>
      </w:r>
      <w:r w:rsidR="00624460">
        <w:rPr>
          <w:color w:val="auto"/>
          <w:szCs w:val="28"/>
          <w:lang w:eastAsia="ar-SA"/>
        </w:rPr>
        <w:t>803 836,9</w:t>
      </w:r>
      <w:r w:rsidR="0075497F">
        <w:rPr>
          <w:color w:val="auto"/>
          <w:szCs w:val="28"/>
          <w:lang w:eastAsia="ar-SA"/>
        </w:rPr>
        <w:t xml:space="preserve"> </w:t>
      </w:r>
      <w:r w:rsidRPr="006F40FE">
        <w:rPr>
          <w:color w:val="auto"/>
          <w:szCs w:val="28"/>
          <w:lang w:eastAsia="ar-SA"/>
        </w:rPr>
        <w:t>тыс. рублей;</w:t>
      </w:r>
    </w:p>
    <w:p w:rsidR="006F40FE" w:rsidRPr="006F40FE" w:rsidRDefault="006F40FE" w:rsidP="006F40FE">
      <w:pPr>
        <w:tabs>
          <w:tab w:val="left" w:pos="7320"/>
        </w:tabs>
        <w:suppressAutoHyphens/>
        <w:spacing w:after="0" w:line="240" w:lineRule="auto"/>
        <w:ind w:left="0" w:firstLine="851"/>
        <w:rPr>
          <w:b/>
          <w:color w:val="auto"/>
          <w:szCs w:val="28"/>
          <w:lang w:eastAsia="ar-SA"/>
        </w:rPr>
      </w:pPr>
      <w:r w:rsidRPr="006F40FE">
        <w:rPr>
          <w:color w:val="auto"/>
          <w:szCs w:val="28"/>
          <w:lang w:eastAsia="ar-SA"/>
        </w:rPr>
        <w:t>2) общий объем расходов бюджета района на 20</w:t>
      </w:r>
      <w:r w:rsidR="00F933EF">
        <w:rPr>
          <w:color w:val="auto"/>
          <w:szCs w:val="28"/>
          <w:lang w:eastAsia="ar-SA"/>
        </w:rPr>
        <w:t>20</w:t>
      </w:r>
      <w:r w:rsidRPr="006F40FE">
        <w:rPr>
          <w:color w:val="auto"/>
          <w:szCs w:val="28"/>
          <w:lang w:eastAsia="ar-SA"/>
        </w:rPr>
        <w:t xml:space="preserve"> год в сумме </w:t>
      </w:r>
      <w:r w:rsidR="007F5679">
        <w:rPr>
          <w:color w:val="auto"/>
          <w:szCs w:val="28"/>
          <w:lang w:eastAsia="ar-SA"/>
        </w:rPr>
        <w:t>1 102 456,8</w:t>
      </w:r>
      <w:r w:rsidR="0075497F">
        <w:rPr>
          <w:color w:val="auto"/>
          <w:szCs w:val="28"/>
          <w:lang w:eastAsia="ar-SA"/>
        </w:rPr>
        <w:t xml:space="preserve"> </w:t>
      </w:r>
      <w:r w:rsidRPr="006F40FE">
        <w:rPr>
          <w:color w:val="auto"/>
          <w:szCs w:val="28"/>
          <w:lang w:eastAsia="ar-SA"/>
        </w:rPr>
        <w:t>тыс. рублей, в том числе условно утвержденные расходы в сум</w:t>
      </w:r>
      <w:r w:rsidR="00F933EF">
        <w:rPr>
          <w:color w:val="auto"/>
          <w:szCs w:val="28"/>
          <w:lang w:eastAsia="ar-SA"/>
        </w:rPr>
        <w:t xml:space="preserve">ме </w:t>
      </w:r>
      <w:r w:rsidR="007F5679">
        <w:rPr>
          <w:color w:val="auto"/>
          <w:szCs w:val="28"/>
          <w:lang w:eastAsia="ar-SA"/>
        </w:rPr>
        <w:t>8 270,5</w:t>
      </w:r>
      <w:r w:rsidR="00F933EF">
        <w:rPr>
          <w:color w:val="auto"/>
          <w:szCs w:val="28"/>
          <w:lang w:eastAsia="ar-SA"/>
        </w:rPr>
        <w:t xml:space="preserve"> тыс. рублей, и на 2021</w:t>
      </w:r>
      <w:r w:rsidRPr="006F40FE">
        <w:rPr>
          <w:color w:val="auto"/>
          <w:szCs w:val="28"/>
          <w:lang w:eastAsia="ar-SA"/>
        </w:rPr>
        <w:t xml:space="preserve"> год </w:t>
      </w:r>
      <w:r w:rsidR="007F5679">
        <w:rPr>
          <w:color w:val="auto"/>
          <w:szCs w:val="28"/>
          <w:lang w:eastAsia="ar-SA"/>
        </w:rPr>
        <w:t>1 138 050,6</w:t>
      </w:r>
      <w:r w:rsidR="0075497F">
        <w:rPr>
          <w:color w:val="auto"/>
          <w:szCs w:val="28"/>
          <w:lang w:eastAsia="ar-SA"/>
        </w:rPr>
        <w:t xml:space="preserve"> </w:t>
      </w:r>
      <w:r w:rsidRPr="006F40FE">
        <w:rPr>
          <w:color w:val="auto"/>
          <w:szCs w:val="28"/>
          <w:lang w:eastAsia="ar-SA"/>
        </w:rPr>
        <w:t xml:space="preserve">тыс. рублей, в том числе условно утвержденные расходы </w:t>
      </w:r>
      <w:r w:rsidR="007F5679">
        <w:rPr>
          <w:color w:val="auto"/>
          <w:szCs w:val="28"/>
          <w:lang w:eastAsia="ar-SA"/>
        </w:rPr>
        <w:t>16 710,7</w:t>
      </w:r>
      <w:r w:rsidRPr="006F40FE">
        <w:rPr>
          <w:color w:val="auto"/>
          <w:szCs w:val="28"/>
          <w:lang w:eastAsia="ar-SA"/>
        </w:rPr>
        <w:t xml:space="preserve"> тыс. рублей;</w:t>
      </w:r>
    </w:p>
    <w:p w:rsid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lastRenderedPageBreak/>
        <w:t>3) дефицит бюджета района на 20</w:t>
      </w:r>
      <w:r w:rsidR="00F933EF">
        <w:rPr>
          <w:color w:val="auto"/>
          <w:szCs w:val="28"/>
          <w:lang w:eastAsia="ar-SA"/>
        </w:rPr>
        <w:t>20</w:t>
      </w:r>
      <w:r w:rsidRPr="006F40FE">
        <w:rPr>
          <w:color w:val="auto"/>
          <w:szCs w:val="28"/>
          <w:lang w:eastAsia="ar-SA"/>
        </w:rPr>
        <w:t xml:space="preserve"> год в сумме </w:t>
      </w:r>
      <w:r w:rsidR="00624460">
        <w:rPr>
          <w:color w:val="auto"/>
          <w:szCs w:val="28"/>
          <w:lang w:eastAsia="ar-SA"/>
        </w:rPr>
        <w:t>13 963,3</w:t>
      </w:r>
      <w:r w:rsidRPr="006F40FE">
        <w:rPr>
          <w:color w:val="auto"/>
          <w:szCs w:val="28"/>
          <w:lang w:eastAsia="ar-SA"/>
        </w:rPr>
        <w:t xml:space="preserve"> тыс. рублей, и на 202</w:t>
      </w:r>
      <w:r w:rsidR="00F933EF">
        <w:rPr>
          <w:color w:val="auto"/>
          <w:szCs w:val="28"/>
          <w:lang w:eastAsia="ar-SA"/>
        </w:rPr>
        <w:t xml:space="preserve">1 </w:t>
      </w:r>
      <w:r w:rsidRPr="006F40FE">
        <w:rPr>
          <w:color w:val="auto"/>
          <w:szCs w:val="28"/>
          <w:lang w:eastAsia="ar-SA"/>
        </w:rPr>
        <w:t xml:space="preserve">год </w:t>
      </w:r>
      <w:r w:rsidR="00624460">
        <w:rPr>
          <w:color w:val="auto"/>
          <w:szCs w:val="28"/>
          <w:lang w:eastAsia="ar-SA"/>
        </w:rPr>
        <w:t>13 271,9</w:t>
      </w:r>
      <w:r w:rsidRPr="006F40FE">
        <w:rPr>
          <w:color w:val="auto"/>
          <w:szCs w:val="28"/>
          <w:lang w:eastAsia="ar-SA"/>
        </w:rPr>
        <w:t xml:space="preserve"> тыс. рублей.</w:t>
      </w:r>
    </w:p>
    <w:p w:rsidR="00533CF1" w:rsidRPr="006F40FE" w:rsidRDefault="00533CF1" w:rsidP="006F40FE">
      <w:pPr>
        <w:tabs>
          <w:tab w:val="left" w:pos="7320"/>
        </w:tabs>
        <w:suppressAutoHyphens/>
        <w:spacing w:after="0" w:line="240" w:lineRule="auto"/>
        <w:ind w:left="0" w:firstLine="851"/>
        <w:rPr>
          <w:b/>
          <w:color w:val="auto"/>
          <w:szCs w:val="28"/>
          <w:lang w:eastAsia="ar-SA"/>
        </w:rPr>
      </w:pP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b/>
          <w:color w:val="auto"/>
          <w:szCs w:val="28"/>
          <w:lang w:eastAsia="ar-SA"/>
        </w:rPr>
        <w:t>Статья 2. Главные администраторы доходов бюджета района и главные администраторы источников финансирования дефицита бюджета района</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 xml:space="preserve">1. Утвердить перечень главных администраторов доходов бюджета района </w:t>
      </w:r>
      <w:r w:rsidR="00F933EF">
        <w:rPr>
          <w:color w:val="auto"/>
          <w:szCs w:val="28"/>
          <w:lang w:eastAsia="ar-SA"/>
        </w:rPr>
        <w:t>в 2019 году и плановом периоде 2020 и 2021 годов</w:t>
      </w:r>
      <w:r w:rsidRPr="006F40FE">
        <w:rPr>
          <w:color w:val="auto"/>
          <w:szCs w:val="28"/>
          <w:lang w:eastAsia="ar-SA"/>
        </w:rPr>
        <w:t xml:space="preserve"> согласно приложению 1 к бюджету района, в том числе:</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 xml:space="preserve">1) перечень главных администраторов налоговых и неналоговых доходов бюджета района согласно таблице 1; </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2) перечень главных администраторов безвозмездных поступлений согласно таблице 2.</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2. Утвердить перечень главных администраторов источников финансирования дефицита бюджета района согласно приложению 2 к бюджету района.</w:t>
      </w:r>
    </w:p>
    <w:p w:rsidR="006F40FE" w:rsidRPr="006F40FE" w:rsidRDefault="006F40FE" w:rsidP="006F40FE">
      <w:pPr>
        <w:tabs>
          <w:tab w:val="left" w:pos="7320"/>
        </w:tabs>
        <w:suppressAutoHyphens/>
        <w:spacing w:after="0" w:line="240" w:lineRule="auto"/>
        <w:ind w:left="0" w:firstLine="851"/>
        <w:rPr>
          <w:color w:val="auto"/>
          <w:szCs w:val="28"/>
          <w:lang w:eastAsia="ar-SA"/>
        </w:rPr>
      </w:pP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b/>
          <w:color w:val="auto"/>
          <w:szCs w:val="28"/>
          <w:lang w:eastAsia="ar-SA"/>
        </w:rPr>
        <w:t>Статья 3. Формирование доходов бюджета района</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 xml:space="preserve">1. Установить, что доходы бюджета района </w:t>
      </w:r>
      <w:r w:rsidR="00F933EF">
        <w:rPr>
          <w:color w:val="auto"/>
          <w:szCs w:val="28"/>
          <w:lang w:eastAsia="ar-SA"/>
        </w:rPr>
        <w:t xml:space="preserve">на 2019 год и плановый период 2020 и 2021 годов </w:t>
      </w:r>
      <w:r w:rsidRPr="006F40FE">
        <w:rPr>
          <w:color w:val="auto"/>
          <w:szCs w:val="28"/>
          <w:lang w:eastAsia="ar-SA"/>
        </w:rPr>
        <w:t>формируются за счет доходов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и местных налогов, пеней и штрафов по ним, неналоговых доходов, а также за счет безвозмездных поступлений, с учетом единых нормативов отчислений в бюджеты муниципальных образований от налогов и сборов, предусмотренных законодательством Новосибирской области.</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 xml:space="preserve">2. Установить, что унитарные предприятия Мошковского района осуществляют перечисления в бюджет района в размере 10 % прибыли, остающейся после уплаты налогов и иных обязательных платежей. Перечисления части прибыли в бюджет района унитарными предприятиями Мошковского района производятся по итогам работы за каждый квартал в течение 20 дней после предоставления отчетности по налогу на прибыль в налоговые органы по месту постановки на учет. </w:t>
      </w:r>
    </w:p>
    <w:p w:rsidR="006F40FE" w:rsidRPr="006F40FE" w:rsidRDefault="006F40FE" w:rsidP="006F40FE">
      <w:pPr>
        <w:tabs>
          <w:tab w:val="left" w:pos="7320"/>
        </w:tabs>
        <w:suppressAutoHyphens/>
        <w:spacing w:after="0" w:line="240" w:lineRule="auto"/>
        <w:ind w:left="0" w:firstLine="851"/>
        <w:rPr>
          <w:color w:val="auto"/>
          <w:szCs w:val="28"/>
          <w:lang w:eastAsia="ar-SA"/>
        </w:rPr>
      </w:pP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b/>
          <w:color w:val="auto"/>
          <w:szCs w:val="28"/>
          <w:lang w:eastAsia="ar-SA"/>
        </w:rPr>
        <w:t>Статья 4. Нормативы распределения доходов</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 xml:space="preserve">Утвердить неустановленные бюджетным законодательством Российской Федерации нормативы распределения доходов </w:t>
      </w:r>
      <w:r w:rsidR="00F933EF">
        <w:rPr>
          <w:color w:val="auto"/>
          <w:szCs w:val="28"/>
          <w:lang w:eastAsia="ar-SA"/>
        </w:rPr>
        <w:t xml:space="preserve">на 2019 год и плановый период 2020 и 2021 годов </w:t>
      </w:r>
      <w:r w:rsidRPr="006F40FE">
        <w:rPr>
          <w:color w:val="auto"/>
          <w:szCs w:val="28"/>
          <w:lang w:eastAsia="ar-SA"/>
        </w:rPr>
        <w:t>согласно приложению 3 к бюджету района.</w:t>
      </w:r>
    </w:p>
    <w:p w:rsidR="006F40FE" w:rsidRPr="006F40FE" w:rsidRDefault="006F40FE" w:rsidP="006F40FE">
      <w:pPr>
        <w:tabs>
          <w:tab w:val="left" w:pos="7320"/>
        </w:tabs>
        <w:suppressAutoHyphens/>
        <w:spacing w:after="0" w:line="240" w:lineRule="auto"/>
        <w:ind w:left="0" w:firstLine="851"/>
        <w:rPr>
          <w:color w:val="auto"/>
          <w:szCs w:val="28"/>
          <w:lang w:eastAsia="ar-SA"/>
        </w:rPr>
      </w:pP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b/>
          <w:color w:val="auto"/>
          <w:szCs w:val="28"/>
          <w:lang w:eastAsia="ar-SA"/>
        </w:rPr>
        <w:t>Статья 5. Бюджетные ассигнования бюджета района на 201</w:t>
      </w:r>
      <w:r w:rsidR="00F933EF">
        <w:rPr>
          <w:b/>
          <w:color w:val="auto"/>
          <w:szCs w:val="28"/>
          <w:lang w:eastAsia="ar-SA"/>
        </w:rPr>
        <w:t>9</w:t>
      </w:r>
      <w:r w:rsidRPr="006F40FE">
        <w:rPr>
          <w:b/>
          <w:color w:val="auto"/>
          <w:szCs w:val="28"/>
          <w:lang w:eastAsia="ar-SA"/>
        </w:rPr>
        <w:t xml:space="preserve"> год и плановый период 20</w:t>
      </w:r>
      <w:r w:rsidR="00F933EF">
        <w:rPr>
          <w:b/>
          <w:color w:val="auto"/>
          <w:szCs w:val="28"/>
          <w:lang w:eastAsia="ar-SA"/>
        </w:rPr>
        <w:t>20 и 2021</w:t>
      </w:r>
      <w:r w:rsidRPr="006F40FE">
        <w:rPr>
          <w:b/>
          <w:color w:val="auto"/>
          <w:szCs w:val="28"/>
          <w:lang w:eastAsia="ar-SA"/>
        </w:rPr>
        <w:t xml:space="preserve"> годов</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1. Утвердить в пределах общего объема расходов, установленного статьей 1 настоящего решения, распределение бюджетных ассигнований:</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 xml:space="preserve">1)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w:t>
      </w:r>
      <w:r w:rsidR="00F933EF">
        <w:rPr>
          <w:color w:val="auto"/>
          <w:szCs w:val="28"/>
          <w:lang w:eastAsia="ar-SA"/>
        </w:rPr>
        <w:t xml:space="preserve">на 2019 год и плановый период 2020 и 2021 годов </w:t>
      </w:r>
      <w:r w:rsidRPr="006F40FE">
        <w:rPr>
          <w:color w:val="auto"/>
          <w:szCs w:val="28"/>
          <w:lang w:eastAsia="ar-SA"/>
        </w:rPr>
        <w:t>согласно таблице 1 приложения 4 к бюджету района;</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lastRenderedPageBreak/>
        <w:t>2)</w:t>
      </w:r>
      <w:r w:rsidRPr="006F40FE">
        <w:rPr>
          <w:color w:val="auto"/>
          <w:sz w:val="24"/>
          <w:szCs w:val="24"/>
          <w:lang w:eastAsia="ar-SA"/>
        </w:rPr>
        <w:t xml:space="preserve"> </w:t>
      </w:r>
      <w:r w:rsidRPr="006F40FE">
        <w:rPr>
          <w:color w:val="auto"/>
          <w:szCs w:val="28"/>
          <w:lang w:eastAsia="ar-SA"/>
        </w:rPr>
        <w:t xml:space="preserve">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w:t>
      </w:r>
      <w:r w:rsidR="00F933EF">
        <w:rPr>
          <w:color w:val="auto"/>
          <w:szCs w:val="28"/>
          <w:lang w:eastAsia="ar-SA"/>
        </w:rPr>
        <w:t xml:space="preserve">на 2019 год и плановый период 2020 и 2021 годов </w:t>
      </w:r>
      <w:r w:rsidRPr="006F40FE">
        <w:rPr>
          <w:color w:val="auto"/>
          <w:szCs w:val="28"/>
          <w:lang w:eastAsia="ar-SA"/>
        </w:rPr>
        <w:t>согласно таблице 2 приложения 4 к бюджету района.</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 xml:space="preserve">2. Утвердить ведомственную структуру расходов </w:t>
      </w:r>
      <w:r w:rsidR="00F933EF">
        <w:rPr>
          <w:color w:val="auto"/>
          <w:szCs w:val="28"/>
          <w:lang w:eastAsia="ar-SA"/>
        </w:rPr>
        <w:t xml:space="preserve">на 2019 год и плановый период 2020 и 2021 годов </w:t>
      </w:r>
      <w:r w:rsidRPr="006F40FE">
        <w:rPr>
          <w:color w:val="auto"/>
          <w:szCs w:val="28"/>
          <w:lang w:eastAsia="ar-SA"/>
        </w:rPr>
        <w:t>согласно приложению 5 к бюджету района.</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3. Утвердить общий объем бюджетных ассигнований, направляемых на исполнение публичных нормативных обязательств на 201</w:t>
      </w:r>
      <w:r w:rsidR="00F933EF">
        <w:rPr>
          <w:color w:val="auto"/>
          <w:szCs w:val="28"/>
          <w:lang w:eastAsia="ar-SA"/>
        </w:rPr>
        <w:t>9</w:t>
      </w:r>
      <w:r w:rsidRPr="006F40FE">
        <w:rPr>
          <w:color w:val="auto"/>
          <w:szCs w:val="28"/>
          <w:lang w:eastAsia="ar-SA"/>
        </w:rPr>
        <w:t xml:space="preserve"> год в сумме 0,0 тыс. рублей, на 20</w:t>
      </w:r>
      <w:r w:rsidR="00F933EF">
        <w:rPr>
          <w:color w:val="auto"/>
          <w:szCs w:val="28"/>
          <w:lang w:eastAsia="ar-SA"/>
        </w:rPr>
        <w:t>20</w:t>
      </w:r>
      <w:r w:rsidRPr="006F40FE">
        <w:rPr>
          <w:color w:val="auto"/>
          <w:szCs w:val="28"/>
          <w:lang w:eastAsia="ar-SA"/>
        </w:rPr>
        <w:t xml:space="preserve"> год в сумме 0,0 тыс. рублей, на 20</w:t>
      </w:r>
      <w:r w:rsidR="00F933EF">
        <w:rPr>
          <w:color w:val="auto"/>
          <w:szCs w:val="28"/>
          <w:lang w:eastAsia="ar-SA"/>
        </w:rPr>
        <w:t>21</w:t>
      </w:r>
      <w:r w:rsidRPr="006F40FE">
        <w:rPr>
          <w:color w:val="auto"/>
          <w:szCs w:val="28"/>
          <w:lang w:eastAsia="ar-SA"/>
        </w:rPr>
        <w:t xml:space="preserve"> год в сумме 0,0 тыс. рублей. </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4.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предоставляются из бюджета района в случаях и порядке, предусмотренных решением представительного органа муниципального образования о местном бюджете и принимаемыми в соответствии с ним муниципальными правовыми актами администрации Мошковского района и в пределах бюджетных ассигнований, предусмотренных ведомственной структурой расходов бюджета района на 201</w:t>
      </w:r>
      <w:r w:rsidR="00F933EF">
        <w:rPr>
          <w:color w:val="auto"/>
          <w:szCs w:val="28"/>
          <w:lang w:eastAsia="ar-SA"/>
        </w:rPr>
        <w:t>9</w:t>
      </w:r>
      <w:r w:rsidRPr="006F40FE">
        <w:rPr>
          <w:color w:val="auto"/>
          <w:szCs w:val="28"/>
          <w:lang w:eastAsia="ar-SA"/>
        </w:rPr>
        <w:t xml:space="preserve"> год и на 20</w:t>
      </w:r>
      <w:r w:rsidR="00F933EF">
        <w:rPr>
          <w:color w:val="auto"/>
          <w:szCs w:val="28"/>
          <w:lang w:eastAsia="ar-SA"/>
        </w:rPr>
        <w:t>20</w:t>
      </w:r>
      <w:r w:rsidRPr="006F40FE">
        <w:rPr>
          <w:color w:val="auto"/>
          <w:szCs w:val="28"/>
          <w:lang w:eastAsia="ar-SA"/>
        </w:rPr>
        <w:t>-202</w:t>
      </w:r>
      <w:r w:rsidR="00F933EF">
        <w:rPr>
          <w:color w:val="auto"/>
          <w:szCs w:val="28"/>
          <w:lang w:eastAsia="ar-SA"/>
        </w:rPr>
        <w:t>1</w:t>
      </w:r>
      <w:r w:rsidRPr="006F40FE">
        <w:rPr>
          <w:color w:val="auto"/>
          <w:szCs w:val="28"/>
          <w:lang w:eastAsia="ar-SA"/>
        </w:rPr>
        <w:t xml:space="preserve"> годы по соответствующим ц</w:t>
      </w:r>
      <w:r w:rsidR="00F933EF">
        <w:rPr>
          <w:color w:val="auto"/>
          <w:szCs w:val="28"/>
          <w:lang w:eastAsia="ar-SA"/>
        </w:rPr>
        <w:t>елевым статьям и виду расходов.</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5. Установить, что в 201</w:t>
      </w:r>
      <w:r w:rsidR="00F933EF">
        <w:rPr>
          <w:color w:val="auto"/>
          <w:szCs w:val="28"/>
          <w:lang w:eastAsia="ar-SA"/>
        </w:rPr>
        <w:t>9</w:t>
      </w:r>
      <w:r w:rsidRPr="006F40FE">
        <w:rPr>
          <w:color w:val="auto"/>
          <w:szCs w:val="28"/>
          <w:lang w:eastAsia="ar-SA"/>
        </w:rPr>
        <w:t>-202</w:t>
      </w:r>
      <w:r w:rsidR="00F933EF">
        <w:rPr>
          <w:color w:val="auto"/>
          <w:szCs w:val="28"/>
          <w:lang w:eastAsia="ar-SA"/>
        </w:rPr>
        <w:t>1</w:t>
      </w:r>
      <w:r w:rsidRPr="006F40FE">
        <w:rPr>
          <w:color w:val="auto"/>
          <w:szCs w:val="28"/>
          <w:lang w:eastAsia="ar-SA"/>
        </w:rPr>
        <w:t xml:space="preserve"> годах за счет средств бюджета района оказываются муниципальные услуги (выполняются работы) в соответствии с ведомственными перечнями муниципальных услуг (работ), утвержденными администрацией Мошковского района, осуществляющей функции и полномочия учредителя муниципальных бюджетных и автономных учреждений, а также принявшей решение о формировании муниципального задания, в отношении подведомственных казенных учреждений Мошковского района, сформированными в соответствии с базовыми (отраслевыми) перечнями государственных и муниципальных услуг и работ, утвержденными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 и нормативных затрат на оказание муниципальных услуг (выполнение работ), утвержденными администрацией Мошковского района. Оказание муниципальных услуг (выполнение работ) осуществляется в соответствии с муниципальным заданием, сформированным в порядке, установленном администрацией Мошковского района.</w:t>
      </w:r>
    </w:p>
    <w:p w:rsidR="006F40FE" w:rsidRPr="006F40FE" w:rsidRDefault="006F40FE" w:rsidP="006F40FE">
      <w:pPr>
        <w:tabs>
          <w:tab w:val="left" w:pos="7320"/>
        </w:tabs>
        <w:suppressAutoHyphens/>
        <w:spacing w:after="0" w:line="240" w:lineRule="auto"/>
        <w:ind w:left="0" w:firstLine="708"/>
        <w:rPr>
          <w:color w:val="auto"/>
          <w:szCs w:val="28"/>
          <w:lang w:eastAsia="ar-SA"/>
        </w:rPr>
      </w:pP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b/>
          <w:color w:val="auto"/>
          <w:szCs w:val="28"/>
          <w:lang w:eastAsia="ar-SA"/>
        </w:rPr>
        <w:t>Статья 6. Особенности заключения и оплаты договоров (муниципальных контрактов)</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1. Установить, что бюджетные учреждения Мошковского района, органы муниципальной власти Мошковского района при заключении договоров (муниципальных контрактов) вправе предусматривать авансовые платежи:</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1) в размере 100 процентов суммы договора (контракта) – по договорам (контрактам):</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а) о предоставлении услуг связи, услуг проживания в гостиницах;</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б) о подписке на печатные издания и об их приобретении;</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в) об обучении на курсах повышения квалификации;</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lastRenderedPageBreak/>
        <w:t>г) приобретение авиа- и железнодорожных билетов, билетов для проезда на общественном транспорте, путевок на санаторно-курортное лечение;</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д) страхование;</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е) подлежащим оплате за счет средств, полученной от иной приносящей доход деятельности;</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ж) аренды;</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з) по оплате услуг по зачислению денежных средств (социальных выплат и пособий) на счета физических лиц;</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и) об оплате нотариальных действий и иных услуг, оказываемых при осуществлении нотариальных действий.</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2) 90 % суммы договора (муниципального контракта) по договорам (муниципальным контрактам) об осуществлении технологического присоединения к электрическим сетям;</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 xml:space="preserve">3) в размере 20 процентов суммы договора (муниципальным контракта), если иное не предусмотрено законодательством Российской Федерации, - по остальным договорам (муниципальным контрактам); </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4) в размере 100 процентов цены договора (муниципального контракта) – по распоряжению администрации Мошковского района.</w:t>
      </w:r>
    </w:p>
    <w:p w:rsidR="006F40FE" w:rsidRPr="006F40FE" w:rsidRDefault="006F40FE" w:rsidP="006F40FE">
      <w:pPr>
        <w:tabs>
          <w:tab w:val="left" w:pos="7320"/>
        </w:tabs>
        <w:suppressAutoHyphens/>
        <w:spacing w:after="0" w:line="240" w:lineRule="auto"/>
        <w:ind w:left="0" w:firstLine="851"/>
        <w:rPr>
          <w:color w:val="auto"/>
          <w:szCs w:val="28"/>
          <w:lang w:eastAsia="ar-SA"/>
        </w:rPr>
      </w:pP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b/>
          <w:color w:val="auto"/>
          <w:szCs w:val="28"/>
          <w:lang w:eastAsia="ar-SA"/>
        </w:rPr>
        <w:t>Статья 7. Особенности учета средств, поступающих во временное                                распоряжение муниципальных учреждений района</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Установить, что средства, поступающие во временное распоряжение муниципальных учреждений Мошковского района, учитываются на лицевых счетах, открытых им в финансовом органе Мошковского района, в порядке, установленном администрацией Мошковского района.</w:t>
      </w:r>
    </w:p>
    <w:p w:rsidR="006F40FE" w:rsidRPr="006F40FE" w:rsidRDefault="006F40FE" w:rsidP="006F40FE">
      <w:pPr>
        <w:tabs>
          <w:tab w:val="left" w:pos="7320"/>
        </w:tabs>
        <w:suppressAutoHyphens/>
        <w:spacing w:after="0" w:line="240" w:lineRule="auto"/>
        <w:ind w:left="0" w:firstLine="851"/>
        <w:rPr>
          <w:color w:val="auto"/>
          <w:szCs w:val="28"/>
          <w:lang w:eastAsia="ar-SA"/>
        </w:rPr>
      </w:pP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b/>
          <w:color w:val="auto"/>
          <w:szCs w:val="28"/>
          <w:lang w:eastAsia="ar-SA"/>
        </w:rPr>
        <w:t>Статья 8. Особенности доведения лимитов бюджетных обязательств и санкционирования оплаты денежных обязательств</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1. Установить, что при отсутствии федерального закона и (или) нормативного правового акта Новосибирской области,  устанавливающих распределение межбюджетных трансфертов для Мошковского района, доведение лимитов бюджетных обязательств по расходам бюджета района, осуществляемым за счет соответствующих межбюджетных трансфертов из областного бюджета, до получателей средств бюджета района осуществляется администрацией района после принятия соответствующего решения и (или) нормативного правового акта Новосибирской области.</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2. Установить, что при отсутствии решения и (или) иного нормативного правового акта Мошковского района, устанавливающих расходные обязательства Мошковского района либо правовые основания для их возникновения, порядок их принятия, доведение лимитов бюджетных обязательств по соответствующим расходам бюджета района до получателей средств бюджета района осуществляется администрацией района после принятия соответствующего решения и (или) иного нормативного правового акта администрации Мошковского района.</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 xml:space="preserve">3. Установить, что при отсутствии нормативного правового акта Мошковского района, регламентирующего порядок исполнения расходного </w:t>
      </w:r>
      <w:r w:rsidRPr="006F40FE">
        <w:rPr>
          <w:color w:val="auto"/>
          <w:szCs w:val="28"/>
          <w:lang w:eastAsia="ar-SA"/>
        </w:rPr>
        <w:lastRenderedPageBreak/>
        <w:t>обязательства Мошковского района, доведение лимитов денежных обязательств по нему осуществляется администрацией района после принятия соответствующего нормативного правового акта Мошковского района.</w:t>
      </w:r>
    </w:p>
    <w:p w:rsidR="006F40FE" w:rsidRPr="006F40FE" w:rsidRDefault="006F40FE" w:rsidP="006F40FE">
      <w:pPr>
        <w:tabs>
          <w:tab w:val="left" w:pos="7320"/>
        </w:tabs>
        <w:suppressAutoHyphens/>
        <w:spacing w:after="0" w:line="240" w:lineRule="auto"/>
        <w:ind w:left="0" w:firstLine="851"/>
        <w:rPr>
          <w:color w:val="auto"/>
          <w:szCs w:val="28"/>
          <w:lang w:eastAsia="ar-SA"/>
        </w:rPr>
      </w:pP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b/>
          <w:color w:val="auto"/>
          <w:szCs w:val="28"/>
          <w:lang w:eastAsia="ar-SA"/>
        </w:rPr>
        <w:t>Статья 9. Критерии выравнивания бюджетной обеспеченности муниципальных образований</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Установить в качестве критерия выравнивания расчетной бюджетной обеспеченности муниципальных образований уровень расчетной бюджетной обеспеченности для поселений Мошковского района:</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1)  на 201</w:t>
      </w:r>
      <w:r w:rsidR="00F933EF">
        <w:rPr>
          <w:color w:val="auto"/>
          <w:szCs w:val="28"/>
          <w:lang w:eastAsia="ar-SA"/>
        </w:rPr>
        <w:t>9</w:t>
      </w:r>
      <w:r w:rsidRPr="006F40FE">
        <w:rPr>
          <w:color w:val="auto"/>
          <w:szCs w:val="28"/>
          <w:lang w:eastAsia="ar-SA"/>
        </w:rPr>
        <w:t xml:space="preserve"> год – 1,</w:t>
      </w:r>
      <w:r w:rsidR="00BC69C4">
        <w:rPr>
          <w:color w:val="auto"/>
          <w:szCs w:val="28"/>
          <w:lang w:eastAsia="ar-SA"/>
        </w:rPr>
        <w:t>2</w:t>
      </w:r>
      <w:r w:rsidRPr="006F40FE">
        <w:rPr>
          <w:color w:val="auto"/>
          <w:szCs w:val="28"/>
          <w:lang w:eastAsia="ar-SA"/>
        </w:rPr>
        <w:t>;</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2)  на 20</w:t>
      </w:r>
      <w:r w:rsidR="00F933EF">
        <w:rPr>
          <w:color w:val="auto"/>
          <w:szCs w:val="28"/>
          <w:lang w:eastAsia="ar-SA"/>
        </w:rPr>
        <w:t>20</w:t>
      </w:r>
      <w:r w:rsidRPr="006F40FE">
        <w:rPr>
          <w:color w:val="auto"/>
          <w:szCs w:val="28"/>
          <w:lang w:eastAsia="ar-SA"/>
        </w:rPr>
        <w:t xml:space="preserve"> год – 1,</w:t>
      </w:r>
      <w:r w:rsidR="00BC69C4">
        <w:rPr>
          <w:color w:val="auto"/>
          <w:szCs w:val="28"/>
          <w:lang w:eastAsia="ar-SA"/>
        </w:rPr>
        <w:t>1</w:t>
      </w:r>
      <w:r w:rsidRPr="006F40FE">
        <w:rPr>
          <w:color w:val="auto"/>
          <w:szCs w:val="28"/>
          <w:lang w:eastAsia="ar-SA"/>
        </w:rPr>
        <w:t>;</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3)  на 202</w:t>
      </w:r>
      <w:r w:rsidR="00F933EF">
        <w:rPr>
          <w:color w:val="auto"/>
          <w:szCs w:val="28"/>
          <w:lang w:eastAsia="ar-SA"/>
        </w:rPr>
        <w:t>1</w:t>
      </w:r>
      <w:r w:rsidRPr="006F40FE">
        <w:rPr>
          <w:color w:val="auto"/>
          <w:szCs w:val="28"/>
          <w:lang w:eastAsia="ar-SA"/>
        </w:rPr>
        <w:t xml:space="preserve"> год - 1,</w:t>
      </w:r>
      <w:r w:rsidR="007A6644">
        <w:rPr>
          <w:color w:val="auto"/>
          <w:szCs w:val="28"/>
          <w:lang w:eastAsia="ar-SA"/>
        </w:rPr>
        <w:t>0</w:t>
      </w:r>
      <w:r w:rsidRPr="006F40FE">
        <w:rPr>
          <w:color w:val="auto"/>
          <w:szCs w:val="28"/>
          <w:lang w:eastAsia="ar-SA"/>
        </w:rPr>
        <w:t>.</w:t>
      </w:r>
    </w:p>
    <w:p w:rsidR="006F40FE" w:rsidRPr="006F40FE" w:rsidRDefault="006F40FE" w:rsidP="006F40FE">
      <w:pPr>
        <w:tabs>
          <w:tab w:val="left" w:pos="7320"/>
        </w:tabs>
        <w:suppressAutoHyphens/>
        <w:spacing w:after="0" w:line="240" w:lineRule="auto"/>
        <w:ind w:left="0" w:firstLine="851"/>
        <w:rPr>
          <w:color w:val="auto"/>
          <w:szCs w:val="28"/>
          <w:lang w:eastAsia="ar-SA"/>
        </w:rPr>
      </w:pP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b/>
          <w:color w:val="auto"/>
          <w:szCs w:val="28"/>
          <w:lang w:eastAsia="ar-SA"/>
        </w:rPr>
        <w:t>Статья 10.  Дотации бюджетам поселений из бюджета района</w:t>
      </w:r>
    </w:p>
    <w:p w:rsidR="00AA1D4B" w:rsidRPr="00AA1D4B" w:rsidRDefault="006F40FE" w:rsidP="00AA1D4B">
      <w:pPr>
        <w:widowControl w:val="0"/>
        <w:autoSpaceDE w:val="0"/>
        <w:autoSpaceDN w:val="0"/>
        <w:adjustRightInd w:val="0"/>
        <w:spacing w:after="0" w:line="240" w:lineRule="auto"/>
        <w:ind w:firstLine="709"/>
        <w:outlineLvl w:val="1"/>
        <w:rPr>
          <w:rFonts w:eastAsia="Calibri"/>
          <w:color w:val="auto"/>
          <w:szCs w:val="28"/>
          <w:lang w:eastAsia="en-US"/>
        </w:rPr>
      </w:pPr>
      <w:r w:rsidRPr="006F40FE">
        <w:rPr>
          <w:color w:val="auto"/>
          <w:szCs w:val="28"/>
          <w:lang w:eastAsia="ar-SA"/>
        </w:rPr>
        <w:t xml:space="preserve">1. </w:t>
      </w:r>
      <w:r w:rsidR="00AA1D4B" w:rsidRPr="00AA1D4B">
        <w:rPr>
          <w:rFonts w:eastAsia="Calibri" w:cs="Calibri"/>
          <w:color w:val="auto"/>
          <w:szCs w:val="28"/>
          <w:lang w:eastAsia="en-US"/>
        </w:rPr>
        <w:t xml:space="preserve">Утвердить районный фонд финансовой поддержки поселений </w:t>
      </w:r>
      <w:r w:rsidR="00AA1D4B">
        <w:rPr>
          <w:rFonts w:eastAsia="Calibri" w:cs="Calibri"/>
          <w:color w:val="auto"/>
          <w:szCs w:val="28"/>
          <w:lang w:eastAsia="en-US"/>
        </w:rPr>
        <w:t xml:space="preserve">Мошковского </w:t>
      </w:r>
      <w:r w:rsidR="00AA1D4B" w:rsidRPr="00AA1D4B">
        <w:rPr>
          <w:rFonts w:eastAsia="Calibri" w:cs="Calibri"/>
          <w:color w:val="auto"/>
          <w:szCs w:val="28"/>
          <w:lang w:eastAsia="en-US"/>
        </w:rPr>
        <w:t xml:space="preserve">района </w:t>
      </w:r>
      <w:r w:rsidR="00AA1D4B" w:rsidRPr="00AA1D4B">
        <w:rPr>
          <w:rFonts w:eastAsia="Calibri"/>
          <w:color w:val="auto"/>
          <w:szCs w:val="28"/>
          <w:lang w:eastAsia="en-US"/>
        </w:rPr>
        <w:t>Новосибирской области:</w:t>
      </w:r>
    </w:p>
    <w:p w:rsidR="00AA1D4B" w:rsidRPr="00AA1D4B" w:rsidRDefault="00AA1D4B" w:rsidP="00AA1D4B">
      <w:pPr>
        <w:widowControl w:val="0"/>
        <w:autoSpaceDE w:val="0"/>
        <w:autoSpaceDN w:val="0"/>
        <w:adjustRightInd w:val="0"/>
        <w:spacing w:after="0" w:line="240" w:lineRule="auto"/>
        <w:ind w:left="0" w:firstLine="709"/>
        <w:outlineLvl w:val="1"/>
        <w:rPr>
          <w:rFonts w:eastAsia="Calibri"/>
          <w:color w:val="auto"/>
          <w:szCs w:val="28"/>
          <w:lang w:eastAsia="en-US"/>
        </w:rPr>
      </w:pPr>
      <w:r w:rsidRPr="00AA1D4B">
        <w:rPr>
          <w:rFonts w:eastAsia="Calibri"/>
          <w:color w:val="auto"/>
          <w:szCs w:val="28"/>
          <w:lang w:eastAsia="en-US"/>
        </w:rPr>
        <w:t>1) на 201</w:t>
      </w:r>
      <w:r w:rsidR="00733D6B">
        <w:rPr>
          <w:rFonts w:eastAsia="Calibri"/>
          <w:color w:val="auto"/>
          <w:szCs w:val="28"/>
          <w:lang w:eastAsia="en-US"/>
        </w:rPr>
        <w:t>9</w:t>
      </w:r>
      <w:r w:rsidRPr="00AA1D4B">
        <w:rPr>
          <w:rFonts w:eastAsia="Calibri"/>
          <w:color w:val="auto"/>
          <w:szCs w:val="28"/>
          <w:lang w:eastAsia="en-US"/>
        </w:rPr>
        <w:t xml:space="preserve"> год в сумме </w:t>
      </w:r>
      <w:r>
        <w:rPr>
          <w:rFonts w:eastAsia="Calibri"/>
          <w:color w:val="auto"/>
          <w:szCs w:val="28"/>
          <w:lang w:eastAsia="en-US"/>
        </w:rPr>
        <w:t>80 631,0</w:t>
      </w:r>
      <w:r w:rsidRPr="00AA1D4B">
        <w:rPr>
          <w:rFonts w:eastAsia="Calibri"/>
          <w:color w:val="auto"/>
          <w:szCs w:val="28"/>
          <w:lang w:eastAsia="en-US"/>
        </w:rPr>
        <w:t xml:space="preserve"> тыс. рублей;</w:t>
      </w:r>
    </w:p>
    <w:p w:rsidR="00AA1D4B" w:rsidRPr="00AA1D4B" w:rsidRDefault="00AA1D4B" w:rsidP="00AA1D4B">
      <w:pPr>
        <w:widowControl w:val="0"/>
        <w:autoSpaceDE w:val="0"/>
        <w:autoSpaceDN w:val="0"/>
        <w:adjustRightInd w:val="0"/>
        <w:spacing w:after="0" w:line="240" w:lineRule="auto"/>
        <w:ind w:left="0" w:firstLine="709"/>
        <w:outlineLvl w:val="1"/>
        <w:rPr>
          <w:rFonts w:eastAsia="Calibri"/>
          <w:color w:val="auto"/>
          <w:szCs w:val="28"/>
          <w:lang w:eastAsia="en-US"/>
        </w:rPr>
      </w:pPr>
      <w:r w:rsidRPr="00AA1D4B">
        <w:rPr>
          <w:rFonts w:eastAsia="Calibri"/>
          <w:color w:val="auto"/>
          <w:szCs w:val="28"/>
          <w:lang w:eastAsia="en-US"/>
        </w:rPr>
        <w:t>2) на 20</w:t>
      </w:r>
      <w:r w:rsidR="00733D6B">
        <w:rPr>
          <w:rFonts w:eastAsia="Calibri"/>
          <w:color w:val="auto"/>
          <w:szCs w:val="28"/>
          <w:lang w:eastAsia="en-US"/>
        </w:rPr>
        <w:t>20</w:t>
      </w:r>
      <w:r w:rsidRPr="00AA1D4B">
        <w:rPr>
          <w:rFonts w:eastAsia="Calibri"/>
          <w:color w:val="auto"/>
          <w:szCs w:val="28"/>
          <w:lang w:eastAsia="en-US"/>
        </w:rPr>
        <w:t xml:space="preserve"> год в сумме   </w:t>
      </w:r>
      <w:r>
        <w:rPr>
          <w:rFonts w:eastAsia="Calibri"/>
          <w:color w:val="auto"/>
          <w:szCs w:val="28"/>
          <w:lang w:eastAsia="en-US"/>
        </w:rPr>
        <w:t>66 441,6</w:t>
      </w:r>
      <w:r w:rsidRPr="00AA1D4B">
        <w:rPr>
          <w:rFonts w:eastAsia="Calibri"/>
          <w:color w:val="auto"/>
          <w:szCs w:val="28"/>
          <w:lang w:eastAsia="en-US"/>
        </w:rPr>
        <w:t xml:space="preserve"> тыс. рублей, на 202</w:t>
      </w:r>
      <w:r w:rsidR="00733D6B">
        <w:rPr>
          <w:rFonts w:eastAsia="Calibri"/>
          <w:color w:val="auto"/>
          <w:szCs w:val="28"/>
          <w:lang w:eastAsia="en-US"/>
        </w:rPr>
        <w:t>1</w:t>
      </w:r>
      <w:r w:rsidRPr="00AA1D4B">
        <w:rPr>
          <w:rFonts w:eastAsia="Calibri"/>
          <w:color w:val="auto"/>
          <w:szCs w:val="28"/>
          <w:lang w:eastAsia="en-US"/>
        </w:rPr>
        <w:t xml:space="preserve"> год в сумме </w:t>
      </w:r>
      <w:r>
        <w:rPr>
          <w:rFonts w:eastAsia="Calibri"/>
          <w:color w:val="auto"/>
          <w:szCs w:val="28"/>
          <w:lang w:eastAsia="en-US"/>
        </w:rPr>
        <w:t>66 295,6</w:t>
      </w:r>
      <w:r w:rsidRPr="00AA1D4B">
        <w:rPr>
          <w:rFonts w:eastAsia="Calibri"/>
          <w:color w:val="auto"/>
          <w:szCs w:val="28"/>
          <w:lang w:eastAsia="en-US"/>
        </w:rPr>
        <w:t xml:space="preserve"> тыс. рублей.</w:t>
      </w:r>
    </w:p>
    <w:p w:rsidR="00AA1D4B" w:rsidRPr="00AA1D4B" w:rsidRDefault="00AA1D4B" w:rsidP="00AA1D4B">
      <w:pPr>
        <w:widowControl w:val="0"/>
        <w:autoSpaceDE w:val="0"/>
        <w:autoSpaceDN w:val="0"/>
        <w:adjustRightInd w:val="0"/>
        <w:spacing w:after="0" w:line="240" w:lineRule="auto"/>
        <w:ind w:left="0" w:firstLine="709"/>
        <w:outlineLvl w:val="1"/>
        <w:rPr>
          <w:rFonts w:eastAsia="Calibri"/>
          <w:color w:val="auto"/>
          <w:szCs w:val="28"/>
          <w:lang w:eastAsia="en-US"/>
        </w:rPr>
      </w:pPr>
      <w:r w:rsidRPr="00AA1D4B">
        <w:rPr>
          <w:rFonts w:eastAsia="Calibri"/>
          <w:color w:val="auto"/>
          <w:szCs w:val="28"/>
          <w:lang w:eastAsia="en-US"/>
        </w:rPr>
        <w:t xml:space="preserve">24. Утвердить распределение дотаций </w:t>
      </w:r>
      <w:r w:rsidRPr="00AA1D4B">
        <w:rPr>
          <w:rFonts w:eastAsia="Calibri" w:cs="Calibri"/>
          <w:color w:val="auto"/>
          <w:szCs w:val="28"/>
          <w:lang w:eastAsia="en-US"/>
        </w:rPr>
        <w:t>из районного фонда финансовой поддержки поселений</w:t>
      </w:r>
      <w:r w:rsidRPr="00AA1D4B">
        <w:rPr>
          <w:rFonts w:eastAsia="Calibri"/>
          <w:color w:val="auto"/>
          <w:szCs w:val="28"/>
          <w:lang w:eastAsia="en-US"/>
        </w:rPr>
        <w:t xml:space="preserve"> </w:t>
      </w:r>
      <w:r>
        <w:rPr>
          <w:rFonts w:eastAsia="Calibri"/>
          <w:color w:val="auto"/>
          <w:szCs w:val="28"/>
          <w:lang w:eastAsia="en-US"/>
        </w:rPr>
        <w:t>Мошковского</w:t>
      </w:r>
      <w:r w:rsidRPr="00AA1D4B">
        <w:rPr>
          <w:rFonts w:eastAsia="Calibri"/>
          <w:color w:val="auto"/>
          <w:szCs w:val="28"/>
          <w:lang w:eastAsia="en-US"/>
        </w:rPr>
        <w:t xml:space="preserve"> района Новосибирской области на выравнивание бюджетной обеспеченности городских и сельских </w:t>
      </w:r>
      <w:r w:rsidR="00BE2C5A" w:rsidRPr="00AA1D4B">
        <w:rPr>
          <w:rFonts w:eastAsia="Calibri"/>
          <w:color w:val="auto"/>
          <w:szCs w:val="28"/>
          <w:lang w:eastAsia="en-US"/>
        </w:rPr>
        <w:t>поселений</w:t>
      </w:r>
      <w:r w:rsidR="00BE2C5A">
        <w:rPr>
          <w:rFonts w:eastAsia="Calibri"/>
          <w:color w:val="auto"/>
          <w:szCs w:val="28"/>
          <w:lang w:eastAsia="en-US"/>
        </w:rPr>
        <w:t xml:space="preserve"> </w:t>
      </w:r>
      <w:r w:rsidR="00BE2C5A" w:rsidRPr="00AA1D4B">
        <w:rPr>
          <w:rFonts w:eastAsia="Calibri"/>
          <w:color w:val="auto"/>
          <w:szCs w:val="28"/>
          <w:lang w:eastAsia="en-US"/>
        </w:rPr>
        <w:t>на</w:t>
      </w:r>
      <w:r w:rsidRPr="00AA1D4B">
        <w:rPr>
          <w:rFonts w:eastAsia="Calibri"/>
          <w:color w:val="auto"/>
          <w:szCs w:val="28"/>
          <w:lang w:eastAsia="en-US"/>
        </w:rPr>
        <w:t xml:space="preserve"> 201</w:t>
      </w:r>
      <w:r w:rsidR="00BE2C5A">
        <w:rPr>
          <w:rFonts w:eastAsia="Calibri"/>
          <w:color w:val="auto"/>
          <w:szCs w:val="28"/>
          <w:lang w:eastAsia="en-US"/>
        </w:rPr>
        <w:t xml:space="preserve">9 год и плановый период 2020 и </w:t>
      </w:r>
      <w:r>
        <w:rPr>
          <w:rFonts w:eastAsia="Calibri"/>
          <w:color w:val="auto"/>
          <w:szCs w:val="28"/>
          <w:lang w:eastAsia="en-US"/>
        </w:rPr>
        <w:t>2021</w:t>
      </w:r>
      <w:r w:rsidRPr="00AA1D4B">
        <w:rPr>
          <w:rFonts w:eastAsia="Calibri"/>
          <w:color w:val="auto"/>
          <w:szCs w:val="28"/>
          <w:lang w:eastAsia="en-US"/>
        </w:rPr>
        <w:t xml:space="preserve"> год</w:t>
      </w:r>
      <w:r>
        <w:rPr>
          <w:rFonts w:eastAsia="Calibri"/>
          <w:color w:val="auto"/>
          <w:szCs w:val="28"/>
          <w:lang w:eastAsia="en-US"/>
        </w:rPr>
        <w:t>ы</w:t>
      </w:r>
      <w:r w:rsidRPr="00AA1D4B">
        <w:rPr>
          <w:rFonts w:eastAsia="Calibri"/>
          <w:color w:val="auto"/>
          <w:szCs w:val="28"/>
          <w:lang w:eastAsia="en-US"/>
        </w:rPr>
        <w:t xml:space="preserve"> </w:t>
      </w:r>
      <w:r w:rsidR="00A81C68" w:rsidRPr="00AA1D4B">
        <w:rPr>
          <w:rFonts w:eastAsia="Calibri"/>
          <w:color w:val="auto"/>
          <w:szCs w:val="28"/>
          <w:lang w:eastAsia="en-US"/>
        </w:rPr>
        <w:t>согласно приложению</w:t>
      </w:r>
      <w:r w:rsidRPr="00AA1D4B">
        <w:rPr>
          <w:rFonts w:eastAsia="Calibri"/>
          <w:color w:val="auto"/>
          <w:szCs w:val="28"/>
          <w:lang w:eastAsia="en-US"/>
        </w:rPr>
        <w:t xml:space="preserve"> </w:t>
      </w:r>
      <w:r>
        <w:rPr>
          <w:rFonts w:eastAsia="Calibri"/>
          <w:color w:val="auto"/>
          <w:szCs w:val="28"/>
          <w:lang w:eastAsia="en-US"/>
        </w:rPr>
        <w:t>6</w:t>
      </w:r>
      <w:r w:rsidRPr="00AA1D4B">
        <w:rPr>
          <w:rFonts w:eastAsia="Calibri"/>
          <w:color w:val="auto"/>
          <w:szCs w:val="28"/>
          <w:lang w:eastAsia="en-US"/>
        </w:rPr>
        <w:t xml:space="preserve"> к настоящему Решению;</w:t>
      </w:r>
    </w:p>
    <w:p w:rsidR="00BC69C4" w:rsidRPr="006F40FE" w:rsidRDefault="00BC69C4" w:rsidP="00AA1D4B">
      <w:pPr>
        <w:tabs>
          <w:tab w:val="left" w:pos="7320"/>
        </w:tabs>
        <w:suppressAutoHyphens/>
        <w:spacing w:after="0" w:line="240" w:lineRule="auto"/>
        <w:ind w:left="0" w:firstLine="851"/>
        <w:rPr>
          <w:color w:val="auto"/>
          <w:szCs w:val="28"/>
          <w:lang w:eastAsia="ar-SA"/>
        </w:rPr>
      </w:pP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b/>
          <w:color w:val="auto"/>
          <w:szCs w:val="28"/>
          <w:lang w:eastAsia="ar-SA"/>
        </w:rPr>
        <w:t>Статья 11. Субвенции бюджетам поселений из бюджета района</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1. Утвердить распределение субвенции предоставляемых из бюджета района бюджетам поселений:</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1) на 201</w:t>
      </w:r>
      <w:r w:rsidR="00F933EF">
        <w:rPr>
          <w:color w:val="auto"/>
          <w:szCs w:val="28"/>
          <w:lang w:eastAsia="ar-SA"/>
        </w:rPr>
        <w:t>9</w:t>
      </w:r>
      <w:r w:rsidRPr="006F40FE">
        <w:rPr>
          <w:color w:val="auto"/>
          <w:szCs w:val="28"/>
          <w:lang w:eastAsia="ar-SA"/>
        </w:rPr>
        <w:t xml:space="preserve"> год в сумме </w:t>
      </w:r>
      <w:r w:rsidR="00BC69C4">
        <w:rPr>
          <w:color w:val="auto"/>
          <w:szCs w:val="28"/>
          <w:lang w:eastAsia="ar-SA"/>
        </w:rPr>
        <w:t>2087,9</w:t>
      </w:r>
      <w:r w:rsidRPr="006F40FE">
        <w:rPr>
          <w:color w:val="auto"/>
          <w:szCs w:val="28"/>
          <w:lang w:eastAsia="ar-SA"/>
        </w:rPr>
        <w:t xml:space="preserve"> тыс. рублей;</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2) на 20</w:t>
      </w:r>
      <w:r w:rsidR="00F933EF">
        <w:rPr>
          <w:color w:val="auto"/>
          <w:szCs w:val="28"/>
          <w:lang w:eastAsia="ar-SA"/>
        </w:rPr>
        <w:t>20</w:t>
      </w:r>
      <w:r w:rsidRPr="006F40FE">
        <w:rPr>
          <w:color w:val="auto"/>
          <w:szCs w:val="28"/>
          <w:lang w:eastAsia="ar-SA"/>
        </w:rPr>
        <w:t xml:space="preserve"> год в сумме </w:t>
      </w:r>
      <w:r w:rsidR="00BC69C4">
        <w:rPr>
          <w:color w:val="auto"/>
          <w:szCs w:val="28"/>
          <w:lang w:eastAsia="ar-SA"/>
        </w:rPr>
        <w:t>2087,8</w:t>
      </w:r>
      <w:r w:rsidRPr="006F40FE">
        <w:rPr>
          <w:color w:val="auto"/>
          <w:szCs w:val="28"/>
          <w:lang w:eastAsia="ar-SA"/>
        </w:rPr>
        <w:t xml:space="preserve"> тыс. рублей;</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3) на 202</w:t>
      </w:r>
      <w:r w:rsidR="00F933EF">
        <w:rPr>
          <w:color w:val="auto"/>
          <w:szCs w:val="28"/>
          <w:lang w:eastAsia="ar-SA"/>
        </w:rPr>
        <w:t>1</w:t>
      </w:r>
      <w:r w:rsidRPr="006F40FE">
        <w:rPr>
          <w:color w:val="auto"/>
          <w:szCs w:val="28"/>
          <w:lang w:eastAsia="ar-SA"/>
        </w:rPr>
        <w:t xml:space="preserve"> год в сумме </w:t>
      </w:r>
      <w:r w:rsidR="00BC69C4">
        <w:rPr>
          <w:color w:val="auto"/>
          <w:szCs w:val="28"/>
          <w:lang w:eastAsia="ar-SA"/>
        </w:rPr>
        <w:t>2130,0</w:t>
      </w:r>
      <w:r w:rsidRPr="006F40FE">
        <w:rPr>
          <w:color w:val="auto"/>
          <w:szCs w:val="28"/>
          <w:lang w:eastAsia="ar-SA"/>
        </w:rPr>
        <w:t xml:space="preserve"> тыс. рублей.</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2. Утвердить распределение субвенций из бюджета района местным бюджетам:</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1) на осуществление отдельных государственных полномочий Новосибирской области по решению вопросов в сфере административных правонарушений в соответствии с Законом Новосибирской области от 27 апреля 2010 года № 485-ОЗ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 на  201</w:t>
      </w:r>
      <w:r w:rsidR="00F933EF">
        <w:rPr>
          <w:color w:val="auto"/>
          <w:szCs w:val="28"/>
          <w:lang w:eastAsia="ar-SA"/>
        </w:rPr>
        <w:t>9</w:t>
      </w:r>
      <w:r w:rsidRPr="006F40FE">
        <w:rPr>
          <w:color w:val="auto"/>
          <w:szCs w:val="28"/>
          <w:lang w:eastAsia="ar-SA"/>
        </w:rPr>
        <w:t xml:space="preserve"> год и плановый период 20</w:t>
      </w:r>
      <w:r w:rsidR="00F933EF">
        <w:rPr>
          <w:color w:val="auto"/>
          <w:szCs w:val="28"/>
          <w:lang w:eastAsia="ar-SA"/>
        </w:rPr>
        <w:t>20</w:t>
      </w:r>
      <w:r w:rsidRPr="006F40FE">
        <w:rPr>
          <w:color w:val="auto"/>
          <w:szCs w:val="28"/>
          <w:lang w:eastAsia="ar-SA"/>
        </w:rPr>
        <w:t xml:space="preserve"> и 202</w:t>
      </w:r>
      <w:r w:rsidR="00F933EF">
        <w:rPr>
          <w:color w:val="auto"/>
          <w:szCs w:val="28"/>
          <w:lang w:eastAsia="ar-SA"/>
        </w:rPr>
        <w:t>1</w:t>
      </w:r>
      <w:r w:rsidRPr="006F40FE">
        <w:rPr>
          <w:color w:val="auto"/>
          <w:szCs w:val="28"/>
          <w:lang w:eastAsia="ar-SA"/>
        </w:rPr>
        <w:t xml:space="preserve"> годов согласно таблице 1.1 приложения 7 к бюджету района.</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 xml:space="preserve">2) на осуществление первичного воинского учета на территориях, где отсутствуют военные комиссариаты, в соответствии с Федеральным законом от 28 марта 1998 года № 53-ФЗ «О воинской обязанности и военной службе», Законом Новосибирской области от 30 апреля 2014 года № 431-ОЗ «О наделении органов </w:t>
      </w:r>
      <w:r w:rsidRPr="006F40FE">
        <w:rPr>
          <w:color w:val="auto"/>
          <w:szCs w:val="28"/>
          <w:lang w:eastAsia="ar-SA"/>
        </w:rPr>
        <w:lastRenderedPageBreak/>
        <w:t xml:space="preserve">местного самоуправления муниципальных районов Новосибирской области отдельными государственными полномочиями Новосибирской области по расчету и предоставлению бюджетам поселений субвенций </w:t>
      </w:r>
      <w:r w:rsidR="00F933EF" w:rsidRPr="00F933EF">
        <w:rPr>
          <w:color w:val="auto"/>
          <w:szCs w:val="28"/>
          <w:lang w:eastAsia="ar-SA"/>
        </w:rPr>
        <w:t>на осуществление полномочий по первичному воинскому учету на территориях, где отсутствуют военные комиссариаты»</w:t>
      </w:r>
      <w:r w:rsidR="00F933EF">
        <w:rPr>
          <w:color w:val="auto"/>
          <w:szCs w:val="28"/>
          <w:lang w:eastAsia="ar-SA"/>
        </w:rPr>
        <w:t xml:space="preserve"> </w:t>
      </w:r>
      <w:r w:rsidR="00F933EF" w:rsidRPr="00F933EF">
        <w:rPr>
          <w:color w:val="auto"/>
          <w:szCs w:val="28"/>
          <w:lang w:eastAsia="ar-SA"/>
        </w:rPr>
        <w:t xml:space="preserve">на  2019 год и плановый период 2020 и 2021 годов </w:t>
      </w:r>
      <w:r w:rsidRPr="006F40FE">
        <w:rPr>
          <w:color w:val="auto"/>
          <w:szCs w:val="28"/>
          <w:lang w:eastAsia="ar-SA"/>
        </w:rPr>
        <w:t>согласно таблице 1.2  приложения 7 к бюджету района;</w:t>
      </w:r>
    </w:p>
    <w:p w:rsidR="006F40FE" w:rsidRPr="006F40FE" w:rsidRDefault="006F40FE" w:rsidP="006F40FE">
      <w:pPr>
        <w:tabs>
          <w:tab w:val="left" w:pos="7320"/>
        </w:tabs>
        <w:suppressAutoHyphens/>
        <w:spacing w:after="0" w:line="240" w:lineRule="auto"/>
        <w:ind w:left="0" w:firstLine="851"/>
        <w:rPr>
          <w:b/>
          <w:color w:val="auto"/>
          <w:szCs w:val="28"/>
          <w:lang w:eastAsia="ar-SA"/>
        </w:rPr>
      </w:pPr>
    </w:p>
    <w:p w:rsidR="006F40FE" w:rsidRPr="006F40FE" w:rsidRDefault="006F40FE" w:rsidP="006F40FE">
      <w:pPr>
        <w:tabs>
          <w:tab w:val="left" w:pos="7320"/>
        </w:tabs>
        <w:suppressAutoHyphens/>
        <w:spacing w:after="0" w:line="240" w:lineRule="auto"/>
        <w:ind w:left="0" w:firstLine="851"/>
        <w:rPr>
          <w:b/>
          <w:color w:val="auto"/>
          <w:szCs w:val="28"/>
          <w:lang w:eastAsia="ar-SA"/>
        </w:rPr>
      </w:pPr>
      <w:r w:rsidRPr="006F40FE">
        <w:rPr>
          <w:b/>
          <w:color w:val="auto"/>
          <w:szCs w:val="28"/>
          <w:lang w:eastAsia="ar-SA"/>
        </w:rPr>
        <w:t>Статья 12. Иные межбюджетные трансферты бюджетам поселений из бюджета района</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1. Утвердить объем иных межбюджетных трансфертов, предоставляемых бюджетам поселений из бюджета района:</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1)  на 201</w:t>
      </w:r>
      <w:r w:rsidR="00A66A19">
        <w:rPr>
          <w:color w:val="auto"/>
          <w:szCs w:val="28"/>
          <w:lang w:eastAsia="ar-SA"/>
        </w:rPr>
        <w:t>9</w:t>
      </w:r>
      <w:r w:rsidRPr="006F40FE">
        <w:rPr>
          <w:color w:val="auto"/>
          <w:szCs w:val="28"/>
          <w:lang w:eastAsia="ar-SA"/>
        </w:rPr>
        <w:t xml:space="preserve"> год в сумме </w:t>
      </w:r>
      <w:r w:rsidR="0049310A" w:rsidRPr="0049310A">
        <w:rPr>
          <w:color w:val="auto"/>
          <w:szCs w:val="28"/>
          <w:lang w:eastAsia="ar-SA"/>
        </w:rPr>
        <w:t>115 799,3</w:t>
      </w:r>
      <w:r w:rsidR="0049310A">
        <w:rPr>
          <w:color w:val="auto"/>
          <w:szCs w:val="28"/>
          <w:lang w:eastAsia="ar-SA"/>
        </w:rPr>
        <w:t xml:space="preserve"> </w:t>
      </w:r>
      <w:r w:rsidRPr="006F40FE">
        <w:rPr>
          <w:color w:val="auto"/>
          <w:szCs w:val="28"/>
          <w:lang w:eastAsia="ar-SA"/>
        </w:rPr>
        <w:t>тыс. рублей;</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2)  на 20</w:t>
      </w:r>
      <w:r w:rsidR="00A66A19">
        <w:rPr>
          <w:color w:val="auto"/>
          <w:szCs w:val="28"/>
          <w:lang w:eastAsia="ar-SA"/>
        </w:rPr>
        <w:t>20</w:t>
      </w:r>
      <w:r w:rsidRPr="006F40FE">
        <w:rPr>
          <w:color w:val="auto"/>
          <w:szCs w:val="28"/>
          <w:lang w:eastAsia="ar-SA"/>
        </w:rPr>
        <w:t xml:space="preserve"> год в сумме </w:t>
      </w:r>
      <w:r w:rsidR="008E1D59">
        <w:rPr>
          <w:color w:val="auto"/>
          <w:szCs w:val="28"/>
          <w:lang w:eastAsia="ar-SA"/>
        </w:rPr>
        <w:t xml:space="preserve">43174,1 </w:t>
      </w:r>
      <w:r w:rsidRPr="006F40FE">
        <w:rPr>
          <w:color w:val="auto"/>
          <w:szCs w:val="28"/>
          <w:lang w:eastAsia="ar-SA"/>
        </w:rPr>
        <w:t xml:space="preserve"> тыс. рублей;</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3)  на 202</w:t>
      </w:r>
      <w:r w:rsidR="00A66A19">
        <w:rPr>
          <w:color w:val="auto"/>
          <w:szCs w:val="28"/>
          <w:lang w:eastAsia="ar-SA"/>
        </w:rPr>
        <w:t>1</w:t>
      </w:r>
      <w:r w:rsidRPr="006F40FE">
        <w:rPr>
          <w:color w:val="auto"/>
          <w:szCs w:val="28"/>
          <w:lang w:eastAsia="ar-SA"/>
        </w:rPr>
        <w:t xml:space="preserve"> год в сумме </w:t>
      </w:r>
      <w:r w:rsidR="00CD514E">
        <w:rPr>
          <w:color w:val="auto"/>
          <w:szCs w:val="28"/>
          <w:lang w:eastAsia="ar-SA"/>
        </w:rPr>
        <w:t>43174,1</w:t>
      </w:r>
      <w:r w:rsidRPr="006F40FE">
        <w:rPr>
          <w:color w:val="auto"/>
          <w:szCs w:val="28"/>
          <w:lang w:eastAsia="ar-SA"/>
        </w:rPr>
        <w:t xml:space="preserve"> тыс. рублей». </w:t>
      </w:r>
    </w:p>
    <w:p w:rsid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2. Утвердить распределение иных межбюджетных трансфертов из бюджета района бюджетам поселений Мошковского района:</w:t>
      </w:r>
    </w:p>
    <w:p w:rsidR="00AA1D4B" w:rsidRPr="006F40FE" w:rsidRDefault="00AA1D4B" w:rsidP="006F40FE">
      <w:pPr>
        <w:tabs>
          <w:tab w:val="left" w:pos="7320"/>
        </w:tabs>
        <w:suppressAutoHyphens/>
        <w:spacing w:after="0" w:line="240" w:lineRule="auto"/>
        <w:ind w:left="0" w:firstLine="851"/>
        <w:rPr>
          <w:color w:val="auto"/>
          <w:szCs w:val="28"/>
          <w:lang w:eastAsia="ar-SA"/>
        </w:rPr>
      </w:pPr>
      <w:r>
        <w:rPr>
          <w:color w:val="auto"/>
          <w:szCs w:val="28"/>
          <w:lang w:eastAsia="ar-SA"/>
        </w:rPr>
        <w:t>1)</w:t>
      </w:r>
      <w:r w:rsidRPr="00AA1D4B">
        <w:t xml:space="preserve"> </w:t>
      </w:r>
      <w:r>
        <w:rPr>
          <w:color w:val="auto"/>
          <w:szCs w:val="28"/>
          <w:lang w:eastAsia="ar-SA"/>
        </w:rPr>
        <w:t xml:space="preserve">на </w:t>
      </w:r>
      <w:r w:rsidRPr="00AA1D4B">
        <w:rPr>
          <w:color w:val="auto"/>
          <w:szCs w:val="28"/>
          <w:lang w:eastAsia="ar-SA"/>
        </w:rPr>
        <w:t>исполнения переданных полномочий на организацию в границах поселений тепло- и водоснабжения, водоотведения, снабжение населения топливом</w:t>
      </w:r>
      <w:r w:rsidR="00A81C68">
        <w:rPr>
          <w:color w:val="auto"/>
          <w:szCs w:val="28"/>
          <w:lang w:eastAsia="ar-SA"/>
        </w:rPr>
        <w:t xml:space="preserve"> на 2019 год</w:t>
      </w:r>
      <w:r w:rsidRPr="00AA1D4B">
        <w:t xml:space="preserve"> </w:t>
      </w:r>
      <w:r w:rsidRPr="00AA1D4B">
        <w:rPr>
          <w:color w:val="auto"/>
          <w:szCs w:val="28"/>
          <w:lang w:eastAsia="ar-SA"/>
        </w:rPr>
        <w:t>согласно таблице 1.</w:t>
      </w:r>
      <w:r>
        <w:rPr>
          <w:color w:val="auto"/>
          <w:szCs w:val="28"/>
          <w:lang w:eastAsia="ar-SA"/>
        </w:rPr>
        <w:t>1</w:t>
      </w:r>
      <w:r w:rsidRPr="00AA1D4B">
        <w:rPr>
          <w:color w:val="auto"/>
          <w:szCs w:val="28"/>
          <w:lang w:eastAsia="ar-SA"/>
        </w:rPr>
        <w:t xml:space="preserve"> приложения 8 к бюджету района;</w:t>
      </w:r>
    </w:p>
    <w:p w:rsidR="006F40FE" w:rsidRPr="006F40FE" w:rsidRDefault="00AA1D4B" w:rsidP="006F40FE">
      <w:pPr>
        <w:tabs>
          <w:tab w:val="left" w:pos="7320"/>
        </w:tabs>
        <w:suppressAutoHyphens/>
        <w:spacing w:after="0" w:line="240" w:lineRule="auto"/>
        <w:ind w:left="0" w:firstLine="851"/>
        <w:rPr>
          <w:color w:val="auto"/>
          <w:szCs w:val="28"/>
          <w:lang w:eastAsia="ar-SA"/>
        </w:rPr>
      </w:pPr>
      <w:r>
        <w:rPr>
          <w:color w:val="auto"/>
          <w:szCs w:val="28"/>
          <w:lang w:eastAsia="ar-SA"/>
        </w:rPr>
        <w:t>2</w:t>
      </w:r>
      <w:r w:rsidR="006F40FE" w:rsidRPr="006F40FE">
        <w:rPr>
          <w:color w:val="auto"/>
          <w:szCs w:val="28"/>
          <w:lang w:eastAsia="ar-SA"/>
        </w:rPr>
        <w:t xml:space="preserve">)  </w:t>
      </w:r>
      <w:r w:rsidRPr="00AA1D4B">
        <w:rPr>
          <w:color w:val="auto"/>
          <w:szCs w:val="28"/>
          <w:lang w:eastAsia="ar-SA"/>
        </w:rPr>
        <w:t>на поддержку муниципальных программ формирования современной городской среды в рамках подпрограммы "Благоустройство территорий населенных пунктов" государственной программы Новосибирской области "Жилищно-коммунальное хозяйство Новосибирской области в 2015 - 2022 годах"</w:t>
      </w:r>
      <w:r>
        <w:rPr>
          <w:color w:val="auto"/>
          <w:szCs w:val="28"/>
          <w:lang w:eastAsia="ar-SA"/>
        </w:rPr>
        <w:t xml:space="preserve"> </w:t>
      </w:r>
      <w:r w:rsidRPr="00AA1D4B">
        <w:rPr>
          <w:color w:val="auto"/>
          <w:szCs w:val="28"/>
          <w:lang w:eastAsia="ar-SA"/>
        </w:rPr>
        <w:t xml:space="preserve">на благоустройство общественных пространств населенных пунктов Новосибирской </w:t>
      </w:r>
      <w:r w:rsidR="00A81C68" w:rsidRPr="00AA1D4B">
        <w:rPr>
          <w:color w:val="auto"/>
          <w:szCs w:val="28"/>
          <w:lang w:eastAsia="ar-SA"/>
        </w:rPr>
        <w:t>области</w:t>
      </w:r>
      <w:r w:rsidR="00A81C68" w:rsidRPr="006F40FE">
        <w:rPr>
          <w:color w:val="auto"/>
          <w:szCs w:val="28"/>
          <w:lang w:eastAsia="ar-SA"/>
        </w:rPr>
        <w:t xml:space="preserve"> </w:t>
      </w:r>
      <w:r w:rsidR="00A81C68">
        <w:rPr>
          <w:color w:val="auto"/>
          <w:szCs w:val="28"/>
          <w:lang w:eastAsia="ar-SA"/>
        </w:rPr>
        <w:t xml:space="preserve">на 2019 и 2020 годы </w:t>
      </w:r>
      <w:r w:rsidR="006F40FE" w:rsidRPr="006F40FE">
        <w:rPr>
          <w:color w:val="auto"/>
          <w:szCs w:val="28"/>
          <w:lang w:eastAsia="ar-SA"/>
        </w:rPr>
        <w:t>согласно таблице 1.</w:t>
      </w:r>
      <w:r>
        <w:rPr>
          <w:color w:val="auto"/>
          <w:szCs w:val="28"/>
          <w:lang w:eastAsia="ar-SA"/>
        </w:rPr>
        <w:t>2</w:t>
      </w:r>
      <w:r w:rsidR="006F40FE" w:rsidRPr="006F40FE">
        <w:rPr>
          <w:color w:val="auto"/>
          <w:szCs w:val="28"/>
          <w:lang w:eastAsia="ar-SA"/>
        </w:rPr>
        <w:t xml:space="preserve"> приложения 8 к бюджету района;</w:t>
      </w:r>
    </w:p>
    <w:p w:rsid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3) на обеспечение сбалансированности местных бюджетов в рамках государственной программы Новосибирской области "Управление финансами в Новосибирской области " согласно таблице 1.3 приложения 8 к бюджету района;</w:t>
      </w:r>
    </w:p>
    <w:p w:rsidR="00CD514E" w:rsidRPr="006F40FE" w:rsidRDefault="00CD514E" w:rsidP="006F40FE">
      <w:pPr>
        <w:tabs>
          <w:tab w:val="left" w:pos="7320"/>
        </w:tabs>
        <w:suppressAutoHyphens/>
        <w:spacing w:after="0" w:line="240" w:lineRule="auto"/>
        <w:ind w:left="0" w:firstLine="851"/>
        <w:rPr>
          <w:color w:val="auto"/>
          <w:szCs w:val="28"/>
          <w:lang w:eastAsia="ar-SA"/>
        </w:rPr>
      </w:pPr>
      <w:r>
        <w:rPr>
          <w:color w:val="auto"/>
          <w:szCs w:val="28"/>
          <w:lang w:eastAsia="ar-SA"/>
        </w:rPr>
        <w:t xml:space="preserve">4) </w:t>
      </w:r>
      <w:r w:rsidRPr="00CD514E">
        <w:rPr>
          <w:color w:val="auto"/>
          <w:szCs w:val="28"/>
          <w:lang w:eastAsia="ar-SA"/>
        </w:rPr>
        <w:t>на реализацию мероприятий по устойчивому функционированию автомобильных дорог местного значения и искусственных сооружений на них, а также улично-дорожной сети в муниципальных образованиях Новосибирской области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на 2019 год и плановый период 2020 и 2021 годов</w:t>
      </w:r>
      <w:r w:rsidRPr="00CD514E">
        <w:t xml:space="preserve"> </w:t>
      </w:r>
      <w:r w:rsidRPr="00CD514E">
        <w:rPr>
          <w:color w:val="auto"/>
          <w:szCs w:val="28"/>
          <w:lang w:eastAsia="ar-SA"/>
        </w:rPr>
        <w:t>согласно таблице 1.</w:t>
      </w:r>
      <w:r>
        <w:rPr>
          <w:color w:val="auto"/>
          <w:szCs w:val="28"/>
          <w:lang w:eastAsia="ar-SA"/>
        </w:rPr>
        <w:t>4</w:t>
      </w:r>
      <w:r w:rsidRPr="00CD514E">
        <w:rPr>
          <w:color w:val="auto"/>
          <w:szCs w:val="28"/>
          <w:lang w:eastAsia="ar-SA"/>
        </w:rPr>
        <w:t xml:space="preserve"> приложения 8 к бюджету района</w:t>
      </w:r>
      <w:r>
        <w:rPr>
          <w:color w:val="auto"/>
          <w:szCs w:val="28"/>
          <w:lang w:eastAsia="ar-SA"/>
        </w:rPr>
        <w:t>.</w:t>
      </w:r>
    </w:p>
    <w:p w:rsidR="00D21742" w:rsidRPr="00D21742" w:rsidRDefault="00D21742" w:rsidP="00D21742">
      <w:pPr>
        <w:tabs>
          <w:tab w:val="left" w:pos="7320"/>
        </w:tabs>
        <w:suppressAutoHyphens/>
        <w:spacing w:after="0" w:line="240" w:lineRule="auto"/>
        <w:ind w:left="0" w:firstLine="851"/>
        <w:rPr>
          <w:color w:val="auto"/>
          <w:szCs w:val="28"/>
          <w:lang w:eastAsia="ar-SA"/>
        </w:rPr>
      </w:pPr>
      <w:r w:rsidRPr="00D21742">
        <w:rPr>
          <w:color w:val="auto"/>
          <w:szCs w:val="28"/>
          <w:lang w:eastAsia="ar-SA"/>
        </w:rPr>
        <w:t xml:space="preserve">5) на реализацию мероприятий по поддержке муниципальных программ формирования современной городской среды подпрограммы "Благоустройство территорий населенных пунктов" государственной программы Новосибирской области "Жилищно-коммунальное хозяйство Новосибирской области" (На благоустройство дворовых территорий многоквартирных домов населенных пунктов Новосибирской области) на 2019 год" согласно таблице 1.5 приложения 8 к бюджету района; </w:t>
      </w:r>
    </w:p>
    <w:p w:rsidR="00D21742" w:rsidRPr="00D21742" w:rsidRDefault="00D21742" w:rsidP="00D21742">
      <w:pPr>
        <w:tabs>
          <w:tab w:val="left" w:pos="7320"/>
        </w:tabs>
        <w:suppressAutoHyphens/>
        <w:spacing w:after="0" w:line="240" w:lineRule="auto"/>
        <w:ind w:left="0" w:firstLine="851"/>
        <w:rPr>
          <w:color w:val="auto"/>
          <w:szCs w:val="28"/>
          <w:lang w:eastAsia="ar-SA"/>
        </w:rPr>
      </w:pPr>
      <w:r w:rsidRPr="00D21742">
        <w:rPr>
          <w:color w:val="auto"/>
          <w:szCs w:val="28"/>
          <w:lang w:eastAsia="ar-SA"/>
        </w:rPr>
        <w:t xml:space="preserve">6)  на реализацию мероприятий по обеспечению развития и укрепления материально-технической базы домов культуры в населенных пунктах с числом жителей до 50 тысяч человек государственной программы Новосибирской области </w:t>
      </w:r>
      <w:r w:rsidRPr="00D21742">
        <w:rPr>
          <w:color w:val="auto"/>
          <w:szCs w:val="28"/>
          <w:lang w:eastAsia="ar-SA"/>
        </w:rPr>
        <w:lastRenderedPageBreak/>
        <w:t>"Культура Новосибирской области" на 2019 год согласно таблице 1.6 приложения 8 к бюджету района;</w:t>
      </w:r>
    </w:p>
    <w:p w:rsidR="00D21742" w:rsidRPr="00D21742" w:rsidRDefault="00D21742" w:rsidP="00D21742">
      <w:pPr>
        <w:tabs>
          <w:tab w:val="left" w:pos="7320"/>
        </w:tabs>
        <w:suppressAutoHyphens/>
        <w:spacing w:after="0" w:line="240" w:lineRule="auto"/>
        <w:ind w:left="0" w:firstLine="851"/>
        <w:rPr>
          <w:color w:val="auto"/>
          <w:szCs w:val="28"/>
          <w:lang w:eastAsia="ar-SA"/>
        </w:rPr>
      </w:pPr>
      <w:r w:rsidRPr="00D21742">
        <w:rPr>
          <w:color w:val="auto"/>
          <w:szCs w:val="28"/>
          <w:lang w:eastAsia="ar-SA"/>
        </w:rPr>
        <w:t>7) на реализацию мероприятий по подготовке объектов жилищно-коммунального хозяйства Новосибирской области к работе в осенне-зимний период подпрограммы "Безопасность жилищно-коммунального хозяйства" государственной программы Новосибирской области "Жилищно-коммунальное хозяйство Новосибирской области" на 2019 год согласно таблице 1.7 приложения 8 к бюджету района;</w:t>
      </w:r>
    </w:p>
    <w:p w:rsidR="005F3150" w:rsidRDefault="00D21742" w:rsidP="00D21742">
      <w:pPr>
        <w:tabs>
          <w:tab w:val="left" w:pos="7320"/>
        </w:tabs>
        <w:suppressAutoHyphens/>
        <w:spacing w:after="0" w:line="240" w:lineRule="auto"/>
        <w:ind w:left="0" w:firstLine="851"/>
        <w:rPr>
          <w:color w:val="auto"/>
          <w:szCs w:val="28"/>
          <w:lang w:eastAsia="ar-SA"/>
        </w:rPr>
      </w:pPr>
      <w:r w:rsidRPr="00D21742">
        <w:rPr>
          <w:color w:val="auto"/>
          <w:szCs w:val="28"/>
          <w:lang w:eastAsia="ar-SA"/>
        </w:rPr>
        <w:t>8) на софинансирование мероприятий по проектам развития территорий муниципальных образований Мошковского района Новосибирской области, основанным на местных инициативах на 2019 год согласно таблице 1.8 приложения 8 к бюджету района.</w:t>
      </w:r>
    </w:p>
    <w:p w:rsidR="00B236B6" w:rsidRPr="00B236B6" w:rsidRDefault="00B236B6" w:rsidP="00B236B6">
      <w:pPr>
        <w:tabs>
          <w:tab w:val="left" w:pos="7320"/>
        </w:tabs>
        <w:suppressAutoHyphens/>
        <w:spacing w:after="0" w:line="240" w:lineRule="auto"/>
        <w:ind w:left="0" w:firstLine="851"/>
        <w:rPr>
          <w:color w:val="auto"/>
          <w:szCs w:val="28"/>
          <w:lang w:eastAsia="ar-SA"/>
        </w:rPr>
      </w:pPr>
      <w:r w:rsidRPr="00B236B6">
        <w:rPr>
          <w:color w:val="auto"/>
          <w:szCs w:val="28"/>
          <w:lang w:eastAsia="ar-SA"/>
        </w:rPr>
        <w:t xml:space="preserve">9) на реализацию мероприятий по проведению капитального ремонта муниципальных учреждений сферы культуры на территории Новосибирской области государственной программы Новосибирской области "Культура Новосибирской области" на 2019 год согласно таблице 1.9 приложения 8 к бюджету района; </w:t>
      </w:r>
    </w:p>
    <w:p w:rsidR="00D21742" w:rsidRDefault="00B236B6" w:rsidP="00B236B6">
      <w:pPr>
        <w:tabs>
          <w:tab w:val="left" w:pos="7320"/>
        </w:tabs>
        <w:suppressAutoHyphens/>
        <w:spacing w:after="0" w:line="240" w:lineRule="auto"/>
        <w:ind w:left="0" w:firstLine="851"/>
        <w:rPr>
          <w:color w:val="auto"/>
          <w:szCs w:val="28"/>
          <w:lang w:eastAsia="ar-SA"/>
        </w:rPr>
      </w:pPr>
      <w:r w:rsidRPr="00B236B6">
        <w:rPr>
          <w:color w:val="auto"/>
          <w:szCs w:val="28"/>
          <w:lang w:eastAsia="ar-SA"/>
        </w:rPr>
        <w:t>10)  на реализацию мероприятий по формированию условий для обеспечения беспрепятственного доступа инвалидов и других маломобильных групп населения к приоритетным для них объектам и услугам государственной программы Новосибирской области "Развитие системы социальной поддержки населения и улучшение социального положения семей с детьми в Новосибирской области" на 2019 год согласно таблице 1.10 приложения 8 к бюджету района</w:t>
      </w:r>
      <w:r w:rsidR="009A365E">
        <w:rPr>
          <w:color w:val="auto"/>
          <w:szCs w:val="28"/>
          <w:lang w:eastAsia="ar-SA"/>
        </w:rPr>
        <w:t>;</w:t>
      </w:r>
    </w:p>
    <w:p w:rsidR="00B236B6" w:rsidRDefault="009A365E" w:rsidP="00B236B6">
      <w:pPr>
        <w:tabs>
          <w:tab w:val="left" w:pos="7320"/>
        </w:tabs>
        <w:suppressAutoHyphens/>
        <w:spacing w:after="0" w:line="240" w:lineRule="auto"/>
        <w:ind w:left="0" w:firstLine="851"/>
        <w:rPr>
          <w:color w:val="auto"/>
          <w:szCs w:val="28"/>
          <w:lang w:eastAsia="ar-SA"/>
        </w:rPr>
      </w:pPr>
      <w:r>
        <w:rPr>
          <w:color w:val="auto"/>
          <w:szCs w:val="28"/>
          <w:lang w:eastAsia="ar-SA"/>
        </w:rPr>
        <w:t xml:space="preserve">11) </w:t>
      </w:r>
      <w:r w:rsidRPr="009A365E">
        <w:rPr>
          <w:color w:val="auto"/>
          <w:szCs w:val="28"/>
          <w:lang w:eastAsia="ar-SA"/>
        </w:rPr>
        <w:t xml:space="preserve">расходы на обеспечение автономными дымовыми пожарными </w:t>
      </w:r>
      <w:proofErr w:type="spellStart"/>
      <w:r w:rsidRPr="009A365E">
        <w:rPr>
          <w:color w:val="auto"/>
          <w:szCs w:val="28"/>
          <w:lang w:eastAsia="ar-SA"/>
        </w:rPr>
        <w:t>извещателями</w:t>
      </w:r>
      <w:proofErr w:type="spellEnd"/>
      <w:r w:rsidRPr="009A365E">
        <w:rPr>
          <w:color w:val="auto"/>
          <w:szCs w:val="28"/>
          <w:lang w:eastAsia="ar-SA"/>
        </w:rPr>
        <w:t xml:space="preserve"> жилых помещений, в которых проживают семьи, находящиеся в опасном социальном положении и имеющие несовершеннолетних детей, а также малоподвижные одинокие пенсионеры и инвалиды в рамках государственной программы Новосибирской области "Обеспечение безопасности жизнедеятельности населения Новосибирской области» на 2019 год согласно таблице 1.11 приложения 8 к бюджету района.</w:t>
      </w:r>
    </w:p>
    <w:p w:rsidR="009A365E" w:rsidRPr="00D21742" w:rsidRDefault="009A365E" w:rsidP="00B236B6">
      <w:pPr>
        <w:tabs>
          <w:tab w:val="left" w:pos="7320"/>
        </w:tabs>
        <w:suppressAutoHyphens/>
        <w:spacing w:after="0" w:line="240" w:lineRule="auto"/>
        <w:ind w:left="0" w:firstLine="851"/>
        <w:rPr>
          <w:color w:val="auto"/>
          <w:szCs w:val="28"/>
          <w:lang w:eastAsia="ar-SA"/>
        </w:rPr>
      </w:pP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b/>
          <w:color w:val="auto"/>
          <w:szCs w:val="28"/>
          <w:lang w:eastAsia="ar-SA"/>
        </w:rPr>
        <w:t>Статья 13. Софинансирование расходов</w:t>
      </w:r>
    </w:p>
    <w:p w:rsidR="006F40FE" w:rsidRDefault="007A6644" w:rsidP="006F40FE">
      <w:pPr>
        <w:tabs>
          <w:tab w:val="left" w:pos="7320"/>
        </w:tabs>
        <w:suppressAutoHyphens/>
        <w:spacing w:after="0" w:line="240" w:lineRule="auto"/>
        <w:ind w:left="0" w:firstLine="851"/>
        <w:rPr>
          <w:color w:val="auto"/>
          <w:szCs w:val="28"/>
          <w:lang w:eastAsia="ar-SA"/>
        </w:rPr>
      </w:pPr>
      <w:r w:rsidRPr="007A6644">
        <w:rPr>
          <w:color w:val="auto"/>
          <w:szCs w:val="28"/>
          <w:lang w:eastAsia="ar-SA"/>
        </w:rPr>
        <w:t xml:space="preserve">Установить, что фактический объем расходов бюджета района, для софинансирования которых представляются субсидии из областного бюджета, определяется соответствующими главными распорядителями средств бюджета района в пределах бюджетных ассигнований, утвержденных настоящим Решением, исходя из фактически поступившего объема средств областного бюджета на соответствующие цели, если иное не предусмотрено областными законами, нормативными правовыми актами Правительства Новосибирской области, органов исполнительной власти Новосибирской области, а также соглашениями, заключенными администрацией </w:t>
      </w:r>
      <w:r>
        <w:rPr>
          <w:color w:val="auto"/>
          <w:szCs w:val="28"/>
          <w:lang w:eastAsia="ar-SA"/>
        </w:rPr>
        <w:t>Мошковского</w:t>
      </w:r>
      <w:r w:rsidRPr="007A6644">
        <w:rPr>
          <w:color w:val="auto"/>
          <w:szCs w:val="28"/>
          <w:lang w:eastAsia="ar-SA"/>
        </w:rPr>
        <w:t xml:space="preserve"> района с органами исполнительной власти Новосибирской области.</w:t>
      </w:r>
    </w:p>
    <w:p w:rsidR="007A6644" w:rsidRPr="006F40FE" w:rsidRDefault="007A6644" w:rsidP="006F40FE">
      <w:pPr>
        <w:tabs>
          <w:tab w:val="left" w:pos="7320"/>
        </w:tabs>
        <w:suppressAutoHyphens/>
        <w:spacing w:after="0" w:line="240" w:lineRule="auto"/>
        <w:ind w:left="0" w:firstLine="851"/>
        <w:rPr>
          <w:color w:val="auto"/>
          <w:szCs w:val="28"/>
          <w:lang w:eastAsia="ar-SA"/>
        </w:rPr>
      </w:pP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b/>
          <w:color w:val="auto"/>
          <w:szCs w:val="28"/>
          <w:lang w:eastAsia="ar-SA"/>
        </w:rPr>
        <w:t>Статья 14. Перечень муниципальных программ</w:t>
      </w:r>
    </w:p>
    <w:p w:rsid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lastRenderedPageBreak/>
        <w:t xml:space="preserve">Утвердить перечень муниципальных программ, предусмотренных к финансированию из бюджета района </w:t>
      </w:r>
      <w:r w:rsidR="00F933EF">
        <w:rPr>
          <w:color w:val="auto"/>
          <w:szCs w:val="28"/>
          <w:lang w:eastAsia="ar-SA"/>
        </w:rPr>
        <w:t>в 2019 году и плановом периоде 2020 и 2021 годов</w:t>
      </w:r>
      <w:r w:rsidRPr="006F40FE">
        <w:rPr>
          <w:color w:val="auto"/>
          <w:szCs w:val="28"/>
          <w:lang w:eastAsia="ar-SA"/>
        </w:rPr>
        <w:t xml:space="preserve"> согласно приложению 9 к бюджету района. </w:t>
      </w:r>
    </w:p>
    <w:p w:rsidR="00B06273" w:rsidRDefault="00B06273" w:rsidP="006F40FE">
      <w:pPr>
        <w:tabs>
          <w:tab w:val="left" w:pos="7320"/>
        </w:tabs>
        <w:suppressAutoHyphens/>
        <w:spacing w:after="0" w:line="240" w:lineRule="auto"/>
        <w:ind w:left="0" w:firstLine="851"/>
        <w:rPr>
          <w:color w:val="auto"/>
          <w:szCs w:val="28"/>
          <w:lang w:eastAsia="ar-SA"/>
        </w:rPr>
      </w:pPr>
    </w:p>
    <w:p w:rsidR="00B06273" w:rsidRPr="00B06273" w:rsidRDefault="00B06273" w:rsidP="00B06273">
      <w:pPr>
        <w:rPr>
          <w:b/>
          <w:color w:val="auto"/>
          <w:szCs w:val="28"/>
          <w:lang w:eastAsia="ar-SA"/>
        </w:rPr>
      </w:pPr>
      <w:r w:rsidRPr="00B06273">
        <w:rPr>
          <w:b/>
          <w:color w:val="auto"/>
          <w:szCs w:val="28"/>
          <w:lang w:eastAsia="ar-SA"/>
        </w:rPr>
        <w:t>Статья 15.</w:t>
      </w:r>
      <w:r w:rsidRPr="00B06273">
        <w:t xml:space="preserve"> </w:t>
      </w:r>
      <w:r w:rsidRPr="00B06273">
        <w:rPr>
          <w:b/>
          <w:color w:val="auto"/>
          <w:szCs w:val="28"/>
          <w:lang w:eastAsia="ar-SA"/>
        </w:rPr>
        <w:t xml:space="preserve">Особенности предоставления бюджетам </w:t>
      </w:r>
      <w:r>
        <w:rPr>
          <w:b/>
          <w:color w:val="auto"/>
          <w:szCs w:val="28"/>
          <w:lang w:eastAsia="ar-SA"/>
        </w:rPr>
        <w:t xml:space="preserve">поселений </w:t>
      </w:r>
      <w:r w:rsidRPr="00B06273">
        <w:rPr>
          <w:b/>
          <w:color w:val="auto"/>
          <w:szCs w:val="28"/>
          <w:lang w:eastAsia="ar-SA"/>
        </w:rPr>
        <w:t xml:space="preserve">межбюджетных трансфертов </w:t>
      </w:r>
    </w:p>
    <w:p w:rsidR="00B06273" w:rsidRPr="006F40FE" w:rsidRDefault="00B06273" w:rsidP="006F40FE">
      <w:pPr>
        <w:tabs>
          <w:tab w:val="left" w:pos="7320"/>
        </w:tabs>
        <w:suppressAutoHyphens/>
        <w:spacing w:after="0" w:line="240" w:lineRule="auto"/>
        <w:ind w:left="0" w:firstLine="851"/>
        <w:rPr>
          <w:color w:val="auto"/>
          <w:szCs w:val="28"/>
          <w:lang w:eastAsia="ar-SA"/>
        </w:rPr>
      </w:pPr>
      <w:r w:rsidRPr="00B06273">
        <w:rPr>
          <w:color w:val="auto"/>
          <w:szCs w:val="28"/>
          <w:lang w:eastAsia="ar-SA"/>
        </w:rPr>
        <w:t>Установить, что в 2018 году перечисление межбюджетных трансфертов, финансовое обеспечение которых осуществляется за счет межбюджетных трансфертов из областного бюджета за счет средств федерального бюджета, имеющих целевое назначение, предоставляемых из бюджета района в бюджеты поселений в форме субвенций и иных межбюджетных трансфертов, осуществляется в пределах суммы, необходимой для оплаты денежных обязательств по расходам получателей средств бюджетов поселений, источником финансового обеспечения которых являются данные межбюджетные трансферты.</w:t>
      </w:r>
    </w:p>
    <w:p w:rsidR="006F40FE" w:rsidRPr="006F40FE" w:rsidRDefault="006F40FE" w:rsidP="006F40FE">
      <w:pPr>
        <w:tabs>
          <w:tab w:val="left" w:pos="7320"/>
        </w:tabs>
        <w:suppressAutoHyphens/>
        <w:spacing w:after="0" w:line="240" w:lineRule="auto"/>
        <w:ind w:left="0" w:firstLine="851"/>
        <w:rPr>
          <w:b/>
          <w:color w:val="auto"/>
          <w:szCs w:val="28"/>
          <w:lang w:eastAsia="ar-SA"/>
        </w:rPr>
      </w:pPr>
    </w:p>
    <w:p w:rsidR="006F40FE" w:rsidRPr="006F40FE" w:rsidRDefault="006F40FE" w:rsidP="006F40FE">
      <w:pPr>
        <w:tabs>
          <w:tab w:val="left" w:pos="7320"/>
        </w:tabs>
        <w:suppressAutoHyphens/>
        <w:spacing w:after="0" w:line="240" w:lineRule="auto"/>
        <w:ind w:left="0" w:firstLine="851"/>
        <w:rPr>
          <w:b/>
          <w:color w:val="auto"/>
          <w:szCs w:val="28"/>
          <w:lang w:eastAsia="ar-SA"/>
        </w:rPr>
      </w:pPr>
      <w:r w:rsidRPr="006F40FE">
        <w:rPr>
          <w:b/>
          <w:color w:val="auto"/>
          <w:szCs w:val="28"/>
          <w:lang w:eastAsia="ar-SA"/>
        </w:rPr>
        <w:t>Статья 1</w:t>
      </w:r>
      <w:r w:rsidR="00B06273">
        <w:rPr>
          <w:b/>
          <w:color w:val="auto"/>
          <w:szCs w:val="28"/>
          <w:lang w:eastAsia="ar-SA"/>
        </w:rPr>
        <w:t>6</w:t>
      </w:r>
      <w:r w:rsidRPr="006F40FE">
        <w:rPr>
          <w:b/>
          <w:color w:val="auto"/>
          <w:szCs w:val="28"/>
          <w:lang w:eastAsia="ar-SA"/>
        </w:rPr>
        <w:t>. Бюджетные ассигнования на капитальные вложения из бюджета района</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 xml:space="preserve">Утвердить распределение бюджетных ассигнований на капитальные вложения из бюджета района по направлениям и объектам </w:t>
      </w:r>
      <w:r w:rsidR="00F933EF">
        <w:rPr>
          <w:color w:val="auto"/>
          <w:szCs w:val="28"/>
          <w:lang w:eastAsia="ar-SA"/>
        </w:rPr>
        <w:t>в 2019 году и плановом периоде 2020 и 2021 годов</w:t>
      </w:r>
      <w:r w:rsidRPr="006F40FE">
        <w:rPr>
          <w:color w:val="auto"/>
          <w:szCs w:val="28"/>
          <w:lang w:eastAsia="ar-SA"/>
        </w:rPr>
        <w:t xml:space="preserve"> согласно приложению 1</w:t>
      </w:r>
      <w:r w:rsidR="00A81C68">
        <w:rPr>
          <w:color w:val="auto"/>
          <w:szCs w:val="28"/>
          <w:lang w:eastAsia="ar-SA"/>
        </w:rPr>
        <w:t>0</w:t>
      </w:r>
      <w:r w:rsidRPr="006F40FE">
        <w:rPr>
          <w:color w:val="auto"/>
          <w:szCs w:val="28"/>
          <w:lang w:eastAsia="ar-SA"/>
        </w:rPr>
        <w:t xml:space="preserve"> к бюджету района.</w:t>
      </w:r>
    </w:p>
    <w:p w:rsidR="006F40FE" w:rsidRPr="006F40FE" w:rsidRDefault="006F40FE" w:rsidP="006F40FE">
      <w:pPr>
        <w:tabs>
          <w:tab w:val="left" w:pos="7320"/>
        </w:tabs>
        <w:suppressAutoHyphens/>
        <w:spacing w:after="0" w:line="240" w:lineRule="auto"/>
        <w:ind w:left="0" w:firstLine="851"/>
        <w:rPr>
          <w:b/>
          <w:color w:val="auto"/>
          <w:szCs w:val="28"/>
          <w:lang w:eastAsia="ar-SA"/>
        </w:rPr>
      </w:pP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b/>
          <w:color w:val="auto"/>
          <w:szCs w:val="28"/>
          <w:lang w:eastAsia="ar-SA"/>
        </w:rPr>
        <w:t>Статья 1</w:t>
      </w:r>
      <w:r w:rsidR="00B06273">
        <w:rPr>
          <w:b/>
          <w:color w:val="auto"/>
          <w:szCs w:val="28"/>
          <w:lang w:eastAsia="ar-SA"/>
        </w:rPr>
        <w:t>7</w:t>
      </w:r>
      <w:r w:rsidRPr="006F40FE">
        <w:rPr>
          <w:b/>
          <w:color w:val="auto"/>
          <w:szCs w:val="28"/>
          <w:lang w:eastAsia="ar-SA"/>
        </w:rPr>
        <w:t>. Дорожный фонд Мошковского района Новосибирской области</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 xml:space="preserve">1. Утвердить объем бюджетных ассигнований дорожного фонда Мошковского района Новосибирской области: </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1) на 201</w:t>
      </w:r>
      <w:r w:rsidR="00A66A19">
        <w:rPr>
          <w:color w:val="auto"/>
          <w:szCs w:val="28"/>
          <w:lang w:eastAsia="ar-SA"/>
        </w:rPr>
        <w:t>9</w:t>
      </w:r>
      <w:r w:rsidRPr="006F40FE">
        <w:rPr>
          <w:color w:val="auto"/>
          <w:szCs w:val="28"/>
          <w:lang w:eastAsia="ar-SA"/>
        </w:rPr>
        <w:t xml:space="preserve"> год в сумме </w:t>
      </w:r>
      <w:r w:rsidR="00065195" w:rsidRPr="00065195">
        <w:rPr>
          <w:color w:val="auto"/>
          <w:szCs w:val="28"/>
          <w:lang w:eastAsia="ar-SA"/>
        </w:rPr>
        <w:t>42</w:t>
      </w:r>
      <w:r w:rsidR="00065195">
        <w:rPr>
          <w:color w:val="auto"/>
          <w:szCs w:val="28"/>
          <w:lang w:eastAsia="ar-SA"/>
        </w:rPr>
        <w:t xml:space="preserve"> </w:t>
      </w:r>
      <w:r w:rsidR="00065195" w:rsidRPr="00065195">
        <w:rPr>
          <w:color w:val="auto"/>
          <w:szCs w:val="28"/>
          <w:lang w:eastAsia="ar-SA"/>
        </w:rPr>
        <w:t>513,9</w:t>
      </w:r>
      <w:r w:rsidR="00065195">
        <w:rPr>
          <w:color w:val="auto"/>
          <w:szCs w:val="28"/>
          <w:lang w:eastAsia="ar-SA"/>
        </w:rPr>
        <w:t xml:space="preserve"> </w:t>
      </w:r>
      <w:r w:rsidRPr="006F40FE">
        <w:rPr>
          <w:color w:val="auto"/>
          <w:szCs w:val="28"/>
          <w:lang w:eastAsia="ar-SA"/>
        </w:rPr>
        <w:t>тыс. рублей;</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2) на 20</w:t>
      </w:r>
      <w:r w:rsidR="00A66A19">
        <w:rPr>
          <w:color w:val="auto"/>
          <w:szCs w:val="28"/>
          <w:lang w:eastAsia="ar-SA"/>
        </w:rPr>
        <w:t>20</w:t>
      </w:r>
      <w:r w:rsidRPr="006F40FE">
        <w:rPr>
          <w:color w:val="auto"/>
          <w:szCs w:val="28"/>
          <w:lang w:eastAsia="ar-SA"/>
        </w:rPr>
        <w:t xml:space="preserve"> год в сумме </w:t>
      </w:r>
      <w:r w:rsidR="0082137D">
        <w:rPr>
          <w:color w:val="auto"/>
          <w:szCs w:val="28"/>
          <w:lang w:eastAsia="ar-SA"/>
        </w:rPr>
        <w:t>51</w:t>
      </w:r>
      <w:r w:rsidR="00CD514E">
        <w:rPr>
          <w:color w:val="auto"/>
          <w:szCs w:val="28"/>
          <w:lang w:eastAsia="ar-SA"/>
        </w:rPr>
        <w:t> 693,5</w:t>
      </w:r>
      <w:r w:rsidRPr="006F40FE">
        <w:rPr>
          <w:color w:val="auto"/>
          <w:szCs w:val="28"/>
          <w:lang w:eastAsia="ar-SA"/>
        </w:rPr>
        <w:t xml:space="preserve"> тыс. рублей;</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3) на 202</w:t>
      </w:r>
      <w:r w:rsidR="00A66A19">
        <w:rPr>
          <w:color w:val="auto"/>
          <w:szCs w:val="28"/>
          <w:lang w:eastAsia="ar-SA"/>
        </w:rPr>
        <w:t>1</w:t>
      </w:r>
      <w:r w:rsidRPr="006F40FE">
        <w:rPr>
          <w:color w:val="auto"/>
          <w:szCs w:val="28"/>
          <w:lang w:eastAsia="ar-SA"/>
        </w:rPr>
        <w:t xml:space="preserve"> год в сумме </w:t>
      </w:r>
      <w:r w:rsidR="0082137D">
        <w:rPr>
          <w:color w:val="auto"/>
          <w:szCs w:val="28"/>
          <w:lang w:eastAsia="ar-SA"/>
        </w:rPr>
        <w:t>51</w:t>
      </w:r>
      <w:r w:rsidR="00CD514E">
        <w:rPr>
          <w:color w:val="auto"/>
          <w:szCs w:val="28"/>
          <w:lang w:eastAsia="ar-SA"/>
        </w:rPr>
        <w:t> 750,1</w:t>
      </w:r>
      <w:r w:rsidRPr="006F40FE">
        <w:rPr>
          <w:color w:val="auto"/>
          <w:szCs w:val="28"/>
          <w:lang w:eastAsia="ar-SA"/>
        </w:rPr>
        <w:t xml:space="preserve"> тыс. рублей.</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2. Установить, что источниками   формирования дорожного фонда Мошковского района Новосибирской области являются субсидии на реализацию мероприятий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и доходы от акцизов на автомобильный бензин, прямогонный бензин, дизельное топливо, моторные масла для дизельных и (или) карбюраторных (</w:t>
      </w:r>
      <w:proofErr w:type="spellStart"/>
      <w:r w:rsidRPr="006F40FE">
        <w:rPr>
          <w:color w:val="auto"/>
          <w:szCs w:val="28"/>
          <w:lang w:eastAsia="ar-SA"/>
        </w:rPr>
        <w:t>инжекторных</w:t>
      </w:r>
      <w:proofErr w:type="spellEnd"/>
      <w:r w:rsidRPr="006F40FE">
        <w:rPr>
          <w:color w:val="auto"/>
          <w:szCs w:val="28"/>
          <w:lang w:eastAsia="ar-SA"/>
        </w:rPr>
        <w:t xml:space="preserve">) двигателей. </w:t>
      </w:r>
    </w:p>
    <w:p w:rsidR="006F40FE" w:rsidRPr="006F40FE" w:rsidRDefault="006F40FE" w:rsidP="006F40FE">
      <w:pPr>
        <w:tabs>
          <w:tab w:val="left" w:pos="7320"/>
        </w:tabs>
        <w:suppressAutoHyphens/>
        <w:spacing w:after="0" w:line="240" w:lineRule="auto"/>
        <w:ind w:left="0" w:firstLine="851"/>
        <w:rPr>
          <w:color w:val="auto"/>
          <w:szCs w:val="28"/>
          <w:lang w:eastAsia="ar-SA"/>
        </w:rPr>
      </w:pP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b/>
          <w:color w:val="auto"/>
          <w:szCs w:val="28"/>
          <w:lang w:eastAsia="ar-SA"/>
        </w:rPr>
        <w:t>Статья 1</w:t>
      </w:r>
      <w:r w:rsidR="00B06273">
        <w:rPr>
          <w:b/>
          <w:color w:val="auto"/>
          <w:szCs w:val="28"/>
          <w:lang w:eastAsia="ar-SA"/>
        </w:rPr>
        <w:t>8</w:t>
      </w:r>
      <w:r w:rsidRPr="006F40FE">
        <w:rPr>
          <w:b/>
          <w:color w:val="auto"/>
          <w:szCs w:val="28"/>
          <w:lang w:eastAsia="ar-SA"/>
        </w:rPr>
        <w:t>. Резервный фонд администрации Мошковского района</w:t>
      </w:r>
      <w:r w:rsidRPr="006F40FE">
        <w:rPr>
          <w:color w:val="auto"/>
          <w:sz w:val="24"/>
          <w:szCs w:val="24"/>
          <w:lang w:eastAsia="ar-SA"/>
        </w:rPr>
        <w:t xml:space="preserve"> </w:t>
      </w:r>
      <w:r w:rsidRPr="006F40FE">
        <w:rPr>
          <w:b/>
          <w:color w:val="auto"/>
          <w:szCs w:val="28"/>
          <w:lang w:eastAsia="ar-SA"/>
        </w:rPr>
        <w:t>Новосибирской области</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Установить предельный объем резервного фонда администрации Мошковского района на 201</w:t>
      </w:r>
      <w:r w:rsidR="00A66A19">
        <w:rPr>
          <w:color w:val="auto"/>
          <w:szCs w:val="28"/>
          <w:lang w:eastAsia="ar-SA"/>
        </w:rPr>
        <w:t>9</w:t>
      </w:r>
      <w:r w:rsidRPr="006F40FE">
        <w:rPr>
          <w:color w:val="auto"/>
          <w:szCs w:val="28"/>
          <w:lang w:eastAsia="ar-SA"/>
        </w:rPr>
        <w:t xml:space="preserve"> год в сумме </w:t>
      </w:r>
      <w:r w:rsidR="0049310A" w:rsidRPr="0049310A">
        <w:rPr>
          <w:color w:val="auto"/>
          <w:szCs w:val="28"/>
          <w:lang w:eastAsia="ar-SA"/>
        </w:rPr>
        <w:t>162,9</w:t>
      </w:r>
      <w:r w:rsidR="0049310A">
        <w:rPr>
          <w:color w:val="auto"/>
          <w:szCs w:val="28"/>
          <w:lang w:eastAsia="ar-SA"/>
        </w:rPr>
        <w:t xml:space="preserve"> </w:t>
      </w:r>
      <w:r w:rsidRPr="006F40FE">
        <w:rPr>
          <w:color w:val="auto"/>
          <w:szCs w:val="28"/>
          <w:lang w:eastAsia="ar-SA"/>
        </w:rPr>
        <w:t>тыс. рублей, на 20</w:t>
      </w:r>
      <w:r w:rsidR="00A66A19">
        <w:rPr>
          <w:color w:val="auto"/>
          <w:szCs w:val="28"/>
          <w:lang w:eastAsia="ar-SA"/>
        </w:rPr>
        <w:t>20</w:t>
      </w:r>
      <w:r w:rsidRPr="006F40FE">
        <w:rPr>
          <w:color w:val="auto"/>
          <w:szCs w:val="28"/>
          <w:lang w:eastAsia="ar-SA"/>
        </w:rPr>
        <w:t xml:space="preserve"> </w:t>
      </w:r>
      <w:r w:rsidR="0082137D" w:rsidRPr="006F40FE">
        <w:rPr>
          <w:color w:val="auto"/>
          <w:szCs w:val="28"/>
          <w:lang w:eastAsia="ar-SA"/>
        </w:rPr>
        <w:t xml:space="preserve">год </w:t>
      </w:r>
      <w:r w:rsidR="0082137D">
        <w:rPr>
          <w:color w:val="auto"/>
          <w:szCs w:val="28"/>
          <w:lang w:eastAsia="ar-SA"/>
        </w:rPr>
        <w:t>2 500,0</w:t>
      </w:r>
      <w:r w:rsidRPr="006F40FE">
        <w:rPr>
          <w:color w:val="auto"/>
          <w:szCs w:val="28"/>
          <w:lang w:eastAsia="ar-SA"/>
        </w:rPr>
        <w:t xml:space="preserve"> тыс. рублей и на 202</w:t>
      </w:r>
      <w:r w:rsidR="00A66A19">
        <w:rPr>
          <w:color w:val="auto"/>
          <w:szCs w:val="28"/>
          <w:lang w:eastAsia="ar-SA"/>
        </w:rPr>
        <w:t>1</w:t>
      </w:r>
      <w:r w:rsidRPr="006F40FE">
        <w:rPr>
          <w:color w:val="auto"/>
          <w:szCs w:val="28"/>
          <w:lang w:eastAsia="ar-SA"/>
        </w:rPr>
        <w:t xml:space="preserve"> год в сумме </w:t>
      </w:r>
      <w:r w:rsidR="0082137D">
        <w:rPr>
          <w:color w:val="auto"/>
          <w:szCs w:val="28"/>
          <w:lang w:eastAsia="ar-SA"/>
        </w:rPr>
        <w:t>2 500,0</w:t>
      </w:r>
      <w:r w:rsidRPr="006F40FE">
        <w:rPr>
          <w:color w:val="auto"/>
          <w:szCs w:val="28"/>
          <w:lang w:eastAsia="ar-SA"/>
        </w:rPr>
        <w:t xml:space="preserve"> тыс. рублей.</w:t>
      </w:r>
    </w:p>
    <w:p w:rsidR="006F40FE" w:rsidRPr="006F40FE" w:rsidRDefault="006F40FE" w:rsidP="006F40FE">
      <w:pPr>
        <w:tabs>
          <w:tab w:val="left" w:pos="7320"/>
        </w:tabs>
        <w:suppressAutoHyphens/>
        <w:spacing w:after="0" w:line="240" w:lineRule="auto"/>
        <w:ind w:left="0" w:firstLine="851"/>
        <w:rPr>
          <w:b/>
          <w:color w:val="auto"/>
          <w:szCs w:val="28"/>
          <w:lang w:eastAsia="ar-SA"/>
        </w:rPr>
      </w:pP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b/>
          <w:color w:val="auto"/>
          <w:szCs w:val="28"/>
          <w:lang w:eastAsia="ar-SA"/>
        </w:rPr>
        <w:t>Статья 1</w:t>
      </w:r>
      <w:r w:rsidR="00B06273">
        <w:rPr>
          <w:b/>
          <w:color w:val="auto"/>
          <w:szCs w:val="28"/>
          <w:lang w:eastAsia="ar-SA"/>
        </w:rPr>
        <w:t>9</w:t>
      </w:r>
      <w:r w:rsidRPr="006F40FE">
        <w:rPr>
          <w:b/>
          <w:color w:val="auto"/>
          <w:szCs w:val="28"/>
          <w:lang w:eastAsia="ar-SA"/>
        </w:rPr>
        <w:t>. Источники финансирования дефицита бюджета района</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Утвердить источники внутреннего финансирования дефицита бюджета района на 20</w:t>
      </w:r>
      <w:r w:rsidR="00A66A19">
        <w:rPr>
          <w:color w:val="auto"/>
          <w:szCs w:val="28"/>
          <w:lang w:eastAsia="ar-SA"/>
        </w:rPr>
        <w:t>19</w:t>
      </w:r>
      <w:r w:rsidRPr="006F40FE">
        <w:rPr>
          <w:color w:val="auto"/>
          <w:szCs w:val="28"/>
          <w:lang w:eastAsia="ar-SA"/>
        </w:rPr>
        <w:t xml:space="preserve"> год и на плановый период 20</w:t>
      </w:r>
      <w:r w:rsidR="00A66A19">
        <w:rPr>
          <w:color w:val="auto"/>
          <w:szCs w:val="28"/>
          <w:lang w:eastAsia="ar-SA"/>
        </w:rPr>
        <w:t>20</w:t>
      </w:r>
      <w:r w:rsidRPr="006F40FE">
        <w:rPr>
          <w:color w:val="auto"/>
          <w:szCs w:val="28"/>
          <w:lang w:eastAsia="ar-SA"/>
        </w:rPr>
        <w:t xml:space="preserve"> и 202</w:t>
      </w:r>
      <w:r w:rsidR="00A66A19">
        <w:rPr>
          <w:color w:val="auto"/>
          <w:szCs w:val="28"/>
          <w:lang w:eastAsia="ar-SA"/>
        </w:rPr>
        <w:t>1</w:t>
      </w:r>
      <w:r w:rsidRPr="006F40FE">
        <w:rPr>
          <w:color w:val="auto"/>
          <w:szCs w:val="28"/>
          <w:lang w:eastAsia="ar-SA"/>
        </w:rPr>
        <w:t xml:space="preserve"> годов в соответствии с приложением 1</w:t>
      </w:r>
      <w:r w:rsidR="00A81C68">
        <w:rPr>
          <w:color w:val="auto"/>
          <w:szCs w:val="28"/>
          <w:lang w:eastAsia="ar-SA"/>
        </w:rPr>
        <w:t>1</w:t>
      </w:r>
      <w:r w:rsidRPr="006F40FE">
        <w:rPr>
          <w:color w:val="auto"/>
          <w:szCs w:val="28"/>
          <w:lang w:eastAsia="ar-SA"/>
        </w:rPr>
        <w:t xml:space="preserve"> к бюджету района.</w:t>
      </w:r>
    </w:p>
    <w:p w:rsidR="006F40FE" w:rsidRPr="006F40FE" w:rsidRDefault="006F40FE" w:rsidP="006F40FE">
      <w:pPr>
        <w:tabs>
          <w:tab w:val="left" w:pos="7320"/>
        </w:tabs>
        <w:suppressAutoHyphens/>
        <w:spacing w:after="0" w:line="240" w:lineRule="auto"/>
        <w:ind w:left="0" w:firstLine="851"/>
        <w:rPr>
          <w:color w:val="auto"/>
          <w:szCs w:val="28"/>
          <w:lang w:eastAsia="ar-SA"/>
        </w:rPr>
      </w:pP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b/>
          <w:color w:val="auto"/>
          <w:szCs w:val="28"/>
          <w:lang w:eastAsia="ar-SA"/>
        </w:rPr>
        <w:t xml:space="preserve">Статья </w:t>
      </w:r>
      <w:r w:rsidR="00B06273">
        <w:rPr>
          <w:b/>
          <w:color w:val="auto"/>
          <w:szCs w:val="28"/>
          <w:lang w:eastAsia="ar-SA"/>
        </w:rPr>
        <w:t>20</w:t>
      </w:r>
      <w:r w:rsidRPr="006F40FE">
        <w:rPr>
          <w:b/>
          <w:color w:val="auto"/>
          <w:szCs w:val="28"/>
          <w:lang w:eastAsia="ar-SA"/>
        </w:rPr>
        <w:t>. Муниципальные внутренние заимствования</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Утвердить программу муниципальных внутренних заимствований Мошковского района на 201</w:t>
      </w:r>
      <w:r w:rsidR="00A66A19">
        <w:rPr>
          <w:color w:val="auto"/>
          <w:szCs w:val="28"/>
          <w:lang w:eastAsia="ar-SA"/>
        </w:rPr>
        <w:t>9</w:t>
      </w:r>
      <w:r w:rsidRPr="006F40FE">
        <w:rPr>
          <w:color w:val="auto"/>
          <w:szCs w:val="28"/>
          <w:lang w:eastAsia="ar-SA"/>
        </w:rPr>
        <w:t xml:space="preserve"> год и на плановый период 20</w:t>
      </w:r>
      <w:r w:rsidR="00A66A19">
        <w:rPr>
          <w:color w:val="auto"/>
          <w:szCs w:val="28"/>
          <w:lang w:eastAsia="ar-SA"/>
        </w:rPr>
        <w:t>20</w:t>
      </w:r>
      <w:r w:rsidRPr="006F40FE">
        <w:rPr>
          <w:color w:val="auto"/>
          <w:szCs w:val="28"/>
          <w:lang w:eastAsia="ar-SA"/>
        </w:rPr>
        <w:t xml:space="preserve"> и 202</w:t>
      </w:r>
      <w:r w:rsidR="00A66A19">
        <w:rPr>
          <w:color w:val="auto"/>
          <w:szCs w:val="28"/>
          <w:lang w:eastAsia="ar-SA"/>
        </w:rPr>
        <w:t>1</w:t>
      </w:r>
      <w:r w:rsidRPr="006F40FE">
        <w:rPr>
          <w:color w:val="auto"/>
          <w:szCs w:val="28"/>
          <w:lang w:eastAsia="ar-SA"/>
        </w:rPr>
        <w:t xml:space="preserve"> годов год в соответствии с приложением 1</w:t>
      </w:r>
      <w:r w:rsidR="00A81C68">
        <w:rPr>
          <w:color w:val="auto"/>
          <w:szCs w:val="28"/>
          <w:lang w:eastAsia="ar-SA"/>
        </w:rPr>
        <w:t>2</w:t>
      </w:r>
      <w:r w:rsidRPr="006F40FE">
        <w:rPr>
          <w:color w:val="auto"/>
          <w:szCs w:val="28"/>
          <w:lang w:eastAsia="ar-SA"/>
        </w:rPr>
        <w:t xml:space="preserve"> к бюджету района.</w:t>
      </w:r>
    </w:p>
    <w:p w:rsidR="006F40FE" w:rsidRPr="006F40FE" w:rsidRDefault="006F40FE" w:rsidP="006F40FE">
      <w:pPr>
        <w:tabs>
          <w:tab w:val="left" w:pos="7320"/>
        </w:tabs>
        <w:suppressAutoHyphens/>
        <w:spacing w:after="0" w:line="240" w:lineRule="auto"/>
        <w:ind w:left="0" w:firstLine="851"/>
        <w:rPr>
          <w:color w:val="auto"/>
          <w:szCs w:val="28"/>
          <w:lang w:eastAsia="ar-SA"/>
        </w:rPr>
      </w:pP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b/>
          <w:color w:val="auto"/>
          <w:szCs w:val="28"/>
          <w:lang w:eastAsia="ar-SA"/>
        </w:rPr>
        <w:t>Статья 2</w:t>
      </w:r>
      <w:r w:rsidR="00B06273">
        <w:rPr>
          <w:b/>
          <w:color w:val="auto"/>
          <w:szCs w:val="28"/>
          <w:lang w:eastAsia="ar-SA"/>
        </w:rPr>
        <w:t>1</w:t>
      </w:r>
      <w:r w:rsidRPr="006F40FE">
        <w:rPr>
          <w:b/>
          <w:color w:val="auto"/>
          <w:szCs w:val="28"/>
          <w:lang w:eastAsia="ar-SA"/>
        </w:rPr>
        <w:t>. Муниципальный внутренний долг Мошковского района</w:t>
      </w:r>
      <w:r w:rsidRPr="006F40FE">
        <w:rPr>
          <w:color w:val="auto"/>
          <w:sz w:val="24"/>
          <w:szCs w:val="24"/>
          <w:lang w:eastAsia="ar-SA"/>
        </w:rPr>
        <w:t xml:space="preserve"> </w:t>
      </w:r>
      <w:r w:rsidRPr="006F40FE">
        <w:rPr>
          <w:b/>
          <w:color w:val="auto"/>
          <w:szCs w:val="28"/>
          <w:lang w:eastAsia="ar-SA"/>
        </w:rPr>
        <w:t>Новосибирской области и расходы на его обслуживание</w:t>
      </w:r>
    </w:p>
    <w:p w:rsidR="006F40FE" w:rsidRPr="006F40FE" w:rsidRDefault="006F40FE" w:rsidP="006F40FE">
      <w:pPr>
        <w:numPr>
          <w:ilvl w:val="0"/>
          <w:numId w:val="20"/>
        </w:numPr>
        <w:suppressAutoHyphens/>
        <w:spacing w:after="0" w:line="240" w:lineRule="auto"/>
        <w:ind w:left="0" w:firstLine="851"/>
        <w:rPr>
          <w:color w:val="auto"/>
          <w:szCs w:val="28"/>
          <w:lang w:eastAsia="ar-SA"/>
        </w:rPr>
      </w:pPr>
      <w:r w:rsidRPr="006F40FE">
        <w:rPr>
          <w:color w:val="auto"/>
          <w:szCs w:val="28"/>
          <w:lang w:eastAsia="ar-SA"/>
        </w:rPr>
        <w:t>Установить верхний предел муниципального долга на 1 января 20</w:t>
      </w:r>
      <w:r w:rsidR="00A66A19">
        <w:rPr>
          <w:color w:val="auto"/>
          <w:szCs w:val="28"/>
          <w:lang w:eastAsia="ar-SA"/>
        </w:rPr>
        <w:t>20</w:t>
      </w:r>
      <w:r w:rsidRPr="006F40FE">
        <w:rPr>
          <w:color w:val="auto"/>
          <w:szCs w:val="28"/>
          <w:lang w:eastAsia="ar-SA"/>
        </w:rPr>
        <w:t xml:space="preserve"> года в размере  </w:t>
      </w:r>
      <w:r w:rsidR="007C05ED">
        <w:rPr>
          <w:color w:val="auto"/>
          <w:szCs w:val="28"/>
          <w:lang w:eastAsia="ar-SA"/>
        </w:rPr>
        <w:t>53412,8</w:t>
      </w:r>
      <w:r w:rsidRPr="006F40FE">
        <w:rPr>
          <w:color w:val="auto"/>
          <w:szCs w:val="28"/>
          <w:lang w:eastAsia="ar-SA"/>
        </w:rPr>
        <w:t xml:space="preserve">  тыс. рублей, в том числе верхний предел долга по  муниципальным гарантиям Мошковского района в сумме 0,0 тыс. рублей; на 1 января 202</w:t>
      </w:r>
      <w:r w:rsidR="00A66A19">
        <w:rPr>
          <w:color w:val="auto"/>
          <w:szCs w:val="28"/>
          <w:lang w:eastAsia="ar-SA"/>
        </w:rPr>
        <w:t>1</w:t>
      </w:r>
      <w:r w:rsidRPr="006F40FE">
        <w:rPr>
          <w:color w:val="auto"/>
          <w:szCs w:val="28"/>
          <w:lang w:eastAsia="ar-SA"/>
        </w:rPr>
        <w:t xml:space="preserve"> года в размере </w:t>
      </w:r>
      <w:r w:rsidR="007C05ED">
        <w:rPr>
          <w:color w:val="auto"/>
          <w:szCs w:val="28"/>
          <w:lang w:eastAsia="ar-SA"/>
        </w:rPr>
        <w:t>67376,1</w:t>
      </w:r>
      <w:r w:rsidRPr="006F40FE">
        <w:rPr>
          <w:color w:val="auto"/>
          <w:szCs w:val="28"/>
          <w:lang w:eastAsia="ar-SA"/>
        </w:rPr>
        <w:t xml:space="preserve"> тыс. рублей, в том числе верхний предел долга по  муниципальным гарантиям Мошковского района в сумме 0,0 тыс. рублей; на 1 января 202</w:t>
      </w:r>
      <w:r w:rsidR="00A66A19">
        <w:rPr>
          <w:color w:val="auto"/>
          <w:szCs w:val="28"/>
          <w:lang w:eastAsia="ar-SA"/>
        </w:rPr>
        <w:t>2</w:t>
      </w:r>
      <w:r w:rsidRPr="006F40FE">
        <w:rPr>
          <w:color w:val="auto"/>
          <w:szCs w:val="28"/>
          <w:lang w:eastAsia="ar-SA"/>
        </w:rPr>
        <w:t xml:space="preserve"> года в размере </w:t>
      </w:r>
      <w:r w:rsidR="007C05ED">
        <w:rPr>
          <w:color w:val="auto"/>
          <w:szCs w:val="28"/>
          <w:lang w:eastAsia="ar-SA"/>
        </w:rPr>
        <w:t>80648,0</w:t>
      </w:r>
      <w:r w:rsidRPr="006F40FE">
        <w:rPr>
          <w:color w:val="auto"/>
          <w:szCs w:val="28"/>
          <w:lang w:eastAsia="ar-SA"/>
        </w:rPr>
        <w:t xml:space="preserve"> тыс. рублей, в том числе верхний предел долга по  муниципальным гарантиям Мошковского района в сумме 0,0 тыс. рублей.</w:t>
      </w:r>
    </w:p>
    <w:p w:rsidR="006F40FE" w:rsidRPr="006F40FE" w:rsidRDefault="006F40FE" w:rsidP="006F40FE">
      <w:pPr>
        <w:numPr>
          <w:ilvl w:val="0"/>
          <w:numId w:val="20"/>
        </w:numPr>
        <w:suppressAutoHyphens/>
        <w:spacing w:after="0" w:line="240" w:lineRule="auto"/>
        <w:ind w:left="0" w:firstLine="851"/>
        <w:rPr>
          <w:color w:val="auto"/>
          <w:szCs w:val="28"/>
          <w:lang w:eastAsia="ar-SA"/>
        </w:rPr>
      </w:pPr>
      <w:r w:rsidRPr="006F40FE">
        <w:rPr>
          <w:color w:val="auto"/>
          <w:szCs w:val="28"/>
          <w:lang w:eastAsia="ar-SA"/>
        </w:rPr>
        <w:t xml:space="preserve"> Утвердить программу муниципальных гарантий Мошковского района согласно приложению 1</w:t>
      </w:r>
      <w:r w:rsidR="00A81C68">
        <w:rPr>
          <w:color w:val="auto"/>
          <w:szCs w:val="28"/>
          <w:lang w:eastAsia="ar-SA"/>
        </w:rPr>
        <w:t>3</w:t>
      </w:r>
      <w:r w:rsidRPr="006F40FE">
        <w:rPr>
          <w:color w:val="auto"/>
          <w:szCs w:val="28"/>
          <w:lang w:eastAsia="ar-SA"/>
        </w:rPr>
        <w:t xml:space="preserve"> «Программа муниципальных гарантий Мошковского района в валюте Российской Федерации на 201</w:t>
      </w:r>
      <w:r w:rsidR="00A66A19">
        <w:rPr>
          <w:color w:val="auto"/>
          <w:szCs w:val="28"/>
          <w:lang w:eastAsia="ar-SA"/>
        </w:rPr>
        <w:t>9</w:t>
      </w:r>
      <w:r w:rsidRPr="006F40FE">
        <w:rPr>
          <w:color w:val="auto"/>
          <w:szCs w:val="28"/>
          <w:lang w:eastAsia="ar-SA"/>
        </w:rPr>
        <w:t xml:space="preserve"> год и плановый период 20</w:t>
      </w:r>
      <w:r w:rsidR="00A66A19">
        <w:rPr>
          <w:color w:val="auto"/>
          <w:szCs w:val="28"/>
          <w:lang w:eastAsia="ar-SA"/>
        </w:rPr>
        <w:t>20</w:t>
      </w:r>
      <w:r w:rsidRPr="006F40FE">
        <w:rPr>
          <w:color w:val="auto"/>
          <w:szCs w:val="28"/>
          <w:lang w:eastAsia="ar-SA"/>
        </w:rPr>
        <w:t xml:space="preserve"> и 202</w:t>
      </w:r>
      <w:r w:rsidR="00A66A19">
        <w:rPr>
          <w:color w:val="auto"/>
          <w:szCs w:val="28"/>
          <w:lang w:eastAsia="ar-SA"/>
        </w:rPr>
        <w:t>1</w:t>
      </w:r>
      <w:r w:rsidRPr="006F40FE">
        <w:rPr>
          <w:color w:val="auto"/>
          <w:szCs w:val="28"/>
          <w:lang w:eastAsia="ar-SA"/>
        </w:rPr>
        <w:t xml:space="preserve"> годов». </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3. Установить предельный объем муниципального внутреннего долга Мошковского района на 201</w:t>
      </w:r>
      <w:r w:rsidR="00A66A19">
        <w:rPr>
          <w:color w:val="auto"/>
          <w:szCs w:val="28"/>
          <w:lang w:eastAsia="ar-SA"/>
        </w:rPr>
        <w:t>9</w:t>
      </w:r>
      <w:r w:rsidRPr="006F40FE">
        <w:rPr>
          <w:color w:val="auto"/>
          <w:szCs w:val="28"/>
          <w:lang w:eastAsia="ar-SA"/>
        </w:rPr>
        <w:t xml:space="preserve"> год в сумме </w:t>
      </w:r>
      <w:r w:rsidR="007C05ED">
        <w:rPr>
          <w:color w:val="auto"/>
          <w:szCs w:val="28"/>
          <w:lang w:eastAsia="ar-SA"/>
        </w:rPr>
        <w:t>67063,9</w:t>
      </w:r>
      <w:r w:rsidRPr="006F40FE">
        <w:rPr>
          <w:color w:val="auto"/>
          <w:szCs w:val="28"/>
          <w:lang w:eastAsia="ar-SA"/>
        </w:rPr>
        <w:t xml:space="preserve"> тыс. рублей, на 20</w:t>
      </w:r>
      <w:r w:rsidR="00A66A19">
        <w:rPr>
          <w:color w:val="auto"/>
          <w:szCs w:val="28"/>
          <w:lang w:eastAsia="ar-SA"/>
        </w:rPr>
        <w:t>20</w:t>
      </w:r>
      <w:r w:rsidRPr="006F40FE">
        <w:rPr>
          <w:color w:val="auto"/>
          <w:szCs w:val="28"/>
          <w:lang w:eastAsia="ar-SA"/>
        </w:rPr>
        <w:t xml:space="preserve"> год в сумме </w:t>
      </w:r>
      <w:r w:rsidR="007C05ED">
        <w:rPr>
          <w:color w:val="auto"/>
          <w:szCs w:val="28"/>
          <w:lang w:eastAsia="ar-SA"/>
        </w:rPr>
        <w:t>69816,7</w:t>
      </w:r>
      <w:r w:rsidRPr="006F40FE">
        <w:rPr>
          <w:color w:val="auto"/>
          <w:szCs w:val="28"/>
          <w:lang w:eastAsia="ar-SA"/>
        </w:rPr>
        <w:t xml:space="preserve"> тыс. рублей и на 202</w:t>
      </w:r>
      <w:r w:rsidR="00A66A19">
        <w:rPr>
          <w:color w:val="auto"/>
          <w:szCs w:val="28"/>
          <w:lang w:eastAsia="ar-SA"/>
        </w:rPr>
        <w:t>1</w:t>
      </w:r>
      <w:r w:rsidRPr="006F40FE">
        <w:rPr>
          <w:color w:val="auto"/>
          <w:szCs w:val="28"/>
          <w:lang w:eastAsia="ar-SA"/>
        </w:rPr>
        <w:t xml:space="preserve"> год в сумме </w:t>
      </w:r>
      <w:r w:rsidR="007C05ED">
        <w:rPr>
          <w:color w:val="auto"/>
          <w:szCs w:val="28"/>
          <w:lang w:eastAsia="ar-SA"/>
        </w:rPr>
        <w:t>80700</w:t>
      </w:r>
      <w:r w:rsidRPr="006F40FE">
        <w:rPr>
          <w:color w:val="auto"/>
          <w:szCs w:val="28"/>
          <w:lang w:eastAsia="ar-SA"/>
        </w:rPr>
        <w:t>,0 тыс. рублей.</w:t>
      </w:r>
    </w:p>
    <w:p w:rsidR="009A365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 xml:space="preserve">4. </w:t>
      </w:r>
      <w:r w:rsidR="0049310A" w:rsidRPr="0049310A">
        <w:rPr>
          <w:color w:val="auto"/>
          <w:szCs w:val="28"/>
          <w:lang w:eastAsia="ar-SA"/>
        </w:rPr>
        <w:t>Установить предельный объем расходов бюджета района на обслуживание муниципального долга Мошковского района на 2019 год в сумме 1591,4 тыс. рублей, на 2020 год в сумме 6870,2 тыс. рублей, на 2021 г</w:t>
      </w:r>
      <w:r w:rsidR="0049310A">
        <w:rPr>
          <w:color w:val="auto"/>
          <w:szCs w:val="28"/>
          <w:lang w:eastAsia="ar-SA"/>
        </w:rPr>
        <w:t>од в сумме 6870,2 тыс. рублей.</w:t>
      </w:r>
    </w:p>
    <w:p w:rsidR="0049310A" w:rsidRPr="006F40FE" w:rsidRDefault="0049310A" w:rsidP="006F40FE">
      <w:pPr>
        <w:tabs>
          <w:tab w:val="left" w:pos="7320"/>
        </w:tabs>
        <w:suppressAutoHyphens/>
        <w:spacing w:after="0" w:line="240" w:lineRule="auto"/>
        <w:ind w:left="0" w:firstLine="851"/>
        <w:rPr>
          <w:color w:val="auto"/>
          <w:szCs w:val="28"/>
          <w:lang w:eastAsia="ar-SA"/>
        </w:rPr>
      </w:pPr>
    </w:p>
    <w:p w:rsidR="006F40FE" w:rsidRPr="006F40FE" w:rsidRDefault="006F40FE" w:rsidP="006F40FE">
      <w:pPr>
        <w:tabs>
          <w:tab w:val="left" w:pos="7320"/>
        </w:tabs>
        <w:suppressAutoHyphens/>
        <w:spacing w:after="0" w:line="240" w:lineRule="auto"/>
        <w:ind w:left="0" w:firstLine="851"/>
        <w:rPr>
          <w:b/>
          <w:color w:val="auto"/>
          <w:szCs w:val="28"/>
          <w:lang w:eastAsia="ar-SA"/>
        </w:rPr>
      </w:pPr>
      <w:r w:rsidRPr="006F40FE">
        <w:rPr>
          <w:b/>
          <w:color w:val="auto"/>
          <w:szCs w:val="28"/>
          <w:lang w:eastAsia="ar-SA"/>
        </w:rPr>
        <w:t>Статья 2</w:t>
      </w:r>
      <w:r w:rsidR="00B06273">
        <w:rPr>
          <w:b/>
          <w:color w:val="auto"/>
          <w:szCs w:val="28"/>
          <w:lang w:eastAsia="ar-SA"/>
        </w:rPr>
        <w:t>2</w:t>
      </w:r>
      <w:r w:rsidRPr="006F40FE">
        <w:rPr>
          <w:b/>
          <w:color w:val="auto"/>
          <w:szCs w:val="28"/>
          <w:lang w:eastAsia="ar-SA"/>
        </w:rPr>
        <w:t>. Предоставление бюджетных кредитов из бюджета района</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 xml:space="preserve">Установить лимиты предоставления бюджетных кредитов из бюджета района: </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1) в 201</w:t>
      </w:r>
      <w:r w:rsidR="00A66A19">
        <w:rPr>
          <w:color w:val="auto"/>
          <w:szCs w:val="28"/>
          <w:lang w:eastAsia="ar-SA"/>
        </w:rPr>
        <w:t>9</w:t>
      </w:r>
      <w:r w:rsidRPr="006F40FE">
        <w:rPr>
          <w:color w:val="auto"/>
          <w:szCs w:val="28"/>
          <w:lang w:eastAsia="ar-SA"/>
        </w:rPr>
        <w:t xml:space="preserve"> году: выдаваемых на срок в пределах финансового года в сумме 0,0 тыс. рублей; на срок, выходящий за пределы финансового года - в сумме 0,0 тыс. рублей; в 20</w:t>
      </w:r>
      <w:r w:rsidR="00A66A19">
        <w:rPr>
          <w:color w:val="auto"/>
          <w:szCs w:val="28"/>
          <w:lang w:eastAsia="ar-SA"/>
        </w:rPr>
        <w:t>20</w:t>
      </w:r>
      <w:r w:rsidRPr="006F40FE">
        <w:rPr>
          <w:color w:val="auto"/>
          <w:szCs w:val="28"/>
          <w:lang w:eastAsia="ar-SA"/>
        </w:rPr>
        <w:t xml:space="preserve"> году: выдаваемых на срок в пределах финансового года в сумме 0,0 тыс. рублей; на срок, выходящий за пределы финансового года - в сумме 0,0 тыс. рублей; в 202</w:t>
      </w:r>
      <w:r w:rsidR="00A66A19">
        <w:rPr>
          <w:color w:val="auto"/>
          <w:szCs w:val="28"/>
          <w:lang w:eastAsia="ar-SA"/>
        </w:rPr>
        <w:t>1</w:t>
      </w:r>
      <w:r w:rsidRPr="006F40FE">
        <w:rPr>
          <w:color w:val="auto"/>
          <w:szCs w:val="28"/>
          <w:lang w:eastAsia="ar-SA"/>
        </w:rPr>
        <w:t xml:space="preserve"> году: выдаваемых на срок в пределах финансового года в сумме 0,0 тыс. рублей; на срок, выходящий за пределы финансового года - в сумме 0,0 тыс. рублей.</w:t>
      </w:r>
    </w:p>
    <w:p w:rsidR="006F40FE" w:rsidRPr="006F40FE" w:rsidRDefault="006F40FE" w:rsidP="006F40FE">
      <w:pPr>
        <w:tabs>
          <w:tab w:val="left" w:pos="7320"/>
        </w:tabs>
        <w:suppressAutoHyphens/>
        <w:spacing w:after="0" w:line="240" w:lineRule="auto"/>
        <w:ind w:left="0" w:firstLine="851"/>
        <w:rPr>
          <w:b/>
          <w:color w:val="auto"/>
          <w:szCs w:val="28"/>
          <w:lang w:eastAsia="ar-SA"/>
        </w:rPr>
      </w:pPr>
    </w:p>
    <w:p w:rsidR="006F40FE" w:rsidRPr="006F40FE" w:rsidRDefault="006F40FE" w:rsidP="006F40FE">
      <w:pPr>
        <w:suppressAutoHyphens/>
        <w:spacing w:after="0" w:line="200" w:lineRule="atLeast"/>
        <w:ind w:left="0" w:firstLine="851"/>
        <w:rPr>
          <w:b/>
          <w:color w:val="auto"/>
          <w:szCs w:val="28"/>
          <w:lang w:eastAsia="ar-SA"/>
        </w:rPr>
      </w:pPr>
      <w:r w:rsidRPr="006F40FE">
        <w:rPr>
          <w:b/>
          <w:color w:val="auto"/>
          <w:szCs w:val="28"/>
          <w:lang w:eastAsia="ar-SA"/>
        </w:rPr>
        <w:t>Статья 2</w:t>
      </w:r>
      <w:r w:rsidR="00B06273">
        <w:rPr>
          <w:b/>
          <w:color w:val="auto"/>
          <w:szCs w:val="28"/>
          <w:lang w:eastAsia="ar-SA"/>
        </w:rPr>
        <w:t>3</w:t>
      </w:r>
      <w:r w:rsidRPr="006F40FE">
        <w:rPr>
          <w:b/>
          <w:color w:val="auto"/>
          <w:szCs w:val="28"/>
          <w:lang w:eastAsia="ar-SA"/>
        </w:rPr>
        <w:t>. Особенности использования остатков средств бюджета района на начало текущего финансового года.</w:t>
      </w: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color w:val="auto"/>
          <w:szCs w:val="28"/>
          <w:lang w:eastAsia="ar-SA"/>
        </w:rPr>
        <w:t xml:space="preserve"> Установить, что остатки средств бюджета района на начало текущего финансового года в объеме, не превышающем сумму остатка неиспользованных бюджетных ассигнований на оплату заключенных от имени Мошковского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могут направляться на увеличение бюджетных ассигнований на указанные цели в случае, если бюджетные ассигнования на оплату </w:t>
      </w:r>
      <w:r w:rsidRPr="006F40FE">
        <w:rPr>
          <w:color w:val="auto"/>
          <w:szCs w:val="28"/>
          <w:lang w:eastAsia="ar-SA"/>
        </w:rPr>
        <w:lastRenderedPageBreak/>
        <w:t>муниципальных контрактов на поставку товаров, выполнение работ, оказание услуг не предусмотрены настоящим Решением.</w:t>
      </w:r>
    </w:p>
    <w:p w:rsidR="006F40FE" w:rsidRPr="006F40FE" w:rsidRDefault="006F40FE" w:rsidP="006F40FE">
      <w:pPr>
        <w:tabs>
          <w:tab w:val="left" w:pos="7320"/>
        </w:tabs>
        <w:suppressAutoHyphens/>
        <w:spacing w:after="0" w:line="240" w:lineRule="auto"/>
        <w:ind w:left="0" w:firstLine="851"/>
        <w:rPr>
          <w:color w:val="auto"/>
          <w:szCs w:val="28"/>
          <w:lang w:eastAsia="ar-SA"/>
        </w:rPr>
      </w:pPr>
    </w:p>
    <w:p w:rsidR="006F40FE" w:rsidRPr="006F40FE" w:rsidRDefault="006F40FE" w:rsidP="006F40FE">
      <w:pPr>
        <w:tabs>
          <w:tab w:val="left" w:pos="7320"/>
        </w:tabs>
        <w:suppressAutoHyphens/>
        <w:spacing w:after="0" w:line="240" w:lineRule="auto"/>
        <w:ind w:left="0" w:firstLine="851"/>
        <w:rPr>
          <w:color w:val="auto"/>
          <w:szCs w:val="28"/>
          <w:lang w:eastAsia="ar-SA"/>
        </w:rPr>
      </w:pPr>
      <w:r w:rsidRPr="006F40FE">
        <w:rPr>
          <w:b/>
          <w:color w:val="auto"/>
          <w:szCs w:val="28"/>
          <w:lang w:eastAsia="ar-SA"/>
        </w:rPr>
        <w:t>Статья 2</w:t>
      </w:r>
      <w:r w:rsidR="00B06273">
        <w:rPr>
          <w:b/>
          <w:color w:val="auto"/>
          <w:szCs w:val="28"/>
          <w:lang w:eastAsia="ar-SA"/>
        </w:rPr>
        <w:t>4</w:t>
      </w:r>
      <w:r w:rsidRPr="006F40FE">
        <w:rPr>
          <w:b/>
          <w:color w:val="auto"/>
          <w:szCs w:val="28"/>
          <w:lang w:eastAsia="ar-SA"/>
        </w:rPr>
        <w:t>. Особенности исполнения бюджета района в 201</w:t>
      </w:r>
      <w:r w:rsidR="00A66A19">
        <w:rPr>
          <w:b/>
          <w:color w:val="auto"/>
          <w:szCs w:val="28"/>
          <w:lang w:eastAsia="ar-SA"/>
        </w:rPr>
        <w:t>9</w:t>
      </w:r>
      <w:r w:rsidRPr="006F40FE">
        <w:rPr>
          <w:b/>
          <w:color w:val="auto"/>
          <w:szCs w:val="28"/>
          <w:lang w:eastAsia="ar-SA"/>
        </w:rPr>
        <w:t xml:space="preserve"> году</w:t>
      </w:r>
    </w:p>
    <w:p w:rsidR="002A08E9" w:rsidRPr="002A08E9" w:rsidRDefault="002A08E9" w:rsidP="002A08E9">
      <w:pPr>
        <w:autoSpaceDE w:val="0"/>
        <w:autoSpaceDN w:val="0"/>
        <w:adjustRightInd w:val="0"/>
        <w:spacing w:after="0" w:line="240" w:lineRule="auto"/>
        <w:ind w:left="0" w:firstLine="709"/>
        <w:rPr>
          <w:rFonts w:eastAsia="Calibri"/>
          <w:color w:val="auto"/>
          <w:szCs w:val="28"/>
          <w:lang w:eastAsia="en-US"/>
        </w:rPr>
      </w:pPr>
      <w:r w:rsidRPr="002A08E9">
        <w:rPr>
          <w:rFonts w:eastAsia="Calibri"/>
          <w:color w:val="auto"/>
          <w:szCs w:val="28"/>
          <w:lang w:eastAsia="en-US"/>
        </w:rPr>
        <w:t xml:space="preserve">Установить в соответствии с </w:t>
      </w:r>
      <w:hyperlink r:id="rId7" w:history="1">
        <w:r w:rsidRPr="002A08E9">
          <w:rPr>
            <w:rFonts w:eastAsia="Calibri"/>
            <w:color w:val="auto"/>
            <w:szCs w:val="28"/>
            <w:lang w:eastAsia="en-US"/>
          </w:rPr>
          <w:t>пунктом 8 статьи 217</w:t>
        </w:r>
      </w:hyperlink>
      <w:r w:rsidRPr="002A08E9">
        <w:rPr>
          <w:rFonts w:eastAsia="Calibri"/>
          <w:color w:val="auto"/>
          <w:szCs w:val="28"/>
          <w:lang w:eastAsia="en-US"/>
        </w:rPr>
        <w:t xml:space="preserve"> Бюджетного кодекса Российской Федерации следующие основания для внесения в 201</w:t>
      </w:r>
      <w:r w:rsidR="00CF329C">
        <w:rPr>
          <w:rFonts w:eastAsia="Calibri"/>
          <w:color w:val="auto"/>
          <w:szCs w:val="28"/>
          <w:lang w:eastAsia="en-US"/>
        </w:rPr>
        <w:t>9</w:t>
      </w:r>
      <w:r w:rsidRPr="002A08E9">
        <w:rPr>
          <w:rFonts w:eastAsia="Calibri"/>
          <w:color w:val="auto"/>
          <w:szCs w:val="28"/>
          <w:lang w:eastAsia="en-US"/>
        </w:rPr>
        <w:t xml:space="preserve"> году изменений в показатели сводной бюджетной росписи бюджета района, связанные с особенностями исполнения бюджета района и (или) перераспределения бюджетных ассигнований между главными распорядителями бюджетных средств бюджета района:</w:t>
      </w:r>
    </w:p>
    <w:p w:rsidR="002A08E9" w:rsidRPr="002A08E9" w:rsidRDefault="002A08E9" w:rsidP="002A08E9">
      <w:pPr>
        <w:widowControl w:val="0"/>
        <w:autoSpaceDE w:val="0"/>
        <w:autoSpaceDN w:val="0"/>
        <w:adjustRightInd w:val="0"/>
        <w:spacing w:after="0" w:line="240" w:lineRule="auto"/>
        <w:ind w:left="0" w:firstLine="567"/>
        <w:rPr>
          <w:rFonts w:eastAsia="Calibri"/>
          <w:color w:val="auto"/>
          <w:szCs w:val="28"/>
          <w:lang w:eastAsia="en-US"/>
        </w:rPr>
      </w:pPr>
      <w:r w:rsidRPr="002A08E9">
        <w:rPr>
          <w:rFonts w:eastAsia="Calibri"/>
          <w:color w:val="auto"/>
          <w:szCs w:val="28"/>
          <w:lang w:eastAsia="en-US"/>
        </w:rPr>
        <w:t>1) перераспределение бюджетных ассигнований между разделами, подразделами, целевыми статьями и видами расходов классификации расходов бюджетов в случае реорганизации муниципального учреждения;</w:t>
      </w:r>
    </w:p>
    <w:p w:rsidR="002A08E9" w:rsidRPr="002A08E9" w:rsidRDefault="002A08E9" w:rsidP="002A08E9">
      <w:pPr>
        <w:widowControl w:val="0"/>
        <w:autoSpaceDE w:val="0"/>
        <w:autoSpaceDN w:val="0"/>
        <w:adjustRightInd w:val="0"/>
        <w:spacing w:after="0" w:line="240" w:lineRule="auto"/>
        <w:ind w:left="0" w:firstLine="567"/>
        <w:rPr>
          <w:rFonts w:eastAsia="Calibri"/>
          <w:color w:val="auto"/>
          <w:szCs w:val="28"/>
          <w:lang w:eastAsia="en-US"/>
        </w:rPr>
      </w:pPr>
      <w:r w:rsidRPr="002A08E9">
        <w:rPr>
          <w:rFonts w:eastAsia="Calibri"/>
          <w:color w:val="auto"/>
          <w:szCs w:val="28"/>
          <w:lang w:eastAsia="en-US"/>
        </w:rPr>
        <w:t>2) 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 установленной Министерством финансов Российской Федерации;</w:t>
      </w:r>
    </w:p>
    <w:p w:rsidR="002A08E9" w:rsidRPr="002A08E9" w:rsidRDefault="002A08E9" w:rsidP="002A08E9">
      <w:pPr>
        <w:widowControl w:val="0"/>
        <w:autoSpaceDE w:val="0"/>
        <w:autoSpaceDN w:val="0"/>
        <w:adjustRightInd w:val="0"/>
        <w:spacing w:after="0" w:line="240" w:lineRule="auto"/>
        <w:ind w:left="0" w:firstLine="567"/>
        <w:rPr>
          <w:rFonts w:eastAsia="Calibri"/>
          <w:color w:val="auto"/>
          <w:szCs w:val="28"/>
          <w:lang w:eastAsia="en-US"/>
        </w:rPr>
      </w:pPr>
      <w:r w:rsidRPr="002A08E9">
        <w:rPr>
          <w:rFonts w:eastAsia="Calibri"/>
          <w:color w:val="auto"/>
          <w:szCs w:val="28"/>
          <w:lang w:eastAsia="en-US"/>
        </w:rPr>
        <w:t>3) изменение бюджетной классификации расходов бюджета района без изменения целевого направления расходования бюджетных средств при изменении установленного порядка применения бюджетной классификации Министерством финансов и налоговой политики Новосибирской области;</w:t>
      </w:r>
    </w:p>
    <w:p w:rsidR="002A08E9" w:rsidRPr="002A08E9" w:rsidRDefault="002A08E9" w:rsidP="002A08E9">
      <w:pPr>
        <w:widowControl w:val="0"/>
        <w:autoSpaceDE w:val="0"/>
        <w:autoSpaceDN w:val="0"/>
        <w:adjustRightInd w:val="0"/>
        <w:spacing w:after="0" w:line="240" w:lineRule="auto"/>
        <w:ind w:left="0" w:firstLine="567"/>
        <w:rPr>
          <w:rFonts w:eastAsia="Calibri"/>
          <w:color w:val="auto"/>
          <w:szCs w:val="28"/>
          <w:lang w:eastAsia="en-US"/>
        </w:rPr>
      </w:pPr>
      <w:r w:rsidRPr="002A08E9">
        <w:rPr>
          <w:rFonts w:eastAsia="Calibri"/>
          <w:color w:val="auto"/>
          <w:szCs w:val="28"/>
          <w:lang w:eastAsia="en-US"/>
        </w:rPr>
        <w:t>4) перераспределение бюджетных ассигнований между разделами, подразделами, целевыми статьями и видами расходов классификации расходов бюджетов в целях реализации Указа Президента Российской Федерации от 7 мая 2012 года № 597 «О мероприятиях по реализации государственной социальной политики», в части повышения оплаты труда отдельных категорий работников;</w:t>
      </w:r>
    </w:p>
    <w:p w:rsidR="002A08E9" w:rsidRPr="002A08E9" w:rsidRDefault="002A08E9" w:rsidP="002A08E9">
      <w:pPr>
        <w:autoSpaceDE w:val="0"/>
        <w:autoSpaceDN w:val="0"/>
        <w:adjustRightInd w:val="0"/>
        <w:spacing w:after="0" w:line="240" w:lineRule="auto"/>
        <w:ind w:left="0" w:firstLine="709"/>
        <w:rPr>
          <w:rFonts w:eastAsia="Calibri"/>
          <w:color w:val="auto"/>
          <w:szCs w:val="28"/>
        </w:rPr>
      </w:pPr>
      <w:r w:rsidRPr="002A08E9">
        <w:rPr>
          <w:rFonts w:eastAsia="Calibri"/>
          <w:color w:val="auto"/>
          <w:szCs w:val="28"/>
        </w:rPr>
        <w:t>5) перераспределение бюджетных ассигнований, предусмотренных главному распорядителю бюджетных средств бюджета района за счет межбюджетных трансфертов из федерального и областного бюджетов, между видами расходов, обусловленное изменением федерального и областного законодательства;</w:t>
      </w:r>
    </w:p>
    <w:p w:rsidR="002A08E9" w:rsidRPr="002A08E9" w:rsidRDefault="002A08E9" w:rsidP="002A08E9">
      <w:pPr>
        <w:autoSpaceDE w:val="0"/>
        <w:autoSpaceDN w:val="0"/>
        <w:adjustRightInd w:val="0"/>
        <w:spacing w:after="0" w:line="240" w:lineRule="auto"/>
        <w:ind w:left="0" w:firstLine="709"/>
        <w:rPr>
          <w:rFonts w:eastAsia="Calibri"/>
          <w:szCs w:val="28"/>
          <w:lang w:eastAsia="en-US"/>
        </w:rPr>
      </w:pPr>
      <w:r w:rsidRPr="002A08E9">
        <w:rPr>
          <w:rFonts w:eastAsia="Calibri"/>
          <w:color w:val="auto"/>
          <w:szCs w:val="28"/>
        </w:rPr>
        <w:t>6)</w:t>
      </w:r>
      <w:r w:rsidRPr="002A08E9">
        <w:rPr>
          <w:rFonts w:eastAsia="Calibri"/>
          <w:color w:val="auto"/>
          <w:szCs w:val="28"/>
          <w:lang w:eastAsia="en-US"/>
        </w:rPr>
        <w:t xml:space="preserve"> </w:t>
      </w:r>
      <w:r w:rsidRPr="002A08E9">
        <w:rPr>
          <w:rFonts w:eastAsia="Calibri"/>
          <w:szCs w:val="28"/>
          <w:lang w:eastAsia="en-US"/>
        </w:rPr>
        <w:t>перераспределение бюджетных ассигнований между разделами, подразделами, целевыми статьями и видами расходов классификации расходов бюджетов в случае исполнения требований об уплате налога, сбора, страховых взносов, решений налоговых органов, органов управления государственными внебюджетными фондами о взыскании налогов, сборов, страховых взносов, пеней и штрафов, об уплате финансовых санкций за совершение правонарушений, постановлений уполномоченных лиц о наложении административных штрафов, предусматривающих обращение взыскания на средства  бюджета района;</w:t>
      </w:r>
    </w:p>
    <w:p w:rsidR="002A08E9" w:rsidRPr="002A08E9" w:rsidRDefault="002A08E9" w:rsidP="002A08E9">
      <w:pPr>
        <w:widowControl w:val="0"/>
        <w:autoSpaceDE w:val="0"/>
        <w:autoSpaceDN w:val="0"/>
        <w:adjustRightInd w:val="0"/>
        <w:spacing w:after="0" w:line="240" w:lineRule="auto"/>
        <w:ind w:left="0" w:firstLine="709"/>
        <w:rPr>
          <w:rFonts w:eastAsia="Calibri"/>
          <w:color w:val="auto"/>
          <w:szCs w:val="28"/>
          <w:lang w:eastAsia="en-US"/>
        </w:rPr>
      </w:pPr>
      <w:r w:rsidRPr="002A08E9">
        <w:rPr>
          <w:rFonts w:eastAsia="Calibri"/>
          <w:color w:val="auto"/>
          <w:szCs w:val="28"/>
        </w:rPr>
        <w:t>7) </w:t>
      </w:r>
      <w:r w:rsidRPr="002A08E9">
        <w:rPr>
          <w:rFonts w:eastAsia="Calibri"/>
          <w:color w:val="auto"/>
          <w:szCs w:val="28"/>
          <w:lang w:eastAsia="en-US"/>
        </w:rPr>
        <w:t xml:space="preserve">уменьшение бюджетных ассигнований, предусмотренных главным распорядителям средств бюджета района на предоставление межбюджетных трансфертов бюджетам поселений </w:t>
      </w:r>
      <w:r>
        <w:rPr>
          <w:rFonts w:eastAsia="Calibri"/>
          <w:color w:val="auto"/>
          <w:szCs w:val="28"/>
          <w:lang w:eastAsia="en-US"/>
        </w:rPr>
        <w:t>Мошковского</w:t>
      </w:r>
      <w:r w:rsidRPr="002A08E9">
        <w:rPr>
          <w:rFonts w:eastAsia="Calibri"/>
          <w:color w:val="auto"/>
          <w:szCs w:val="28"/>
          <w:lang w:eastAsia="en-US"/>
        </w:rPr>
        <w:t xml:space="preserve"> района (за исключением субвенций), в случае принятия решения о применении бюджетных мер принуждения в форме сокращения предоставления межбюджетных трансфертов бюджетам поселений </w:t>
      </w:r>
      <w:r>
        <w:rPr>
          <w:rFonts w:eastAsia="Calibri"/>
          <w:color w:val="auto"/>
          <w:szCs w:val="28"/>
          <w:lang w:eastAsia="en-US"/>
        </w:rPr>
        <w:t>Мошковского</w:t>
      </w:r>
      <w:r w:rsidRPr="002A08E9">
        <w:rPr>
          <w:rFonts w:eastAsia="Calibri"/>
          <w:color w:val="auto"/>
          <w:szCs w:val="28"/>
          <w:lang w:eastAsia="en-US"/>
        </w:rPr>
        <w:t xml:space="preserve"> района (за исключением субвенций) на основании уведомлений органов муниципального финансового контроля о применении </w:t>
      </w:r>
      <w:r w:rsidRPr="002A08E9">
        <w:rPr>
          <w:rFonts w:eastAsia="Calibri"/>
          <w:color w:val="auto"/>
          <w:szCs w:val="28"/>
          <w:lang w:eastAsia="en-US"/>
        </w:rPr>
        <w:lastRenderedPageBreak/>
        <w:t>бюджетных мер принуждения;</w:t>
      </w:r>
    </w:p>
    <w:p w:rsidR="002A08E9" w:rsidRPr="002A08E9" w:rsidRDefault="002A08E9" w:rsidP="002A08E9">
      <w:pPr>
        <w:widowControl w:val="0"/>
        <w:autoSpaceDE w:val="0"/>
        <w:autoSpaceDN w:val="0"/>
        <w:adjustRightInd w:val="0"/>
        <w:spacing w:after="0" w:line="240" w:lineRule="auto"/>
        <w:ind w:left="0" w:firstLine="709"/>
        <w:rPr>
          <w:rFonts w:eastAsia="Calibri"/>
          <w:color w:val="auto"/>
          <w:szCs w:val="28"/>
          <w:lang w:eastAsia="en-US"/>
        </w:rPr>
      </w:pPr>
      <w:r w:rsidRPr="002A08E9">
        <w:rPr>
          <w:rFonts w:eastAsia="Calibri"/>
          <w:color w:val="auto"/>
          <w:szCs w:val="28"/>
          <w:lang w:eastAsia="en-US"/>
        </w:rPr>
        <w:t>8) изменение бюджетных ассигнований в части расходов, производимых за счет средств федерального бюджета, при доведении (отзыве) лимитов бюджетных обязательств в части переданных Управлению Федерального казначейства по Новосибирской области полномочий получателя средств федерального бюджета по перечислению в бюджет района межбюджетных трансфертов, имеющих целевое назначение, в пределах сумм, необходимых для оплаты денежных обязательств по расходам получателей средств бюджета района, источником финансового обеспечения которых являются данные межбюджетные трансферты, при уточнении объемов, утвержденных настоящим Решением;</w:t>
      </w:r>
    </w:p>
    <w:p w:rsidR="002A08E9" w:rsidRPr="002A08E9" w:rsidRDefault="002A08E9" w:rsidP="002A08E9">
      <w:pPr>
        <w:widowControl w:val="0"/>
        <w:autoSpaceDE w:val="0"/>
        <w:autoSpaceDN w:val="0"/>
        <w:adjustRightInd w:val="0"/>
        <w:spacing w:after="0" w:line="240" w:lineRule="auto"/>
        <w:ind w:left="0" w:firstLine="709"/>
        <w:rPr>
          <w:rFonts w:eastAsia="Calibri"/>
          <w:color w:val="auto"/>
          <w:szCs w:val="28"/>
          <w:lang w:eastAsia="en-US"/>
        </w:rPr>
      </w:pPr>
      <w:r w:rsidRPr="002A08E9">
        <w:rPr>
          <w:rFonts w:eastAsia="Calibri"/>
          <w:color w:val="auto"/>
          <w:szCs w:val="28"/>
          <w:lang w:eastAsia="en-US"/>
        </w:rPr>
        <w:t>9) увеличение бюджетных ассигнований за счет безвозмездных поступлений, имеющих целевое назначение, в объемах и на цели, которые определены соглашениями о предоставлении безвозмездных поступлений, заключенными с областными органами исполнительной власти или физическими и юридическими лицами сверх объемов, утвержденных настоящим Решением;</w:t>
      </w:r>
    </w:p>
    <w:p w:rsidR="002A08E9" w:rsidRPr="002A08E9" w:rsidRDefault="002A08E9" w:rsidP="002A08E9">
      <w:pPr>
        <w:widowControl w:val="0"/>
        <w:autoSpaceDE w:val="0"/>
        <w:autoSpaceDN w:val="0"/>
        <w:adjustRightInd w:val="0"/>
        <w:spacing w:after="0" w:line="240" w:lineRule="auto"/>
        <w:ind w:left="0" w:firstLine="709"/>
        <w:outlineLvl w:val="0"/>
        <w:rPr>
          <w:color w:val="auto"/>
          <w:szCs w:val="28"/>
        </w:rPr>
      </w:pPr>
      <w:r w:rsidRPr="002A08E9">
        <w:rPr>
          <w:rFonts w:eastAsia="Calibri"/>
          <w:color w:val="auto"/>
          <w:szCs w:val="28"/>
          <w:lang w:eastAsia="en-US"/>
        </w:rPr>
        <w:t xml:space="preserve">10) </w:t>
      </w:r>
      <w:r w:rsidRPr="002A08E9">
        <w:rPr>
          <w:color w:val="auto"/>
          <w:szCs w:val="28"/>
        </w:rPr>
        <w:t>распределение на основании областных правовых актов субсидий, субвенций, иных межбюджетных трансфертов, предоставленных из областного бюджета, или безвозмездных поступлений от физических и юридических лиц, имеющих целевое назначение, бюджету района сверх объемов, утвержденных настоящим Решением;</w:t>
      </w:r>
    </w:p>
    <w:p w:rsidR="002A08E9" w:rsidRPr="002A08E9" w:rsidRDefault="002A08E9" w:rsidP="002A08E9">
      <w:pPr>
        <w:widowControl w:val="0"/>
        <w:autoSpaceDE w:val="0"/>
        <w:autoSpaceDN w:val="0"/>
        <w:adjustRightInd w:val="0"/>
        <w:spacing w:after="0" w:line="240" w:lineRule="auto"/>
        <w:ind w:left="0" w:firstLine="540"/>
        <w:rPr>
          <w:rFonts w:cs="Arial"/>
          <w:iCs/>
          <w:color w:val="auto"/>
          <w:szCs w:val="28"/>
          <w:lang w:eastAsia="en-US"/>
        </w:rPr>
      </w:pPr>
      <w:r w:rsidRPr="002A08E9">
        <w:rPr>
          <w:rFonts w:cs="Arial"/>
          <w:color w:val="auto"/>
          <w:szCs w:val="28"/>
        </w:rPr>
        <w:t xml:space="preserve">11) </w:t>
      </w:r>
      <w:r w:rsidRPr="002A08E9">
        <w:rPr>
          <w:rFonts w:cs="Arial"/>
          <w:iCs/>
          <w:color w:val="auto"/>
          <w:szCs w:val="28"/>
          <w:lang w:eastAsia="en-US"/>
        </w:rPr>
        <w:t> </w:t>
      </w:r>
      <w:r w:rsidRPr="002A08E9">
        <w:rPr>
          <w:iCs/>
          <w:szCs w:val="28"/>
        </w:rPr>
        <w:t xml:space="preserve">перераспределение бюджетных ассигнований между целевыми статьями, видами расходов бюджетов, в том числе вновь вводимыми, в пределах ассигнований, предусмотренных главному распорядителю </w:t>
      </w:r>
      <w:r w:rsidRPr="002A08E9">
        <w:rPr>
          <w:szCs w:val="28"/>
        </w:rPr>
        <w:t xml:space="preserve">бюджетных средств бюджета района, на основании соглашений (проектов соглашений) с областными органами исполнительной власти о предоставлении средств из областного бюджета и (или) правового акта, определяющего долю софинансирования расходного обязательства </w:t>
      </w:r>
      <w:r w:rsidRPr="002A08E9">
        <w:rPr>
          <w:iCs/>
          <w:szCs w:val="28"/>
        </w:rPr>
        <w:t>из областного бюджета</w:t>
      </w:r>
      <w:r w:rsidRPr="002A08E9">
        <w:rPr>
          <w:rFonts w:cs="Arial"/>
          <w:iCs/>
          <w:color w:val="auto"/>
          <w:szCs w:val="28"/>
          <w:lang w:eastAsia="en-US"/>
        </w:rPr>
        <w:t>;</w:t>
      </w:r>
    </w:p>
    <w:p w:rsidR="002A08E9" w:rsidRPr="002A08E9" w:rsidRDefault="002A08E9" w:rsidP="002A08E9">
      <w:pPr>
        <w:widowControl w:val="0"/>
        <w:autoSpaceDE w:val="0"/>
        <w:autoSpaceDN w:val="0"/>
        <w:adjustRightInd w:val="0"/>
        <w:spacing w:after="0" w:line="240" w:lineRule="auto"/>
        <w:ind w:left="0" w:firstLine="540"/>
        <w:rPr>
          <w:rFonts w:cs="Arial"/>
          <w:iCs/>
          <w:color w:val="auto"/>
          <w:szCs w:val="28"/>
          <w:lang w:eastAsia="en-US"/>
        </w:rPr>
      </w:pPr>
      <w:r w:rsidRPr="002A08E9">
        <w:rPr>
          <w:rFonts w:cs="Arial"/>
          <w:iCs/>
          <w:color w:val="auto"/>
          <w:szCs w:val="28"/>
          <w:lang w:eastAsia="en-US"/>
        </w:rPr>
        <w:t xml:space="preserve">12) </w:t>
      </w:r>
      <w:r w:rsidRPr="002A08E9">
        <w:rPr>
          <w:color w:val="auto"/>
          <w:szCs w:val="28"/>
        </w:rPr>
        <w:t>увеличение бюджетных ассигнований за счет остатков субсидий и иных межбюджетных трансфертов, безвозмездных поступлений от физических и юридических лиц, имеющих целевое назначение, неиспользованных на начало текущего финансового года, а также восстановленных в текущем финансовом году</w:t>
      </w:r>
      <w:r w:rsidRPr="002A08E9">
        <w:rPr>
          <w:rFonts w:cs="Arial"/>
          <w:iCs/>
          <w:color w:val="auto"/>
          <w:szCs w:val="28"/>
          <w:lang w:eastAsia="en-US"/>
        </w:rPr>
        <w:t>.</w:t>
      </w:r>
    </w:p>
    <w:p w:rsidR="002A08E9" w:rsidRPr="002A08E9" w:rsidRDefault="002A08E9" w:rsidP="002A08E9">
      <w:pPr>
        <w:widowControl w:val="0"/>
        <w:autoSpaceDE w:val="0"/>
        <w:autoSpaceDN w:val="0"/>
        <w:adjustRightInd w:val="0"/>
        <w:spacing w:after="0" w:line="240" w:lineRule="auto"/>
        <w:ind w:left="0" w:firstLine="567"/>
        <w:rPr>
          <w:color w:val="auto"/>
          <w:szCs w:val="28"/>
        </w:rPr>
      </w:pPr>
      <w:r w:rsidRPr="002A08E9">
        <w:rPr>
          <w:color w:val="auto"/>
          <w:szCs w:val="28"/>
        </w:rPr>
        <w:t>13) 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бюджетных средств в текущем финансовом году, при необходимости возврата средств в областной бюджет в результате нарушения исполнения обязательств, предусмотренных соглашениями о предоставлении субсидии из областного бюджета.</w:t>
      </w:r>
    </w:p>
    <w:p w:rsidR="006F40FE" w:rsidRPr="006F40FE" w:rsidRDefault="006F40FE" w:rsidP="006F40FE">
      <w:pPr>
        <w:tabs>
          <w:tab w:val="left" w:pos="7320"/>
        </w:tabs>
        <w:suppressAutoHyphens/>
        <w:spacing w:after="0" w:line="240" w:lineRule="auto"/>
        <w:ind w:left="0" w:firstLine="851"/>
        <w:rPr>
          <w:color w:val="auto"/>
          <w:szCs w:val="28"/>
          <w:lang w:eastAsia="ar-SA"/>
        </w:rPr>
      </w:pPr>
    </w:p>
    <w:p w:rsidR="006F40FE" w:rsidRDefault="006F40FE" w:rsidP="006F40FE">
      <w:pPr>
        <w:tabs>
          <w:tab w:val="left" w:pos="7320"/>
        </w:tabs>
        <w:suppressAutoHyphens/>
        <w:spacing w:after="0" w:line="240" w:lineRule="auto"/>
        <w:ind w:left="0" w:firstLine="851"/>
        <w:rPr>
          <w:b/>
          <w:color w:val="auto"/>
          <w:szCs w:val="28"/>
          <w:lang w:eastAsia="ar-SA"/>
        </w:rPr>
      </w:pPr>
      <w:r w:rsidRPr="006F40FE">
        <w:rPr>
          <w:b/>
          <w:color w:val="auto"/>
          <w:szCs w:val="28"/>
          <w:lang w:eastAsia="ar-SA"/>
        </w:rPr>
        <w:t>Статья 2</w:t>
      </w:r>
      <w:r w:rsidR="00B06273">
        <w:rPr>
          <w:b/>
          <w:color w:val="auto"/>
          <w:szCs w:val="28"/>
          <w:lang w:eastAsia="ar-SA"/>
        </w:rPr>
        <w:t>5</w:t>
      </w:r>
      <w:r w:rsidRPr="006F40FE">
        <w:rPr>
          <w:b/>
          <w:color w:val="auto"/>
          <w:szCs w:val="28"/>
          <w:lang w:eastAsia="ar-SA"/>
        </w:rPr>
        <w:t>. Вступление в силу настоящего Решения</w:t>
      </w:r>
    </w:p>
    <w:p w:rsidR="00A66A19" w:rsidRPr="006F40FE" w:rsidRDefault="00A66A19" w:rsidP="006F40FE">
      <w:pPr>
        <w:tabs>
          <w:tab w:val="left" w:pos="7320"/>
        </w:tabs>
        <w:suppressAutoHyphens/>
        <w:spacing w:after="0" w:line="240" w:lineRule="auto"/>
        <w:ind w:left="0" w:firstLine="851"/>
        <w:rPr>
          <w:color w:val="auto"/>
          <w:szCs w:val="28"/>
          <w:lang w:eastAsia="ar-SA"/>
        </w:rPr>
      </w:pPr>
      <w:r w:rsidRPr="00A66A19">
        <w:rPr>
          <w:color w:val="auto"/>
          <w:szCs w:val="28"/>
          <w:lang w:eastAsia="ar-SA"/>
        </w:rPr>
        <w:t>Настоящее решение вступает в силу с 1 января 201</w:t>
      </w:r>
      <w:r>
        <w:rPr>
          <w:color w:val="auto"/>
          <w:szCs w:val="28"/>
          <w:lang w:eastAsia="ar-SA"/>
        </w:rPr>
        <w:t>9</w:t>
      </w:r>
      <w:r w:rsidRPr="00A66A19">
        <w:rPr>
          <w:color w:val="auto"/>
          <w:szCs w:val="28"/>
          <w:lang w:eastAsia="ar-SA"/>
        </w:rPr>
        <w:t xml:space="preserve"> года.</w:t>
      </w:r>
      <w:r w:rsidRPr="00A66A19">
        <w:rPr>
          <w:color w:val="auto"/>
          <w:szCs w:val="28"/>
          <w:lang w:eastAsia="ar-SA"/>
        </w:rPr>
        <w:tab/>
      </w:r>
    </w:p>
    <w:sectPr w:rsidR="00A66A19" w:rsidRPr="006F40FE">
      <w:pgSz w:w="11906" w:h="16838"/>
      <w:pgMar w:top="1086" w:right="563" w:bottom="1101" w:left="105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imes New Roman,Bold">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C1296"/>
    <w:multiLevelType w:val="hybridMultilevel"/>
    <w:tmpl w:val="6BC62BEA"/>
    <w:lvl w:ilvl="0" w:tplc="173A6216">
      <w:start w:val="1"/>
      <w:numFmt w:val="decimal"/>
      <w:lvlText w:val="%1)"/>
      <w:lvlJc w:val="left"/>
      <w:pPr>
        <w:ind w:left="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DA44C3A">
      <w:start w:val="1"/>
      <w:numFmt w:val="lowerLetter"/>
      <w:lvlText w:val="%2"/>
      <w:lvlJc w:val="left"/>
      <w:pPr>
        <w:ind w:left="19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080A140">
      <w:start w:val="1"/>
      <w:numFmt w:val="lowerRoman"/>
      <w:lvlText w:val="%3"/>
      <w:lvlJc w:val="left"/>
      <w:pPr>
        <w:ind w:left="26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0509A08">
      <w:start w:val="1"/>
      <w:numFmt w:val="decimal"/>
      <w:lvlText w:val="%4"/>
      <w:lvlJc w:val="left"/>
      <w:pPr>
        <w:ind w:left="33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9084910">
      <w:start w:val="1"/>
      <w:numFmt w:val="lowerLetter"/>
      <w:lvlText w:val="%5"/>
      <w:lvlJc w:val="left"/>
      <w:pPr>
        <w:ind w:left="40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D4EB978">
      <w:start w:val="1"/>
      <w:numFmt w:val="lowerRoman"/>
      <w:lvlText w:val="%6"/>
      <w:lvlJc w:val="left"/>
      <w:pPr>
        <w:ind w:left="48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534E0E0">
      <w:start w:val="1"/>
      <w:numFmt w:val="decimal"/>
      <w:lvlText w:val="%7"/>
      <w:lvlJc w:val="left"/>
      <w:pPr>
        <w:ind w:left="55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53C6BBE">
      <w:start w:val="1"/>
      <w:numFmt w:val="lowerLetter"/>
      <w:lvlText w:val="%8"/>
      <w:lvlJc w:val="left"/>
      <w:pPr>
        <w:ind w:left="62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1A07D64">
      <w:start w:val="1"/>
      <w:numFmt w:val="lowerRoman"/>
      <w:lvlText w:val="%9"/>
      <w:lvlJc w:val="left"/>
      <w:pPr>
        <w:ind w:left="69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04C708F1"/>
    <w:multiLevelType w:val="hybridMultilevel"/>
    <w:tmpl w:val="7CC62FDE"/>
    <w:lvl w:ilvl="0" w:tplc="DDB88CCA">
      <w:start w:val="1"/>
      <w:numFmt w:val="decimal"/>
      <w:lvlText w:val="%1)"/>
      <w:lvlJc w:val="left"/>
      <w:pPr>
        <w:ind w:left="9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503ECE">
      <w:start w:val="1"/>
      <w:numFmt w:val="lowerLetter"/>
      <w:lvlText w:val="%2"/>
      <w:lvlJc w:val="left"/>
      <w:pPr>
        <w:ind w:left="19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5489318">
      <w:start w:val="1"/>
      <w:numFmt w:val="lowerRoman"/>
      <w:lvlText w:val="%3"/>
      <w:lvlJc w:val="left"/>
      <w:pPr>
        <w:ind w:left="26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966D7C8">
      <w:start w:val="1"/>
      <w:numFmt w:val="decimal"/>
      <w:lvlText w:val="%4"/>
      <w:lvlJc w:val="left"/>
      <w:pPr>
        <w:ind w:left="33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1223562">
      <w:start w:val="1"/>
      <w:numFmt w:val="lowerLetter"/>
      <w:lvlText w:val="%5"/>
      <w:lvlJc w:val="left"/>
      <w:pPr>
        <w:ind w:left="40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9320832">
      <w:start w:val="1"/>
      <w:numFmt w:val="lowerRoman"/>
      <w:lvlText w:val="%6"/>
      <w:lvlJc w:val="left"/>
      <w:pPr>
        <w:ind w:left="48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7E600CE">
      <w:start w:val="1"/>
      <w:numFmt w:val="decimal"/>
      <w:lvlText w:val="%7"/>
      <w:lvlJc w:val="left"/>
      <w:pPr>
        <w:ind w:left="55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7929D20">
      <w:start w:val="1"/>
      <w:numFmt w:val="lowerLetter"/>
      <w:lvlText w:val="%8"/>
      <w:lvlJc w:val="left"/>
      <w:pPr>
        <w:ind w:left="62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32659A4">
      <w:start w:val="1"/>
      <w:numFmt w:val="lowerRoman"/>
      <w:lvlText w:val="%9"/>
      <w:lvlJc w:val="left"/>
      <w:pPr>
        <w:ind w:left="69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064B1B0C"/>
    <w:multiLevelType w:val="hybridMultilevel"/>
    <w:tmpl w:val="A5705782"/>
    <w:lvl w:ilvl="0" w:tplc="A1FAA65E">
      <w:start w:val="1"/>
      <w:numFmt w:val="decimal"/>
      <w:lvlText w:val="%1)"/>
      <w:lvlJc w:val="left"/>
      <w:pPr>
        <w:ind w:left="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520C6BA">
      <w:start w:val="1"/>
      <w:numFmt w:val="lowerLetter"/>
      <w:lvlText w:val="%2"/>
      <w:lvlJc w:val="left"/>
      <w:pPr>
        <w:ind w:left="19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E5CB8F6">
      <w:start w:val="1"/>
      <w:numFmt w:val="lowerRoman"/>
      <w:lvlText w:val="%3"/>
      <w:lvlJc w:val="left"/>
      <w:pPr>
        <w:ind w:left="26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A447014">
      <w:start w:val="1"/>
      <w:numFmt w:val="decimal"/>
      <w:lvlText w:val="%4"/>
      <w:lvlJc w:val="left"/>
      <w:pPr>
        <w:ind w:left="33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57C7BA4">
      <w:start w:val="1"/>
      <w:numFmt w:val="lowerLetter"/>
      <w:lvlText w:val="%5"/>
      <w:lvlJc w:val="left"/>
      <w:pPr>
        <w:ind w:left="40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100B894">
      <w:start w:val="1"/>
      <w:numFmt w:val="lowerRoman"/>
      <w:lvlText w:val="%6"/>
      <w:lvlJc w:val="left"/>
      <w:pPr>
        <w:ind w:left="48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23ED70A">
      <w:start w:val="1"/>
      <w:numFmt w:val="decimal"/>
      <w:lvlText w:val="%7"/>
      <w:lvlJc w:val="left"/>
      <w:pPr>
        <w:ind w:left="55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6B6EA0C">
      <w:start w:val="1"/>
      <w:numFmt w:val="lowerLetter"/>
      <w:lvlText w:val="%8"/>
      <w:lvlJc w:val="left"/>
      <w:pPr>
        <w:ind w:left="62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CCE8972">
      <w:start w:val="1"/>
      <w:numFmt w:val="lowerRoman"/>
      <w:lvlText w:val="%9"/>
      <w:lvlJc w:val="left"/>
      <w:pPr>
        <w:ind w:left="69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13DA410F"/>
    <w:multiLevelType w:val="hybridMultilevel"/>
    <w:tmpl w:val="3192303E"/>
    <w:lvl w:ilvl="0" w:tplc="391A186E">
      <w:start w:val="2"/>
      <w:numFmt w:val="decimal"/>
      <w:lvlText w:val="%1)"/>
      <w:lvlJc w:val="left"/>
      <w:pPr>
        <w:ind w:left="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1F6990C">
      <w:start w:val="1"/>
      <w:numFmt w:val="lowerLetter"/>
      <w:lvlText w:val="%2"/>
      <w:lvlJc w:val="left"/>
      <w:pPr>
        <w:ind w:left="19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1646E2E">
      <w:start w:val="1"/>
      <w:numFmt w:val="lowerRoman"/>
      <w:lvlText w:val="%3"/>
      <w:lvlJc w:val="left"/>
      <w:pPr>
        <w:ind w:left="26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4209576">
      <w:start w:val="1"/>
      <w:numFmt w:val="decimal"/>
      <w:lvlText w:val="%4"/>
      <w:lvlJc w:val="left"/>
      <w:pPr>
        <w:ind w:left="33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284D1A0">
      <w:start w:val="1"/>
      <w:numFmt w:val="lowerLetter"/>
      <w:lvlText w:val="%5"/>
      <w:lvlJc w:val="left"/>
      <w:pPr>
        <w:ind w:left="40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DD0FF9E">
      <w:start w:val="1"/>
      <w:numFmt w:val="lowerRoman"/>
      <w:lvlText w:val="%6"/>
      <w:lvlJc w:val="left"/>
      <w:pPr>
        <w:ind w:left="48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84463B4">
      <w:start w:val="1"/>
      <w:numFmt w:val="decimal"/>
      <w:lvlText w:val="%7"/>
      <w:lvlJc w:val="left"/>
      <w:pPr>
        <w:ind w:left="55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8866664">
      <w:start w:val="1"/>
      <w:numFmt w:val="lowerLetter"/>
      <w:lvlText w:val="%8"/>
      <w:lvlJc w:val="left"/>
      <w:pPr>
        <w:ind w:left="62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FE6EC6A">
      <w:start w:val="1"/>
      <w:numFmt w:val="lowerRoman"/>
      <w:lvlText w:val="%9"/>
      <w:lvlJc w:val="left"/>
      <w:pPr>
        <w:ind w:left="69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146D54CD"/>
    <w:multiLevelType w:val="hybridMultilevel"/>
    <w:tmpl w:val="71DA3372"/>
    <w:lvl w:ilvl="0" w:tplc="CF68827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192B325E"/>
    <w:multiLevelType w:val="hybridMultilevel"/>
    <w:tmpl w:val="E990D3BE"/>
    <w:lvl w:ilvl="0" w:tplc="B13A73FC">
      <w:start w:val="1"/>
      <w:numFmt w:val="decimal"/>
      <w:lvlText w:val="%1."/>
      <w:lvlJc w:val="left"/>
      <w:pPr>
        <w:ind w:left="9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7E62440">
      <w:start w:val="1"/>
      <w:numFmt w:val="lowerLetter"/>
      <w:lvlText w:val="%2"/>
      <w:lvlJc w:val="left"/>
      <w:pPr>
        <w:ind w:left="19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7067C34">
      <w:start w:val="1"/>
      <w:numFmt w:val="lowerRoman"/>
      <w:lvlText w:val="%3"/>
      <w:lvlJc w:val="left"/>
      <w:pPr>
        <w:ind w:left="26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30CD55C">
      <w:start w:val="1"/>
      <w:numFmt w:val="decimal"/>
      <w:lvlText w:val="%4"/>
      <w:lvlJc w:val="left"/>
      <w:pPr>
        <w:ind w:left="33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D14B0AC">
      <w:start w:val="1"/>
      <w:numFmt w:val="lowerLetter"/>
      <w:lvlText w:val="%5"/>
      <w:lvlJc w:val="left"/>
      <w:pPr>
        <w:ind w:left="40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AD0891C">
      <w:start w:val="1"/>
      <w:numFmt w:val="lowerRoman"/>
      <w:lvlText w:val="%6"/>
      <w:lvlJc w:val="left"/>
      <w:pPr>
        <w:ind w:left="48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C587AFE">
      <w:start w:val="1"/>
      <w:numFmt w:val="decimal"/>
      <w:lvlText w:val="%7"/>
      <w:lvlJc w:val="left"/>
      <w:pPr>
        <w:ind w:left="55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0E4212E">
      <w:start w:val="1"/>
      <w:numFmt w:val="lowerLetter"/>
      <w:lvlText w:val="%8"/>
      <w:lvlJc w:val="left"/>
      <w:pPr>
        <w:ind w:left="62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20CFF8E">
      <w:start w:val="1"/>
      <w:numFmt w:val="lowerRoman"/>
      <w:lvlText w:val="%9"/>
      <w:lvlJc w:val="left"/>
      <w:pPr>
        <w:ind w:left="69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nsid w:val="1B6C248A"/>
    <w:multiLevelType w:val="hybridMultilevel"/>
    <w:tmpl w:val="F3DE4638"/>
    <w:lvl w:ilvl="0" w:tplc="4FF84ED8">
      <w:start w:val="1"/>
      <w:numFmt w:val="decimal"/>
      <w:lvlText w:val="%1)"/>
      <w:lvlJc w:val="left"/>
      <w:pPr>
        <w:ind w:left="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9E2012A">
      <w:start w:val="1"/>
      <w:numFmt w:val="lowerLetter"/>
      <w:lvlText w:val="%2"/>
      <w:lvlJc w:val="left"/>
      <w:pPr>
        <w:ind w:left="19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2268FAE">
      <w:start w:val="1"/>
      <w:numFmt w:val="lowerRoman"/>
      <w:lvlText w:val="%3"/>
      <w:lvlJc w:val="left"/>
      <w:pPr>
        <w:ind w:left="26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E14F60E">
      <w:start w:val="1"/>
      <w:numFmt w:val="decimal"/>
      <w:lvlText w:val="%4"/>
      <w:lvlJc w:val="left"/>
      <w:pPr>
        <w:ind w:left="33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AA8E490">
      <w:start w:val="1"/>
      <w:numFmt w:val="lowerLetter"/>
      <w:lvlText w:val="%5"/>
      <w:lvlJc w:val="left"/>
      <w:pPr>
        <w:ind w:left="40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0F00C40">
      <w:start w:val="1"/>
      <w:numFmt w:val="lowerRoman"/>
      <w:lvlText w:val="%6"/>
      <w:lvlJc w:val="left"/>
      <w:pPr>
        <w:ind w:left="48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26E0B0A">
      <w:start w:val="1"/>
      <w:numFmt w:val="decimal"/>
      <w:lvlText w:val="%7"/>
      <w:lvlJc w:val="left"/>
      <w:pPr>
        <w:ind w:left="55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0CEBEB4">
      <w:start w:val="1"/>
      <w:numFmt w:val="lowerLetter"/>
      <w:lvlText w:val="%8"/>
      <w:lvlJc w:val="left"/>
      <w:pPr>
        <w:ind w:left="62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15ABAAA">
      <w:start w:val="1"/>
      <w:numFmt w:val="lowerRoman"/>
      <w:lvlText w:val="%9"/>
      <w:lvlJc w:val="left"/>
      <w:pPr>
        <w:ind w:left="69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nsid w:val="21683AF3"/>
    <w:multiLevelType w:val="hybridMultilevel"/>
    <w:tmpl w:val="89EEEBEE"/>
    <w:lvl w:ilvl="0" w:tplc="9412E030">
      <w:start w:val="1"/>
      <w:numFmt w:val="decimal"/>
      <w:lvlText w:val="%1."/>
      <w:lvlJc w:val="left"/>
      <w:pPr>
        <w:ind w:left="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34C9712">
      <w:start w:val="1"/>
      <w:numFmt w:val="lowerLetter"/>
      <w:lvlText w:val="%2"/>
      <w:lvlJc w:val="left"/>
      <w:pPr>
        <w:ind w:left="19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43692F4">
      <w:start w:val="1"/>
      <w:numFmt w:val="lowerRoman"/>
      <w:lvlText w:val="%3"/>
      <w:lvlJc w:val="left"/>
      <w:pPr>
        <w:ind w:left="26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54C1CFE">
      <w:start w:val="1"/>
      <w:numFmt w:val="decimal"/>
      <w:lvlText w:val="%4"/>
      <w:lvlJc w:val="left"/>
      <w:pPr>
        <w:ind w:left="33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C4AAA5A">
      <w:start w:val="1"/>
      <w:numFmt w:val="lowerLetter"/>
      <w:lvlText w:val="%5"/>
      <w:lvlJc w:val="left"/>
      <w:pPr>
        <w:ind w:left="40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104E8BA">
      <w:start w:val="1"/>
      <w:numFmt w:val="lowerRoman"/>
      <w:lvlText w:val="%6"/>
      <w:lvlJc w:val="left"/>
      <w:pPr>
        <w:ind w:left="48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B14A5FA">
      <w:start w:val="1"/>
      <w:numFmt w:val="decimal"/>
      <w:lvlText w:val="%7"/>
      <w:lvlJc w:val="left"/>
      <w:pPr>
        <w:ind w:left="55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380407A">
      <w:start w:val="1"/>
      <w:numFmt w:val="lowerLetter"/>
      <w:lvlText w:val="%8"/>
      <w:lvlJc w:val="left"/>
      <w:pPr>
        <w:ind w:left="62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834D64E">
      <w:start w:val="1"/>
      <w:numFmt w:val="lowerRoman"/>
      <w:lvlText w:val="%9"/>
      <w:lvlJc w:val="left"/>
      <w:pPr>
        <w:ind w:left="69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nsid w:val="256A1372"/>
    <w:multiLevelType w:val="hybridMultilevel"/>
    <w:tmpl w:val="474ED714"/>
    <w:lvl w:ilvl="0" w:tplc="B2FE5402">
      <w:start w:val="1"/>
      <w:numFmt w:val="decimal"/>
      <w:lvlText w:val="%1."/>
      <w:lvlJc w:val="left"/>
      <w:pPr>
        <w:ind w:left="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2CACD5E">
      <w:start w:val="1"/>
      <w:numFmt w:val="lowerLetter"/>
      <w:lvlText w:val="%2"/>
      <w:lvlJc w:val="left"/>
      <w:pPr>
        <w:ind w:left="19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B4062D0">
      <w:start w:val="1"/>
      <w:numFmt w:val="lowerRoman"/>
      <w:lvlText w:val="%3"/>
      <w:lvlJc w:val="left"/>
      <w:pPr>
        <w:ind w:left="26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D2E2368">
      <w:start w:val="1"/>
      <w:numFmt w:val="decimal"/>
      <w:lvlText w:val="%4"/>
      <w:lvlJc w:val="left"/>
      <w:pPr>
        <w:ind w:left="33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A826B86">
      <w:start w:val="1"/>
      <w:numFmt w:val="lowerLetter"/>
      <w:lvlText w:val="%5"/>
      <w:lvlJc w:val="left"/>
      <w:pPr>
        <w:ind w:left="40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C8A15D4">
      <w:start w:val="1"/>
      <w:numFmt w:val="lowerRoman"/>
      <w:lvlText w:val="%6"/>
      <w:lvlJc w:val="left"/>
      <w:pPr>
        <w:ind w:left="48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C9EAD7A">
      <w:start w:val="1"/>
      <w:numFmt w:val="decimal"/>
      <w:lvlText w:val="%7"/>
      <w:lvlJc w:val="left"/>
      <w:pPr>
        <w:ind w:left="55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B8422D6">
      <w:start w:val="1"/>
      <w:numFmt w:val="lowerLetter"/>
      <w:lvlText w:val="%8"/>
      <w:lvlJc w:val="left"/>
      <w:pPr>
        <w:ind w:left="62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44E3422">
      <w:start w:val="1"/>
      <w:numFmt w:val="lowerRoman"/>
      <w:lvlText w:val="%9"/>
      <w:lvlJc w:val="left"/>
      <w:pPr>
        <w:ind w:left="69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nsid w:val="28E76256"/>
    <w:multiLevelType w:val="hybridMultilevel"/>
    <w:tmpl w:val="DF08C4A8"/>
    <w:lvl w:ilvl="0" w:tplc="AB9ABA26">
      <w:start w:val="1"/>
      <w:numFmt w:val="decimal"/>
      <w:lvlText w:val="%1)"/>
      <w:lvlJc w:val="left"/>
      <w:pPr>
        <w:ind w:left="1391" w:hanging="5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36396F31"/>
    <w:multiLevelType w:val="hybridMultilevel"/>
    <w:tmpl w:val="19BA4D46"/>
    <w:lvl w:ilvl="0" w:tplc="D0446056">
      <w:start w:val="1"/>
      <w:numFmt w:val="decimal"/>
      <w:lvlText w:val="%1)"/>
      <w:lvlJc w:val="left"/>
      <w:pPr>
        <w:ind w:left="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26EAB2A">
      <w:start w:val="1"/>
      <w:numFmt w:val="lowerLetter"/>
      <w:lvlText w:val="%2"/>
      <w:lvlJc w:val="left"/>
      <w:pPr>
        <w:ind w:left="19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C0A44BA">
      <w:start w:val="1"/>
      <w:numFmt w:val="lowerRoman"/>
      <w:lvlText w:val="%3"/>
      <w:lvlJc w:val="left"/>
      <w:pPr>
        <w:ind w:left="26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586CD0C">
      <w:start w:val="1"/>
      <w:numFmt w:val="decimal"/>
      <w:lvlText w:val="%4"/>
      <w:lvlJc w:val="left"/>
      <w:pPr>
        <w:ind w:left="33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416954C">
      <w:start w:val="1"/>
      <w:numFmt w:val="lowerLetter"/>
      <w:lvlText w:val="%5"/>
      <w:lvlJc w:val="left"/>
      <w:pPr>
        <w:ind w:left="40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3B4F498">
      <w:start w:val="1"/>
      <w:numFmt w:val="lowerRoman"/>
      <w:lvlText w:val="%6"/>
      <w:lvlJc w:val="left"/>
      <w:pPr>
        <w:ind w:left="48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2A8CA42">
      <w:start w:val="1"/>
      <w:numFmt w:val="decimal"/>
      <w:lvlText w:val="%7"/>
      <w:lvlJc w:val="left"/>
      <w:pPr>
        <w:ind w:left="55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2C4DF9E">
      <w:start w:val="1"/>
      <w:numFmt w:val="lowerLetter"/>
      <w:lvlText w:val="%8"/>
      <w:lvlJc w:val="left"/>
      <w:pPr>
        <w:ind w:left="62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66C040E">
      <w:start w:val="1"/>
      <w:numFmt w:val="lowerRoman"/>
      <w:lvlText w:val="%9"/>
      <w:lvlJc w:val="left"/>
      <w:pPr>
        <w:ind w:left="69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nsid w:val="391059A6"/>
    <w:multiLevelType w:val="hybridMultilevel"/>
    <w:tmpl w:val="20DE386C"/>
    <w:lvl w:ilvl="0" w:tplc="FE046838">
      <w:start w:val="2"/>
      <w:numFmt w:val="decimal"/>
      <w:lvlText w:val="%1."/>
      <w:lvlJc w:val="left"/>
      <w:pPr>
        <w:ind w:left="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7D4BDEA">
      <w:start w:val="1"/>
      <w:numFmt w:val="lowerLetter"/>
      <w:lvlText w:val="%2"/>
      <w:lvlJc w:val="left"/>
      <w:pPr>
        <w:ind w:left="19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41A1888">
      <w:start w:val="1"/>
      <w:numFmt w:val="lowerRoman"/>
      <w:lvlText w:val="%3"/>
      <w:lvlJc w:val="left"/>
      <w:pPr>
        <w:ind w:left="26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FB213E8">
      <w:start w:val="1"/>
      <w:numFmt w:val="decimal"/>
      <w:lvlText w:val="%4"/>
      <w:lvlJc w:val="left"/>
      <w:pPr>
        <w:ind w:left="33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938F35E">
      <w:start w:val="1"/>
      <w:numFmt w:val="lowerLetter"/>
      <w:lvlText w:val="%5"/>
      <w:lvlJc w:val="left"/>
      <w:pPr>
        <w:ind w:left="40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4E85D4A">
      <w:start w:val="1"/>
      <w:numFmt w:val="lowerRoman"/>
      <w:lvlText w:val="%6"/>
      <w:lvlJc w:val="left"/>
      <w:pPr>
        <w:ind w:left="48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30076BE">
      <w:start w:val="1"/>
      <w:numFmt w:val="decimal"/>
      <w:lvlText w:val="%7"/>
      <w:lvlJc w:val="left"/>
      <w:pPr>
        <w:ind w:left="55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47206B6">
      <w:start w:val="1"/>
      <w:numFmt w:val="lowerLetter"/>
      <w:lvlText w:val="%8"/>
      <w:lvlJc w:val="left"/>
      <w:pPr>
        <w:ind w:left="62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464220A">
      <w:start w:val="1"/>
      <w:numFmt w:val="lowerRoman"/>
      <w:lvlText w:val="%9"/>
      <w:lvlJc w:val="left"/>
      <w:pPr>
        <w:ind w:left="69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nsid w:val="445C4181"/>
    <w:multiLevelType w:val="hybridMultilevel"/>
    <w:tmpl w:val="5DECBAE6"/>
    <w:lvl w:ilvl="0" w:tplc="A6F6B26C">
      <w:start w:val="1"/>
      <w:numFmt w:val="decimal"/>
      <w:lvlText w:val="%1)"/>
      <w:lvlJc w:val="left"/>
      <w:pPr>
        <w:ind w:left="9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56AEA64">
      <w:start w:val="1"/>
      <w:numFmt w:val="lowerLetter"/>
      <w:lvlText w:val="%2"/>
      <w:lvlJc w:val="left"/>
      <w:pPr>
        <w:ind w:left="19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630740E">
      <w:start w:val="1"/>
      <w:numFmt w:val="lowerRoman"/>
      <w:lvlText w:val="%3"/>
      <w:lvlJc w:val="left"/>
      <w:pPr>
        <w:ind w:left="26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22499F8">
      <w:start w:val="1"/>
      <w:numFmt w:val="decimal"/>
      <w:lvlText w:val="%4"/>
      <w:lvlJc w:val="left"/>
      <w:pPr>
        <w:ind w:left="33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5DEA578">
      <w:start w:val="1"/>
      <w:numFmt w:val="lowerLetter"/>
      <w:lvlText w:val="%5"/>
      <w:lvlJc w:val="left"/>
      <w:pPr>
        <w:ind w:left="40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4EE8B54">
      <w:start w:val="1"/>
      <w:numFmt w:val="lowerRoman"/>
      <w:lvlText w:val="%6"/>
      <w:lvlJc w:val="left"/>
      <w:pPr>
        <w:ind w:left="48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8D0F652">
      <w:start w:val="1"/>
      <w:numFmt w:val="decimal"/>
      <w:lvlText w:val="%7"/>
      <w:lvlJc w:val="left"/>
      <w:pPr>
        <w:ind w:left="55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0E3C42">
      <w:start w:val="1"/>
      <w:numFmt w:val="lowerLetter"/>
      <w:lvlText w:val="%8"/>
      <w:lvlJc w:val="left"/>
      <w:pPr>
        <w:ind w:left="62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8002B48">
      <w:start w:val="1"/>
      <w:numFmt w:val="lowerRoman"/>
      <w:lvlText w:val="%9"/>
      <w:lvlJc w:val="left"/>
      <w:pPr>
        <w:ind w:left="69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446D4575"/>
    <w:multiLevelType w:val="hybridMultilevel"/>
    <w:tmpl w:val="DA9AFC8C"/>
    <w:lvl w:ilvl="0" w:tplc="0E868F60">
      <w:start w:val="1"/>
      <w:numFmt w:val="decimal"/>
      <w:lvlText w:val="%1)"/>
      <w:lvlJc w:val="left"/>
      <w:pPr>
        <w:ind w:left="9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FAA8EAC">
      <w:start w:val="1"/>
      <w:numFmt w:val="lowerLetter"/>
      <w:lvlText w:val="%2"/>
      <w:lvlJc w:val="left"/>
      <w:pPr>
        <w:ind w:left="19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3D27044">
      <w:start w:val="1"/>
      <w:numFmt w:val="lowerRoman"/>
      <w:lvlText w:val="%3"/>
      <w:lvlJc w:val="left"/>
      <w:pPr>
        <w:ind w:left="26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C168D02">
      <w:start w:val="1"/>
      <w:numFmt w:val="decimal"/>
      <w:lvlText w:val="%4"/>
      <w:lvlJc w:val="left"/>
      <w:pPr>
        <w:ind w:left="33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53228E0">
      <w:start w:val="1"/>
      <w:numFmt w:val="lowerLetter"/>
      <w:lvlText w:val="%5"/>
      <w:lvlJc w:val="left"/>
      <w:pPr>
        <w:ind w:left="40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B329C08">
      <w:start w:val="1"/>
      <w:numFmt w:val="lowerRoman"/>
      <w:lvlText w:val="%6"/>
      <w:lvlJc w:val="left"/>
      <w:pPr>
        <w:ind w:left="48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4BCD220">
      <w:start w:val="1"/>
      <w:numFmt w:val="decimal"/>
      <w:lvlText w:val="%7"/>
      <w:lvlJc w:val="left"/>
      <w:pPr>
        <w:ind w:left="55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1C4EC98">
      <w:start w:val="1"/>
      <w:numFmt w:val="lowerLetter"/>
      <w:lvlText w:val="%8"/>
      <w:lvlJc w:val="left"/>
      <w:pPr>
        <w:ind w:left="62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8525A64">
      <w:start w:val="1"/>
      <w:numFmt w:val="lowerRoman"/>
      <w:lvlText w:val="%9"/>
      <w:lvlJc w:val="left"/>
      <w:pPr>
        <w:ind w:left="69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nsid w:val="45D37D6B"/>
    <w:multiLevelType w:val="hybridMultilevel"/>
    <w:tmpl w:val="B1B2974C"/>
    <w:lvl w:ilvl="0" w:tplc="E6D8A190">
      <w:start w:val="1"/>
      <w:numFmt w:val="decimal"/>
      <w:lvlText w:val="%1)"/>
      <w:lvlJc w:val="left"/>
      <w:pPr>
        <w:ind w:left="9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5F81CC0">
      <w:start w:val="1"/>
      <w:numFmt w:val="lowerLetter"/>
      <w:lvlText w:val="%2"/>
      <w:lvlJc w:val="left"/>
      <w:pPr>
        <w:ind w:left="19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CCE8380">
      <w:start w:val="1"/>
      <w:numFmt w:val="lowerRoman"/>
      <w:lvlText w:val="%3"/>
      <w:lvlJc w:val="left"/>
      <w:pPr>
        <w:ind w:left="26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2746E44">
      <w:start w:val="1"/>
      <w:numFmt w:val="decimal"/>
      <w:lvlText w:val="%4"/>
      <w:lvlJc w:val="left"/>
      <w:pPr>
        <w:ind w:left="33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8F6B028">
      <w:start w:val="1"/>
      <w:numFmt w:val="lowerLetter"/>
      <w:lvlText w:val="%5"/>
      <w:lvlJc w:val="left"/>
      <w:pPr>
        <w:ind w:left="40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F74E6BE">
      <w:start w:val="1"/>
      <w:numFmt w:val="lowerRoman"/>
      <w:lvlText w:val="%6"/>
      <w:lvlJc w:val="left"/>
      <w:pPr>
        <w:ind w:left="48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AA3AB8">
      <w:start w:val="1"/>
      <w:numFmt w:val="decimal"/>
      <w:lvlText w:val="%7"/>
      <w:lvlJc w:val="left"/>
      <w:pPr>
        <w:ind w:left="55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95273B6">
      <w:start w:val="1"/>
      <w:numFmt w:val="lowerLetter"/>
      <w:lvlText w:val="%8"/>
      <w:lvlJc w:val="left"/>
      <w:pPr>
        <w:ind w:left="62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A14D7B0">
      <w:start w:val="1"/>
      <w:numFmt w:val="lowerRoman"/>
      <w:lvlText w:val="%9"/>
      <w:lvlJc w:val="left"/>
      <w:pPr>
        <w:ind w:left="69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nsid w:val="56233710"/>
    <w:multiLevelType w:val="hybridMultilevel"/>
    <w:tmpl w:val="2392172E"/>
    <w:lvl w:ilvl="0" w:tplc="8D84AA14">
      <w:start w:val="1"/>
      <w:numFmt w:val="decimal"/>
      <w:lvlText w:val="%1."/>
      <w:lvlJc w:val="left"/>
      <w:pPr>
        <w:ind w:left="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F682D60">
      <w:start w:val="1"/>
      <w:numFmt w:val="lowerLetter"/>
      <w:lvlText w:val="%2"/>
      <w:lvlJc w:val="left"/>
      <w:pPr>
        <w:ind w:left="19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1424D8A">
      <w:start w:val="1"/>
      <w:numFmt w:val="lowerRoman"/>
      <w:lvlText w:val="%3"/>
      <w:lvlJc w:val="left"/>
      <w:pPr>
        <w:ind w:left="26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05053D0">
      <w:start w:val="1"/>
      <w:numFmt w:val="decimal"/>
      <w:lvlText w:val="%4"/>
      <w:lvlJc w:val="left"/>
      <w:pPr>
        <w:ind w:left="33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4D6CE4A">
      <w:start w:val="1"/>
      <w:numFmt w:val="lowerLetter"/>
      <w:lvlText w:val="%5"/>
      <w:lvlJc w:val="left"/>
      <w:pPr>
        <w:ind w:left="40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BB02F60">
      <w:start w:val="1"/>
      <w:numFmt w:val="lowerRoman"/>
      <w:lvlText w:val="%6"/>
      <w:lvlJc w:val="left"/>
      <w:pPr>
        <w:ind w:left="48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D92F0EC">
      <w:start w:val="1"/>
      <w:numFmt w:val="decimal"/>
      <w:lvlText w:val="%7"/>
      <w:lvlJc w:val="left"/>
      <w:pPr>
        <w:ind w:left="55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94682B0">
      <w:start w:val="1"/>
      <w:numFmt w:val="lowerLetter"/>
      <w:lvlText w:val="%8"/>
      <w:lvlJc w:val="left"/>
      <w:pPr>
        <w:ind w:left="62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238DA66">
      <w:start w:val="1"/>
      <w:numFmt w:val="lowerRoman"/>
      <w:lvlText w:val="%9"/>
      <w:lvlJc w:val="left"/>
      <w:pPr>
        <w:ind w:left="69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nsid w:val="61803ED0"/>
    <w:multiLevelType w:val="hybridMultilevel"/>
    <w:tmpl w:val="DEF265BE"/>
    <w:lvl w:ilvl="0" w:tplc="9A96E8CA">
      <w:start w:val="1"/>
      <w:numFmt w:val="decimal"/>
      <w:lvlText w:val="%1)"/>
      <w:lvlJc w:val="left"/>
      <w:pPr>
        <w:ind w:left="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FB6C7A0">
      <w:start w:val="1"/>
      <w:numFmt w:val="lowerLetter"/>
      <w:lvlText w:val="%2"/>
      <w:lvlJc w:val="left"/>
      <w:pPr>
        <w:ind w:left="19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ED0E6B8">
      <w:start w:val="1"/>
      <w:numFmt w:val="lowerRoman"/>
      <w:lvlText w:val="%3"/>
      <w:lvlJc w:val="left"/>
      <w:pPr>
        <w:ind w:left="26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70CF644">
      <w:start w:val="1"/>
      <w:numFmt w:val="decimal"/>
      <w:lvlText w:val="%4"/>
      <w:lvlJc w:val="left"/>
      <w:pPr>
        <w:ind w:left="33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F441DE2">
      <w:start w:val="1"/>
      <w:numFmt w:val="lowerLetter"/>
      <w:lvlText w:val="%5"/>
      <w:lvlJc w:val="left"/>
      <w:pPr>
        <w:ind w:left="40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6668A18">
      <w:start w:val="1"/>
      <w:numFmt w:val="lowerRoman"/>
      <w:lvlText w:val="%6"/>
      <w:lvlJc w:val="left"/>
      <w:pPr>
        <w:ind w:left="48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388E916">
      <w:start w:val="1"/>
      <w:numFmt w:val="decimal"/>
      <w:lvlText w:val="%7"/>
      <w:lvlJc w:val="left"/>
      <w:pPr>
        <w:ind w:left="55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6921C4A">
      <w:start w:val="1"/>
      <w:numFmt w:val="lowerLetter"/>
      <w:lvlText w:val="%8"/>
      <w:lvlJc w:val="left"/>
      <w:pPr>
        <w:ind w:left="62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6F4B4E0">
      <w:start w:val="1"/>
      <w:numFmt w:val="lowerRoman"/>
      <w:lvlText w:val="%9"/>
      <w:lvlJc w:val="left"/>
      <w:pPr>
        <w:ind w:left="69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nsid w:val="6A200EA3"/>
    <w:multiLevelType w:val="hybridMultilevel"/>
    <w:tmpl w:val="5FD04262"/>
    <w:lvl w:ilvl="0" w:tplc="1250FB42">
      <w:start w:val="1"/>
      <w:numFmt w:val="decimal"/>
      <w:lvlText w:val="%1)"/>
      <w:lvlJc w:val="left"/>
      <w:pPr>
        <w:ind w:left="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CE4F4BE">
      <w:start w:val="1"/>
      <w:numFmt w:val="lowerLetter"/>
      <w:lvlText w:val="%2"/>
      <w:lvlJc w:val="left"/>
      <w:pPr>
        <w:ind w:left="19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D401738">
      <w:start w:val="1"/>
      <w:numFmt w:val="lowerRoman"/>
      <w:lvlText w:val="%3"/>
      <w:lvlJc w:val="left"/>
      <w:pPr>
        <w:ind w:left="26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1962C42">
      <w:start w:val="1"/>
      <w:numFmt w:val="decimal"/>
      <w:lvlText w:val="%4"/>
      <w:lvlJc w:val="left"/>
      <w:pPr>
        <w:ind w:left="33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DA888A2">
      <w:start w:val="1"/>
      <w:numFmt w:val="lowerLetter"/>
      <w:lvlText w:val="%5"/>
      <w:lvlJc w:val="left"/>
      <w:pPr>
        <w:ind w:left="40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53CC238">
      <w:start w:val="1"/>
      <w:numFmt w:val="lowerRoman"/>
      <w:lvlText w:val="%6"/>
      <w:lvlJc w:val="left"/>
      <w:pPr>
        <w:ind w:left="48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7F80A5E">
      <w:start w:val="1"/>
      <w:numFmt w:val="decimal"/>
      <w:lvlText w:val="%7"/>
      <w:lvlJc w:val="left"/>
      <w:pPr>
        <w:ind w:left="55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730B4EC">
      <w:start w:val="1"/>
      <w:numFmt w:val="lowerLetter"/>
      <w:lvlText w:val="%8"/>
      <w:lvlJc w:val="left"/>
      <w:pPr>
        <w:ind w:left="62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3F6931A">
      <w:start w:val="1"/>
      <w:numFmt w:val="lowerRoman"/>
      <w:lvlText w:val="%9"/>
      <w:lvlJc w:val="left"/>
      <w:pPr>
        <w:ind w:left="69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nsid w:val="74A413CD"/>
    <w:multiLevelType w:val="hybridMultilevel"/>
    <w:tmpl w:val="A344F690"/>
    <w:lvl w:ilvl="0" w:tplc="B87866DC">
      <w:start w:val="1"/>
      <w:numFmt w:val="decimal"/>
      <w:lvlText w:val="%1)"/>
      <w:lvlJc w:val="left"/>
      <w:pPr>
        <w:ind w:left="9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04686A4">
      <w:start w:val="1"/>
      <w:numFmt w:val="lowerLetter"/>
      <w:lvlText w:val="%2"/>
      <w:lvlJc w:val="left"/>
      <w:pPr>
        <w:ind w:left="19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3A685D4">
      <w:start w:val="1"/>
      <w:numFmt w:val="lowerRoman"/>
      <w:lvlText w:val="%3"/>
      <w:lvlJc w:val="left"/>
      <w:pPr>
        <w:ind w:left="26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1244466">
      <w:start w:val="1"/>
      <w:numFmt w:val="decimal"/>
      <w:lvlText w:val="%4"/>
      <w:lvlJc w:val="left"/>
      <w:pPr>
        <w:ind w:left="33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B8A7CA6">
      <w:start w:val="1"/>
      <w:numFmt w:val="lowerLetter"/>
      <w:lvlText w:val="%5"/>
      <w:lvlJc w:val="left"/>
      <w:pPr>
        <w:ind w:left="40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A3E2896">
      <w:start w:val="1"/>
      <w:numFmt w:val="lowerRoman"/>
      <w:lvlText w:val="%6"/>
      <w:lvlJc w:val="left"/>
      <w:pPr>
        <w:ind w:left="48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A40CA78">
      <w:start w:val="1"/>
      <w:numFmt w:val="decimal"/>
      <w:lvlText w:val="%7"/>
      <w:lvlJc w:val="left"/>
      <w:pPr>
        <w:ind w:left="55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0881A52">
      <w:start w:val="1"/>
      <w:numFmt w:val="lowerLetter"/>
      <w:lvlText w:val="%8"/>
      <w:lvlJc w:val="left"/>
      <w:pPr>
        <w:ind w:left="62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E7AA170">
      <w:start w:val="1"/>
      <w:numFmt w:val="lowerRoman"/>
      <w:lvlText w:val="%9"/>
      <w:lvlJc w:val="left"/>
      <w:pPr>
        <w:ind w:left="69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nsid w:val="77C63BE7"/>
    <w:multiLevelType w:val="hybridMultilevel"/>
    <w:tmpl w:val="B2C2325E"/>
    <w:lvl w:ilvl="0" w:tplc="C7CC91EA">
      <w:start w:val="1"/>
      <w:numFmt w:val="decimal"/>
      <w:lvlText w:val="%1)"/>
      <w:lvlJc w:val="left"/>
      <w:pPr>
        <w:ind w:left="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1AF962">
      <w:start w:val="1"/>
      <w:numFmt w:val="lowerLetter"/>
      <w:lvlText w:val="%2"/>
      <w:lvlJc w:val="left"/>
      <w:pPr>
        <w:ind w:left="19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8ACF340">
      <w:start w:val="1"/>
      <w:numFmt w:val="lowerRoman"/>
      <w:lvlText w:val="%3"/>
      <w:lvlJc w:val="left"/>
      <w:pPr>
        <w:ind w:left="26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6124080">
      <w:start w:val="1"/>
      <w:numFmt w:val="decimal"/>
      <w:lvlText w:val="%4"/>
      <w:lvlJc w:val="left"/>
      <w:pPr>
        <w:ind w:left="33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AE456CA">
      <w:start w:val="1"/>
      <w:numFmt w:val="lowerLetter"/>
      <w:lvlText w:val="%5"/>
      <w:lvlJc w:val="left"/>
      <w:pPr>
        <w:ind w:left="40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E0E7150">
      <w:start w:val="1"/>
      <w:numFmt w:val="lowerRoman"/>
      <w:lvlText w:val="%6"/>
      <w:lvlJc w:val="left"/>
      <w:pPr>
        <w:ind w:left="48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B3C7524">
      <w:start w:val="1"/>
      <w:numFmt w:val="decimal"/>
      <w:lvlText w:val="%7"/>
      <w:lvlJc w:val="left"/>
      <w:pPr>
        <w:ind w:left="55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4FE2F8A">
      <w:start w:val="1"/>
      <w:numFmt w:val="lowerLetter"/>
      <w:lvlText w:val="%8"/>
      <w:lvlJc w:val="left"/>
      <w:pPr>
        <w:ind w:left="62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5DCD96A">
      <w:start w:val="1"/>
      <w:numFmt w:val="lowerRoman"/>
      <w:lvlText w:val="%9"/>
      <w:lvlJc w:val="left"/>
      <w:pPr>
        <w:ind w:left="69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nsid w:val="79DD5B07"/>
    <w:multiLevelType w:val="hybridMultilevel"/>
    <w:tmpl w:val="A56A553C"/>
    <w:lvl w:ilvl="0" w:tplc="6EE82FEE">
      <w:start w:val="1"/>
      <w:numFmt w:val="decimal"/>
      <w:lvlText w:val="%1)"/>
      <w:lvlJc w:val="left"/>
      <w:pPr>
        <w:ind w:left="9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F9C8F58">
      <w:start w:val="1"/>
      <w:numFmt w:val="lowerLetter"/>
      <w:lvlText w:val="%2"/>
      <w:lvlJc w:val="left"/>
      <w:pPr>
        <w:ind w:left="19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8CABAD4">
      <w:start w:val="1"/>
      <w:numFmt w:val="lowerRoman"/>
      <w:lvlText w:val="%3"/>
      <w:lvlJc w:val="left"/>
      <w:pPr>
        <w:ind w:left="26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B60C256">
      <w:start w:val="1"/>
      <w:numFmt w:val="decimal"/>
      <w:lvlText w:val="%4"/>
      <w:lvlJc w:val="left"/>
      <w:pPr>
        <w:ind w:left="33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118DB7C">
      <w:start w:val="1"/>
      <w:numFmt w:val="lowerLetter"/>
      <w:lvlText w:val="%5"/>
      <w:lvlJc w:val="left"/>
      <w:pPr>
        <w:ind w:left="40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DBC0F70">
      <w:start w:val="1"/>
      <w:numFmt w:val="lowerRoman"/>
      <w:lvlText w:val="%6"/>
      <w:lvlJc w:val="left"/>
      <w:pPr>
        <w:ind w:left="48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8A2D37C">
      <w:start w:val="1"/>
      <w:numFmt w:val="decimal"/>
      <w:lvlText w:val="%7"/>
      <w:lvlJc w:val="left"/>
      <w:pPr>
        <w:ind w:left="55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A54A332">
      <w:start w:val="1"/>
      <w:numFmt w:val="lowerLetter"/>
      <w:lvlText w:val="%8"/>
      <w:lvlJc w:val="left"/>
      <w:pPr>
        <w:ind w:left="62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C6EC016">
      <w:start w:val="1"/>
      <w:numFmt w:val="lowerRoman"/>
      <w:lvlText w:val="%9"/>
      <w:lvlJc w:val="left"/>
      <w:pPr>
        <w:ind w:left="69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5"/>
  </w:num>
  <w:num w:numId="2">
    <w:abstractNumId w:val="14"/>
  </w:num>
  <w:num w:numId="3">
    <w:abstractNumId w:val="0"/>
  </w:num>
  <w:num w:numId="4">
    <w:abstractNumId w:val="2"/>
  </w:num>
  <w:num w:numId="5">
    <w:abstractNumId w:val="7"/>
  </w:num>
  <w:num w:numId="6">
    <w:abstractNumId w:val="19"/>
  </w:num>
  <w:num w:numId="7">
    <w:abstractNumId w:val="11"/>
  </w:num>
  <w:num w:numId="8">
    <w:abstractNumId w:val="3"/>
  </w:num>
  <w:num w:numId="9">
    <w:abstractNumId w:val="8"/>
  </w:num>
  <w:num w:numId="10">
    <w:abstractNumId w:val="13"/>
  </w:num>
  <w:num w:numId="11">
    <w:abstractNumId w:val="1"/>
  </w:num>
  <w:num w:numId="12">
    <w:abstractNumId w:val="10"/>
  </w:num>
  <w:num w:numId="13">
    <w:abstractNumId w:val="18"/>
  </w:num>
  <w:num w:numId="14">
    <w:abstractNumId w:val="17"/>
  </w:num>
  <w:num w:numId="15">
    <w:abstractNumId w:val="20"/>
  </w:num>
  <w:num w:numId="16">
    <w:abstractNumId w:val="16"/>
  </w:num>
  <w:num w:numId="17">
    <w:abstractNumId w:val="12"/>
  </w:num>
  <w:num w:numId="18">
    <w:abstractNumId w:val="15"/>
  </w:num>
  <w:num w:numId="19">
    <w:abstractNumId w:val="6"/>
  </w:num>
  <w:num w:numId="20">
    <w:abstractNumId w:val="4"/>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B54"/>
    <w:rsid w:val="00065195"/>
    <w:rsid w:val="00151894"/>
    <w:rsid w:val="00223BC2"/>
    <w:rsid w:val="00256A23"/>
    <w:rsid w:val="002A08E9"/>
    <w:rsid w:val="0035768E"/>
    <w:rsid w:val="00424B54"/>
    <w:rsid w:val="0049310A"/>
    <w:rsid w:val="00533CF1"/>
    <w:rsid w:val="005F3150"/>
    <w:rsid w:val="00624460"/>
    <w:rsid w:val="006F40FE"/>
    <w:rsid w:val="00733D6B"/>
    <w:rsid w:val="0075497F"/>
    <w:rsid w:val="00764F67"/>
    <w:rsid w:val="007A2FE0"/>
    <w:rsid w:val="007A6644"/>
    <w:rsid w:val="007C05ED"/>
    <w:rsid w:val="007F5679"/>
    <w:rsid w:val="0082137D"/>
    <w:rsid w:val="008E1D59"/>
    <w:rsid w:val="00972444"/>
    <w:rsid w:val="009A365E"/>
    <w:rsid w:val="009B0C64"/>
    <w:rsid w:val="00A37190"/>
    <w:rsid w:val="00A66A19"/>
    <w:rsid w:val="00A81C68"/>
    <w:rsid w:val="00AA1D4B"/>
    <w:rsid w:val="00AB6920"/>
    <w:rsid w:val="00B06273"/>
    <w:rsid w:val="00B236B6"/>
    <w:rsid w:val="00BC69C4"/>
    <w:rsid w:val="00BD01BC"/>
    <w:rsid w:val="00BE2C5A"/>
    <w:rsid w:val="00C0356A"/>
    <w:rsid w:val="00C701AD"/>
    <w:rsid w:val="00CD514E"/>
    <w:rsid w:val="00CF329C"/>
    <w:rsid w:val="00D20E32"/>
    <w:rsid w:val="00D21742"/>
    <w:rsid w:val="00D53C88"/>
    <w:rsid w:val="00E90C67"/>
    <w:rsid w:val="00F933EF"/>
    <w:rsid w:val="00FF3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4" w:line="267" w:lineRule="auto"/>
      <w:ind w:left="77" w:firstLine="842"/>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10" w:line="271" w:lineRule="auto"/>
      <w:ind w:left="81" w:hanging="10"/>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pPr>
      <w:keepNext/>
      <w:keepLines/>
      <w:spacing w:after="16"/>
      <w:ind w:left="4530" w:right="340" w:hanging="4249"/>
      <w:outlineLvl w:val="1"/>
    </w:pPr>
    <w:rPr>
      <w:rFonts w:ascii="Times New Roman" w:eastAsia="Times New Roman" w:hAnsi="Times New Roman" w:cs="Times New Roman"/>
      <w:b/>
      <w:color w:val="000000"/>
      <w:sz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b/>
      <w:color w:val="000000"/>
      <w:sz w:val="17"/>
    </w:rPr>
  </w:style>
  <w:style w:type="character" w:customStyle="1" w:styleId="10">
    <w:name w:val="Заголовок 1 Знак"/>
    <w:link w:val="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533CF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533CF1"/>
    <w:rPr>
      <w:rFonts w:ascii="Segoe UI" w:eastAsia="Times New Roman" w:hAnsi="Segoe UI" w:cs="Segoe UI"/>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4" w:line="267" w:lineRule="auto"/>
      <w:ind w:left="77" w:firstLine="842"/>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10" w:line="271" w:lineRule="auto"/>
      <w:ind w:left="81" w:hanging="10"/>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pPr>
      <w:keepNext/>
      <w:keepLines/>
      <w:spacing w:after="16"/>
      <w:ind w:left="4530" w:right="340" w:hanging="4249"/>
      <w:outlineLvl w:val="1"/>
    </w:pPr>
    <w:rPr>
      <w:rFonts w:ascii="Times New Roman" w:eastAsia="Times New Roman" w:hAnsi="Times New Roman" w:cs="Times New Roman"/>
      <w:b/>
      <w:color w:val="000000"/>
      <w:sz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b/>
      <w:color w:val="000000"/>
      <w:sz w:val="17"/>
    </w:rPr>
  </w:style>
  <w:style w:type="character" w:customStyle="1" w:styleId="10">
    <w:name w:val="Заголовок 1 Знак"/>
    <w:link w:val="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533CF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533CF1"/>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8DA2D7C3CAE85149143B8801A3022B8522C1FE6480792BBD42F47C981B5D4E73AD41DD621927A68Ae8N0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346</TotalTime>
  <Pages>1</Pages>
  <Words>4614</Words>
  <Characters>26305</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MFNSO</Company>
  <LinksUpToDate>false</LinksUpToDate>
  <CharactersWithSpaces>30858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bolshakova_en</dc:creator>
  <cp:keywords/>
  <cp:lastModifiedBy>Лариса</cp:lastModifiedBy>
  <cp:revision>42</cp:revision>
  <cp:lastPrinted>2018-12-18T07:58:00Z</cp:lastPrinted>
  <dcterms:created xsi:type="dcterms:W3CDTF">2018-04-16T01:19:00Z</dcterms:created>
  <dcterms:modified xsi:type="dcterms:W3CDTF">2019-10-18T03:45:00Z</dcterms:modified>
</cp:coreProperties>
</file>