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DF3" w:rsidRDefault="00951DF3"/>
    <w:tbl>
      <w:tblPr>
        <w:tblStyle w:val="1"/>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7C73E3" w:rsidRPr="007C73E3" w:rsidTr="007C73E3">
        <w:trPr>
          <w:jc w:val="center"/>
        </w:trPr>
        <w:tc>
          <w:tcPr>
            <w:tcW w:w="10205" w:type="dxa"/>
          </w:tcPr>
          <w:p w:rsidR="007C73E3" w:rsidRPr="007C73E3" w:rsidRDefault="007C73E3" w:rsidP="007C73E3">
            <w:pPr>
              <w:jc w:val="center"/>
              <w:rPr>
                <w:rFonts w:ascii="Times New Roman" w:eastAsia="Times New Roman" w:hAnsi="Times New Roman" w:cs="Times New Roman"/>
                <w:sz w:val="28"/>
                <w:szCs w:val="20"/>
                <w:lang w:eastAsia="ru-RU"/>
              </w:rPr>
            </w:pPr>
            <w:r w:rsidRPr="007C73E3">
              <w:rPr>
                <w:rFonts w:ascii="Times New Roman" w:eastAsia="Times New Roman" w:hAnsi="Times New Roman" w:cs="Times New Roman"/>
                <w:noProof/>
                <w:sz w:val="28"/>
                <w:szCs w:val="20"/>
                <w:lang w:eastAsia="ru-RU"/>
              </w:rPr>
              <w:drawing>
                <wp:inline distT="0" distB="0" distL="0" distR="0" wp14:anchorId="33C78A63" wp14:editId="0914CE49">
                  <wp:extent cx="539611" cy="65088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b-15x80-600.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9611" cy="650887"/>
                          </a:xfrm>
                          <a:prstGeom prst="rect">
                            <a:avLst/>
                          </a:prstGeom>
                        </pic:spPr>
                      </pic:pic>
                    </a:graphicData>
                  </a:graphic>
                </wp:inline>
              </w:drawing>
            </w:r>
          </w:p>
        </w:tc>
      </w:tr>
      <w:tr w:rsidR="007C73E3" w:rsidRPr="007C73E3" w:rsidTr="007C73E3">
        <w:trPr>
          <w:jc w:val="center"/>
        </w:trPr>
        <w:tc>
          <w:tcPr>
            <w:tcW w:w="10205" w:type="dxa"/>
          </w:tcPr>
          <w:p w:rsidR="007C73E3" w:rsidRPr="007C73E3" w:rsidRDefault="007C73E3" w:rsidP="007C73E3">
            <w:pPr>
              <w:jc w:val="center"/>
              <w:rPr>
                <w:rFonts w:ascii="Times New Roman" w:eastAsia="Times New Roman" w:hAnsi="Times New Roman" w:cs="Times New Roman"/>
                <w:sz w:val="28"/>
                <w:szCs w:val="28"/>
                <w:lang w:eastAsia="ru-RU"/>
              </w:rPr>
            </w:pPr>
          </w:p>
        </w:tc>
      </w:tr>
      <w:tr w:rsidR="007C73E3" w:rsidRPr="007C73E3" w:rsidTr="007C73E3">
        <w:trPr>
          <w:jc w:val="center"/>
        </w:trPr>
        <w:tc>
          <w:tcPr>
            <w:tcW w:w="10205" w:type="dxa"/>
          </w:tcPr>
          <w:p w:rsidR="007C73E3" w:rsidRPr="007C73E3" w:rsidRDefault="007C73E3" w:rsidP="007C73E3">
            <w:pPr>
              <w:jc w:val="center"/>
              <w:rPr>
                <w:rFonts w:ascii="Times New Roman" w:eastAsia="Times New Roman" w:hAnsi="Times New Roman" w:cs="Times New Roman"/>
                <w:b/>
                <w:sz w:val="28"/>
                <w:szCs w:val="28"/>
                <w:lang w:eastAsia="ru-RU"/>
              </w:rPr>
            </w:pPr>
            <w:r w:rsidRPr="007C73E3">
              <w:rPr>
                <w:rFonts w:ascii="Times New Roman" w:eastAsia="Times New Roman" w:hAnsi="Times New Roman" w:cs="Times New Roman"/>
                <w:b/>
                <w:sz w:val="28"/>
                <w:szCs w:val="28"/>
                <w:lang w:eastAsia="ru-RU"/>
              </w:rPr>
              <w:t>АДМИНИСТРАЦИЯ МОШКОВСКОГО РАЙОНА</w:t>
            </w:r>
          </w:p>
          <w:p w:rsidR="007C73E3" w:rsidRPr="007C73E3" w:rsidRDefault="007C73E3" w:rsidP="007C73E3">
            <w:pPr>
              <w:jc w:val="center"/>
              <w:rPr>
                <w:rFonts w:ascii="Times New Roman" w:eastAsia="Times New Roman" w:hAnsi="Times New Roman" w:cs="Times New Roman"/>
                <w:sz w:val="28"/>
                <w:szCs w:val="28"/>
                <w:lang w:eastAsia="ru-RU"/>
              </w:rPr>
            </w:pPr>
            <w:r w:rsidRPr="007C73E3">
              <w:rPr>
                <w:rFonts w:ascii="Times New Roman" w:eastAsia="Times New Roman" w:hAnsi="Times New Roman" w:cs="Times New Roman"/>
                <w:b/>
                <w:sz w:val="28"/>
                <w:szCs w:val="28"/>
                <w:lang w:eastAsia="ru-RU"/>
              </w:rPr>
              <w:t>НОВОСИБИРСКОЙ ОБЛАСТИ</w:t>
            </w:r>
          </w:p>
        </w:tc>
      </w:tr>
      <w:tr w:rsidR="007C73E3" w:rsidRPr="007C73E3" w:rsidTr="007C73E3">
        <w:trPr>
          <w:jc w:val="center"/>
        </w:trPr>
        <w:tc>
          <w:tcPr>
            <w:tcW w:w="10205" w:type="dxa"/>
          </w:tcPr>
          <w:p w:rsidR="007C73E3" w:rsidRPr="007C73E3" w:rsidRDefault="007C73E3" w:rsidP="007C73E3">
            <w:pPr>
              <w:jc w:val="center"/>
              <w:rPr>
                <w:rFonts w:ascii="Times New Roman" w:eastAsia="Times New Roman" w:hAnsi="Times New Roman" w:cs="Times New Roman"/>
                <w:sz w:val="28"/>
                <w:szCs w:val="28"/>
                <w:lang w:eastAsia="ru-RU"/>
              </w:rPr>
            </w:pPr>
          </w:p>
        </w:tc>
      </w:tr>
      <w:tr w:rsidR="007C73E3" w:rsidRPr="007C73E3" w:rsidTr="007C73E3">
        <w:trPr>
          <w:jc w:val="center"/>
        </w:trPr>
        <w:tc>
          <w:tcPr>
            <w:tcW w:w="10205" w:type="dxa"/>
          </w:tcPr>
          <w:p w:rsidR="007C73E3" w:rsidRPr="007C73E3" w:rsidRDefault="007C73E3" w:rsidP="007C73E3">
            <w:pPr>
              <w:jc w:val="center"/>
              <w:rPr>
                <w:rFonts w:ascii="Times New Roman" w:eastAsia="Times New Roman" w:hAnsi="Times New Roman" w:cs="Times New Roman"/>
                <w:b/>
                <w:sz w:val="28"/>
                <w:szCs w:val="28"/>
                <w:lang w:eastAsia="ru-RU"/>
              </w:rPr>
            </w:pPr>
            <w:r w:rsidRPr="007C73E3">
              <w:rPr>
                <w:rFonts w:ascii="Times New Roman" w:eastAsia="Times New Roman" w:hAnsi="Times New Roman" w:cs="Times New Roman"/>
                <w:b/>
                <w:sz w:val="36"/>
                <w:szCs w:val="28"/>
                <w:lang w:eastAsia="ru-RU"/>
              </w:rPr>
              <w:t>ПОСТАНОВЛЕНИЕ</w:t>
            </w:r>
          </w:p>
        </w:tc>
      </w:tr>
      <w:tr w:rsidR="007C73E3" w:rsidRPr="007C73E3" w:rsidTr="007C73E3">
        <w:trPr>
          <w:jc w:val="center"/>
        </w:trPr>
        <w:tc>
          <w:tcPr>
            <w:tcW w:w="10205" w:type="dxa"/>
          </w:tcPr>
          <w:p w:rsidR="007C73E3" w:rsidRPr="007C73E3" w:rsidRDefault="007C73E3" w:rsidP="007C73E3">
            <w:pPr>
              <w:jc w:val="center"/>
              <w:rPr>
                <w:rFonts w:ascii="Times New Roman" w:eastAsia="Times New Roman" w:hAnsi="Times New Roman" w:cs="Times New Roman"/>
                <w:sz w:val="28"/>
                <w:szCs w:val="28"/>
                <w:lang w:eastAsia="ru-RU"/>
              </w:rPr>
            </w:pPr>
          </w:p>
        </w:tc>
      </w:tr>
      <w:tr w:rsidR="007C73E3" w:rsidRPr="007C73E3" w:rsidTr="007C73E3">
        <w:trPr>
          <w:jc w:val="center"/>
        </w:trPr>
        <w:tc>
          <w:tcPr>
            <w:tcW w:w="10205" w:type="dxa"/>
          </w:tcPr>
          <w:tbl>
            <w:tblPr>
              <w:tblStyle w:va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
              <w:gridCol w:w="2090"/>
              <w:gridCol w:w="484"/>
              <w:gridCol w:w="1285"/>
            </w:tblGrid>
            <w:tr w:rsidR="007C73E3" w:rsidRPr="007C73E3" w:rsidTr="006D65A4">
              <w:trPr>
                <w:jc w:val="center"/>
              </w:trPr>
              <w:tc>
                <w:tcPr>
                  <w:tcW w:w="0" w:type="auto"/>
                  <w:vAlign w:val="bottom"/>
                </w:tcPr>
                <w:p w:rsidR="007C73E3" w:rsidRPr="007C73E3" w:rsidRDefault="007C73E3" w:rsidP="007C73E3">
                  <w:pPr>
                    <w:rPr>
                      <w:rFonts w:ascii="Times New Roman" w:eastAsia="Times New Roman" w:hAnsi="Times New Roman" w:cs="Times New Roman"/>
                      <w:sz w:val="28"/>
                      <w:szCs w:val="28"/>
                      <w:lang w:eastAsia="ru-RU"/>
                    </w:rPr>
                  </w:pPr>
                  <w:r w:rsidRPr="007C73E3">
                    <w:rPr>
                      <w:rFonts w:ascii="Times New Roman" w:eastAsia="Times New Roman" w:hAnsi="Times New Roman" w:cs="Times New Roman"/>
                      <w:sz w:val="28"/>
                      <w:szCs w:val="28"/>
                      <w:lang w:eastAsia="ru-RU"/>
                    </w:rPr>
                    <w:t>от</w:t>
                  </w:r>
                </w:p>
              </w:tc>
              <w:tc>
                <w:tcPr>
                  <w:tcW w:w="2090" w:type="dxa"/>
                  <w:tcBorders>
                    <w:bottom w:val="single" w:sz="4" w:space="0" w:color="auto"/>
                  </w:tcBorders>
                  <w:vAlign w:val="bottom"/>
                </w:tcPr>
                <w:p w:rsidR="007C73E3" w:rsidRPr="007C73E3" w:rsidRDefault="00B8104C" w:rsidP="007C73E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18.09.2018</w:t>
                  </w:r>
                </w:p>
              </w:tc>
              <w:tc>
                <w:tcPr>
                  <w:tcW w:w="484" w:type="dxa"/>
                  <w:vAlign w:val="bottom"/>
                </w:tcPr>
                <w:p w:rsidR="007C73E3" w:rsidRPr="007C73E3" w:rsidRDefault="007C73E3" w:rsidP="007C73E3">
                  <w:pPr>
                    <w:jc w:val="right"/>
                    <w:rPr>
                      <w:rFonts w:ascii="Times New Roman" w:eastAsia="Times New Roman" w:hAnsi="Times New Roman" w:cs="Times New Roman"/>
                      <w:sz w:val="28"/>
                      <w:szCs w:val="28"/>
                      <w:lang w:eastAsia="ru-RU"/>
                    </w:rPr>
                  </w:pPr>
                  <w:r w:rsidRPr="007C73E3">
                    <w:rPr>
                      <w:rFonts w:ascii="Times New Roman" w:eastAsia="Times New Roman" w:hAnsi="Times New Roman" w:cs="Times New Roman"/>
                      <w:sz w:val="28"/>
                      <w:szCs w:val="28"/>
                      <w:lang w:eastAsia="ru-RU"/>
                    </w:rPr>
                    <w:t>№</w:t>
                  </w:r>
                </w:p>
              </w:tc>
              <w:tc>
                <w:tcPr>
                  <w:tcW w:w="1285" w:type="dxa"/>
                  <w:tcBorders>
                    <w:bottom w:val="single" w:sz="4" w:space="0" w:color="auto"/>
                  </w:tcBorders>
                  <w:vAlign w:val="bottom"/>
                </w:tcPr>
                <w:p w:rsidR="007C73E3" w:rsidRPr="007C73E3" w:rsidRDefault="00B8104C" w:rsidP="007C73E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p>
              </w:tc>
            </w:tr>
          </w:tbl>
          <w:p w:rsidR="007C73E3" w:rsidRPr="007C73E3" w:rsidRDefault="007C73E3" w:rsidP="007C73E3">
            <w:pPr>
              <w:jc w:val="center"/>
              <w:rPr>
                <w:rFonts w:ascii="Times New Roman" w:eastAsia="Times New Roman" w:hAnsi="Times New Roman" w:cs="Times New Roman"/>
                <w:sz w:val="28"/>
                <w:szCs w:val="28"/>
                <w:lang w:eastAsia="ru-RU"/>
              </w:rPr>
            </w:pPr>
          </w:p>
        </w:tc>
      </w:tr>
      <w:tr w:rsidR="007C73E3" w:rsidRPr="007C73E3" w:rsidTr="007C73E3">
        <w:trPr>
          <w:jc w:val="center"/>
        </w:trPr>
        <w:tc>
          <w:tcPr>
            <w:tcW w:w="10205" w:type="dxa"/>
          </w:tcPr>
          <w:p w:rsidR="007C73E3" w:rsidRPr="007C73E3" w:rsidRDefault="007C73E3" w:rsidP="007C73E3">
            <w:pPr>
              <w:jc w:val="center"/>
              <w:rPr>
                <w:rFonts w:ascii="Times New Roman" w:eastAsia="Times New Roman" w:hAnsi="Times New Roman" w:cs="Times New Roman"/>
                <w:sz w:val="28"/>
                <w:szCs w:val="28"/>
                <w:lang w:val="en-US" w:eastAsia="ru-RU"/>
              </w:rPr>
            </w:pPr>
          </w:p>
          <w:p w:rsidR="007C73E3" w:rsidRPr="00667324" w:rsidRDefault="007C73E3" w:rsidP="00667324">
            <w:pPr>
              <w:jc w:val="right"/>
              <w:rPr>
                <w:rFonts w:ascii="Times New Roman" w:eastAsia="Times New Roman" w:hAnsi="Times New Roman" w:cs="Times New Roman"/>
                <w:sz w:val="28"/>
                <w:szCs w:val="28"/>
                <w:lang w:eastAsia="ru-RU"/>
              </w:rPr>
            </w:pPr>
          </w:p>
        </w:tc>
      </w:tr>
      <w:tr w:rsidR="007C73E3" w:rsidRPr="007C73E3" w:rsidTr="007C73E3">
        <w:trPr>
          <w:jc w:val="center"/>
        </w:trPr>
        <w:tc>
          <w:tcPr>
            <w:tcW w:w="10205" w:type="dxa"/>
          </w:tcPr>
          <w:p w:rsidR="00841703" w:rsidRPr="00841703" w:rsidRDefault="00D56EE0" w:rsidP="0084170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9A2D2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880B1D">
              <w:rPr>
                <w:rFonts w:ascii="Times New Roman" w:eastAsia="Times New Roman" w:hAnsi="Times New Roman" w:cs="Times New Roman"/>
                <w:sz w:val="28"/>
                <w:szCs w:val="28"/>
                <w:lang w:eastAsia="ru-RU"/>
              </w:rPr>
              <w:t>прогнозе</w:t>
            </w:r>
            <w:r w:rsidR="00841703" w:rsidRPr="00841703">
              <w:rPr>
                <w:rFonts w:ascii="Times New Roman" w:eastAsia="Times New Roman" w:hAnsi="Times New Roman" w:cs="Times New Roman"/>
                <w:sz w:val="28"/>
                <w:szCs w:val="28"/>
                <w:lang w:eastAsia="ru-RU"/>
              </w:rPr>
              <w:t xml:space="preserve"> социально-экономического развития</w:t>
            </w:r>
          </w:p>
          <w:p w:rsidR="00841703" w:rsidRPr="00841703" w:rsidRDefault="00841703" w:rsidP="00841703">
            <w:pPr>
              <w:jc w:val="center"/>
              <w:rPr>
                <w:rFonts w:ascii="Times New Roman" w:eastAsia="Times New Roman" w:hAnsi="Times New Roman" w:cs="Times New Roman"/>
                <w:sz w:val="28"/>
                <w:szCs w:val="28"/>
                <w:lang w:eastAsia="ru-RU"/>
              </w:rPr>
            </w:pPr>
            <w:proofErr w:type="spellStart"/>
            <w:r w:rsidRPr="00841703">
              <w:rPr>
                <w:rFonts w:ascii="Times New Roman" w:eastAsia="Times New Roman" w:hAnsi="Times New Roman" w:cs="Times New Roman"/>
                <w:sz w:val="28"/>
                <w:szCs w:val="28"/>
                <w:lang w:eastAsia="ru-RU"/>
              </w:rPr>
              <w:t>Мошковского</w:t>
            </w:r>
            <w:proofErr w:type="spellEnd"/>
            <w:r w:rsidRPr="00841703">
              <w:rPr>
                <w:rFonts w:ascii="Times New Roman" w:eastAsia="Times New Roman" w:hAnsi="Times New Roman" w:cs="Times New Roman"/>
                <w:sz w:val="28"/>
                <w:szCs w:val="28"/>
                <w:lang w:eastAsia="ru-RU"/>
              </w:rPr>
              <w:t xml:space="preserve"> </w:t>
            </w:r>
            <w:proofErr w:type="gramStart"/>
            <w:r w:rsidRPr="00841703">
              <w:rPr>
                <w:rFonts w:ascii="Times New Roman" w:eastAsia="Times New Roman" w:hAnsi="Times New Roman" w:cs="Times New Roman"/>
                <w:sz w:val="28"/>
                <w:szCs w:val="28"/>
                <w:lang w:eastAsia="ru-RU"/>
              </w:rPr>
              <w:t>района  Новосибирской</w:t>
            </w:r>
            <w:proofErr w:type="gramEnd"/>
            <w:r w:rsidRPr="00841703">
              <w:rPr>
                <w:rFonts w:ascii="Times New Roman" w:eastAsia="Times New Roman" w:hAnsi="Times New Roman" w:cs="Times New Roman"/>
                <w:sz w:val="28"/>
                <w:szCs w:val="28"/>
                <w:lang w:eastAsia="ru-RU"/>
              </w:rPr>
              <w:t xml:space="preserve"> области </w:t>
            </w:r>
          </w:p>
          <w:p w:rsidR="007C73E3" w:rsidRPr="007C73E3" w:rsidRDefault="00821861" w:rsidP="00633D97">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w:t>
            </w:r>
            <w:r w:rsidR="00633D97">
              <w:rPr>
                <w:rFonts w:ascii="Times New Roman" w:eastAsia="Times New Roman" w:hAnsi="Times New Roman" w:cs="Times New Roman"/>
                <w:sz w:val="28"/>
                <w:szCs w:val="28"/>
                <w:lang w:eastAsia="ru-RU"/>
              </w:rPr>
              <w:t xml:space="preserve"> 2019-</w:t>
            </w:r>
            <w:r w:rsidR="00D56EE0">
              <w:rPr>
                <w:rFonts w:ascii="Times New Roman" w:eastAsia="Times New Roman" w:hAnsi="Times New Roman" w:cs="Times New Roman"/>
                <w:sz w:val="28"/>
                <w:szCs w:val="28"/>
                <w:lang w:eastAsia="ru-RU"/>
              </w:rPr>
              <w:t xml:space="preserve">2030 </w:t>
            </w:r>
            <w:r>
              <w:rPr>
                <w:rFonts w:ascii="Times New Roman" w:eastAsia="Times New Roman" w:hAnsi="Times New Roman" w:cs="Times New Roman"/>
                <w:sz w:val="28"/>
                <w:szCs w:val="28"/>
                <w:lang w:eastAsia="ru-RU"/>
              </w:rPr>
              <w:t xml:space="preserve"> годы</w:t>
            </w:r>
          </w:p>
        </w:tc>
      </w:tr>
      <w:tr w:rsidR="007C73E3" w:rsidRPr="007C73E3" w:rsidTr="007C73E3">
        <w:trPr>
          <w:jc w:val="center"/>
        </w:trPr>
        <w:tc>
          <w:tcPr>
            <w:tcW w:w="10205" w:type="dxa"/>
          </w:tcPr>
          <w:p w:rsidR="007C73E3" w:rsidRPr="007C73E3" w:rsidRDefault="007C73E3" w:rsidP="007C73E3">
            <w:pPr>
              <w:jc w:val="center"/>
              <w:rPr>
                <w:rFonts w:ascii="Times New Roman" w:eastAsia="Times New Roman" w:hAnsi="Times New Roman" w:cs="Times New Roman"/>
                <w:sz w:val="28"/>
                <w:szCs w:val="28"/>
                <w:lang w:eastAsia="ru-RU"/>
              </w:rPr>
            </w:pPr>
          </w:p>
          <w:p w:rsidR="007C73E3" w:rsidRPr="007C73E3" w:rsidRDefault="007C73E3" w:rsidP="007C73E3">
            <w:pPr>
              <w:jc w:val="center"/>
              <w:rPr>
                <w:rFonts w:ascii="Times New Roman" w:eastAsia="Times New Roman" w:hAnsi="Times New Roman" w:cs="Times New Roman"/>
                <w:sz w:val="28"/>
                <w:szCs w:val="28"/>
                <w:lang w:eastAsia="ru-RU"/>
              </w:rPr>
            </w:pPr>
          </w:p>
        </w:tc>
      </w:tr>
    </w:tbl>
    <w:p w:rsidR="0089206A" w:rsidRDefault="006448E1" w:rsidP="007C73E3">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В соответствии со статьями 169 и </w:t>
      </w:r>
      <w:r w:rsidR="002269E0" w:rsidRPr="002269E0">
        <w:rPr>
          <w:rFonts w:ascii="Times New Roman" w:eastAsia="Times New Roman" w:hAnsi="Times New Roman" w:cs="Times New Roman"/>
          <w:sz w:val="28"/>
          <w:szCs w:val="20"/>
          <w:lang w:eastAsia="ru-RU"/>
        </w:rPr>
        <w:t xml:space="preserve"> 173 Бюджетного кодекса Российской Федерации, статьей 33 Феде</w:t>
      </w:r>
      <w:r w:rsidR="00401EB8">
        <w:rPr>
          <w:rFonts w:ascii="Times New Roman" w:eastAsia="Times New Roman" w:hAnsi="Times New Roman" w:cs="Times New Roman"/>
          <w:sz w:val="28"/>
          <w:szCs w:val="20"/>
          <w:lang w:eastAsia="ru-RU"/>
        </w:rPr>
        <w:t xml:space="preserve">рального закона от 28.06.2014 № </w:t>
      </w:r>
      <w:r w:rsidR="002269E0" w:rsidRPr="002269E0">
        <w:rPr>
          <w:rFonts w:ascii="Times New Roman" w:eastAsia="Times New Roman" w:hAnsi="Times New Roman" w:cs="Times New Roman"/>
          <w:sz w:val="28"/>
          <w:szCs w:val="20"/>
          <w:lang w:eastAsia="ru-RU"/>
        </w:rPr>
        <w:t>172-ФЗ "О стратегическом планировании в Российской Федерации", статьей 6 Закона Новос</w:t>
      </w:r>
      <w:r w:rsidR="00401EB8">
        <w:rPr>
          <w:rFonts w:ascii="Times New Roman" w:eastAsia="Times New Roman" w:hAnsi="Times New Roman" w:cs="Times New Roman"/>
          <w:sz w:val="28"/>
          <w:szCs w:val="20"/>
          <w:lang w:eastAsia="ru-RU"/>
        </w:rPr>
        <w:t>ибирской области от 18.12.2015 №</w:t>
      </w:r>
      <w:r w:rsidR="002269E0" w:rsidRPr="002269E0">
        <w:rPr>
          <w:rFonts w:ascii="Times New Roman" w:eastAsia="Times New Roman" w:hAnsi="Times New Roman" w:cs="Times New Roman"/>
          <w:sz w:val="28"/>
          <w:szCs w:val="20"/>
          <w:lang w:eastAsia="ru-RU"/>
        </w:rPr>
        <w:t xml:space="preserve"> 24-ОЗ "О планировании социально-экономического развития Новосибирской област</w:t>
      </w:r>
      <w:r w:rsidR="002269E0">
        <w:rPr>
          <w:rFonts w:ascii="Times New Roman" w:eastAsia="Times New Roman" w:hAnsi="Times New Roman" w:cs="Times New Roman"/>
          <w:sz w:val="28"/>
          <w:szCs w:val="20"/>
          <w:lang w:eastAsia="ru-RU"/>
        </w:rPr>
        <w:t xml:space="preserve">и", постановлением администрации </w:t>
      </w:r>
      <w:proofErr w:type="spellStart"/>
      <w:r w:rsidR="002269E0">
        <w:rPr>
          <w:rFonts w:ascii="Times New Roman" w:eastAsia="Times New Roman" w:hAnsi="Times New Roman" w:cs="Times New Roman"/>
          <w:sz w:val="28"/>
          <w:szCs w:val="20"/>
          <w:lang w:eastAsia="ru-RU"/>
        </w:rPr>
        <w:t>Мошковского</w:t>
      </w:r>
      <w:proofErr w:type="spellEnd"/>
      <w:r w:rsidR="002269E0">
        <w:rPr>
          <w:rFonts w:ascii="Times New Roman" w:eastAsia="Times New Roman" w:hAnsi="Times New Roman" w:cs="Times New Roman"/>
          <w:sz w:val="28"/>
          <w:szCs w:val="20"/>
          <w:lang w:eastAsia="ru-RU"/>
        </w:rPr>
        <w:t xml:space="preserve"> района</w:t>
      </w:r>
      <w:r w:rsidR="00A8734C">
        <w:rPr>
          <w:rFonts w:ascii="Times New Roman" w:eastAsia="Times New Roman" w:hAnsi="Times New Roman" w:cs="Times New Roman"/>
          <w:sz w:val="28"/>
          <w:szCs w:val="20"/>
          <w:lang w:eastAsia="ru-RU"/>
        </w:rPr>
        <w:t xml:space="preserve"> Новосибирской области от 13.07.2018 № 896</w:t>
      </w:r>
      <w:r w:rsidR="002269E0" w:rsidRPr="002269E0">
        <w:rPr>
          <w:rFonts w:ascii="Times New Roman" w:eastAsia="Times New Roman" w:hAnsi="Times New Roman" w:cs="Times New Roman"/>
          <w:sz w:val="28"/>
          <w:szCs w:val="20"/>
          <w:lang w:eastAsia="ru-RU"/>
        </w:rPr>
        <w:t>-п</w:t>
      </w:r>
      <w:r w:rsidR="00A8734C">
        <w:rPr>
          <w:rFonts w:ascii="Times New Roman" w:eastAsia="Times New Roman" w:hAnsi="Times New Roman" w:cs="Times New Roman"/>
          <w:sz w:val="28"/>
          <w:szCs w:val="20"/>
          <w:lang w:eastAsia="ru-RU"/>
        </w:rPr>
        <w:t>а</w:t>
      </w:r>
      <w:r w:rsidR="002269E0" w:rsidRPr="002269E0">
        <w:rPr>
          <w:rFonts w:ascii="Times New Roman" w:eastAsia="Times New Roman" w:hAnsi="Times New Roman" w:cs="Times New Roman"/>
          <w:sz w:val="28"/>
          <w:szCs w:val="20"/>
          <w:lang w:eastAsia="ru-RU"/>
        </w:rPr>
        <w:t xml:space="preserve"> "О Порядке разработки и корректировки прогноза социально-экономического развития </w:t>
      </w:r>
      <w:proofErr w:type="spellStart"/>
      <w:r w:rsidR="00A8734C">
        <w:rPr>
          <w:rFonts w:ascii="Times New Roman" w:eastAsia="Times New Roman" w:hAnsi="Times New Roman" w:cs="Times New Roman"/>
          <w:sz w:val="28"/>
          <w:szCs w:val="20"/>
          <w:lang w:eastAsia="ru-RU"/>
        </w:rPr>
        <w:t>Мошковского</w:t>
      </w:r>
      <w:proofErr w:type="spellEnd"/>
      <w:r w:rsidR="00A8734C">
        <w:rPr>
          <w:rFonts w:ascii="Times New Roman" w:eastAsia="Times New Roman" w:hAnsi="Times New Roman" w:cs="Times New Roman"/>
          <w:sz w:val="28"/>
          <w:szCs w:val="20"/>
          <w:lang w:eastAsia="ru-RU"/>
        </w:rPr>
        <w:t xml:space="preserve"> района </w:t>
      </w:r>
      <w:r w:rsidR="002269E0" w:rsidRPr="002269E0">
        <w:rPr>
          <w:rFonts w:ascii="Times New Roman" w:eastAsia="Times New Roman" w:hAnsi="Times New Roman" w:cs="Times New Roman"/>
          <w:sz w:val="28"/>
          <w:szCs w:val="20"/>
          <w:lang w:eastAsia="ru-RU"/>
        </w:rPr>
        <w:t>Новосибирской области на д</w:t>
      </w:r>
      <w:r w:rsidR="0089206A">
        <w:rPr>
          <w:rFonts w:ascii="Times New Roman" w:eastAsia="Times New Roman" w:hAnsi="Times New Roman" w:cs="Times New Roman"/>
          <w:sz w:val="28"/>
          <w:szCs w:val="20"/>
          <w:lang w:eastAsia="ru-RU"/>
        </w:rPr>
        <w:t xml:space="preserve">олгосрочный период" </w:t>
      </w:r>
    </w:p>
    <w:p w:rsidR="007C73E3" w:rsidRDefault="0089206A" w:rsidP="0089206A">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ПОСТАНОВЛЯЮ</w:t>
      </w:r>
      <w:r w:rsidR="002269E0" w:rsidRPr="002269E0">
        <w:rPr>
          <w:rFonts w:ascii="Times New Roman" w:eastAsia="Times New Roman" w:hAnsi="Times New Roman" w:cs="Times New Roman"/>
          <w:sz w:val="28"/>
          <w:szCs w:val="20"/>
          <w:lang w:eastAsia="ru-RU"/>
        </w:rPr>
        <w:t>:</w:t>
      </w:r>
    </w:p>
    <w:p w:rsidR="00ED6D3E" w:rsidRPr="00741950" w:rsidRDefault="006745BC" w:rsidP="001D6B19">
      <w:pPr>
        <w:pStyle w:val="a8"/>
        <w:numPr>
          <w:ilvl w:val="0"/>
          <w:numId w:val="3"/>
        </w:numPr>
        <w:spacing w:after="0" w:line="240" w:lineRule="auto"/>
        <w:ind w:left="0" w:firstLine="709"/>
        <w:jc w:val="both"/>
        <w:rPr>
          <w:rFonts w:ascii="Times New Roman" w:eastAsia="Times New Roman" w:hAnsi="Times New Roman" w:cs="Times New Roman"/>
          <w:sz w:val="28"/>
          <w:szCs w:val="20"/>
          <w:lang w:eastAsia="ru-RU"/>
        </w:rPr>
      </w:pPr>
      <w:r w:rsidRPr="00741950">
        <w:rPr>
          <w:rFonts w:ascii="Times New Roman" w:eastAsia="Times New Roman" w:hAnsi="Times New Roman" w:cs="Times New Roman"/>
          <w:sz w:val="28"/>
          <w:szCs w:val="20"/>
          <w:lang w:eastAsia="ru-RU"/>
        </w:rPr>
        <w:t xml:space="preserve">Утвердить прилагаемый прогноз социально-экономического развития </w:t>
      </w:r>
      <w:proofErr w:type="spellStart"/>
      <w:r w:rsidRPr="00741950">
        <w:rPr>
          <w:rFonts w:ascii="Times New Roman" w:eastAsia="Times New Roman" w:hAnsi="Times New Roman" w:cs="Times New Roman"/>
          <w:sz w:val="28"/>
          <w:szCs w:val="20"/>
          <w:lang w:eastAsia="ru-RU"/>
        </w:rPr>
        <w:t>Мошковского</w:t>
      </w:r>
      <w:proofErr w:type="spellEnd"/>
      <w:r w:rsidRPr="00741950">
        <w:rPr>
          <w:rFonts w:ascii="Times New Roman" w:eastAsia="Times New Roman" w:hAnsi="Times New Roman" w:cs="Times New Roman"/>
          <w:sz w:val="28"/>
          <w:szCs w:val="20"/>
          <w:lang w:eastAsia="ru-RU"/>
        </w:rPr>
        <w:t xml:space="preserve"> </w:t>
      </w:r>
      <w:proofErr w:type="gramStart"/>
      <w:r w:rsidRPr="00741950">
        <w:rPr>
          <w:rFonts w:ascii="Times New Roman" w:eastAsia="Times New Roman" w:hAnsi="Times New Roman" w:cs="Times New Roman"/>
          <w:sz w:val="28"/>
          <w:szCs w:val="20"/>
          <w:lang w:eastAsia="ru-RU"/>
        </w:rPr>
        <w:t>района  Новосибирской</w:t>
      </w:r>
      <w:proofErr w:type="gramEnd"/>
      <w:r w:rsidRPr="00741950">
        <w:rPr>
          <w:rFonts w:ascii="Times New Roman" w:eastAsia="Times New Roman" w:hAnsi="Times New Roman" w:cs="Times New Roman"/>
          <w:sz w:val="28"/>
          <w:szCs w:val="20"/>
          <w:lang w:eastAsia="ru-RU"/>
        </w:rPr>
        <w:t xml:space="preserve"> области   </w:t>
      </w:r>
      <w:r w:rsidR="008B568E" w:rsidRPr="00741950">
        <w:rPr>
          <w:rFonts w:ascii="Times New Roman" w:eastAsia="Times New Roman" w:hAnsi="Times New Roman" w:cs="Times New Roman"/>
          <w:sz w:val="28"/>
          <w:szCs w:val="20"/>
          <w:lang w:eastAsia="ru-RU"/>
        </w:rPr>
        <w:t>на 2019-2030  годы</w:t>
      </w:r>
      <w:r w:rsidRPr="00741950">
        <w:rPr>
          <w:rFonts w:ascii="Times New Roman" w:eastAsia="Times New Roman" w:hAnsi="Times New Roman" w:cs="Times New Roman"/>
          <w:sz w:val="28"/>
          <w:szCs w:val="20"/>
          <w:lang w:eastAsia="ru-RU"/>
        </w:rPr>
        <w:t>.</w:t>
      </w:r>
      <w:r w:rsidR="00741950" w:rsidRPr="00741950">
        <w:rPr>
          <w:rFonts w:ascii="Times New Roman" w:eastAsia="Times New Roman" w:hAnsi="Times New Roman" w:cs="Times New Roman"/>
          <w:sz w:val="28"/>
          <w:szCs w:val="20"/>
          <w:lang w:eastAsia="ru-RU"/>
        </w:rPr>
        <w:t xml:space="preserve"> </w:t>
      </w:r>
    </w:p>
    <w:p w:rsidR="006745BC" w:rsidRPr="006745BC" w:rsidRDefault="00310E71" w:rsidP="00310E71">
      <w:pPr>
        <w:pStyle w:val="a8"/>
        <w:numPr>
          <w:ilvl w:val="0"/>
          <w:numId w:val="3"/>
        </w:numPr>
        <w:spacing w:after="0" w:line="240" w:lineRule="auto"/>
        <w:ind w:left="0" w:firstLine="705"/>
        <w:jc w:val="both"/>
        <w:rPr>
          <w:rFonts w:ascii="Times New Roman" w:eastAsia="Times New Roman" w:hAnsi="Times New Roman" w:cs="Times New Roman"/>
          <w:sz w:val="28"/>
          <w:szCs w:val="20"/>
          <w:lang w:eastAsia="ru-RU"/>
        </w:rPr>
      </w:pPr>
      <w:r w:rsidRPr="00310E71">
        <w:rPr>
          <w:rFonts w:ascii="Times New Roman" w:eastAsia="Times New Roman" w:hAnsi="Times New Roman" w:cs="Times New Roman"/>
          <w:sz w:val="28"/>
          <w:szCs w:val="20"/>
          <w:lang w:eastAsia="ru-RU"/>
        </w:rPr>
        <w:t xml:space="preserve">Контроль за исполнением постановления возложить на заместителя главы </w:t>
      </w:r>
      <w:proofErr w:type="gramStart"/>
      <w:r w:rsidRPr="00310E71">
        <w:rPr>
          <w:rFonts w:ascii="Times New Roman" w:eastAsia="Times New Roman" w:hAnsi="Times New Roman" w:cs="Times New Roman"/>
          <w:sz w:val="28"/>
          <w:szCs w:val="20"/>
          <w:lang w:eastAsia="ru-RU"/>
        </w:rPr>
        <w:t xml:space="preserve">администрации  </w:t>
      </w:r>
      <w:proofErr w:type="spellStart"/>
      <w:r w:rsidRPr="00310E71">
        <w:rPr>
          <w:rFonts w:ascii="Times New Roman" w:eastAsia="Times New Roman" w:hAnsi="Times New Roman" w:cs="Times New Roman"/>
          <w:sz w:val="28"/>
          <w:szCs w:val="20"/>
          <w:lang w:eastAsia="ru-RU"/>
        </w:rPr>
        <w:t>Мошковского</w:t>
      </w:r>
      <w:proofErr w:type="spellEnd"/>
      <w:proofErr w:type="gramEnd"/>
      <w:r w:rsidRPr="00310E71">
        <w:rPr>
          <w:rFonts w:ascii="Times New Roman" w:eastAsia="Times New Roman" w:hAnsi="Times New Roman" w:cs="Times New Roman"/>
          <w:sz w:val="28"/>
          <w:szCs w:val="20"/>
          <w:lang w:eastAsia="ru-RU"/>
        </w:rPr>
        <w:t xml:space="preserve"> района Новосибирской области Н.А. Сорокину.</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7C73E3" w:rsidRPr="007C73E3" w:rsidTr="006D65A4">
        <w:trPr>
          <w:trHeight w:val="1304"/>
        </w:trPr>
        <w:tc>
          <w:tcPr>
            <w:tcW w:w="4926" w:type="dxa"/>
            <w:vAlign w:val="bottom"/>
          </w:tcPr>
          <w:p w:rsidR="007C73E3" w:rsidRPr="007C73E3" w:rsidRDefault="007C73E3" w:rsidP="007C73E3">
            <w:pPr>
              <w:rPr>
                <w:rFonts w:ascii="Times New Roman" w:eastAsia="Times New Roman" w:hAnsi="Times New Roman" w:cs="Times New Roman"/>
                <w:sz w:val="28"/>
                <w:szCs w:val="20"/>
                <w:lang w:eastAsia="ru-RU"/>
              </w:rPr>
            </w:pPr>
            <w:r w:rsidRPr="007C73E3">
              <w:rPr>
                <w:rFonts w:ascii="Times New Roman" w:eastAsia="Times New Roman" w:hAnsi="Times New Roman" w:cs="Times New Roman"/>
                <w:sz w:val="28"/>
                <w:szCs w:val="20"/>
                <w:lang w:eastAsia="ru-RU"/>
              </w:rPr>
              <w:t xml:space="preserve">Глава </w:t>
            </w:r>
            <w:proofErr w:type="spellStart"/>
            <w:r w:rsidRPr="007C73E3">
              <w:rPr>
                <w:rFonts w:ascii="Times New Roman" w:eastAsia="Times New Roman" w:hAnsi="Times New Roman" w:cs="Times New Roman"/>
                <w:sz w:val="28"/>
                <w:szCs w:val="20"/>
                <w:lang w:eastAsia="ru-RU"/>
              </w:rPr>
              <w:t>Мошковского</w:t>
            </w:r>
            <w:proofErr w:type="spellEnd"/>
            <w:r w:rsidRPr="007C73E3">
              <w:rPr>
                <w:rFonts w:ascii="Times New Roman" w:eastAsia="Times New Roman" w:hAnsi="Times New Roman" w:cs="Times New Roman"/>
                <w:sz w:val="28"/>
                <w:szCs w:val="20"/>
                <w:lang w:eastAsia="ru-RU"/>
              </w:rPr>
              <w:t xml:space="preserve"> района</w:t>
            </w:r>
            <w:r w:rsidR="00463570">
              <w:rPr>
                <w:rFonts w:ascii="Times New Roman" w:eastAsia="Times New Roman" w:hAnsi="Times New Roman" w:cs="Times New Roman"/>
                <w:sz w:val="28"/>
                <w:szCs w:val="20"/>
                <w:lang w:eastAsia="ru-RU"/>
              </w:rPr>
              <w:t xml:space="preserve"> Новосибирской области</w:t>
            </w:r>
          </w:p>
        </w:tc>
        <w:tc>
          <w:tcPr>
            <w:tcW w:w="4927" w:type="dxa"/>
            <w:vAlign w:val="bottom"/>
          </w:tcPr>
          <w:p w:rsidR="007C73E3" w:rsidRPr="007C73E3" w:rsidRDefault="007C73E3" w:rsidP="007C73E3">
            <w:pPr>
              <w:jc w:val="right"/>
              <w:rPr>
                <w:rFonts w:ascii="Times New Roman" w:eastAsia="Times New Roman" w:hAnsi="Times New Roman" w:cs="Times New Roman"/>
                <w:sz w:val="28"/>
                <w:szCs w:val="20"/>
                <w:lang w:eastAsia="ru-RU"/>
              </w:rPr>
            </w:pPr>
            <w:r w:rsidRPr="007C73E3">
              <w:rPr>
                <w:rFonts w:ascii="Times New Roman" w:eastAsia="Times New Roman" w:hAnsi="Times New Roman" w:cs="Times New Roman"/>
                <w:sz w:val="28"/>
                <w:szCs w:val="20"/>
                <w:lang w:eastAsia="ru-RU"/>
              </w:rPr>
              <w:t>С.В. Евстифеев</w:t>
            </w:r>
          </w:p>
        </w:tc>
      </w:tr>
    </w:tbl>
    <w:p w:rsidR="007C73E3" w:rsidRPr="007C73E3" w:rsidRDefault="007C73E3" w:rsidP="007C73E3">
      <w:pPr>
        <w:spacing w:after="0" w:line="240" w:lineRule="auto"/>
        <w:jc w:val="both"/>
        <w:rPr>
          <w:rFonts w:ascii="Times New Roman" w:eastAsia="Times New Roman" w:hAnsi="Times New Roman" w:cs="Times New Roman"/>
          <w:sz w:val="28"/>
          <w:szCs w:val="20"/>
          <w:lang w:eastAsia="ru-RU"/>
        </w:rPr>
      </w:pPr>
    </w:p>
    <w:p w:rsidR="007C73E3" w:rsidRPr="007C73E3" w:rsidRDefault="007C73E3" w:rsidP="007C73E3">
      <w:pPr>
        <w:spacing w:after="0" w:line="240" w:lineRule="auto"/>
        <w:jc w:val="both"/>
        <w:rPr>
          <w:rFonts w:ascii="Times New Roman" w:eastAsia="Times New Roman" w:hAnsi="Times New Roman" w:cs="Times New Roman"/>
          <w:sz w:val="28"/>
          <w:szCs w:val="20"/>
          <w:lang w:eastAsia="ru-RU"/>
        </w:rPr>
      </w:pPr>
    </w:p>
    <w:p w:rsidR="00C044C5" w:rsidRDefault="00C044C5" w:rsidP="007C73E3">
      <w:pPr>
        <w:spacing w:after="0" w:line="240" w:lineRule="auto"/>
        <w:jc w:val="both"/>
        <w:rPr>
          <w:rFonts w:ascii="Times New Roman" w:eastAsia="Times New Roman" w:hAnsi="Times New Roman" w:cs="Times New Roman"/>
          <w:sz w:val="20"/>
          <w:szCs w:val="20"/>
          <w:lang w:eastAsia="ru-RU"/>
        </w:rPr>
      </w:pPr>
    </w:p>
    <w:p w:rsidR="00C044C5" w:rsidRDefault="00C044C5" w:rsidP="007C73E3">
      <w:pPr>
        <w:spacing w:after="0" w:line="240" w:lineRule="auto"/>
        <w:jc w:val="both"/>
        <w:rPr>
          <w:rFonts w:ascii="Times New Roman" w:eastAsia="Times New Roman" w:hAnsi="Times New Roman" w:cs="Times New Roman"/>
          <w:sz w:val="20"/>
          <w:szCs w:val="20"/>
          <w:lang w:eastAsia="ru-RU"/>
        </w:rPr>
      </w:pPr>
    </w:p>
    <w:p w:rsidR="00C044C5" w:rsidRDefault="00C044C5" w:rsidP="007C73E3">
      <w:pPr>
        <w:spacing w:after="0" w:line="240" w:lineRule="auto"/>
        <w:jc w:val="both"/>
        <w:rPr>
          <w:rFonts w:ascii="Times New Roman" w:eastAsia="Times New Roman" w:hAnsi="Times New Roman" w:cs="Times New Roman"/>
          <w:sz w:val="20"/>
          <w:szCs w:val="20"/>
          <w:lang w:eastAsia="ru-RU"/>
        </w:rPr>
      </w:pPr>
    </w:p>
    <w:p w:rsidR="007C73E3" w:rsidRPr="007C73E3" w:rsidRDefault="00C044C5" w:rsidP="007C73E3">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Тихонова С.Б.</w:t>
      </w:r>
    </w:p>
    <w:p w:rsidR="007C73E3" w:rsidRPr="007C73E3" w:rsidRDefault="00C044C5" w:rsidP="007C73E3">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21 551</w:t>
      </w:r>
    </w:p>
    <w:p w:rsidR="008C3982" w:rsidRDefault="008C3982"/>
    <w:p w:rsidR="008C3982" w:rsidRDefault="008C3982"/>
    <w:p w:rsidR="008C3982" w:rsidRDefault="008C3982"/>
    <w:p w:rsidR="008C3982" w:rsidRDefault="008C3982"/>
    <w:tbl>
      <w:tblPr>
        <w:tblW w:w="0" w:type="auto"/>
        <w:tblLook w:val="04A0" w:firstRow="1" w:lastRow="0" w:firstColumn="1" w:lastColumn="0" w:noHBand="0" w:noVBand="1"/>
      </w:tblPr>
      <w:tblGrid>
        <w:gridCol w:w="4863"/>
        <w:gridCol w:w="5342"/>
      </w:tblGrid>
      <w:tr w:rsidR="00145155" w:rsidRPr="00145155" w:rsidTr="000B4BB1">
        <w:tc>
          <w:tcPr>
            <w:tcW w:w="4863" w:type="dxa"/>
          </w:tcPr>
          <w:p w:rsidR="00145155" w:rsidRPr="00145155" w:rsidRDefault="00145155" w:rsidP="00145155">
            <w:pPr>
              <w:spacing w:after="0" w:line="240" w:lineRule="auto"/>
              <w:ind w:right="-5"/>
              <w:jc w:val="center"/>
              <w:rPr>
                <w:rFonts w:ascii="Times New Roman" w:eastAsia="Calibri" w:hAnsi="Times New Roman" w:cs="Times New Roman"/>
                <w:bCs/>
                <w:sz w:val="32"/>
                <w:szCs w:val="32"/>
                <w:lang w:eastAsia="ru-RU"/>
              </w:rPr>
            </w:pPr>
            <w:r w:rsidRPr="00145155">
              <w:rPr>
                <w:rFonts w:ascii="Times New Roman" w:eastAsia="Calibri" w:hAnsi="Times New Roman" w:cs="Times New Roman"/>
                <w:b/>
                <w:bCs/>
                <w:sz w:val="32"/>
                <w:szCs w:val="32"/>
                <w:lang w:eastAsia="ru-RU"/>
              </w:rPr>
              <w:lastRenderedPageBreak/>
              <w:br w:type="page"/>
            </w:r>
          </w:p>
        </w:tc>
        <w:tc>
          <w:tcPr>
            <w:tcW w:w="5342" w:type="dxa"/>
          </w:tcPr>
          <w:p w:rsidR="00145155" w:rsidRPr="00145155" w:rsidRDefault="000B4BB1" w:rsidP="00145155">
            <w:pPr>
              <w:spacing w:after="0" w:line="240" w:lineRule="auto"/>
              <w:contextualSpacing/>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УТВЕРЖД</w:t>
            </w:r>
            <w:r w:rsidR="00145155" w:rsidRPr="00145155">
              <w:rPr>
                <w:rFonts w:ascii="Times New Roman" w:eastAsia="Calibri" w:hAnsi="Times New Roman" w:cs="Times New Roman"/>
                <w:sz w:val="28"/>
                <w:szCs w:val="28"/>
                <w:lang w:eastAsia="ru-RU"/>
              </w:rPr>
              <w:t>ЕН</w:t>
            </w:r>
          </w:p>
          <w:p w:rsidR="00145155" w:rsidRPr="00145155" w:rsidRDefault="00145155" w:rsidP="00145155">
            <w:pPr>
              <w:spacing w:after="0" w:line="240" w:lineRule="auto"/>
              <w:contextualSpacing/>
              <w:jc w:val="center"/>
              <w:rPr>
                <w:rFonts w:ascii="Times New Roman" w:eastAsia="Calibri" w:hAnsi="Times New Roman" w:cs="Times New Roman"/>
                <w:sz w:val="28"/>
                <w:szCs w:val="28"/>
                <w:lang w:eastAsia="ru-RU"/>
              </w:rPr>
            </w:pPr>
            <w:r w:rsidRPr="00145155">
              <w:rPr>
                <w:rFonts w:ascii="Times New Roman" w:eastAsia="Calibri" w:hAnsi="Times New Roman" w:cs="Times New Roman"/>
                <w:sz w:val="28"/>
                <w:szCs w:val="28"/>
                <w:lang w:eastAsia="ru-RU"/>
              </w:rPr>
              <w:t xml:space="preserve">постановлением администрации </w:t>
            </w:r>
            <w:proofErr w:type="spellStart"/>
            <w:r w:rsidRPr="00145155">
              <w:rPr>
                <w:rFonts w:ascii="Times New Roman" w:eastAsia="Calibri" w:hAnsi="Times New Roman" w:cs="Times New Roman"/>
                <w:sz w:val="28"/>
                <w:szCs w:val="28"/>
                <w:lang w:eastAsia="ru-RU"/>
              </w:rPr>
              <w:t>Мошковского</w:t>
            </w:r>
            <w:proofErr w:type="spellEnd"/>
            <w:r w:rsidRPr="00145155">
              <w:rPr>
                <w:rFonts w:ascii="Times New Roman" w:eastAsia="Calibri" w:hAnsi="Times New Roman" w:cs="Times New Roman"/>
                <w:sz w:val="28"/>
                <w:szCs w:val="28"/>
                <w:lang w:eastAsia="ru-RU"/>
              </w:rPr>
              <w:t xml:space="preserve"> района </w:t>
            </w:r>
          </w:p>
          <w:p w:rsidR="00145155" w:rsidRPr="00145155" w:rsidRDefault="00145155" w:rsidP="00145155">
            <w:pPr>
              <w:spacing w:after="0" w:line="240" w:lineRule="auto"/>
              <w:contextualSpacing/>
              <w:jc w:val="center"/>
              <w:rPr>
                <w:rFonts w:ascii="Times New Roman" w:eastAsia="Calibri" w:hAnsi="Times New Roman" w:cs="Times New Roman"/>
                <w:sz w:val="28"/>
                <w:szCs w:val="28"/>
                <w:lang w:eastAsia="ru-RU"/>
              </w:rPr>
            </w:pPr>
            <w:r w:rsidRPr="00145155">
              <w:rPr>
                <w:rFonts w:ascii="Times New Roman" w:eastAsia="Calibri" w:hAnsi="Times New Roman" w:cs="Times New Roman"/>
                <w:sz w:val="28"/>
                <w:szCs w:val="28"/>
                <w:lang w:eastAsia="ru-RU"/>
              </w:rPr>
              <w:t>Новосибирской области</w:t>
            </w:r>
          </w:p>
          <w:p w:rsidR="00145155" w:rsidRPr="00145155" w:rsidRDefault="0049324B" w:rsidP="00145155">
            <w:pPr>
              <w:spacing w:after="0" w:line="240" w:lineRule="auto"/>
              <w:contextualSpacing/>
              <w:jc w:val="center"/>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от</w:t>
            </w:r>
            <w:proofErr w:type="gramEnd"/>
            <w:r>
              <w:rPr>
                <w:rFonts w:ascii="Times New Roman" w:eastAsia="Calibri" w:hAnsi="Times New Roman" w:cs="Times New Roman"/>
                <w:sz w:val="28"/>
                <w:szCs w:val="28"/>
                <w:lang w:eastAsia="ru-RU"/>
              </w:rPr>
              <w:t xml:space="preserve"> 18.09.2018</w:t>
            </w:r>
            <w:r w:rsidR="00EC5342">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 93</w:t>
            </w:r>
            <w:r w:rsidR="00145155" w:rsidRPr="00145155">
              <w:rPr>
                <w:rFonts w:ascii="Times New Roman" w:eastAsia="Calibri" w:hAnsi="Times New Roman" w:cs="Times New Roman"/>
                <w:sz w:val="28"/>
                <w:szCs w:val="28"/>
                <w:lang w:eastAsia="ru-RU"/>
              </w:rPr>
              <w:t>_</w:t>
            </w:r>
          </w:p>
        </w:tc>
      </w:tr>
    </w:tbl>
    <w:p w:rsidR="007C73E3" w:rsidRDefault="007C73E3" w:rsidP="008C3982">
      <w:pPr>
        <w:spacing w:after="0" w:line="240" w:lineRule="auto"/>
        <w:jc w:val="center"/>
        <w:rPr>
          <w:rFonts w:ascii="Times New Roman" w:hAnsi="Times New Roman" w:cs="Times New Roman"/>
          <w:b/>
          <w:sz w:val="36"/>
          <w:szCs w:val="36"/>
        </w:rPr>
      </w:pPr>
    </w:p>
    <w:p w:rsidR="007C73E3" w:rsidRDefault="007C73E3" w:rsidP="008C3982">
      <w:pPr>
        <w:spacing w:after="0" w:line="240" w:lineRule="auto"/>
        <w:jc w:val="center"/>
        <w:rPr>
          <w:rFonts w:ascii="Times New Roman" w:hAnsi="Times New Roman" w:cs="Times New Roman"/>
          <w:b/>
          <w:sz w:val="36"/>
          <w:szCs w:val="36"/>
        </w:rPr>
      </w:pPr>
    </w:p>
    <w:p w:rsidR="007C73E3" w:rsidRDefault="007C73E3" w:rsidP="008C3982">
      <w:pPr>
        <w:spacing w:after="0" w:line="240" w:lineRule="auto"/>
        <w:jc w:val="center"/>
        <w:rPr>
          <w:rFonts w:ascii="Times New Roman" w:hAnsi="Times New Roman" w:cs="Times New Roman"/>
          <w:b/>
          <w:sz w:val="36"/>
          <w:szCs w:val="36"/>
        </w:rPr>
      </w:pPr>
    </w:p>
    <w:p w:rsidR="007C73E3" w:rsidRDefault="007C73E3" w:rsidP="008C3982">
      <w:pPr>
        <w:spacing w:after="0" w:line="240" w:lineRule="auto"/>
        <w:jc w:val="center"/>
        <w:rPr>
          <w:rFonts w:ascii="Times New Roman" w:hAnsi="Times New Roman" w:cs="Times New Roman"/>
          <w:b/>
          <w:sz w:val="36"/>
          <w:szCs w:val="36"/>
        </w:rPr>
      </w:pPr>
    </w:p>
    <w:p w:rsidR="007C73E3" w:rsidRDefault="007C73E3" w:rsidP="008C3982">
      <w:pPr>
        <w:spacing w:after="0" w:line="240" w:lineRule="auto"/>
        <w:jc w:val="center"/>
        <w:rPr>
          <w:rFonts w:ascii="Times New Roman" w:hAnsi="Times New Roman" w:cs="Times New Roman"/>
          <w:b/>
          <w:sz w:val="36"/>
          <w:szCs w:val="36"/>
        </w:rPr>
      </w:pPr>
    </w:p>
    <w:p w:rsidR="007C73E3" w:rsidRDefault="007C73E3" w:rsidP="008C3982">
      <w:pPr>
        <w:spacing w:after="0" w:line="240" w:lineRule="auto"/>
        <w:jc w:val="center"/>
        <w:rPr>
          <w:rFonts w:ascii="Times New Roman" w:hAnsi="Times New Roman" w:cs="Times New Roman"/>
          <w:b/>
          <w:sz w:val="36"/>
          <w:szCs w:val="36"/>
        </w:rPr>
      </w:pPr>
    </w:p>
    <w:p w:rsidR="007C73E3" w:rsidRDefault="007C73E3" w:rsidP="008C3982">
      <w:pPr>
        <w:spacing w:after="0" w:line="240" w:lineRule="auto"/>
        <w:jc w:val="center"/>
        <w:rPr>
          <w:rFonts w:ascii="Times New Roman" w:hAnsi="Times New Roman" w:cs="Times New Roman"/>
          <w:b/>
          <w:sz w:val="36"/>
          <w:szCs w:val="36"/>
        </w:rPr>
      </w:pPr>
    </w:p>
    <w:p w:rsidR="007C73E3" w:rsidRDefault="007C73E3" w:rsidP="008C3982">
      <w:pPr>
        <w:spacing w:after="0" w:line="240" w:lineRule="auto"/>
        <w:jc w:val="center"/>
        <w:rPr>
          <w:rFonts w:ascii="Times New Roman" w:hAnsi="Times New Roman" w:cs="Times New Roman"/>
          <w:b/>
          <w:sz w:val="36"/>
          <w:szCs w:val="36"/>
        </w:rPr>
      </w:pPr>
    </w:p>
    <w:p w:rsidR="00EF4325" w:rsidRDefault="00EF4325" w:rsidP="008C3982">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П</w:t>
      </w:r>
      <w:r w:rsidR="008C3982" w:rsidRPr="008C3982">
        <w:rPr>
          <w:rFonts w:ascii="Times New Roman" w:hAnsi="Times New Roman" w:cs="Times New Roman"/>
          <w:b/>
          <w:sz w:val="36"/>
          <w:szCs w:val="36"/>
        </w:rPr>
        <w:t xml:space="preserve">рогноз социально-экономического развития </w:t>
      </w:r>
    </w:p>
    <w:p w:rsidR="008C3982" w:rsidRPr="008C3982" w:rsidRDefault="008C3982" w:rsidP="008C3982">
      <w:pPr>
        <w:spacing w:after="0" w:line="240" w:lineRule="auto"/>
        <w:jc w:val="center"/>
        <w:rPr>
          <w:rFonts w:ascii="Times New Roman" w:hAnsi="Times New Roman" w:cs="Times New Roman"/>
          <w:b/>
          <w:sz w:val="36"/>
          <w:szCs w:val="36"/>
        </w:rPr>
      </w:pPr>
      <w:proofErr w:type="spellStart"/>
      <w:r w:rsidRPr="008C3982">
        <w:rPr>
          <w:rFonts w:ascii="Times New Roman" w:hAnsi="Times New Roman" w:cs="Times New Roman"/>
          <w:b/>
          <w:sz w:val="36"/>
          <w:szCs w:val="36"/>
        </w:rPr>
        <w:t>Мошковского</w:t>
      </w:r>
      <w:proofErr w:type="spellEnd"/>
      <w:r w:rsidRPr="008C3982">
        <w:rPr>
          <w:rFonts w:ascii="Times New Roman" w:hAnsi="Times New Roman" w:cs="Times New Roman"/>
          <w:b/>
          <w:sz w:val="36"/>
          <w:szCs w:val="36"/>
        </w:rPr>
        <w:t xml:space="preserve"> района Новосибирской области </w:t>
      </w:r>
    </w:p>
    <w:p w:rsidR="008C3982" w:rsidRDefault="008C3982" w:rsidP="008C3982">
      <w:pPr>
        <w:spacing w:after="0" w:line="240" w:lineRule="auto"/>
        <w:jc w:val="center"/>
        <w:rPr>
          <w:rFonts w:ascii="Times New Roman" w:hAnsi="Times New Roman" w:cs="Times New Roman"/>
          <w:b/>
          <w:sz w:val="36"/>
          <w:szCs w:val="36"/>
        </w:rPr>
      </w:pPr>
      <w:r w:rsidRPr="008C3982">
        <w:rPr>
          <w:rFonts w:ascii="Times New Roman" w:hAnsi="Times New Roman" w:cs="Times New Roman"/>
          <w:b/>
          <w:sz w:val="36"/>
          <w:szCs w:val="36"/>
        </w:rPr>
        <w:t xml:space="preserve">на </w:t>
      </w:r>
      <w:r w:rsidR="00FA3F0D">
        <w:rPr>
          <w:rFonts w:ascii="Times New Roman" w:hAnsi="Times New Roman" w:cs="Times New Roman"/>
          <w:b/>
          <w:sz w:val="36"/>
          <w:szCs w:val="36"/>
        </w:rPr>
        <w:t>2019-2030 годы</w:t>
      </w:r>
    </w:p>
    <w:p w:rsidR="008C3982" w:rsidRDefault="008C3982" w:rsidP="008C3982">
      <w:pPr>
        <w:spacing w:after="0" w:line="240" w:lineRule="auto"/>
        <w:jc w:val="center"/>
        <w:rPr>
          <w:rFonts w:ascii="Times New Roman" w:hAnsi="Times New Roman" w:cs="Times New Roman"/>
          <w:b/>
          <w:sz w:val="36"/>
          <w:szCs w:val="36"/>
        </w:rPr>
      </w:pPr>
    </w:p>
    <w:p w:rsidR="008C3982" w:rsidRDefault="008C3982" w:rsidP="008C3982">
      <w:pPr>
        <w:spacing w:after="0" w:line="240" w:lineRule="auto"/>
        <w:jc w:val="center"/>
        <w:rPr>
          <w:rFonts w:ascii="Times New Roman" w:hAnsi="Times New Roman" w:cs="Times New Roman"/>
          <w:b/>
          <w:sz w:val="36"/>
          <w:szCs w:val="36"/>
        </w:rPr>
      </w:pPr>
    </w:p>
    <w:p w:rsidR="008C3982" w:rsidRDefault="008C3982" w:rsidP="008C3982">
      <w:pPr>
        <w:spacing w:after="0" w:line="240" w:lineRule="auto"/>
        <w:jc w:val="center"/>
        <w:rPr>
          <w:rFonts w:ascii="Times New Roman" w:hAnsi="Times New Roman" w:cs="Times New Roman"/>
          <w:b/>
          <w:sz w:val="36"/>
          <w:szCs w:val="36"/>
        </w:rPr>
      </w:pPr>
    </w:p>
    <w:p w:rsidR="008C3982" w:rsidRDefault="008C3982" w:rsidP="008C3982">
      <w:pPr>
        <w:spacing w:after="0" w:line="240" w:lineRule="auto"/>
        <w:jc w:val="center"/>
        <w:rPr>
          <w:rFonts w:ascii="Times New Roman" w:hAnsi="Times New Roman" w:cs="Times New Roman"/>
          <w:b/>
          <w:sz w:val="36"/>
          <w:szCs w:val="36"/>
        </w:rPr>
      </w:pPr>
    </w:p>
    <w:p w:rsidR="008C3982" w:rsidRDefault="008C3982" w:rsidP="008C3982">
      <w:pPr>
        <w:spacing w:after="0" w:line="240" w:lineRule="auto"/>
        <w:jc w:val="center"/>
        <w:rPr>
          <w:rFonts w:ascii="Times New Roman" w:hAnsi="Times New Roman" w:cs="Times New Roman"/>
          <w:b/>
          <w:sz w:val="36"/>
          <w:szCs w:val="36"/>
        </w:rPr>
      </w:pPr>
    </w:p>
    <w:p w:rsidR="008C3982" w:rsidRDefault="008C3982" w:rsidP="008C3982">
      <w:pPr>
        <w:spacing w:after="0" w:line="240" w:lineRule="auto"/>
        <w:jc w:val="center"/>
        <w:rPr>
          <w:rFonts w:ascii="Times New Roman" w:hAnsi="Times New Roman" w:cs="Times New Roman"/>
          <w:b/>
          <w:sz w:val="36"/>
          <w:szCs w:val="36"/>
        </w:rPr>
      </w:pPr>
    </w:p>
    <w:p w:rsidR="008C3982" w:rsidRDefault="008C3982" w:rsidP="008C3982">
      <w:pPr>
        <w:spacing w:after="0" w:line="240" w:lineRule="auto"/>
        <w:jc w:val="center"/>
        <w:rPr>
          <w:rFonts w:ascii="Times New Roman" w:hAnsi="Times New Roman" w:cs="Times New Roman"/>
          <w:b/>
          <w:sz w:val="36"/>
          <w:szCs w:val="36"/>
        </w:rPr>
      </w:pPr>
    </w:p>
    <w:p w:rsidR="008C3982" w:rsidRDefault="008C3982" w:rsidP="008C3982">
      <w:pPr>
        <w:spacing w:after="0" w:line="240" w:lineRule="auto"/>
        <w:jc w:val="center"/>
        <w:rPr>
          <w:rFonts w:ascii="Times New Roman" w:hAnsi="Times New Roman" w:cs="Times New Roman"/>
          <w:b/>
          <w:sz w:val="36"/>
          <w:szCs w:val="36"/>
        </w:rPr>
      </w:pPr>
    </w:p>
    <w:p w:rsidR="008C3982" w:rsidRDefault="008C3982" w:rsidP="008C3982">
      <w:pPr>
        <w:spacing w:after="0" w:line="240" w:lineRule="auto"/>
        <w:jc w:val="center"/>
        <w:rPr>
          <w:rFonts w:ascii="Times New Roman" w:hAnsi="Times New Roman" w:cs="Times New Roman"/>
          <w:b/>
          <w:sz w:val="36"/>
          <w:szCs w:val="36"/>
        </w:rPr>
      </w:pPr>
    </w:p>
    <w:p w:rsidR="008C3982" w:rsidRDefault="008C3982" w:rsidP="008C3982">
      <w:pPr>
        <w:spacing w:after="0" w:line="240" w:lineRule="auto"/>
        <w:jc w:val="center"/>
        <w:rPr>
          <w:rFonts w:ascii="Times New Roman" w:hAnsi="Times New Roman" w:cs="Times New Roman"/>
          <w:b/>
          <w:sz w:val="36"/>
          <w:szCs w:val="36"/>
        </w:rPr>
      </w:pPr>
    </w:p>
    <w:p w:rsidR="008C3982" w:rsidRDefault="008C3982" w:rsidP="008C3982">
      <w:pPr>
        <w:spacing w:after="0" w:line="240" w:lineRule="auto"/>
        <w:jc w:val="center"/>
        <w:rPr>
          <w:rFonts w:ascii="Times New Roman" w:hAnsi="Times New Roman" w:cs="Times New Roman"/>
          <w:b/>
          <w:sz w:val="36"/>
          <w:szCs w:val="36"/>
        </w:rPr>
      </w:pPr>
    </w:p>
    <w:p w:rsidR="008C3982" w:rsidRDefault="008C3982" w:rsidP="008C3982">
      <w:pPr>
        <w:spacing w:after="0" w:line="240" w:lineRule="auto"/>
        <w:jc w:val="center"/>
        <w:rPr>
          <w:rFonts w:ascii="Times New Roman" w:hAnsi="Times New Roman" w:cs="Times New Roman"/>
          <w:b/>
          <w:sz w:val="36"/>
          <w:szCs w:val="36"/>
        </w:rPr>
      </w:pPr>
    </w:p>
    <w:p w:rsidR="008C3982" w:rsidRDefault="008C3982" w:rsidP="008C3982">
      <w:pPr>
        <w:spacing w:after="0" w:line="240" w:lineRule="auto"/>
        <w:jc w:val="center"/>
        <w:rPr>
          <w:rFonts w:ascii="Times New Roman" w:hAnsi="Times New Roman" w:cs="Times New Roman"/>
          <w:b/>
          <w:sz w:val="36"/>
          <w:szCs w:val="36"/>
        </w:rPr>
      </w:pPr>
    </w:p>
    <w:p w:rsidR="008C3982" w:rsidRDefault="008C3982" w:rsidP="008C3982">
      <w:pPr>
        <w:spacing w:after="0" w:line="240" w:lineRule="auto"/>
        <w:jc w:val="center"/>
        <w:rPr>
          <w:rFonts w:ascii="Times New Roman" w:hAnsi="Times New Roman" w:cs="Times New Roman"/>
          <w:b/>
          <w:sz w:val="36"/>
          <w:szCs w:val="36"/>
        </w:rPr>
      </w:pPr>
    </w:p>
    <w:p w:rsidR="008C3982" w:rsidRDefault="008C3982" w:rsidP="008C3982">
      <w:pPr>
        <w:spacing w:after="0" w:line="240" w:lineRule="auto"/>
        <w:jc w:val="center"/>
        <w:rPr>
          <w:rFonts w:ascii="Times New Roman" w:hAnsi="Times New Roman" w:cs="Times New Roman"/>
          <w:b/>
          <w:sz w:val="36"/>
          <w:szCs w:val="36"/>
        </w:rPr>
      </w:pPr>
    </w:p>
    <w:p w:rsidR="008C3982" w:rsidRDefault="008C3982" w:rsidP="008C3982">
      <w:pPr>
        <w:spacing w:after="0" w:line="240" w:lineRule="auto"/>
        <w:jc w:val="center"/>
        <w:rPr>
          <w:rFonts w:ascii="Times New Roman" w:hAnsi="Times New Roman" w:cs="Times New Roman"/>
          <w:b/>
          <w:sz w:val="36"/>
          <w:szCs w:val="36"/>
        </w:rPr>
      </w:pPr>
    </w:p>
    <w:p w:rsidR="008C3982" w:rsidRDefault="008C3982" w:rsidP="008C3982">
      <w:pPr>
        <w:spacing w:after="0" w:line="240" w:lineRule="auto"/>
        <w:jc w:val="center"/>
        <w:rPr>
          <w:rFonts w:ascii="Times New Roman" w:hAnsi="Times New Roman" w:cs="Times New Roman"/>
          <w:b/>
          <w:sz w:val="36"/>
          <w:szCs w:val="36"/>
        </w:rPr>
      </w:pPr>
    </w:p>
    <w:p w:rsidR="008C3982" w:rsidRDefault="008C3982" w:rsidP="008C3982">
      <w:pPr>
        <w:spacing w:after="0" w:line="240" w:lineRule="auto"/>
        <w:jc w:val="center"/>
        <w:rPr>
          <w:rFonts w:ascii="Times New Roman" w:hAnsi="Times New Roman" w:cs="Times New Roman"/>
          <w:b/>
          <w:sz w:val="36"/>
          <w:szCs w:val="36"/>
        </w:rPr>
      </w:pPr>
    </w:p>
    <w:p w:rsidR="00B06D70" w:rsidRDefault="00B06D70" w:rsidP="00B14057">
      <w:pPr>
        <w:spacing w:after="0" w:line="240" w:lineRule="auto"/>
        <w:jc w:val="center"/>
        <w:rPr>
          <w:rFonts w:ascii="Times New Roman" w:hAnsi="Times New Roman" w:cs="Times New Roman"/>
          <w:b/>
          <w:sz w:val="28"/>
          <w:szCs w:val="28"/>
        </w:rPr>
      </w:pPr>
    </w:p>
    <w:p w:rsidR="001B3DB2" w:rsidRDefault="008C3982" w:rsidP="00B14057">
      <w:pPr>
        <w:spacing w:after="0" w:line="240" w:lineRule="auto"/>
        <w:jc w:val="center"/>
        <w:rPr>
          <w:rFonts w:ascii="Times New Roman" w:eastAsia="Times New Roman" w:hAnsi="Times New Roman" w:cs="Times New Roman"/>
          <w:b/>
          <w:sz w:val="28"/>
          <w:szCs w:val="28"/>
          <w:lang w:eastAsia="ru-RU"/>
        </w:rPr>
      </w:pPr>
      <w:proofErr w:type="spellStart"/>
      <w:r>
        <w:rPr>
          <w:rFonts w:ascii="Times New Roman" w:hAnsi="Times New Roman" w:cs="Times New Roman"/>
          <w:b/>
          <w:sz w:val="28"/>
          <w:szCs w:val="28"/>
        </w:rPr>
        <w:t>р.п</w:t>
      </w:r>
      <w:proofErr w:type="spellEnd"/>
      <w:r>
        <w:rPr>
          <w:rFonts w:ascii="Times New Roman" w:hAnsi="Times New Roman" w:cs="Times New Roman"/>
          <w:b/>
          <w:sz w:val="28"/>
          <w:szCs w:val="28"/>
        </w:rPr>
        <w:t>. Мошково</w:t>
      </w:r>
    </w:p>
    <w:p w:rsidR="001B3DB2" w:rsidRDefault="001B3DB2" w:rsidP="00B14057">
      <w:pPr>
        <w:spacing w:after="0" w:line="240" w:lineRule="auto"/>
        <w:jc w:val="center"/>
        <w:rPr>
          <w:rFonts w:ascii="Times New Roman" w:eastAsia="Times New Roman" w:hAnsi="Times New Roman" w:cs="Times New Roman"/>
          <w:b/>
          <w:sz w:val="28"/>
          <w:szCs w:val="28"/>
          <w:lang w:eastAsia="ru-RU"/>
        </w:rPr>
      </w:pPr>
    </w:p>
    <w:p w:rsidR="00B14057" w:rsidRPr="00B14057" w:rsidRDefault="00B14057" w:rsidP="00B14057">
      <w:pPr>
        <w:spacing w:after="0" w:line="240" w:lineRule="auto"/>
        <w:jc w:val="center"/>
        <w:rPr>
          <w:rFonts w:ascii="Times New Roman" w:eastAsia="Times New Roman" w:hAnsi="Times New Roman" w:cs="Times New Roman"/>
          <w:b/>
          <w:sz w:val="28"/>
          <w:szCs w:val="28"/>
          <w:lang w:eastAsia="ru-RU"/>
        </w:rPr>
      </w:pPr>
      <w:r w:rsidRPr="00B14057">
        <w:rPr>
          <w:rFonts w:ascii="Times New Roman" w:eastAsia="Times New Roman" w:hAnsi="Times New Roman" w:cs="Times New Roman"/>
          <w:b/>
          <w:sz w:val="28"/>
          <w:szCs w:val="28"/>
          <w:lang w:eastAsia="ru-RU"/>
        </w:rPr>
        <w:lastRenderedPageBreak/>
        <w:t>Содержание</w:t>
      </w:r>
    </w:p>
    <w:p w:rsidR="00B14057" w:rsidRPr="00B14057" w:rsidRDefault="00B14057" w:rsidP="00B14057">
      <w:pPr>
        <w:spacing w:after="0" w:line="240" w:lineRule="auto"/>
        <w:jc w:val="center"/>
        <w:rPr>
          <w:rFonts w:ascii="Times New Roman" w:eastAsia="Times New Roman" w:hAnsi="Times New Roman" w:cs="Times New Roman"/>
          <w:b/>
          <w:sz w:val="28"/>
          <w:szCs w:val="28"/>
          <w:lang w:eastAsia="ru-RU"/>
        </w:rPr>
      </w:pPr>
    </w:p>
    <w:tbl>
      <w:tblPr>
        <w:tblStyle w:val="a5"/>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9043"/>
        <w:gridCol w:w="567"/>
      </w:tblGrid>
      <w:tr w:rsidR="001B3DB2" w:rsidRPr="001B3DB2" w:rsidTr="00CC51B1">
        <w:tc>
          <w:tcPr>
            <w:tcW w:w="846" w:type="dxa"/>
          </w:tcPr>
          <w:p w:rsidR="001B3DB2" w:rsidRPr="001B3DB2" w:rsidRDefault="001B3DB2" w:rsidP="001B3DB2">
            <w:pPr>
              <w:jc w:val="cente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1</w:t>
            </w:r>
          </w:p>
        </w:tc>
        <w:tc>
          <w:tcPr>
            <w:tcW w:w="9043" w:type="dxa"/>
          </w:tcPr>
          <w:p w:rsidR="001B3DB2" w:rsidRPr="001B3DB2" w:rsidRDefault="001B3DB2" w:rsidP="001B3DB2">
            <w:pP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Введение</w:t>
            </w:r>
          </w:p>
        </w:tc>
        <w:tc>
          <w:tcPr>
            <w:tcW w:w="567" w:type="dxa"/>
            <w:shd w:val="clear" w:color="auto" w:fill="auto"/>
          </w:tcPr>
          <w:p w:rsidR="001B3DB2" w:rsidRPr="00FC3BDF" w:rsidRDefault="006C58E4" w:rsidP="00CC51B1">
            <w:pPr>
              <w:jc w:val="center"/>
              <w:rPr>
                <w:rFonts w:ascii="Times New Roman" w:eastAsia="Calibri" w:hAnsi="Times New Roman" w:cs="Times New Roman"/>
                <w:sz w:val="28"/>
                <w:szCs w:val="28"/>
                <w:lang w:eastAsia="ru-RU"/>
              </w:rPr>
            </w:pPr>
            <w:r w:rsidRPr="00FC3BDF">
              <w:rPr>
                <w:rFonts w:ascii="Times New Roman" w:eastAsia="Calibri" w:hAnsi="Times New Roman" w:cs="Times New Roman"/>
                <w:sz w:val="28"/>
                <w:szCs w:val="28"/>
                <w:lang w:eastAsia="ru-RU"/>
              </w:rPr>
              <w:t>4</w:t>
            </w:r>
          </w:p>
        </w:tc>
      </w:tr>
      <w:tr w:rsidR="001B3DB2" w:rsidRPr="001B3DB2" w:rsidTr="00CC51B1">
        <w:tc>
          <w:tcPr>
            <w:tcW w:w="846" w:type="dxa"/>
          </w:tcPr>
          <w:p w:rsidR="001B3DB2" w:rsidRPr="001B3DB2" w:rsidRDefault="001B3DB2" w:rsidP="001B3DB2">
            <w:pPr>
              <w:jc w:val="cente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2</w:t>
            </w:r>
          </w:p>
        </w:tc>
        <w:tc>
          <w:tcPr>
            <w:tcW w:w="9043" w:type="dxa"/>
          </w:tcPr>
          <w:p w:rsidR="001B3DB2" w:rsidRPr="001B3DB2" w:rsidRDefault="001B3DB2" w:rsidP="001B3DB2">
            <w:pP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 xml:space="preserve">Оценка достигнутого уровня социально-экономического развития  </w:t>
            </w:r>
            <w:proofErr w:type="spellStart"/>
            <w:r w:rsidRPr="001B3DB2">
              <w:rPr>
                <w:rFonts w:ascii="Times New Roman" w:eastAsia="Calibri" w:hAnsi="Times New Roman" w:cs="Times New Roman"/>
                <w:b/>
                <w:sz w:val="28"/>
                <w:szCs w:val="28"/>
                <w:lang w:eastAsia="ru-RU"/>
              </w:rPr>
              <w:t>Мошковского</w:t>
            </w:r>
            <w:proofErr w:type="spellEnd"/>
            <w:r w:rsidRPr="001B3DB2">
              <w:rPr>
                <w:rFonts w:ascii="Times New Roman" w:eastAsia="Calibri" w:hAnsi="Times New Roman" w:cs="Times New Roman"/>
                <w:b/>
                <w:sz w:val="28"/>
                <w:szCs w:val="28"/>
                <w:lang w:eastAsia="ru-RU"/>
              </w:rPr>
              <w:t xml:space="preserve"> района за </w:t>
            </w:r>
            <w:r>
              <w:rPr>
                <w:rFonts w:ascii="Times New Roman" w:eastAsia="Calibri" w:hAnsi="Times New Roman" w:cs="Times New Roman"/>
                <w:b/>
                <w:sz w:val="28"/>
                <w:szCs w:val="28"/>
                <w:lang w:eastAsia="ru-RU"/>
              </w:rPr>
              <w:t>2012</w:t>
            </w:r>
            <w:r w:rsidRPr="001B3DB2">
              <w:rPr>
                <w:rFonts w:ascii="Times New Roman" w:eastAsia="Calibri" w:hAnsi="Times New Roman" w:cs="Times New Roman"/>
                <w:b/>
                <w:sz w:val="28"/>
                <w:szCs w:val="28"/>
                <w:lang w:eastAsia="ru-RU"/>
              </w:rPr>
              <w:t>-2017 годы</w:t>
            </w:r>
          </w:p>
        </w:tc>
        <w:tc>
          <w:tcPr>
            <w:tcW w:w="567" w:type="dxa"/>
            <w:shd w:val="clear" w:color="auto" w:fill="auto"/>
          </w:tcPr>
          <w:p w:rsidR="001B3DB2" w:rsidRPr="00FC3BDF" w:rsidRDefault="00CC51B1" w:rsidP="00CC51B1">
            <w:pPr>
              <w:jc w:val="center"/>
              <w:rPr>
                <w:rFonts w:ascii="Times New Roman" w:eastAsia="Calibri" w:hAnsi="Times New Roman" w:cs="Times New Roman"/>
                <w:sz w:val="28"/>
                <w:szCs w:val="28"/>
                <w:lang w:eastAsia="ru-RU"/>
              </w:rPr>
            </w:pPr>
            <w:r w:rsidRPr="00FC3BDF">
              <w:rPr>
                <w:rFonts w:ascii="Times New Roman" w:eastAsia="Calibri" w:hAnsi="Times New Roman" w:cs="Times New Roman"/>
                <w:sz w:val="28"/>
                <w:szCs w:val="28"/>
                <w:lang w:eastAsia="ru-RU"/>
              </w:rPr>
              <w:t>5</w:t>
            </w:r>
          </w:p>
        </w:tc>
      </w:tr>
      <w:tr w:rsidR="001B3DB2" w:rsidRPr="001B3DB2" w:rsidTr="00CC51B1">
        <w:tc>
          <w:tcPr>
            <w:tcW w:w="846" w:type="dxa"/>
          </w:tcPr>
          <w:p w:rsidR="001B3DB2" w:rsidRPr="001B3DB2" w:rsidRDefault="001B3DB2" w:rsidP="001B3DB2">
            <w:pPr>
              <w:jc w:val="cente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3</w:t>
            </w:r>
          </w:p>
        </w:tc>
        <w:tc>
          <w:tcPr>
            <w:tcW w:w="9043" w:type="dxa"/>
          </w:tcPr>
          <w:p w:rsidR="001B3DB2" w:rsidRPr="001B3DB2" w:rsidRDefault="001B3DB2" w:rsidP="001B3DB2">
            <w:pP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Оценка факторов и ограничений экономического ро</w:t>
            </w:r>
            <w:r w:rsidR="00F173E5">
              <w:rPr>
                <w:rFonts w:ascii="Times New Roman" w:eastAsia="Calibri" w:hAnsi="Times New Roman" w:cs="Times New Roman"/>
                <w:b/>
                <w:sz w:val="28"/>
                <w:szCs w:val="28"/>
                <w:lang w:eastAsia="ru-RU"/>
              </w:rPr>
              <w:t xml:space="preserve">ста </w:t>
            </w:r>
            <w:proofErr w:type="spellStart"/>
            <w:r w:rsidR="00F173E5">
              <w:rPr>
                <w:rFonts w:ascii="Times New Roman" w:eastAsia="Calibri" w:hAnsi="Times New Roman" w:cs="Times New Roman"/>
                <w:b/>
                <w:sz w:val="28"/>
                <w:szCs w:val="28"/>
                <w:lang w:eastAsia="ru-RU"/>
              </w:rPr>
              <w:t>Мошковского</w:t>
            </w:r>
            <w:proofErr w:type="spellEnd"/>
            <w:r w:rsidR="00F173E5">
              <w:rPr>
                <w:rFonts w:ascii="Times New Roman" w:eastAsia="Calibri" w:hAnsi="Times New Roman" w:cs="Times New Roman"/>
                <w:b/>
                <w:sz w:val="28"/>
                <w:szCs w:val="28"/>
                <w:lang w:eastAsia="ru-RU"/>
              </w:rPr>
              <w:t xml:space="preserve"> района на долго</w:t>
            </w:r>
            <w:r w:rsidRPr="001B3DB2">
              <w:rPr>
                <w:rFonts w:ascii="Times New Roman" w:eastAsia="Calibri" w:hAnsi="Times New Roman" w:cs="Times New Roman"/>
                <w:b/>
                <w:sz w:val="28"/>
                <w:szCs w:val="28"/>
                <w:lang w:eastAsia="ru-RU"/>
              </w:rPr>
              <w:t>срочный период</w:t>
            </w:r>
          </w:p>
        </w:tc>
        <w:tc>
          <w:tcPr>
            <w:tcW w:w="567" w:type="dxa"/>
            <w:shd w:val="clear" w:color="auto" w:fill="auto"/>
          </w:tcPr>
          <w:p w:rsidR="001B3DB2" w:rsidRPr="00FC3BDF" w:rsidRDefault="00FC3BDF" w:rsidP="00CC51B1">
            <w:pPr>
              <w:jc w:val="center"/>
              <w:rPr>
                <w:rFonts w:ascii="Times New Roman" w:eastAsia="Calibri" w:hAnsi="Times New Roman" w:cs="Times New Roman"/>
                <w:sz w:val="28"/>
                <w:szCs w:val="28"/>
                <w:lang w:eastAsia="ru-RU"/>
              </w:rPr>
            </w:pPr>
            <w:r w:rsidRPr="00FC3BDF">
              <w:rPr>
                <w:rFonts w:ascii="Times New Roman" w:eastAsia="Calibri" w:hAnsi="Times New Roman" w:cs="Times New Roman"/>
                <w:sz w:val="28"/>
                <w:szCs w:val="28"/>
                <w:lang w:eastAsia="ru-RU"/>
              </w:rPr>
              <w:t>11</w:t>
            </w:r>
          </w:p>
        </w:tc>
      </w:tr>
      <w:tr w:rsidR="001B3DB2" w:rsidRPr="001B3DB2" w:rsidTr="00CC51B1">
        <w:tc>
          <w:tcPr>
            <w:tcW w:w="846" w:type="dxa"/>
          </w:tcPr>
          <w:p w:rsidR="001B3DB2" w:rsidRPr="001B3DB2" w:rsidRDefault="001B3DB2" w:rsidP="001B3DB2">
            <w:pPr>
              <w:jc w:val="cente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4</w:t>
            </w:r>
          </w:p>
        </w:tc>
        <w:tc>
          <w:tcPr>
            <w:tcW w:w="9043" w:type="dxa"/>
          </w:tcPr>
          <w:p w:rsidR="001B3DB2" w:rsidRPr="001B3DB2" w:rsidRDefault="00FC5AB1" w:rsidP="001B3DB2">
            <w:pP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Приоритетные направления </w:t>
            </w:r>
            <w:r w:rsidR="001B3DB2" w:rsidRPr="001B3DB2">
              <w:rPr>
                <w:rFonts w:ascii="Times New Roman" w:eastAsia="Calibri" w:hAnsi="Times New Roman" w:cs="Times New Roman"/>
                <w:b/>
                <w:sz w:val="28"/>
                <w:szCs w:val="28"/>
                <w:lang w:eastAsia="ru-RU"/>
              </w:rPr>
              <w:t xml:space="preserve"> социально-экономического развития  </w:t>
            </w:r>
            <w:proofErr w:type="spellStart"/>
            <w:r w:rsidR="001B3DB2" w:rsidRPr="001B3DB2">
              <w:rPr>
                <w:rFonts w:ascii="Times New Roman" w:eastAsia="Calibri" w:hAnsi="Times New Roman" w:cs="Times New Roman"/>
                <w:b/>
                <w:sz w:val="28"/>
                <w:szCs w:val="28"/>
                <w:lang w:eastAsia="ru-RU"/>
              </w:rPr>
              <w:t>Мошковского</w:t>
            </w:r>
            <w:proofErr w:type="spellEnd"/>
            <w:r w:rsidR="001B3DB2" w:rsidRPr="001B3DB2">
              <w:rPr>
                <w:rFonts w:ascii="Times New Roman" w:eastAsia="Calibri" w:hAnsi="Times New Roman" w:cs="Times New Roman"/>
                <w:b/>
                <w:sz w:val="28"/>
                <w:szCs w:val="28"/>
                <w:lang w:eastAsia="ru-RU"/>
              </w:rPr>
              <w:t xml:space="preserve"> района на </w:t>
            </w:r>
            <w:r w:rsidR="001B3DB2">
              <w:rPr>
                <w:rFonts w:ascii="Times New Roman" w:eastAsia="Calibri" w:hAnsi="Times New Roman" w:cs="Times New Roman"/>
                <w:b/>
                <w:sz w:val="28"/>
                <w:szCs w:val="28"/>
                <w:lang w:eastAsia="ru-RU"/>
              </w:rPr>
              <w:t xml:space="preserve">период до </w:t>
            </w:r>
            <w:r w:rsidR="001B3DB2" w:rsidRPr="001B3DB2">
              <w:rPr>
                <w:rFonts w:ascii="Times New Roman" w:eastAsia="Calibri" w:hAnsi="Times New Roman" w:cs="Times New Roman"/>
                <w:b/>
                <w:sz w:val="28"/>
                <w:szCs w:val="28"/>
                <w:lang w:eastAsia="ru-RU"/>
              </w:rPr>
              <w:t xml:space="preserve"> </w:t>
            </w:r>
            <w:r w:rsidR="001B3DB2">
              <w:rPr>
                <w:rFonts w:ascii="Times New Roman" w:eastAsia="Calibri" w:hAnsi="Times New Roman" w:cs="Times New Roman"/>
                <w:b/>
                <w:sz w:val="28"/>
                <w:szCs w:val="28"/>
                <w:lang w:eastAsia="ru-RU"/>
              </w:rPr>
              <w:t>2030 года</w:t>
            </w:r>
          </w:p>
        </w:tc>
        <w:tc>
          <w:tcPr>
            <w:tcW w:w="567" w:type="dxa"/>
            <w:shd w:val="clear" w:color="auto" w:fill="auto"/>
          </w:tcPr>
          <w:p w:rsidR="001B3DB2" w:rsidRPr="00B86BB4" w:rsidRDefault="004A2C56" w:rsidP="001B3DB2">
            <w:pPr>
              <w:jc w:val="center"/>
              <w:rPr>
                <w:rFonts w:ascii="Times New Roman" w:eastAsia="Calibri" w:hAnsi="Times New Roman" w:cs="Times New Roman"/>
                <w:sz w:val="28"/>
                <w:szCs w:val="28"/>
                <w:lang w:eastAsia="ru-RU"/>
              </w:rPr>
            </w:pPr>
            <w:r w:rsidRPr="00B86BB4">
              <w:rPr>
                <w:rFonts w:ascii="Times New Roman" w:eastAsia="Calibri" w:hAnsi="Times New Roman" w:cs="Times New Roman"/>
                <w:sz w:val="28"/>
                <w:szCs w:val="28"/>
                <w:lang w:eastAsia="ru-RU"/>
              </w:rPr>
              <w:t>12</w:t>
            </w:r>
          </w:p>
        </w:tc>
      </w:tr>
      <w:tr w:rsidR="001B3DB2" w:rsidRPr="001B3DB2" w:rsidTr="00CC51B1">
        <w:tc>
          <w:tcPr>
            <w:tcW w:w="846" w:type="dxa"/>
          </w:tcPr>
          <w:p w:rsidR="001B3DB2" w:rsidRPr="001B3DB2" w:rsidRDefault="001B3DB2" w:rsidP="001B3DB2">
            <w:pPr>
              <w:jc w:val="cente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5</w:t>
            </w:r>
          </w:p>
        </w:tc>
        <w:tc>
          <w:tcPr>
            <w:tcW w:w="9043" w:type="dxa"/>
          </w:tcPr>
          <w:p w:rsidR="001B3DB2" w:rsidRPr="001B3DB2" w:rsidRDefault="001B3DB2" w:rsidP="001B3DB2">
            <w:pP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 xml:space="preserve">Сценарии социально-экономического развития  </w:t>
            </w:r>
            <w:proofErr w:type="spellStart"/>
            <w:r w:rsidRPr="001B3DB2">
              <w:rPr>
                <w:rFonts w:ascii="Times New Roman" w:eastAsia="Calibri" w:hAnsi="Times New Roman" w:cs="Times New Roman"/>
                <w:b/>
                <w:sz w:val="28"/>
                <w:szCs w:val="28"/>
                <w:lang w:eastAsia="ru-RU"/>
              </w:rPr>
              <w:t>Мошковского</w:t>
            </w:r>
            <w:proofErr w:type="spellEnd"/>
            <w:r w:rsidRPr="001B3DB2">
              <w:rPr>
                <w:rFonts w:ascii="Times New Roman" w:eastAsia="Calibri" w:hAnsi="Times New Roman" w:cs="Times New Roman"/>
                <w:b/>
                <w:sz w:val="28"/>
                <w:szCs w:val="28"/>
                <w:lang w:eastAsia="ru-RU"/>
              </w:rPr>
              <w:t xml:space="preserve"> района  и целевые показатели  прогноза социально-экономического развития  </w:t>
            </w:r>
            <w:proofErr w:type="spellStart"/>
            <w:r w:rsidRPr="001B3DB2">
              <w:rPr>
                <w:rFonts w:ascii="Times New Roman" w:eastAsia="Calibri" w:hAnsi="Times New Roman" w:cs="Times New Roman"/>
                <w:b/>
                <w:sz w:val="28"/>
                <w:szCs w:val="28"/>
                <w:lang w:eastAsia="ru-RU"/>
              </w:rPr>
              <w:t>Мо</w:t>
            </w:r>
            <w:r>
              <w:rPr>
                <w:rFonts w:ascii="Times New Roman" w:eastAsia="Calibri" w:hAnsi="Times New Roman" w:cs="Times New Roman"/>
                <w:b/>
                <w:sz w:val="28"/>
                <w:szCs w:val="28"/>
                <w:lang w:eastAsia="ru-RU"/>
              </w:rPr>
              <w:t>шковского</w:t>
            </w:r>
            <w:proofErr w:type="spellEnd"/>
            <w:r>
              <w:rPr>
                <w:rFonts w:ascii="Times New Roman" w:eastAsia="Calibri" w:hAnsi="Times New Roman" w:cs="Times New Roman"/>
                <w:b/>
                <w:sz w:val="28"/>
                <w:szCs w:val="28"/>
                <w:lang w:eastAsia="ru-RU"/>
              </w:rPr>
              <w:t xml:space="preserve"> района  на</w:t>
            </w:r>
            <w:r w:rsidRPr="001B3DB2">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eastAsia="ru-RU"/>
              </w:rPr>
              <w:t>период до 2030 года</w:t>
            </w:r>
          </w:p>
        </w:tc>
        <w:tc>
          <w:tcPr>
            <w:tcW w:w="567" w:type="dxa"/>
            <w:shd w:val="clear" w:color="auto" w:fill="auto"/>
          </w:tcPr>
          <w:p w:rsidR="001B3DB2" w:rsidRPr="00B86BB4" w:rsidRDefault="00AF284F"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17</w:t>
            </w:r>
          </w:p>
        </w:tc>
      </w:tr>
      <w:tr w:rsidR="001B3DB2" w:rsidRPr="001B3DB2" w:rsidTr="001F22CE">
        <w:tc>
          <w:tcPr>
            <w:tcW w:w="846" w:type="dxa"/>
          </w:tcPr>
          <w:p w:rsidR="001B3DB2" w:rsidRPr="001B3DB2" w:rsidRDefault="001B3DB2" w:rsidP="001B3DB2">
            <w:pPr>
              <w:jc w:val="cente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6</w:t>
            </w:r>
          </w:p>
        </w:tc>
        <w:tc>
          <w:tcPr>
            <w:tcW w:w="9043" w:type="dxa"/>
          </w:tcPr>
          <w:p w:rsidR="001B3DB2" w:rsidRPr="001B3DB2" w:rsidRDefault="001B3DB2" w:rsidP="001B3DB2">
            <w:pP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 xml:space="preserve">Уровень и качество жизни населения </w:t>
            </w:r>
            <w:proofErr w:type="spellStart"/>
            <w:r w:rsidRPr="001B3DB2">
              <w:rPr>
                <w:rFonts w:ascii="Times New Roman" w:eastAsia="Calibri" w:hAnsi="Times New Roman" w:cs="Times New Roman"/>
                <w:b/>
                <w:sz w:val="28"/>
                <w:szCs w:val="28"/>
                <w:lang w:eastAsia="ru-RU"/>
              </w:rPr>
              <w:t>Мошковского</w:t>
            </w:r>
            <w:proofErr w:type="spellEnd"/>
            <w:r w:rsidRPr="001B3DB2">
              <w:rPr>
                <w:rFonts w:ascii="Times New Roman" w:eastAsia="Calibri" w:hAnsi="Times New Roman" w:cs="Times New Roman"/>
                <w:b/>
                <w:sz w:val="28"/>
                <w:szCs w:val="28"/>
                <w:lang w:eastAsia="ru-RU"/>
              </w:rPr>
              <w:t xml:space="preserve"> района </w:t>
            </w:r>
          </w:p>
        </w:tc>
        <w:tc>
          <w:tcPr>
            <w:tcW w:w="567" w:type="dxa"/>
          </w:tcPr>
          <w:p w:rsidR="001B3DB2" w:rsidRPr="00680891" w:rsidRDefault="009228D2"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26</w:t>
            </w:r>
          </w:p>
        </w:tc>
      </w:tr>
      <w:tr w:rsidR="001B3DB2" w:rsidRPr="001B3DB2" w:rsidTr="001F22CE">
        <w:tc>
          <w:tcPr>
            <w:tcW w:w="846" w:type="dxa"/>
          </w:tcPr>
          <w:p w:rsidR="001B3DB2" w:rsidRPr="001B3DB2" w:rsidRDefault="001B3DB2" w:rsidP="001B3DB2">
            <w:pPr>
              <w:jc w:val="cente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6.1</w:t>
            </w:r>
          </w:p>
        </w:tc>
        <w:tc>
          <w:tcPr>
            <w:tcW w:w="9043" w:type="dxa"/>
          </w:tcPr>
          <w:p w:rsidR="001B3DB2" w:rsidRPr="001B3DB2" w:rsidRDefault="001B3DB2" w:rsidP="001B3DB2">
            <w:pP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 xml:space="preserve">Демографическое развития </w:t>
            </w:r>
            <w:proofErr w:type="spellStart"/>
            <w:r w:rsidRPr="001B3DB2">
              <w:rPr>
                <w:rFonts w:ascii="Times New Roman" w:eastAsia="Calibri" w:hAnsi="Times New Roman" w:cs="Times New Roman"/>
                <w:b/>
                <w:sz w:val="28"/>
                <w:szCs w:val="28"/>
                <w:lang w:eastAsia="ru-RU"/>
              </w:rPr>
              <w:t>Мошковского</w:t>
            </w:r>
            <w:proofErr w:type="spellEnd"/>
            <w:r w:rsidRPr="001B3DB2">
              <w:rPr>
                <w:rFonts w:ascii="Times New Roman" w:eastAsia="Calibri" w:hAnsi="Times New Roman" w:cs="Times New Roman"/>
                <w:b/>
                <w:sz w:val="28"/>
                <w:szCs w:val="28"/>
                <w:lang w:eastAsia="ru-RU"/>
              </w:rPr>
              <w:t xml:space="preserve"> района </w:t>
            </w:r>
          </w:p>
        </w:tc>
        <w:tc>
          <w:tcPr>
            <w:tcW w:w="567" w:type="dxa"/>
          </w:tcPr>
          <w:p w:rsidR="001B3DB2" w:rsidRPr="00680891" w:rsidRDefault="009228D2"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26</w:t>
            </w:r>
          </w:p>
        </w:tc>
      </w:tr>
      <w:tr w:rsidR="001B3DB2" w:rsidRPr="001B3DB2" w:rsidTr="001F22CE">
        <w:tc>
          <w:tcPr>
            <w:tcW w:w="846" w:type="dxa"/>
          </w:tcPr>
          <w:p w:rsidR="001B3DB2" w:rsidRPr="001B3DB2" w:rsidRDefault="001B3DB2" w:rsidP="001B3DB2">
            <w:pPr>
              <w:jc w:val="cente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6.2</w:t>
            </w:r>
          </w:p>
        </w:tc>
        <w:tc>
          <w:tcPr>
            <w:tcW w:w="9043" w:type="dxa"/>
          </w:tcPr>
          <w:p w:rsidR="001B3DB2" w:rsidRPr="001B3DB2" w:rsidRDefault="001B3DB2" w:rsidP="001B3DB2">
            <w:pP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Развитие рынка труда и уровень благосостояния населения района</w:t>
            </w:r>
          </w:p>
        </w:tc>
        <w:tc>
          <w:tcPr>
            <w:tcW w:w="567" w:type="dxa"/>
          </w:tcPr>
          <w:p w:rsidR="001B3DB2" w:rsidRPr="00680891" w:rsidRDefault="00872CE7"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27</w:t>
            </w:r>
          </w:p>
        </w:tc>
      </w:tr>
      <w:tr w:rsidR="001B3DB2" w:rsidRPr="001B3DB2" w:rsidTr="001F22CE">
        <w:tc>
          <w:tcPr>
            <w:tcW w:w="846" w:type="dxa"/>
          </w:tcPr>
          <w:p w:rsidR="001B3DB2" w:rsidRPr="001B3DB2" w:rsidRDefault="00651333" w:rsidP="001B3DB2">
            <w:pPr>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6.3</w:t>
            </w:r>
          </w:p>
        </w:tc>
        <w:tc>
          <w:tcPr>
            <w:tcW w:w="9043" w:type="dxa"/>
          </w:tcPr>
          <w:p w:rsidR="001B3DB2" w:rsidRPr="001B3DB2" w:rsidRDefault="001B3DB2" w:rsidP="001B3DB2">
            <w:pP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Развитие социальной сферы</w:t>
            </w:r>
          </w:p>
        </w:tc>
        <w:tc>
          <w:tcPr>
            <w:tcW w:w="567" w:type="dxa"/>
          </w:tcPr>
          <w:p w:rsidR="001B3DB2" w:rsidRPr="00680891" w:rsidRDefault="00872CE7"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29</w:t>
            </w:r>
          </w:p>
        </w:tc>
      </w:tr>
      <w:tr w:rsidR="001B3DB2" w:rsidRPr="001B3DB2" w:rsidTr="001F22CE">
        <w:tc>
          <w:tcPr>
            <w:tcW w:w="846" w:type="dxa"/>
          </w:tcPr>
          <w:p w:rsidR="001B3DB2" w:rsidRPr="001B3DB2" w:rsidRDefault="00651333"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6.3</w:t>
            </w:r>
            <w:r w:rsidR="001B3DB2" w:rsidRPr="001B3DB2">
              <w:rPr>
                <w:rFonts w:ascii="Times New Roman" w:eastAsia="Calibri" w:hAnsi="Times New Roman" w:cs="Times New Roman"/>
                <w:sz w:val="28"/>
                <w:szCs w:val="28"/>
                <w:lang w:eastAsia="ru-RU"/>
              </w:rPr>
              <w:t>.1</w:t>
            </w:r>
          </w:p>
        </w:tc>
        <w:tc>
          <w:tcPr>
            <w:tcW w:w="9043" w:type="dxa"/>
          </w:tcPr>
          <w:p w:rsidR="001B3DB2" w:rsidRPr="001B3DB2" w:rsidRDefault="001B3DB2" w:rsidP="001B3DB2">
            <w:pP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Образование</w:t>
            </w:r>
          </w:p>
        </w:tc>
        <w:tc>
          <w:tcPr>
            <w:tcW w:w="567" w:type="dxa"/>
          </w:tcPr>
          <w:p w:rsidR="001B3DB2" w:rsidRPr="00680891" w:rsidRDefault="00872CE7"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29</w:t>
            </w:r>
          </w:p>
        </w:tc>
      </w:tr>
      <w:tr w:rsidR="001B3DB2" w:rsidRPr="001B3DB2" w:rsidTr="001F22CE">
        <w:tc>
          <w:tcPr>
            <w:tcW w:w="846" w:type="dxa"/>
          </w:tcPr>
          <w:p w:rsidR="001B3DB2" w:rsidRPr="001B3DB2" w:rsidRDefault="00651333"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6.3</w:t>
            </w:r>
            <w:r w:rsidR="001B3DB2" w:rsidRPr="001B3DB2">
              <w:rPr>
                <w:rFonts w:ascii="Times New Roman" w:eastAsia="Calibri" w:hAnsi="Times New Roman" w:cs="Times New Roman"/>
                <w:sz w:val="28"/>
                <w:szCs w:val="28"/>
                <w:lang w:eastAsia="ru-RU"/>
              </w:rPr>
              <w:t>.2</w:t>
            </w:r>
          </w:p>
        </w:tc>
        <w:tc>
          <w:tcPr>
            <w:tcW w:w="9043" w:type="dxa"/>
          </w:tcPr>
          <w:p w:rsidR="001B3DB2" w:rsidRPr="001B3DB2" w:rsidRDefault="001B3DB2" w:rsidP="001B3DB2">
            <w:pP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 xml:space="preserve">Здравоохранение </w:t>
            </w:r>
          </w:p>
        </w:tc>
        <w:tc>
          <w:tcPr>
            <w:tcW w:w="567" w:type="dxa"/>
          </w:tcPr>
          <w:p w:rsidR="001B3DB2" w:rsidRPr="001E1FA1" w:rsidRDefault="00473992"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w:t>
            </w:r>
          </w:p>
        </w:tc>
      </w:tr>
      <w:tr w:rsidR="001B3DB2" w:rsidRPr="001B3DB2" w:rsidTr="001F22CE">
        <w:tc>
          <w:tcPr>
            <w:tcW w:w="846" w:type="dxa"/>
          </w:tcPr>
          <w:p w:rsidR="001B3DB2" w:rsidRPr="001B3DB2" w:rsidRDefault="001B3DB2" w:rsidP="00651333">
            <w:pPr>
              <w:jc w:val="cente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6.</w:t>
            </w:r>
            <w:r w:rsidR="00651333">
              <w:rPr>
                <w:rFonts w:ascii="Times New Roman" w:eastAsia="Calibri" w:hAnsi="Times New Roman" w:cs="Times New Roman"/>
                <w:sz w:val="28"/>
                <w:szCs w:val="28"/>
                <w:lang w:eastAsia="ru-RU"/>
              </w:rPr>
              <w:t>3</w:t>
            </w:r>
            <w:r w:rsidRPr="001B3DB2">
              <w:rPr>
                <w:rFonts w:ascii="Times New Roman" w:eastAsia="Calibri" w:hAnsi="Times New Roman" w:cs="Times New Roman"/>
                <w:sz w:val="28"/>
                <w:szCs w:val="28"/>
                <w:lang w:eastAsia="ru-RU"/>
              </w:rPr>
              <w:t>.3</w:t>
            </w:r>
          </w:p>
        </w:tc>
        <w:tc>
          <w:tcPr>
            <w:tcW w:w="9043" w:type="dxa"/>
          </w:tcPr>
          <w:p w:rsidR="001B3DB2" w:rsidRPr="001B3DB2" w:rsidRDefault="001B3DB2" w:rsidP="001B3DB2">
            <w:pP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Социальная защита населения</w:t>
            </w:r>
          </w:p>
        </w:tc>
        <w:tc>
          <w:tcPr>
            <w:tcW w:w="567" w:type="dxa"/>
          </w:tcPr>
          <w:p w:rsidR="001B3DB2" w:rsidRPr="001E1FA1" w:rsidRDefault="0087190F"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33</w:t>
            </w:r>
          </w:p>
        </w:tc>
      </w:tr>
      <w:tr w:rsidR="001B3DB2" w:rsidRPr="001B3DB2" w:rsidTr="001F22CE">
        <w:tc>
          <w:tcPr>
            <w:tcW w:w="846" w:type="dxa"/>
          </w:tcPr>
          <w:p w:rsidR="001B3DB2" w:rsidRPr="001B3DB2" w:rsidRDefault="001B3DB2" w:rsidP="00651333">
            <w:pPr>
              <w:jc w:val="cente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6.</w:t>
            </w:r>
            <w:r w:rsidR="00651333">
              <w:rPr>
                <w:rFonts w:ascii="Times New Roman" w:eastAsia="Calibri" w:hAnsi="Times New Roman" w:cs="Times New Roman"/>
                <w:sz w:val="28"/>
                <w:szCs w:val="28"/>
                <w:lang w:eastAsia="ru-RU"/>
              </w:rPr>
              <w:t>3</w:t>
            </w:r>
            <w:r w:rsidRPr="001B3DB2">
              <w:rPr>
                <w:rFonts w:ascii="Times New Roman" w:eastAsia="Calibri" w:hAnsi="Times New Roman" w:cs="Times New Roman"/>
                <w:sz w:val="28"/>
                <w:szCs w:val="28"/>
                <w:lang w:eastAsia="ru-RU"/>
              </w:rPr>
              <w:t>.4</w:t>
            </w:r>
          </w:p>
        </w:tc>
        <w:tc>
          <w:tcPr>
            <w:tcW w:w="9043" w:type="dxa"/>
          </w:tcPr>
          <w:p w:rsidR="001B3DB2" w:rsidRPr="001B3DB2" w:rsidRDefault="001B3DB2" w:rsidP="001B3DB2">
            <w:pP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Опека и попечительство</w:t>
            </w:r>
          </w:p>
        </w:tc>
        <w:tc>
          <w:tcPr>
            <w:tcW w:w="567" w:type="dxa"/>
          </w:tcPr>
          <w:p w:rsidR="001B3DB2" w:rsidRPr="001E1FA1" w:rsidRDefault="0087190F"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35</w:t>
            </w:r>
          </w:p>
        </w:tc>
      </w:tr>
      <w:tr w:rsidR="001B3DB2" w:rsidRPr="001B3DB2" w:rsidTr="001F22CE">
        <w:tc>
          <w:tcPr>
            <w:tcW w:w="846" w:type="dxa"/>
          </w:tcPr>
          <w:p w:rsidR="001B3DB2" w:rsidRPr="001B3DB2" w:rsidRDefault="001B3DB2" w:rsidP="00651333">
            <w:pPr>
              <w:jc w:val="cente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6.</w:t>
            </w:r>
            <w:r w:rsidR="00651333">
              <w:rPr>
                <w:rFonts w:ascii="Times New Roman" w:eastAsia="Calibri" w:hAnsi="Times New Roman" w:cs="Times New Roman"/>
                <w:sz w:val="28"/>
                <w:szCs w:val="28"/>
                <w:lang w:eastAsia="ru-RU"/>
              </w:rPr>
              <w:t>3</w:t>
            </w:r>
            <w:r w:rsidRPr="001B3DB2">
              <w:rPr>
                <w:rFonts w:ascii="Times New Roman" w:eastAsia="Calibri" w:hAnsi="Times New Roman" w:cs="Times New Roman"/>
                <w:sz w:val="28"/>
                <w:szCs w:val="28"/>
                <w:lang w:eastAsia="ru-RU"/>
              </w:rPr>
              <w:t>.5</w:t>
            </w:r>
          </w:p>
        </w:tc>
        <w:tc>
          <w:tcPr>
            <w:tcW w:w="9043" w:type="dxa"/>
          </w:tcPr>
          <w:p w:rsidR="001B3DB2" w:rsidRPr="001B3DB2" w:rsidRDefault="001B3DB2" w:rsidP="001B3DB2">
            <w:pP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Культура</w:t>
            </w:r>
          </w:p>
        </w:tc>
        <w:tc>
          <w:tcPr>
            <w:tcW w:w="567" w:type="dxa"/>
          </w:tcPr>
          <w:p w:rsidR="001B3DB2" w:rsidRPr="001E1FA1" w:rsidRDefault="00A203EF"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35</w:t>
            </w:r>
          </w:p>
        </w:tc>
      </w:tr>
      <w:tr w:rsidR="001B3DB2" w:rsidRPr="001B3DB2" w:rsidTr="001F22CE">
        <w:tc>
          <w:tcPr>
            <w:tcW w:w="846" w:type="dxa"/>
          </w:tcPr>
          <w:p w:rsidR="001B3DB2" w:rsidRPr="001B3DB2" w:rsidRDefault="001B3DB2" w:rsidP="00651333">
            <w:pPr>
              <w:jc w:val="cente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6.</w:t>
            </w:r>
            <w:r w:rsidR="00651333">
              <w:rPr>
                <w:rFonts w:ascii="Times New Roman" w:eastAsia="Calibri" w:hAnsi="Times New Roman" w:cs="Times New Roman"/>
                <w:sz w:val="28"/>
                <w:szCs w:val="28"/>
                <w:lang w:eastAsia="ru-RU"/>
              </w:rPr>
              <w:t>3</w:t>
            </w:r>
            <w:r w:rsidRPr="001B3DB2">
              <w:rPr>
                <w:rFonts w:ascii="Times New Roman" w:eastAsia="Calibri" w:hAnsi="Times New Roman" w:cs="Times New Roman"/>
                <w:sz w:val="28"/>
                <w:szCs w:val="28"/>
                <w:lang w:eastAsia="ru-RU"/>
              </w:rPr>
              <w:t>.6</w:t>
            </w:r>
          </w:p>
        </w:tc>
        <w:tc>
          <w:tcPr>
            <w:tcW w:w="9043" w:type="dxa"/>
          </w:tcPr>
          <w:p w:rsidR="001B3DB2" w:rsidRPr="001B3DB2" w:rsidRDefault="001B3DB2" w:rsidP="001B3DB2">
            <w:pP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Физическая культура и спорт</w:t>
            </w:r>
          </w:p>
        </w:tc>
        <w:tc>
          <w:tcPr>
            <w:tcW w:w="567" w:type="dxa"/>
          </w:tcPr>
          <w:p w:rsidR="001B3DB2" w:rsidRPr="001E1FA1" w:rsidRDefault="00AC4146"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37</w:t>
            </w:r>
          </w:p>
        </w:tc>
      </w:tr>
      <w:tr w:rsidR="001B3DB2" w:rsidRPr="001B3DB2" w:rsidTr="001F22CE">
        <w:tc>
          <w:tcPr>
            <w:tcW w:w="846" w:type="dxa"/>
          </w:tcPr>
          <w:p w:rsidR="001B3DB2" w:rsidRPr="001B3DB2" w:rsidRDefault="001B3DB2" w:rsidP="00651333">
            <w:pPr>
              <w:jc w:val="cente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6.</w:t>
            </w:r>
            <w:r w:rsidR="00651333">
              <w:rPr>
                <w:rFonts w:ascii="Times New Roman" w:eastAsia="Calibri" w:hAnsi="Times New Roman" w:cs="Times New Roman"/>
                <w:sz w:val="28"/>
                <w:szCs w:val="28"/>
                <w:lang w:eastAsia="ru-RU"/>
              </w:rPr>
              <w:t>3</w:t>
            </w:r>
            <w:r w:rsidRPr="001B3DB2">
              <w:rPr>
                <w:rFonts w:ascii="Times New Roman" w:eastAsia="Calibri" w:hAnsi="Times New Roman" w:cs="Times New Roman"/>
                <w:sz w:val="28"/>
                <w:szCs w:val="28"/>
                <w:lang w:eastAsia="ru-RU"/>
              </w:rPr>
              <w:t>.7</w:t>
            </w:r>
          </w:p>
        </w:tc>
        <w:tc>
          <w:tcPr>
            <w:tcW w:w="9043" w:type="dxa"/>
          </w:tcPr>
          <w:p w:rsidR="001B3DB2" w:rsidRPr="001B3DB2" w:rsidRDefault="001B3DB2" w:rsidP="001B3DB2">
            <w:pP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Обеспечение безопасности жизнедеятельности</w:t>
            </w:r>
          </w:p>
        </w:tc>
        <w:tc>
          <w:tcPr>
            <w:tcW w:w="567" w:type="dxa"/>
          </w:tcPr>
          <w:p w:rsidR="001B3DB2" w:rsidRPr="00E654A2" w:rsidRDefault="00E654A2" w:rsidP="001B3DB2">
            <w:pPr>
              <w:jc w:val="center"/>
              <w:rPr>
                <w:rFonts w:ascii="Times New Roman" w:eastAsia="Calibri" w:hAnsi="Times New Roman" w:cs="Times New Roman"/>
                <w:sz w:val="28"/>
                <w:szCs w:val="28"/>
                <w:lang w:eastAsia="ru-RU"/>
              </w:rPr>
            </w:pPr>
            <w:r w:rsidRPr="00E654A2">
              <w:rPr>
                <w:rFonts w:ascii="Times New Roman" w:eastAsia="Calibri" w:hAnsi="Times New Roman" w:cs="Times New Roman"/>
                <w:sz w:val="28"/>
                <w:szCs w:val="28"/>
                <w:lang w:eastAsia="ru-RU"/>
              </w:rPr>
              <w:t>37</w:t>
            </w:r>
          </w:p>
        </w:tc>
      </w:tr>
      <w:tr w:rsidR="001B3DB2" w:rsidRPr="001B3DB2" w:rsidTr="001F22CE">
        <w:tc>
          <w:tcPr>
            <w:tcW w:w="846" w:type="dxa"/>
          </w:tcPr>
          <w:p w:rsidR="001B3DB2" w:rsidRPr="001B3DB2" w:rsidRDefault="001B3DB2" w:rsidP="00651333">
            <w:pPr>
              <w:jc w:val="cente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6.</w:t>
            </w:r>
            <w:r w:rsidR="00651333">
              <w:rPr>
                <w:rFonts w:ascii="Times New Roman" w:eastAsia="Calibri" w:hAnsi="Times New Roman" w:cs="Times New Roman"/>
                <w:sz w:val="28"/>
                <w:szCs w:val="28"/>
                <w:lang w:eastAsia="ru-RU"/>
              </w:rPr>
              <w:t>3</w:t>
            </w:r>
            <w:r w:rsidRPr="001B3DB2">
              <w:rPr>
                <w:rFonts w:ascii="Times New Roman" w:eastAsia="Calibri" w:hAnsi="Times New Roman" w:cs="Times New Roman"/>
                <w:sz w:val="28"/>
                <w:szCs w:val="28"/>
                <w:lang w:eastAsia="ru-RU"/>
              </w:rPr>
              <w:t>.8</w:t>
            </w:r>
          </w:p>
        </w:tc>
        <w:tc>
          <w:tcPr>
            <w:tcW w:w="9043" w:type="dxa"/>
          </w:tcPr>
          <w:p w:rsidR="001B3DB2" w:rsidRPr="001B3DB2" w:rsidRDefault="0033514E" w:rsidP="001B3DB2">
            <w:pP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Окружающая среда и природные ресурсы</w:t>
            </w:r>
          </w:p>
        </w:tc>
        <w:tc>
          <w:tcPr>
            <w:tcW w:w="567" w:type="dxa"/>
          </w:tcPr>
          <w:p w:rsidR="001B3DB2" w:rsidRPr="00E654A2" w:rsidRDefault="00555FEC"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38</w:t>
            </w:r>
          </w:p>
        </w:tc>
      </w:tr>
      <w:tr w:rsidR="001B3DB2" w:rsidRPr="001B3DB2" w:rsidTr="001F22CE">
        <w:tc>
          <w:tcPr>
            <w:tcW w:w="846" w:type="dxa"/>
          </w:tcPr>
          <w:p w:rsidR="001B3DB2" w:rsidRPr="001B3DB2" w:rsidRDefault="001B3DB2" w:rsidP="001B3DB2">
            <w:pPr>
              <w:jc w:val="cente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7</w:t>
            </w:r>
          </w:p>
        </w:tc>
        <w:tc>
          <w:tcPr>
            <w:tcW w:w="9043" w:type="dxa"/>
          </w:tcPr>
          <w:p w:rsidR="001B3DB2" w:rsidRPr="001B3DB2" w:rsidRDefault="001B3DB2" w:rsidP="001B3DB2">
            <w:pP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 xml:space="preserve">Формирование конкурентоспособной экономики </w:t>
            </w:r>
          </w:p>
        </w:tc>
        <w:tc>
          <w:tcPr>
            <w:tcW w:w="567" w:type="dxa"/>
          </w:tcPr>
          <w:p w:rsidR="001B3DB2" w:rsidRPr="00E654A2" w:rsidRDefault="00E654A2" w:rsidP="001B3DB2">
            <w:pPr>
              <w:jc w:val="center"/>
              <w:rPr>
                <w:rFonts w:ascii="Times New Roman" w:eastAsia="Calibri" w:hAnsi="Times New Roman" w:cs="Times New Roman"/>
                <w:sz w:val="28"/>
                <w:szCs w:val="28"/>
                <w:lang w:eastAsia="ru-RU"/>
              </w:rPr>
            </w:pPr>
            <w:r w:rsidRPr="00E654A2">
              <w:rPr>
                <w:rFonts w:ascii="Times New Roman" w:eastAsia="Calibri" w:hAnsi="Times New Roman" w:cs="Times New Roman"/>
                <w:sz w:val="28"/>
                <w:szCs w:val="28"/>
                <w:lang w:eastAsia="ru-RU"/>
              </w:rPr>
              <w:t>39</w:t>
            </w:r>
          </w:p>
        </w:tc>
      </w:tr>
      <w:tr w:rsidR="001B3DB2" w:rsidRPr="001B3DB2" w:rsidTr="001F22CE">
        <w:tc>
          <w:tcPr>
            <w:tcW w:w="846" w:type="dxa"/>
          </w:tcPr>
          <w:p w:rsidR="001B3DB2" w:rsidRPr="001B3DB2" w:rsidRDefault="001B3DB2" w:rsidP="001B3DB2">
            <w:pPr>
              <w:jc w:val="cente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7.1</w:t>
            </w:r>
          </w:p>
        </w:tc>
        <w:tc>
          <w:tcPr>
            <w:tcW w:w="9043" w:type="dxa"/>
          </w:tcPr>
          <w:p w:rsidR="001B3DB2" w:rsidRPr="001B3DB2" w:rsidRDefault="001B3DB2" w:rsidP="001B3DB2">
            <w:pP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Сельскохозяйственное производство</w:t>
            </w:r>
          </w:p>
        </w:tc>
        <w:tc>
          <w:tcPr>
            <w:tcW w:w="567" w:type="dxa"/>
          </w:tcPr>
          <w:p w:rsidR="001B3DB2" w:rsidRPr="00E654A2" w:rsidRDefault="00551512"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39</w:t>
            </w:r>
          </w:p>
        </w:tc>
      </w:tr>
      <w:tr w:rsidR="001B3DB2" w:rsidRPr="001B3DB2" w:rsidTr="001F22CE">
        <w:tc>
          <w:tcPr>
            <w:tcW w:w="846" w:type="dxa"/>
          </w:tcPr>
          <w:p w:rsidR="001B3DB2" w:rsidRPr="001B3DB2" w:rsidRDefault="001B3DB2" w:rsidP="001B3DB2">
            <w:pPr>
              <w:jc w:val="cente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7.2</w:t>
            </w:r>
          </w:p>
        </w:tc>
        <w:tc>
          <w:tcPr>
            <w:tcW w:w="9043" w:type="dxa"/>
          </w:tcPr>
          <w:p w:rsidR="001B3DB2" w:rsidRPr="001B3DB2" w:rsidRDefault="001B3DB2" w:rsidP="001B3DB2">
            <w:pP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Промышленность</w:t>
            </w:r>
          </w:p>
        </w:tc>
        <w:tc>
          <w:tcPr>
            <w:tcW w:w="567" w:type="dxa"/>
          </w:tcPr>
          <w:p w:rsidR="001B3DB2" w:rsidRPr="00E654A2" w:rsidRDefault="00551512"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40</w:t>
            </w:r>
          </w:p>
        </w:tc>
      </w:tr>
      <w:tr w:rsidR="001B3DB2" w:rsidRPr="001B3DB2" w:rsidTr="001F22CE">
        <w:tc>
          <w:tcPr>
            <w:tcW w:w="846" w:type="dxa"/>
          </w:tcPr>
          <w:p w:rsidR="001B3DB2" w:rsidRPr="001B3DB2" w:rsidRDefault="001B3DB2" w:rsidP="001B3DB2">
            <w:pPr>
              <w:jc w:val="cente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7.3</w:t>
            </w:r>
          </w:p>
        </w:tc>
        <w:tc>
          <w:tcPr>
            <w:tcW w:w="9043" w:type="dxa"/>
          </w:tcPr>
          <w:p w:rsidR="001B3DB2" w:rsidRPr="001B3DB2" w:rsidRDefault="001B3DB2" w:rsidP="001B3DB2">
            <w:pP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Транспортная система  и связь</w:t>
            </w:r>
          </w:p>
        </w:tc>
        <w:tc>
          <w:tcPr>
            <w:tcW w:w="567" w:type="dxa"/>
          </w:tcPr>
          <w:p w:rsidR="001B3DB2" w:rsidRPr="00E654A2" w:rsidRDefault="00451A4F"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41</w:t>
            </w:r>
          </w:p>
        </w:tc>
      </w:tr>
      <w:tr w:rsidR="007725B2" w:rsidRPr="001B3DB2" w:rsidTr="001F22CE">
        <w:tc>
          <w:tcPr>
            <w:tcW w:w="846" w:type="dxa"/>
          </w:tcPr>
          <w:p w:rsidR="007725B2" w:rsidRPr="001B3DB2" w:rsidRDefault="007725B2"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7.4</w:t>
            </w:r>
          </w:p>
        </w:tc>
        <w:tc>
          <w:tcPr>
            <w:tcW w:w="9043" w:type="dxa"/>
          </w:tcPr>
          <w:p w:rsidR="007725B2" w:rsidRPr="001B3DB2" w:rsidRDefault="007725B2" w:rsidP="001B3DB2">
            <w:pP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Туризм</w:t>
            </w:r>
          </w:p>
        </w:tc>
        <w:tc>
          <w:tcPr>
            <w:tcW w:w="567" w:type="dxa"/>
          </w:tcPr>
          <w:p w:rsidR="007725B2" w:rsidRPr="00E654A2" w:rsidRDefault="00551512"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43</w:t>
            </w:r>
          </w:p>
        </w:tc>
      </w:tr>
      <w:tr w:rsidR="001B3DB2" w:rsidRPr="001B3DB2" w:rsidTr="001F22CE">
        <w:tc>
          <w:tcPr>
            <w:tcW w:w="846" w:type="dxa"/>
          </w:tcPr>
          <w:p w:rsidR="001B3DB2" w:rsidRPr="001B3DB2" w:rsidRDefault="001B3DB2" w:rsidP="001B3DB2">
            <w:pPr>
              <w:jc w:val="cente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7.</w:t>
            </w:r>
            <w:r w:rsidR="007725B2">
              <w:rPr>
                <w:rFonts w:ascii="Times New Roman" w:eastAsia="Calibri" w:hAnsi="Times New Roman" w:cs="Times New Roman"/>
                <w:sz w:val="28"/>
                <w:szCs w:val="28"/>
                <w:lang w:eastAsia="ru-RU"/>
              </w:rPr>
              <w:t>5</w:t>
            </w:r>
          </w:p>
        </w:tc>
        <w:tc>
          <w:tcPr>
            <w:tcW w:w="9043" w:type="dxa"/>
          </w:tcPr>
          <w:p w:rsidR="001B3DB2" w:rsidRPr="001B3DB2" w:rsidRDefault="001B3DB2" w:rsidP="001B3DB2">
            <w:pP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Потребительский рынок товаров и услуг</w:t>
            </w:r>
          </w:p>
        </w:tc>
        <w:tc>
          <w:tcPr>
            <w:tcW w:w="567" w:type="dxa"/>
          </w:tcPr>
          <w:p w:rsidR="001B3DB2" w:rsidRPr="00E654A2" w:rsidRDefault="00551512"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43</w:t>
            </w:r>
          </w:p>
        </w:tc>
      </w:tr>
      <w:tr w:rsidR="001B3DB2" w:rsidRPr="001B3DB2" w:rsidTr="001F22CE">
        <w:tc>
          <w:tcPr>
            <w:tcW w:w="846" w:type="dxa"/>
          </w:tcPr>
          <w:p w:rsidR="001B3DB2" w:rsidRPr="001B3DB2" w:rsidRDefault="007725B2"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7.6</w:t>
            </w:r>
          </w:p>
        </w:tc>
        <w:tc>
          <w:tcPr>
            <w:tcW w:w="9043" w:type="dxa"/>
          </w:tcPr>
          <w:p w:rsidR="001B3DB2" w:rsidRPr="001B3DB2" w:rsidRDefault="001B3DB2" w:rsidP="001B3DB2">
            <w:pP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Малое предпринимательство</w:t>
            </w:r>
          </w:p>
        </w:tc>
        <w:tc>
          <w:tcPr>
            <w:tcW w:w="567" w:type="dxa"/>
          </w:tcPr>
          <w:p w:rsidR="001B3DB2" w:rsidRPr="00E654A2" w:rsidRDefault="00451A4F"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44</w:t>
            </w:r>
          </w:p>
        </w:tc>
      </w:tr>
      <w:tr w:rsidR="001B3DB2" w:rsidRPr="001B3DB2" w:rsidTr="001F22CE">
        <w:tc>
          <w:tcPr>
            <w:tcW w:w="846" w:type="dxa"/>
          </w:tcPr>
          <w:p w:rsidR="001B3DB2" w:rsidRPr="001B3DB2" w:rsidRDefault="001B3DB2" w:rsidP="007725B2">
            <w:pPr>
              <w:jc w:val="cente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7.</w:t>
            </w:r>
            <w:r w:rsidR="007725B2">
              <w:rPr>
                <w:rFonts w:ascii="Times New Roman" w:eastAsia="Calibri" w:hAnsi="Times New Roman" w:cs="Times New Roman"/>
                <w:sz w:val="28"/>
                <w:szCs w:val="28"/>
                <w:lang w:eastAsia="ru-RU"/>
              </w:rPr>
              <w:t>7</w:t>
            </w:r>
          </w:p>
        </w:tc>
        <w:tc>
          <w:tcPr>
            <w:tcW w:w="9043" w:type="dxa"/>
          </w:tcPr>
          <w:p w:rsidR="001B3DB2" w:rsidRPr="001B3DB2" w:rsidRDefault="001B3DB2" w:rsidP="001B3DB2">
            <w:pP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Инвестиционно-строительный комплекс</w:t>
            </w:r>
          </w:p>
        </w:tc>
        <w:tc>
          <w:tcPr>
            <w:tcW w:w="567" w:type="dxa"/>
          </w:tcPr>
          <w:p w:rsidR="001B3DB2" w:rsidRPr="00E654A2" w:rsidRDefault="00BC76FA"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45</w:t>
            </w:r>
          </w:p>
        </w:tc>
      </w:tr>
      <w:tr w:rsidR="001B3DB2" w:rsidRPr="001B3DB2" w:rsidTr="001F22CE">
        <w:tc>
          <w:tcPr>
            <w:tcW w:w="846" w:type="dxa"/>
          </w:tcPr>
          <w:p w:rsidR="001B3DB2" w:rsidRPr="001B3DB2" w:rsidRDefault="00EB39AC"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7.1</w:t>
            </w:r>
          </w:p>
        </w:tc>
        <w:tc>
          <w:tcPr>
            <w:tcW w:w="9043" w:type="dxa"/>
          </w:tcPr>
          <w:p w:rsidR="001B3DB2" w:rsidRPr="001B3DB2" w:rsidRDefault="001B3DB2" w:rsidP="001B3DB2">
            <w:pPr>
              <w:rPr>
                <w:rFonts w:ascii="Times New Roman" w:eastAsia="Calibri" w:hAnsi="Times New Roman" w:cs="Times New Roman"/>
                <w:sz w:val="28"/>
                <w:szCs w:val="28"/>
                <w:lang w:eastAsia="ru-RU"/>
              </w:rPr>
            </w:pPr>
            <w:r w:rsidRPr="001B3DB2">
              <w:rPr>
                <w:rFonts w:ascii="Times New Roman" w:eastAsia="Calibri" w:hAnsi="Times New Roman" w:cs="Times New Roman"/>
                <w:sz w:val="28"/>
                <w:szCs w:val="28"/>
                <w:lang w:eastAsia="ru-RU"/>
              </w:rPr>
              <w:t>Жилищно-коммунальное хозяйство</w:t>
            </w:r>
          </w:p>
        </w:tc>
        <w:tc>
          <w:tcPr>
            <w:tcW w:w="567" w:type="dxa"/>
          </w:tcPr>
          <w:p w:rsidR="001B3DB2" w:rsidRPr="00E654A2" w:rsidRDefault="00BC76FA"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47</w:t>
            </w:r>
          </w:p>
        </w:tc>
      </w:tr>
      <w:tr w:rsidR="001B3DB2" w:rsidRPr="001B3DB2" w:rsidTr="001F22CE">
        <w:tc>
          <w:tcPr>
            <w:tcW w:w="846" w:type="dxa"/>
          </w:tcPr>
          <w:p w:rsidR="001B3DB2" w:rsidRPr="001B3DB2" w:rsidRDefault="001B3DB2" w:rsidP="001B3DB2">
            <w:pPr>
              <w:jc w:val="cente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8</w:t>
            </w:r>
          </w:p>
        </w:tc>
        <w:tc>
          <w:tcPr>
            <w:tcW w:w="9043" w:type="dxa"/>
          </w:tcPr>
          <w:p w:rsidR="001B3DB2" w:rsidRPr="001B3DB2" w:rsidRDefault="001B3DB2" w:rsidP="001B3DB2">
            <w:pP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Управление муниципальной собственностью</w:t>
            </w:r>
          </w:p>
        </w:tc>
        <w:tc>
          <w:tcPr>
            <w:tcW w:w="567" w:type="dxa"/>
          </w:tcPr>
          <w:p w:rsidR="001B3DB2" w:rsidRPr="00CD0D35" w:rsidRDefault="00BC76FA"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48</w:t>
            </w:r>
          </w:p>
        </w:tc>
      </w:tr>
      <w:tr w:rsidR="001B3DB2" w:rsidRPr="001B3DB2" w:rsidTr="001F22CE">
        <w:tc>
          <w:tcPr>
            <w:tcW w:w="846" w:type="dxa"/>
          </w:tcPr>
          <w:p w:rsidR="001B3DB2" w:rsidRPr="001B3DB2" w:rsidRDefault="001B3DB2" w:rsidP="001B3DB2">
            <w:pPr>
              <w:jc w:val="cente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9</w:t>
            </w:r>
          </w:p>
        </w:tc>
        <w:tc>
          <w:tcPr>
            <w:tcW w:w="9043" w:type="dxa"/>
          </w:tcPr>
          <w:p w:rsidR="001B3DB2" w:rsidRPr="001B3DB2" w:rsidRDefault="001B3DB2" w:rsidP="001B3DB2">
            <w:pP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Финансы</w:t>
            </w:r>
          </w:p>
        </w:tc>
        <w:tc>
          <w:tcPr>
            <w:tcW w:w="567" w:type="dxa"/>
          </w:tcPr>
          <w:p w:rsidR="001B3DB2" w:rsidRPr="00CD0D35" w:rsidRDefault="00BC76FA"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49</w:t>
            </w:r>
          </w:p>
        </w:tc>
      </w:tr>
      <w:tr w:rsidR="001B3DB2" w:rsidRPr="001B3DB2" w:rsidTr="001F22CE">
        <w:tc>
          <w:tcPr>
            <w:tcW w:w="846" w:type="dxa"/>
          </w:tcPr>
          <w:p w:rsidR="001B3DB2" w:rsidRPr="001B3DB2" w:rsidRDefault="001B3DB2" w:rsidP="001B3DB2">
            <w:pPr>
              <w:jc w:val="cente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10</w:t>
            </w:r>
          </w:p>
        </w:tc>
        <w:tc>
          <w:tcPr>
            <w:tcW w:w="9043" w:type="dxa"/>
          </w:tcPr>
          <w:p w:rsidR="001B3DB2" w:rsidRPr="001B3DB2" w:rsidRDefault="001B3DB2" w:rsidP="001B3DB2">
            <w:pP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 xml:space="preserve">Организация размещения заказов на поставки товаров, выполнение, работ, оказание услуг для муниципальных нужд </w:t>
            </w:r>
            <w:proofErr w:type="spellStart"/>
            <w:r w:rsidRPr="001B3DB2">
              <w:rPr>
                <w:rFonts w:ascii="Times New Roman" w:eastAsia="Calibri" w:hAnsi="Times New Roman" w:cs="Times New Roman"/>
                <w:b/>
                <w:sz w:val="28"/>
                <w:szCs w:val="28"/>
                <w:lang w:eastAsia="ru-RU"/>
              </w:rPr>
              <w:t>Мошковского</w:t>
            </w:r>
            <w:proofErr w:type="spellEnd"/>
            <w:r w:rsidRPr="001B3DB2">
              <w:rPr>
                <w:rFonts w:ascii="Times New Roman" w:eastAsia="Calibri" w:hAnsi="Times New Roman" w:cs="Times New Roman"/>
                <w:b/>
                <w:sz w:val="28"/>
                <w:szCs w:val="28"/>
                <w:lang w:eastAsia="ru-RU"/>
              </w:rPr>
              <w:t xml:space="preserve"> района </w:t>
            </w:r>
          </w:p>
        </w:tc>
        <w:tc>
          <w:tcPr>
            <w:tcW w:w="567" w:type="dxa"/>
          </w:tcPr>
          <w:p w:rsidR="001B3DB2" w:rsidRPr="00CD0D35" w:rsidRDefault="00CD0D35"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50</w:t>
            </w:r>
          </w:p>
        </w:tc>
      </w:tr>
      <w:tr w:rsidR="001B3DB2" w:rsidRPr="001B3DB2" w:rsidTr="001F22CE">
        <w:tc>
          <w:tcPr>
            <w:tcW w:w="846" w:type="dxa"/>
          </w:tcPr>
          <w:p w:rsidR="001B3DB2" w:rsidRPr="001B3DB2" w:rsidRDefault="00EB39AC" w:rsidP="001B3DB2">
            <w:pPr>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11</w:t>
            </w:r>
          </w:p>
        </w:tc>
        <w:tc>
          <w:tcPr>
            <w:tcW w:w="9043" w:type="dxa"/>
          </w:tcPr>
          <w:p w:rsidR="001B3DB2" w:rsidRPr="001B3DB2" w:rsidRDefault="001B3DB2" w:rsidP="001B3DB2">
            <w:pP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Пространственное развитие территории района</w:t>
            </w:r>
          </w:p>
        </w:tc>
        <w:tc>
          <w:tcPr>
            <w:tcW w:w="567" w:type="dxa"/>
          </w:tcPr>
          <w:p w:rsidR="001B3DB2" w:rsidRPr="00CD0D35" w:rsidRDefault="00CD0D35"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50</w:t>
            </w:r>
          </w:p>
        </w:tc>
      </w:tr>
      <w:tr w:rsidR="001B3DB2" w:rsidRPr="001B3DB2" w:rsidTr="001F22CE">
        <w:tc>
          <w:tcPr>
            <w:tcW w:w="846" w:type="dxa"/>
          </w:tcPr>
          <w:p w:rsidR="001B3DB2" w:rsidRPr="001B3DB2" w:rsidRDefault="001B3DB2" w:rsidP="001B3DB2">
            <w:pPr>
              <w:jc w:val="center"/>
              <w:rPr>
                <w:rFonts w:ascii="Times New Roman" w:eastAsia="Calibri" w:hAnsi="Times New Roman" w:cs="Times New Roman"/>
                <w:b/>
                <w:sz w:val="28"/>
                <w:szCs w:val="28"/>
                <w:lang w:eastAsia="ru-RU"/>
              </w:rPr>
            </w:pPr>
          </w:p>
          <w:p w:rsidR="001B3DB2" w:rsidRPr="001B3DB2" w:rsidRDefault="001B3DB2" w:rsidP="001B3DB2">
            <w:pPr>
              <w:jc w:val="center"/>
              <w:rPr>
                <w:rFonts w:ascii="Times New Roman" w:eastAsia="Calibri" w:hAnsi="Times New Roman" w:cs="Times New Roman"/>
                <w:b/>
                <w:sz w:val="28"/>
                <w:szCs w:val="28"/>
                <w:lang w:eastAsia="ru-RU"/>
              </w:rPr>
            </w:pPr>
          </w:p>
        </w:tc>
        <w:tc>
          <w:tcPr>
            <w:tcW w:w="9043" w:type="dxa"/>
          </w:tcPr>
          <w:p w:rsidR="001B3DB2" w:rsidRPr="001B3DB2" w:rsidRDefault="001B3DB2" w:rsidP="004260F5">
            <w:pPr>
              <w:rPr>
                <w:rFonts w:ascii="Times New Roman" w:eastAsia="Calibri" w:hAnsi="Times New Roman" w:cs="Times New Roman"/>
                <w:b/>
                <w:sz w:val="28"/>
                <w:szCs w:val="28"/>
                <w:lang w:eastAsia="ru-RU"/>
              </w:rPr>
            </w:pPr>
            <w:r w:rsidRPr="001B3DB2">
              <w:rPr>
                <w:rFonts w:ascii="Times New Roman" w:eastAsia="Calibri" w:hAnsi="Times New Roman" w:cs="Times New Roman"/>
                <w:b/>
                <w:sz w:val="28"/>
                <w:szCs w:val="28"/>
                <w:lang w:eastAsia="ru-RU"/>
              </w:rPr>
              <w:t>Приложение: Пояснительная записка  по осно</w:t>
            </w:r>
            <w:r>
              <w:rPr>
                <w:rFonts w:ascii="Times New Roman" w:eastAsia="Calibri" w:hAnsi="Times New Roman" w:cs="Times New Roman"/>
                <w:b/>
                <w:sz w:val="28"/>
                <w:szCs w:val="28"/>
                <w:lang w:eastAsia="ru-RU"/>
              </w:rPr>
              <w:t>вным параметрам долгосрочного</w:t>
            </w:r>
            <w:r w:rsidRPr="001B3DB2">
              <w:rPr>
                <w:rFonts w:ascii="Times New Roman" w:eastAsia="Calibri" w:hAnsi="Times New Roman" w:cs="Times New Roman"/>
                <w:b/>
                <w:sz w:val="28"/>
                <w:szCs w:val="28"/>
                <w:lang w:eastAsia="ru-RU"/>
              </w:rPr>
              <w:t xml:space="preserve"> прогноза социально-экономического развития  </w:t>
            </w:r>
            <w:proofErr w:type="spellStart"/>
            <w:r w:rsidRPr="001B3DB2">
              <w:rPr>
                <w:rFonts w:ascii="Times New Roman" w:eastAsia="Calibri" w:hAnsi="Times New Roman" w:cs="Times New Roman"/>
                <w:b/>
                <w:sz w:val="28"/>
                <w:szCs w:val="28"/>
                <w:lang w:eastAsia="ru-RU"/>
              </w:rPr>
              <w:t>Мошковского</w:t>
            </w:r>
            <w:proofErr w:type="spellEnd"/>
            <w:r w:rsidR="004260F5">
              <w:rPr>
                <w:rFonts w:ascii="Times New Roman" w:eastAsia="Calibri" w:hAnsi="Times New Roman" w:cs="Times New Roman"/>
                <w:b/>
                <w:sz w:val="28"/>
                <w:szCs w:val="28"/>
                <w:lang w:eastAsia="ru-RU"/>
              </w:rPr>
              <w:t xml:space="preserve"> района  на  2019-2030 годы</w:t>
            </w:r>
          </w:p>
        </w:tc>
        <w:tc>
          <w:tcPr>
            <w:tcW w:w="567" w:type="dxa"/>
          </w:tcPr>
          <w:p w:rsidR="001B3DB2" w:rsidRPr="00CD0D35" w:rsidRDefault="00BC76FA" w:rsidP="001B3DB2">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54</w:t>
            </w:r>
          </w:p>
        </w:tc>
      </w:tr>
      <w:tr w:rsidR="00153444" w:rsidRPr="001B3DB2" w:rsidTr="001F22CE">
        <w:tc>
          <w:tcPr>
            <w:tcW w:w="846" w:type="dxa"/>
          </w:tcPr>
          <w:p w:rsidR="00153444" w:rsidRDefault="00153444" w:rsidP="001B3DB2">
            <w:pPr>
              <w:jc w:val="center"/>
              <w:rPr>
                <w:rFonts w:ascii="Times New Roman" w:eastAsia="Calibri" w:hAnsi="Times New Roman" w:cs="Times New Roman"/>
                <w:b/>
                <w:sz w:val="28"/>
                <w:szCs w:val="28"/>
                <w:lang w:eastAsia="ru-RU"/>
              </w:rPr>
            </w:pPr>
          </w:p>
          <w:p w:rsidR="00153444" w:rsidRPr="001B3DB2" w:rsidRDefault="00153444" w:rsidP="001B3DB2">
            <w:pPr>
              <w:jc w:val="center"/>
              <w:rPr>
                <w:rFonts w:ascii="Times New Roman" w:eastAsia="Calibri" w:hAnsi="Times New Roman" w:cs="Times New Roman"/>
                <w:b/>
                <w:sz w:val="28"/>
                <w:szCs w:val="28"/>
                <w:lang w:eastAsia="ru-RU"/>
              </w:rPr>
            </w:pPr>
          </w:p>
        </w:tc>
        <w:tc>
          <w:tcPr>
            <w:tcW w:w="9043" w:type="dxa"/>
          </w:tcPr>
          <w:p w:rsidR="00153444" w:rsidRPr="001B3DB2" w:rsidRDefault="00153444" w:rsidP="004260F5">
            <w:pPr>
              <w:rPr>
                <w:rFonts w:ascii="Times New Roman" w:eastAsia="Calibri" w:hAnsi="Times New Roman" w:cs="Times New Roman"/>
                <w:b/>
                <w:sz w:val="28"/>
                <w:szCs w:val="28"/>
                <w:lang w:eastAsia="ru-RU"/>
              </w:rPr>
            </w:pPr>
          </w:p>
        </w:tc>
        <w:tc>
          <w:tcPr>
            <w:tcW w:w="567" w:type="dxa"/>
          </w:tcPr>
          <w:p w:rsidR="00153444" w:rsidRDefault="00153444" w:rsidP="001B3DB2">
            <w:pPr>
              <w:jc w:val="center"/>
              <w:rPr>
                <w:rFonts w:ascii="Times New Roman" w:eastAsia="Calibri" w:hAnsi="Times New Roman" w:cs="Times New Roman"/>
                <w:sz w:val="28"/>
                <w:szCs w:val="28"/>
                <w:lang w:eastAsia="ru-RU"/>
              </w:rPr>
            </w:pPr>
          </w:p>
        </w:tc>
      </w:tr>
    </w:tbl>
    <w:p w:rsidR="001D2B6D" w:rsidRDefault="001D2B6D" w:rsidP="008C3982">
      <w:pPr>
        <w:spacing w:after="0" w:line="240" w:lineRule="auto"/>
        <w:jc w:val="center"/>
        <w:rPr>
          <w:rFonts w:ascii="Times New Roman" w:hAnsi="Times New Roman" w:cs="Times New Roman"/>
          <w:b/>
          <w:sz w:val="28"/>
          <w:szCs w:val="28"/>
        </w:rPr>
      </w:pPr>
    </w:p>
    <w:p w:rsidR="001D2B6D" w:rsidRDefault="001D2B6D" w:rsidP="008C3982">
      <w:pPr>
        <w:spacing w:after="0" w:line="240" w:lineRule="auto"/>
        <w:jc w:val="center"/>
        <w:rPr>
          <w:rFonts w:ascii="Times New Roman" w:hAnsi="Times New Roman" w:cs="Times New Roman"/>
          <w:b/>
          <w:sz w:val="28"/>
          <w:szCs w:val="28"/>
        </w:rPr>
      </w:pPr>
    </w:p>
    <w:p w:rsidR="001D2B6D" w:rsidRDefault="000D5C96" w:rsidP="00A97521">
      <w:pPr>
        <w:pStyle w:val="a8"/>
        <w:numPr>
          <w:ilvl w:val="0"/>
          <w:numId w:val="1"/>
        </w:numPr>
        <w:spacing w:after="0" w:line="240" w:lineRule="auto"/>
        <w:ind w:left="0" w:firstLine="0"/>
        <w:jc w:val="center"/>
        <w:rPr>
          <w:rFonts w:ascii="Times New Roman" w:hAnsi="Times New Roman" w:cs="Times New Roman"/>
          <w:b/>
          <w:sz w:val="28"/>
          <w:szCs w:val="28"/>
        </w:rPr>
      </w:pPr>
      <w:r w:rsidRPr="000D5C96">
        <w:rPr>
          <w:rFonts w:ascii="Times New Roman" w:hAnsi="Times New Roman" w:cs="Times New Roman"/>
          <w:b/>
          <w:sz w:val="28"/>
          <w:szCs w:val="28"/>
        </w:rPr>
        <w:lastRenderedPageBreak/>
        <w:t>Введение</w:t>
      </w:r>
    </w:p>
    <w:p w:rsidR="00C46F1C" w:rsidRDefault="00C46F1C" w:rsidP="00A97521">
      <w:pPr>
        <w:pStyle w:val="a8"/>
        <w:spacing w:after="0" w:line="240" w:lineRule="auto"/>
        <w:ind w:left="0"/>
        <w:rPr>
          <w:rFonts w:ascii="Times New Roman" w:hAnsi="Times New Roman" w:cs="Times New Roman"/>
          <w:b/>
          <w:sz w:val="28"/>
          <w:szCs w:val="28"/>
        </w:rPr>
      </w:pPr>
    </w:p>
    <w:p w:rsidR="009E7DA2" w:rsidRDefault="009E7DA2" w:rsidP="009E7DA2">
      <w:pPr>
        <w:spacing w:after="0" w:line="240" w:lineRule="auto"/>
        <w:ind w:firstLine="708"/>
        <w:jc w:val="both"/>
        <w:rPr>
          <w:rFonts w:ascii="Times New Roman" w:eastAsia="Times New Roman" w:hAnsi="Times New Roman" w:cs="Times New Roman"/>
          <w:sz w:val="28"/>
          <w:szCs w:val="28"/>
          <w:lang w:eastAsia="ru-RU"/>
        </w:rPr>
      </w:pPr>
      <w:r w:rsidRPr="009E7DA2">
        <w:rPr>
          <w:rFonts w:ascii="Times New Roman" w:hAnsi="Times New Roman" w:cs="Times New Roman"/>
          <w:color w:val="000000"/>
          <w:sz w:val="28"/>
          <w:szCs w:val="28"/>
        </w:rPr>
        <w:t xml:space="preserve">Прогноз социально-экономического развития </w:t>
      </w:r>
      <w:proofErr w:type="spellStart"/>
      <w:r w:rsidRPr="009E7DA2">
        <w:rPr>
          <w:rFonts w:ascii="Times New Roman" w:hAnsi="Times New Roman" w:cs="Times New Roman"/>
          <w:color w:val="000000"/>
          <w:sz w:val="28"/>
          <w:szCs w:val="28"/>
        </w:rPr>
        <w:t>Мошковского</w:t>
      </w:r>
      <w:proofErr w:type="spellEnd"/>
      <w:r w:rsidRPr="009E7DA2">
        <w:rPr>
          <w:rFonts w:ascii="Times New Roman" w:hAnsi="Times New Roman" w:cs="Times New Roman"/>
          <w:color w:val="000000"/>
          <w:sz w:val="28"/>
          <w:szCs w:val="28"/>
        </w:rPr>
        <w:t xml:space="preserve"> района  </w:t>
      </w:r>
      <w:r w:rsidRPr="009E7DA2">
        <w:rPr>
          <w:rFonts w:ascii="Times New Roman" w:eastAsia="Calibri" w:hAnsi="Times New Roman" w:cs="Times New Roman"/>
          <w:sz w:val="28"/>
          <w:szCs w:val="28"/>
          <w:lang w:eastAsia="ru-RU"/>
        </w:rPr>
        <w:t>Новосибирской области</w:t>
      </w:r>
      <w:r w:rsidRPr="009E7DA2">
        <w:rPr>
          <w:rFonts w:ascii="Times New Roman" w:eastAsia="Calibri" w:hAnsi="Times New Roman" w:cs="Times New Roman"/>
          <w:b/>
          <w:sz w:val="28"/>
          <w:szCs w:val="28"/>
          <w:lang w:eastAsia="ru-RU"/>
        </w:rPr>
        <w:t xml:space="preserve">  </w:t>
      </w:r>
      <w:r w:rsidRPr="009E7DA2">
        <w:rPr>
          <w:rFonts w:ascii="Times New Roman" w:eastAsia="Calibri" w:hAnsi="Times New Roman" w:cs="Times New Roman"/>
          <w:sz w:val="28"/>
          <w:szCs w:val="28"/>
          <w:lang w:eastAsia="ru-RU"/>
        </w:rPr>
        <w:t>на 2019-2030 годы</w:t>
      </w:r>
      <w:r w:rsidRPr="009E7DA2">
        <w:rPr>
          <w:rFonts w:ascii="Times New Roman" w:eastAsia="Calibri" w:hAnsi="Times New Roman" w:cs="Times New Roman"/>
          <w:b/>
          <w:sz w:val="28"/>
          <w:szCs w:val="28"/>
          <w:lang w:eastAsia="ru-RU"/>
        </w:rPr>
        <w:t xml:space="preserve"> </w:t>
      </w:r>
      <w:r w:rsidRPr="009E7DA2">
        <w:rPr>
          <w:rFonts w:ascii="Times New Roman" w:eastAsia="Calibri" w:hAnsi="Times New Roman" w:cs="Times New Roman"/>
          <w:sz w:val="28"/>
          <w:szCs w:val="28"/>
          <w:lang w:eastAsia="ru-RU"/>
        </w:rPr>
        <w:t xml:space="preserve">(далее Прогноз и </w:t>
      </w:r>
      <w:r w:rsidRPr="009E7DA2">
        <w:rPr>
          <w:rFonts w:ascii="Times New Roman" w:eastAsia="Calibri" w:hAnsi="Times New Roman" w:cs="Times New Roman"/>
          <w:b/>
          <w:sz w:val="28"/>
          <w:szCs w:val="28"/>
          <w:lang w:eastAsia="ru-RU"/>
        </w:rPr>
        <w:t xml:space="preserve"> </w:t>
      </w:r>
      <w:r w:rsidRPr="009E7DA2">
        <w:rPr>
          <w:rFonts w:ascii="Times New Roman" w:eastAsia="Calibri" w:hAnsi="Times New Roman" w:cs="Times New Roman"/>
          <w:sz w:val="28"/>
          <w:szCs w:val="28"/>
          <w:lang w:eastAsia="ru-RU"/>
        </w:rPr>
        <w:t>далее</w:t>
      </w:r>
      <w:r w:rsidRPr="009E7DA2">
        <w:rPr>
          <w:rFonts w:ascii="Times New Roman" w:eastAsia="Calibri" w:hAnsi="Times New Roman" w:cs="Times New Roman"/>
          <w:b/>
          <w:sz w:val="28"/>
          <w:szCs w:val="28"/>
          <w:lang w:eastAsia="ru-RU"/>
        </w:rPr>
        <w:t xml:space="preserve"> </w:t>
      </w:r>
      <w:proofErr w:type="spellStart"/>
      <w:r w:rsidRPr="009E7DA2">
        <w:rPr>
          <w:rFonts w:ascii="Times New Roman" w:hAnsi="Times New Roman" w:cs="Times New Roman"/>
          <w:color w:val="000000"/>
          <w:sz w:val="28"/>
          <w:szCs w:val="28"/>
        </w:rPr>
        <w:t>Мошковского</w:t>
      </w:r>
      <w:proofErr w:type="spellEnd"/>
      <w:r w:rsidRPr="009E7DA2">
        <w:rPr>
          <w:rFonts w:ascii="Times New Roman" w:hAnsi="Times New Roman" w:cs="Times New Roman"/>
          <w:color w:val="000000"/>
          <w:sz w:val="28"/>
          <w:szCs w:val="28"/>
        </w:rPr>
        <w:t xml:space="preserve"> района) разработан в соответствии  со статьями 169 и 173 Бюджетного кодекса Российской Федерации, </w:t>
      </w:r>
      <w:r w:rsidRPr="009E7DA2">
        <w:rPr>
          <w:rFonts w:ascii="Times New Roman" w:eastAsia="Times New Roman" w:hAnsi="Times New Roman" w:cs="Times New Roman"/>
          <w:sz w:val="28"/>
          <w:szCs w:val="28"/>
          <w:lang w:eastAsia="ru-RU"/>
        </w:rPr>
        <w:t xml:space="preserve">Федеральным законом от 28.06.2014   № 172-ФЗ «О стратегическом планировании в Российской Федерации, постановлением администрации </w:t>
      </w:r>
      <w:proofErr w:type="spellStart"/>
      <w:r w:rsidRPr="009E7DA2">
        <w:rPr>
          <w:rFonts w:ascii="Times New Roman" w:eastAsia="Times New Roman" w:hAnsi="Times New Roman" w:cs="Times New Roman"/>
          <w:sz w:val="28"/>
          <w:szCs w:val="28"/>
          <w:lang w:eastAsia="ru-RU"/>
        </w:rPr>
        <w:t>Мошковского</w:t>
      </w:r>
      <w:proofErr w:type="spellEnd"/>
      <w:r w:rsidRPr="009E7DA2">
        <w:rPr>
          <w:rFonts w:ascii="Times New Roman" w:eastAsia="Times New Roman" w:hAnsi="Times New Roman" w:cs="Times New Roman"/>
          <w:sz w:val="28"/>
          <w:szCs w:val="28"/>
          <w:lang w:eastAsia="ru-RU"/>
        </w:rPr>
        <w:t xml:space="preserve"> района от 30.12.2015 №152 «Об утверждении Положения о стратегическом планировании социально-экономического развития </w:t>
      </w:r>
      <w:proofErr w:type="spellStart"/>
      <w:r w:rsidRPr="009E7DA2">
        <w:rPr>
          <w:rFonts w:ascii="Times New Roman" w:eastAsia="Times New Roman" w:hAnsi="Times New Roman" w:cs="Times New Roman"/>
          <w:sz w:val="28"/>
          <w:szCs w:val="28"/>
          <w:lang w:eastAsia="ru-RU"/>
        </w:rPr>
        <w:t>Мошковского</w:t>
      </w:r>
      <w:proofErr w:type="spellEnd"/>
      <w:r w:rsidRPr="009E7DA2">
        <w:rPr>
          <w:rFonts w:ascii="Times New Roman" w:eastAsia="Times New Roman" w:hAnsi="Times New Roman" w:cs="Times New Roman"/>
          <w:sz w:val="28"/>
          <w:szCs w:val="28"/>
          <w:lang w:eastAsia="ru-RU"/>
        </w:rPr>
        <w:t xml:space="preserve"> района Новосибирской области», постановлением администрации </w:t>
      </w:r>
      <w:proofErr w:type="spellStart"/>
      <w:r w:rsidRPr="009E7DA2">
        <w:rPr>
          <w:rFonts w:ascii="Times New Roman" w:eastAsia="Times New Roman" w:hAnsi="Times New Roman" w:cs="Times New Roman"/>
          <w:sz w:val="28"/>
          <w:szCs w:val="28"/>
          <w:lang w:eastAsia="ru-RU"/>
        </w:rPr>
        <w:t>Мошковского</w:t>
      </w:r>
      <w:proofErr w:type="spellEnd"/>
      <w:r w:rsidRPr="009E7DA2">
        <w:rPr>
          <w:rFonts w:ascii="Times New Roman" w:eastAsia="Times New Roman" w:hAnsi="Times New Roman" w:cs="Times New Roman"/>
          <w:sz w:val="28"/>
          <w:szCs w:val="28"/>
          <w:lang w:eastAsia="ru-RU"/>
        </w:rPr>
        <w:t xml:space="preserve"> района от 13.07.2018 №896-па «О порядке разработки и корректировки прогноза социально-экономического развития </w:t>
      </w:r>
      <w:proofErr w:type="spellStart"/>
      <w:r w:rsidRPr="009E7DA2">
        <w:rPr>
          <w:rFonts w:ascii="Times New Roman" w:eastAsia="Times New Roman" w:hAnsi="Times New Roman" w:cs="Times New Roman"/>
          <w:sz w:val="28"/>
          <w:szCs w:val="28"/>
          <w:lang w:eastAsia="ru-RU"/>
        </w:rPr>
        <w:t>Мошковского</w:t>
      </w:r>
      <w:proofErr w:type="spellEnd"/>
      <w:r w:rsidRPr="009E7DA2">
        <w:rPr>
          <w:rFonts w:ascii="Times New Roman" w:eastAsia="Times New Roman" w:hAnsi="Times New Roman" w:cs="Times New Roman"/>
          <w:sz w:val="28"/>
          <w:szCs w:val="28"/>
          <w:lang w:eastAsia="ru-RU"/>
        </w:rPr>
        <w:t xml:space="preserve"> района Новосибирской области на долгосрочный период» и анализом сложившейся ситуации за шесть предыдущих лет в экономике района, а также приоритетными задачами, направленными на социально-экономическое развитие района.</w:t>
      </w:r>
      <w:r>
        <w:rPr>
          <w:rFonts w:ascii="Times New Roman" w:eastAsia="Times New Roman" w:hAnsi="Times New Roman" w:cs="Times New Roman"/>
          <w:sz w:val="28"/>
          <w:szCs w:val="28"/>
          <w:lang w:eastAsia="ru-RU"/>
        </w:rPr>
        <w:t xml:space="preserve"> </w:t>
      </w:r>
    </w:p>
    <w:p w:rsidR="00C46F1C" w:rsidRDefault="002555C1" w:rsidP="00C46F1C">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 подготовке П</w:t>
      </w:r>
      <w:r w:rsidR="00C46F1C" w:rsidRPr="00C46F1C">
        <w:rPr>
          <w:rFonts w:ascii="Times New Roman" w:eastAsia="Calibri" w:hAnsi="Times New Roman" w:cs="Times New Roman"/>
          <w:sz w:val="28"/>
          <w:szCs w:val="28"/>
          <w:lang w:eastAsia="ru-RU"/>
        </w:rPr>
        <w:t>рогноза были учтены п</w:t>
      </w:r>
      <w:r w:rsidR="00A2203E">
        <w:rPr>
          <w:rFonts w:ascii="Times New Roman" w:eastAsia="Calibri" w:hAnsi="Times New Roman" w:cs="Times New Roman"/>
          <w:sz w:val="28"/>
          <w:szCs w:val="28"/>
          <w:lang w:eastAsia="ru-RU"/>
        </w:rPr>
        <w:t>риоритеты и основные параметры П</w:t>
      </w:r>
      <w:r w:rsidR="00C46F1C" w:rsidRPr="00C46F1C">
        <w:rPr>
          <w:rFonts w:ascii="Times New Roman" w:eastAsia="Calibri" w:hAnsi="Times New Roman" w:cs="Times New Roman"/>
          <w:sz w:val="28"/>
          <w:szCs w:val="28"/>
          <w:lang w:eastAsia="ru-RU"/>
        </w:rPr>
        <w:t>рогноза социально-экономического развития Нов</w:t>
      </w:r>
      <w:r w:rsidR="00CA44AB">
        <w:rPr>
          <w:rFonts w:ascii="Times New Roman" w:eastAsia="Calibri" w:hAnsi="Times New Roman" w:cs="Times New Roman"/>
          <w:sz w:val="28"/>
          <w:szCs w:val="28"/>
          <w:lang w:eastAsia="ru-RU"/>
        </w:rPr>
        <w:t>осибирской области на 2016</w:t>
      </w:r>
      <w:r w:rsidR="00A2203E">
        <w:rPr>
          <w:rFonts w:ascii="Times New Roman" w:eastAsia="Calibri" w:hAnsi="Times New Roman" w:cs="Times New Roman"/>
          <w:sz w:val="28"/>
          <w:szCs w:val="28"/>
          <w:lang w:eastAsia="ru-RU"/>
        </w:rPr>
        <w:t xml:space="preserve"> - </w:t>
      </w:r>
      <w:proofErr w:type="gramStart"/>
      <w:r w:rsidR="00A2203E">
        <w:rPr>
          <w:rFonts w:ascii="Times New Roman" w:eastAsia="Calibri" w:hAnsi="Times New Roman" w:cs="Times New Roman"/>
          <w:sz w:val="28"/>
          <w:szCs w:val="28"/>
          <w:lang w:eastAsia="ru-RU"/>
        </w:rPr>
        <w:t>2030  годы</w:t>
      </w:r>
      <w:proofErr w:type="gramEnd"/>
      <w:r w:rsidR="00A2203E">
        <w:rPr>
          <w:rFonts w:ascii="Times New Roman" w:eastAsia="Calibri" w:hAnsi="Times New Roman" w:cs="Times New Roman"/>
          <w:sz w:val="28"/>
          <w:szCs w:val="28"/>
          <w:lang w:eastAsia="ru-RU"/>
        </w:rPr>
        <w:t>, утвержденные постановлением</w:t>
      </w:r>
      <w:r w:rsidR="00C46F1C" w:rsidRPr="00C46F1C">
        <w:rPr>
          <w:rFonts w:ascii="Times New Roman" w:eastAsia="Calibri" w:hAnsi="Times New Roman" w:cs="Times New Roman"/>
          <w:sz w:val="28"/>
          <w:szCs w:val="28"/>
          <w:lang w:eastAsia="ru-RU"/>
        </w:rPr>
        <w:t xml:space="preserve"> Правительства Новосибирской области </w:t>
      </w:r>
      <w:r w:rsidR="00FA6EFA">
        <w:rPr>
          <w:rFonts w:ascii="Times New Roman" w:eastAsia="Calibri" w:hAnsi="Times New Roman" w:cs="Times New Roman"/>
          <w:sz w:val="28"/>
          <w:szCs w:val="28"/>
          <w:lang w:eastAsia="ru-RU"/>
        </w:rPr>
        <w:t>от 27.12.2016 №450-п (ред. от 15.</w:t>
      </w:r>
      <w:r w:rsidR="00A2203E">
        <w:rPr>
          <w:rFonts w:ascii="Times New Roman" w:eastAsia="Calibri" w:hAnsi="Times New Roman" w:cs="Times New Roman"/>
          <w:sz w:val="28"/>
          <w:szCs w:val="28"/>
          <w:lang w:eastAsia="ru-RU"/>
        </w:rPr>
        <w:t>08.2017).</w:t>
      </w:r>
    </w:p>
    <w:p w:rsidR="00C62FCB" w:rsidRDefault="00C62FCB" w:rsidP="00C46F1C">
      <w:pPr>
        <w:spacing w:after="0" w:line="240" w:lineRule="auto"/>
        <w:ind w:firstLine="851"/>
        <w:jc w:val="both"/>
        <w:rPr>
          <w:rFonts w:ascii="Times New Roman" w:eastAsia="Calibri" w:hAnsi="Times New Roman" w:cs="Times New Roman"/>
          <w:sz w:val="28"/>
          <w:szCs w:val="28"/>
          <w:lang w:eastAsia="ru-RU"/>
        </w:rPr>
      </w:pPr>
    </w:p>
    <w:p w:rsidR="00C62FCB" w:rsidRDefault="00C62FCB" w:rsidP="00C46F1C">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Прогноз</w:t>
      </w:r>
      <w:r w:rsidRPr="00C62FCB">
        <w:rPr>
          <w:rFonts w:ascii="Times New Roman" w:eastAsia="Times New Roman" w:hAnsi="Times New Roman" w:cs="Times New Roman"/>
          <w:sz w:val="28"/>
          <w:szCs w:val="28"/>
          <w:lang w:eastAsia="ru-RU"/>
        </w:rPr>
        <w:t xml:space="preserve"> определяет направления и ожидаемые результаты социально-экономическог</w:t>
      </w:r>
      <w:r>
        <w:rPr>
          <w:rFonts w:ascii="Times New Roman" w:eastAsia="Times New Roman" w:hAnsi="Times New Roman" w:cs="Times New Roman"/>
          <w:sz w:val="28"/>
          <w:szCs w:val="28"/>
          <w:lang w:eastAsia="ru-RU"/>
        </w:rPr>
        <w:t xml:space="preserve">о развития </w:t>
      </w:r>
      <w:proofErr w:type="spellStart"/>
      <w:r>
        <w:rPr>
          <w:rFonts w:ascii="Times New Roman" w:eastAsia="Times New Roman" w:hAnsi="Times New Roman" w:cs="Times New Roman"/>
          <w:sz w:val="28"/>
          <w:szCs w:val="28"/>
          <w:lang w:eastAsia="ru-RU"/>
        </w:rPr>
        <w:t>Мошковского</w:t>
      </w:r>
      <w:proofErr w:type="spellEnd"/>
      <w:r>
        <w:rPr>
          <w:rFonts w:ascii="Times New Roman" w:eastAsia="Times New Roman" w:hAnsi="Times New Roman" w:cs="Times New Roman"/>
          <w:sz w:val="28"/>
          <w:szCs w:val="28"/>
          <w:lang w:eastAsia="ru-RU"/>
        </w:rPr>
        <w:t xml:space="preserve"> района</w:t>
      </w:r>
      <w:r w:rsidRPr="00C62FCB">
        <w:rPr>
          <w:rFonts w:ascii="Times New Roman" w:eastAsia="Times New Roman" w:hAnsi="Times New Roman" w:cs="Times New Roman"/>
          <w:sz w:val="28"/>
          <w:szCs w:val="28"/>
          <w:lang w:eastAsia="ru-RU"/>
        </w:rPr>
        <w:t xml:space="preserve"> в долгосрочной перспективе и содержит оценку факторов и ограниче</w:t>
      </w:r>
      <w:r>
        <w:rPr>
          <w:rFonts w:ascii="Times New Roman" w:eastAsia="Times New Roman" w:hAnsi="Times New Roman" w:cs="Times New Roman"/>
          <w:sz w:val="28"/>
          <w:szCs w:val="28"/>
          <w:lang w:eastAsia="ru-RU"/>
        </w:rPr>
        <w:t>ний экономического роста района</w:t>
      </w:r>
      <w:r w:rsidRPr="00C62FCB">
        <w:rPr>
          <w:rFonts w:ascii="Times New Roman" w:eastAsia="Times New Roman" w:hAnsi="Times New Roman" w:cs="Times New Roman"/>
          <w:sz w:val="28"/>
          <w:szCs w:val="28"/>
          <w:lang w:eastAsia="ru-RU"/>
        </w:rPr>
        <w:t xml:space="preserve"> на долгосрочный период.</w:t>
      </w:r>
    </w:p>
    <w:p w:rsidR="00C46F1C" w:rsidRPr="00C46F1C" w:rsidRDefault="00F026A2" w:rsidP="00C46F1C">
      <w:pPr>
        <w:spacing w:after="0" w:line="240" w:lineRule="auto"/>
        <w:ind w:firstLine="851"/>
        <w:jc w:val="both"/>
        <w:rPr>
          <w:rFonts w:ascii="Times New Roman" w:eastAsia="Times New Roman" w:hAnsi="Times New Roman" w:cs="Times New Roman"/>
          <w:sz w:val="28"/>
          <w:szCs w:val="28"/>
          <w:highlight w:val="yellow"/>
          <w:lang w:eastAsia="ru-RU"/>
        </w:rPr>
      </w:pPr>
      <w:r w:rsidRPr="00F026A2">
        <w:rPr>
          <w:rFonts w:ascii="Times New Roman" w:eastAsia="Times New Roman" w:hAnsi="Times New Roman" w:cs="Times New Roman"/>
          <w:sz w:val="28"/>
          <w:szCs w:val="28"/>
          <w:lang w:eastAsia="ru-RU"/>
        </w:rPr>
        <w:t>Прогноз на долгосрочный период я</w:t>
      </w:r>
      <w:r>
        <w:rPr>
          <w:rFonts w:ascii="Times New Roman" w:eastAsia="Times New Roman" w:hAnsi="Times New Roman" w:cs="Times New Roman"/>
          <w:sz w:val="28"/>
          <w:szCs w:val="28"/>
          <w:lang w:eastAsia="ru-RU"/>
        </w:rPr>
        <w:t>вляется основой для разработки С</w:t>
      </w:r>
      <w:r w:rsidRPr="00F026A2">
        <w:rPr>
          <w:rFonts w:ascii="Times New Roman" w:eastAsia="Times New Roman" w:hAnsi="Times New Roman" w:cs="Times New Roman"/>
          <w:sz w:val="28"/>
          <w:szCs w:val="28"/>
          <w:lang w:eastAsia="ru-RU"/>
        </w:rPr>
        <w:t>тратегии социально-экономическог</w:t>
      </w:r>
      <w:r>
        <w:rPr>
          <w:rFonts w:ascii="Times New Roman" w:eastAsia="Times New Roman" w:hAnsi="Times New Roman" w:cs="Times New Roman"/>
          <w:sz w:val="28"/>
          <w:szCs w:val="28"/>
          <w:lang w:eastAsia="ru-RU"/>
        </w:rPr>
        <w:t xml:space="preserve">о развития </w:t>
      </w:r>
      <w:proofErr w:type="spellStart"/>
      <w:r>
        <w:rPr>
          <w:rFonts w:ascii="Times New Roman" w:eastAsia="Times New Roman" w:hAnsi="Times New Roman" w:cs="Times New Roman"/>
          <w:sz w:val="28"/>
          <w:szCs w:val="28"/>
          <w:lang w:eastAsia="ru-RU"/>
        </w:rPr>
        <w:t>Мошковского</w:t>
      </w:r>
      <w:proofErr w:type="spellEnd"/>
      <w:r>
        <w:rPr>
          <w:rFonts w:ascii="Times New Roman" w:eastAsia="Times New Roman" w:hAnsi="Times New Roman" w:cs="Times New Roman"/>
          <w:sz w:val="28"/>
          <w:szCs w:val="28"/>
          <w:lang w:eastAsia="ru-RU"/>
        </w:rPr>
        <w:t xml:space="preserve"> района</w:t>
      </w:r>
      <w:r w:rsidRPr="00F026A2">
        <w:rPr>
          <w:rFonts w:ascii="Times New Roman" w:eastAsia="Times New Roman" w:hAnsi="Times New Roman" w:cs="Times New Roman"/>
          <w:sz w:val="28"/>
          <w:szCs w:val="28"/>
          <w:lang w:eastAsia="ru-RU"/>
        </w:rPr>
        <w:t>, бюджетног</w:t>
      </w:r>
      <w:r>
        <w:rPr>
          <w:rFonts w:ascii="Times New Roman" w:eastAsia="Times New Roman" w:hAnsi="Times New Roman" w:cs="Times New Roman"/>
          <w:sz w:val="28"/>
          <w:szCs w:val="28"/>
          <w:lang w:eastAsia="ru-RU"/>
        </w:rPr>
        <w:t xml:space="preserve">о прогноза </w:t>
      </w:r>
      <w:proofErr w:type="spellStart"/>
      <w:r>
        <w:rPr>
          <w:rFonts w:ascii="Times New Roman" w:eastAsia="Times New Roman" w:hAnsi="Times New Roman" w:cs="Times New Roman"/>
          <w:sz w:val="28"/>
          <w:szCs w:val="28"/>
          <w:lang w:eastAsia="ru-RU"/>
        </w:rPr>
        <w:t>Мошковского</w:t>
      </w:r>
      <w:proofErr w:type="spellEnd"/>
      <w:r>
        <w:rPr>
          <w:rFonts w:ascii="Times New Roman" w:eastAsia="Times New Roman" w:hAnsi="Times New Roman" w:cs="Times New Roman"/>
          <w:sz w:val="28"/>
          <w:szCs w:val="28"/>
          <w:lang w:eastAsia="ru-RU"/>
        </w:rPr>
        <w:t xml:space="preserve"> района</w:t>
      </w:r>
      <w:r w:rsidRPr="00F026A2">
        <w:rPr>
          <w:rFonts w:ascii="Times New Roman" w:eastAsia="Times New Roman" w:hAnsi="Times New Roman" w:cs="Times New Roman"/>
          <w:sz w:val="28"/>
          <w:szCs w:val="28"/>
          <w:lang w:eastAsia="ru-RU"/>
        </w:rPr>
        <w:t xml:space="preserve"> на долгосрочный период, а также других документов планирования социально-экономическог</w:t>
      </w:r>
      <w:r>
        <w:rPr>
          <w:rFonts w:ascii="Times New Roman" w:eastAsia="Times New Roman" w:hAnsi="Times New Roman" w:cs="Times New Roman"/>
          <w:sz w:val="28"/>
          <w:szCs w:val="28"/>
          <w:lang w:eastAsia="ru-RU"/>
        </w:rPr>
        <w:t xml:space="preserve">о развития </w:t>
      </w:r>
      <w:proofErr w:type="spellStart"/>
      <w:r>
        <w:rPr>
          <w:rFonts w:ascii="Times New Roman" w:eastAsia="Times New Roman" w:hAnsi="Times New Roman" w:cs="Times New Roman"/>
          <w:sz w:val="28"/>
          <w:szCs w:val="28"/>
          <w:lang w:eastAsia="ru-RU"/>
        </w:rPr>
        <w:t>Мошковского</w:t>
      </w:r>
      <w:proofErr w:type="spellEnd"/>
      <w:r>
        <w:rPr>
          <w:rFonts w:ascii="Times New Roman" w:eastAsia="Times New Roman" w:hAnsi="Times New Roman" w:cs="Times New Roman"/>
          <w:sz w:val="28"/>
          <w:szCs w:val="28"/>
          <w:lang w:eastAsia="ru-RU"/>
        </w:rPr>
        <w:t xml:space="preserve"> района</w:t>
      </w:r>
      <w:r w:rsidRPr="00F026A2">
        <w:rPr>
          <w:rFonts w:ascii="Times New Roman" w:eastAsia="Times New Roman" w:hAnsi="Times New Roman" w:cs="Times New Roman"/>
          <w:sz w:val="28"/>
          <w:szCs w:val="28"/>
          <w:lang w:eastAsia="ru-RU"/>
        </w:rPr>
        <w:t>.</w:t>
      </w:r>
    </w:p>
    <w:p w:rsidR="00C46F1C" w:rsidRPr="00C46F1C" w:rsidRDefault="00C46F1C" w:rsidP="00C46F1C">
      <w:pPr>
        <w:spacing w:after="0" w:line="240" w:lineRule="auto"/>
        <w:ind w:firstLine="851"/>
        <w:jc w:val="both"/>
        <w:rPr>
          <w:rFonts w:ascii="Times New Roman" w:eastAsia="Calibri" w:hAnsi="Times New Roman" w:cs="Times New Roman"/>
          <w:sz w:val="28"/>
          <w:szCs w:val="28"/>
          <w:lang w:eastAsia="ru-RU"/>
        </w:rPr>
      </w:pPr>
      <w:r w:rsidRPr="00C46F1C">
        <w:rPr>
          <w:rFonts w:ascii="Times New Roman" w:eastAsia="Calibri" w:hAnsi="Times New Roman" w:cs="Times New Roman"/>
          <w:sz w:val="28"/>
          <w:szCs w:val="28"/>
          <w:lang w:eastAsia="ru-RU"/>
        </w:rPr>
        <w:t xml:space="preserve">Основной целью развития </w:t>
      </w:r>
      <w:proofErr w:type="spellStart"/>
      <w:r w:rsidRPr="00C46F1C">
        <w:rPr>
          <w:rFonts w:ascii="Times New Roman" w:eastAsia="Calibri" w:hAnsi="Times New Roman" w:cs="Times New Roman"/>
          <w:sz w:val="28"/>
          <w:szCs w:val="28"/>
          <w:lang w:eastAsia="ru-RU"/>
        </w:rPr>
        <w:t>Мошковского</w:t>
      </w:r>
      <w:proofErr w:type="spellEnd"/>
      <w:r w:rsidRPr="00C46F1C">
        <w:rPr>
          <w:rFonts w:ascii="Times New Roman" w:eastAsia="Calibri" w:hAnsi="Times New Roman" w:cs="Times New Roman"/>
          <w:sz w:val="28"/>
          <w:szCs w:val="28"/>
          <w:lang w:eastAsia="ru-RU"/>
        </w:rPr>
        <w:t xml:space="preserve"> района является обеспечение достойного качества жизни населения, поддержание на должном уровне доходов населения, социальной и коммунальной инфраструктуры.</w:t>
      </w:r>
    </w:p>
    <w:p w:rsidR="00C46F1C" w:rsidRPr="00C46F1C" w:rsidRDefault="00C46F1C" w:rsidP="00C46F1C">
      <w:pPr>
        <w:spacing w:after="0" w:line="240" w:lineRule="auto"/>
        <w:ind w:firstLine="708"/>
        <w:jc w:val="both"/>
        <w:rPr>
          <w:rFonts w:ascii="Times New Roman" w:eastAsia="Calibri" w:hAnsi="Times New Roman" w:cs="Times New Roman"/>
          <w:color w:val="000000"/>
          <w:sz w:val="28"/>
          <w:szCs w:val="28"/>
          <w:lang w:eastAsia="ru-RU"/>
        </w:rPr>
      </w:pPr>
      <w:r w:rsidRPr="00C46F1C">
        <w:rPr>
          <w:rFonts w:ascii="Times New Roman" w:eastAsia="Calibri" w:hAnsi="Times New Roman" w:cs="Times New Roman"/>
          <w:color w:val="000000"/>
          <w:sz w:val="28"/>
          <w:szCs w:val="28"/>
          <w:lang w:eastAsia="ru-RU"/>
        </w:rPr>
        <w:t xml:space="preserve">Реализуемая в прогнозируемый период экономическая политика направлена на поддержание в районе экономической стабильности, производственного потенциала и уровня занятости населения, достигнутого уровня жизни. </w:t>
      </w:r>
    </w:p>
    <w:p w:rsidR="00C46F1C" w:rsidRPr="00C46F1C" w:rsidRDefault="00C46F1C" w:rsidP="00C46F1C">
      <w:pPr>
        <w:spacing w:after="0" w:line="240" w:lineRule="auto"/>
        <w:ind w:firstLine="708"/>
        <w:jc w:val="both"/>
        <w:rPr>
          <w:rFonts w:ascii="Times New Roman" w:eastAsia="Calibri" w:hAnsi="Times New Roman" w:cs="Times New Roman"/>
          <w:color w:val="000000"/>
          <w:sz w:val="28"/>
          <w:szCs w:val="28"/>
          <w:lang w:eastAsia="ru-RU"/>
        </w:rPr>
      </w:pPr>
      <w:r w:rsidRPr="00C46F1C">
        <w:rPr>
          <w:rFonts w:ascii="Times New Roman" w:eastAsia="Calibri" w:hAnsi="Times New Roman" w:cs="Times New Roman"/>
          <w:color w:val="000000"/>
          <w:sz w:val="28"/>
          <w:szCs w:val="28"/>
          <w:lang w:eastAsia="ru-RU"/>
        </w:rPr>
        <w:t>Разработка основных параметров прогноза развития на период 201</w:t>
      </w:r>
      <w:r w:rsidR="00C42DB2">
        <w:rPr>
          <w:rFonts w:ascii="Times New Roman" w:eastAsia="Calibri" w:hAnsi="Times New Roman" w:cs="Times New Roman"/>
          <w:color w:val="000000"/>
          <w:sz w:val="28"/>
          <w:szCs w:val="28"/>
          <w:lang w:eastAsia="ru-RU"/>
        </w:rPr>
        <w:t>9-2030</w:t>
      </w:r>
      <w:r w:rsidRPr="00C46F1C">
        <w:rPr>
          <w:rFonts w:ascii="Times New Roman" w:eastAsia="Calibri" w:hAnsi="Times New Roman" w:cs="Times New Roman"/>
          <w:color w:val="000000"/>
          <w:sz w:val="28"/>
          <w:szCs w:val="28"/>
          <w:lang w:eastAsia="ru-RU"/>
        </w:rPr>
        <w:t xml:space="preserve"> годов предполагает улучшение инвестиционного климата, повышение конкурентоспособности, поддержку реального сектора экономики и стимулирование экономического роста, повышение уровня и качества жизни населения. </w:t>
      </w:r>
    </w:p>
    <w:p w:rsidR="00C46F1C" w:rsidRPr="00C46F1C" w:rsidRDefault="00C46F1C" w:rsidP="00C46F1C">
      <w:pPr>
        <w:spacing w:after="0" w:line="240" w:lineRule="auto"/>
        <w:ind w:firstLine="708"/>
        <w:jc w:val="both"/>
        <w:rPr>
          <w:rFonts w:ascii="Times New Roman" w:eastAsia="Calibri" w:hAnsi="Times New Roman" w:cs="Times New Roman"/>
          <w:color w:val="000000"/>
          <w:sz w:val="28"/>
          <w:szCs w:val="28"/>
          <w:lang w:eastAsia="ru-RU"/>
        </w:rPr>
      </w:pPr>
      <w:r w:rsidRPr="00C46F1C">
        <w:rPr>
          <w:rFonts w:ascii="Times New Roman" w:eastAsia="Calibri" w:hAnsi="Times New Roman" w:cs="Times New Roman"/>
          <w:sz w:val="28"/>
          <w:szCs w:val="28"/>
          <w:lang w:eastAsia="ru-RU"/>
        </w:rPr>
        <w:t>В течение прогнозируемого периода социально-экономическое развитие района будет проходить   по следующим основным направлениям:</w:t>
      </w:r>
    </w:p>
    <w:p w:rsidR="00C46F1C" w:rsidRPr="00C46F1C" w:rsidRDefault="00C46F1C" w:rsidP="00C46F1C">
      <w:pPr>
        <w:spacing w:before="100" w:beforeAutospacing="1" w:after="100" w:afterAutospacing="1" w:line="240" w:lineRule="auto"/>
        <w:contextualSpacing/>
        <w:jc w:val="both"/>
        <w:rPr>
          <w:rFonts w:ascii="Times New Roman" w:eastAsia="Calibri" w:hAnsi="Times New Roman" w:cs="Times New Roman"/>
          <w:sz w:val="28"/>
          <w:szCs w:val="28"/>
          <w:u w:val="single"/>
          <w:lang w:eastAsia="ru-RU"/>
        </w:rPr>
      </w:pPr>
      <w:r w:rsidRPr="00C46F1C">
        <w:rPr>
          <w:rFonts w:ascii="Times New Roman" w:eastAsia="Calibri" w:hAnsi="Times New Roman" w:cs="Times New Roman"/>
          <w:sz w:val="28"/>
          <w:szCs w:val="28"/>
          <w:u w:val="single"/>
          <w:lang w:eastAsia="ru-RU"/>
        </w:rPr>
        <w:t>Экономическая политика:</w:t>
      </w:r>
    </w:p>
    <w:p w:rsidR="00C46F1C" w:rsidRPr="00C46F1C" w:rsidRDefault="00C46F1C" w:rsidP="00C46F1C">
      <w:pPr>
        <w:spacing w:before="100" w:beforeAutospacing="1" w:after="100" w:afterAutospacing="1" w:line="240" w:lineRule="auto"/>
        <w:contextualSpacing/>
        <w:jc w:val="both"/>
        <w:rPr>
          <w:rFonts w:ascii="Times New Roman" w:eastAsia="Calibri" w:hAnsi="Times New Roman" w:cs="Times New Roman"/>
          <w:sz w:val="28"/>
          <w:szCs w:val="28"/>
          <w:lang w:eastAsia="ru-RU"/>
        </w:rPr>
      </w:pPr>
      <w:r w:rsidRPr="00C46F1C">
        <w:rPr>
          <w:rFonts w:ascii="Times New Roman" w:eastAsia="Calibri" w:hAnsi="Times New Roman" w:cs="Times New Roman"/>
          <w:sz w:val="28"/>
          <w:szCs w:val="28"/>
          <w:lang w:eastAsia="ru-RU"/>
        </w:rPr>
        <w:t xml:space="preserve">- поддержка и развитие существующих видов сельскохозяйственного, </w:t>
      </w:r>
      <w:proofErr w:type="gramStart"/>
      <w:r w:rsidRPr="00C46F1C">
        <w:rPr>
          <w:rFonts w:ascii="Times New Roman" w:eastAsia="Calibri" w:hAnsi="Times New Roman" w:cs="Times New Roman"/>
          <w:sz w:val="28"/>
          <w:szCs w:val="28"/>
          <w:lang w:eastAsia="ru-RU"/>
        </w:rPr>
        <w:t>промышленного  и</w:t>
      </w:r>
      <w:proofErr w:type="gramEnd"/>
      <w:r w:rsidRPr="00C46F1C">
        <w:rPr>
          <w:rFonts w:ascii="Times New Roman" w:eastAsia="Calibri" w:hAnsi="Times New Roman" w:cs="Times New Roman"/>
          <w:sz w:val="28"/>
          <w:szCs w:val="28"/>
          <w:lang w:eastAsia="ru-RU"/>
        </w:rPr>
        <w:t xml:space="preserve"> перерабатывающего производства, сферы услуг;</w:t>
      </w:r>
    </w:p>
    <w:p w:rsidR="00C46F1C" w:rsidRPr="00C46F1C" w:rsidRDefault="00C46F1C" w:rsidP="00C46F1C">
      <w:pPr>
        <w:spacing w:before="100" w:beforeAutospacing="1" w:after="100" w:afterAutospacing="1" w:line="240" w:lineRule="auto"/>
        <w:contextualSpacing/>
        <w:jc w:val="both"/>
        <w:rPr>
          <w:rFonts w:ascii="Times New Roman" w:eastAsia="Calibri" w:hAnsi="Times New Roman" w:cs="Times New Roman"/>
          <w:sz w:val="28"/>
          <w:szCs w:val="28"/>
          <w:lang w:eastAsia="ru-RU"/>
        </w:rPr>
      </w:pPr>
      <w:r w:rsidRPr="00C46F1C">
        <w:rPr>
          <w:rFonts w:ascii="Times New Roman" w:eastAsia="Calibri" w:hAnsi="Times New Roman" w:cs="Times New Roman"/>
          <w:sz w:val="28"/>
          <w:szCs w:val="28"/>
          <w:lang w:eastAsia="ru-RU"/>
        </w:rPr>
        <w:t>- развитие частного сектора экономики, среднего и малого предпринимательства.</w:t>
      </w:r>
    </w:p>
    <w:p w:rsidR="00C46F1C" w:rsidRPr="00C46F1C" w:rsidRDefault="00C46F1C" w:rsidP="00C46F1C">
      <w:pPr>
        <w:spacing w:before="100" w:beforeAutospacing="1" w:after="100" w:afterAutospacing="1" w:line="240" w:lineRule="auto"/>
        <w:contextualSpacing/>
        <w:jc w:val="both"/>
        <w:rPr>
          <w:rFonts w:ascii="Times New Roman" w:eastAsia="Calibri" w:hAnsi="Times New Roman" w:cs="Times New Roman"/>
          <w:sz w:val="28"/>
          <w:szCs w:val="28"/>
          <w:u w:val="single"/>
          <w:lang w:eastAsia="ru-RU"/>
        </w:rPr>
      </w:pPr>
      <w:r w:rsidRPr="00C46F1C">
        <w:rPr>
          <w:rFonts w:ascii="Times New Roman" w:eastAsia="Calibri" w:hAnsi="Times New Roman" w:cs="Times New Roman"/>
          <w:sz w:val="28"/>
          <w:szCs w:val="28"/>
          <w:u w:val="single"/>
          <w:lang w:eastAsia="ru-RU"/>
        </w:rPr>
        <w:t>Бюджетная политика:</w:t>
      </w:r>
    </w:p>
    <w:p w:rsidR="00C46F1C" w:rsidRPr="00C46F1C" w:rsidRDefault="00C46F1C" w:rsidP="00C46F1C">
      <w:pPr>
        <w:spacing w:before="100" w:beforeAutospacing="1" w:after="100" w:afterAutospacing="1" w:line="240" w:lineRule="auto"/>
        <w:contextualSpacing/>
        <w:jc w:val="both"/>
        <w:rPr>
          <w:rFonts w:ascii="Times New Roman" w:eastAsia="Calibri" w:hAnsi="Times New Roman" w:cs="Times New Roman"/>
          <w:sz w:val="28"/>
          <w:szCs w:val="28"/>
          <w:lang w:eastAsia="ru-RU"/>
        </w:rPr>
      </w:pPr>
      <w:r w:rsidRPr="00C46F1C">
        <w:rPr>
          <w:rFonts w:ascii="Times New Roman" w:eastAsia="Calibri" w:hAnsi="Times New Roman" w:cs="Times New Roman"/>
          <w:sz w:val="28"/>
          <w:szCs w:val="28"/>
          <w:lang w:eastAsia="ru-RU"/>
        </w:rPr>
        <w:t>- увеличение налоговых поступлений;</w:t>
      </w:r>
    </w:p>
    <w:p w:rsidR="00C46F1C" w:rsidRPr="00C46F1C" w:rsidRDefault="00C46F1C" w:rsidP="00C46F1C">
      <w:pPr>
        <w:spacing w:before="100" w:beforeAutospacing="1" w:after="100" w:afterAutospacing="1" w:line="240" w:lineRule="auto"/>
        <w:contextualSpacing/>
        <w:jc w:val="both"/>
        <w:rPr>
          <w:rFonts w:ascii="Times New Roman" w:eastAsia="Calibri" w:hAnsi="Times New Roman" w:cs="Times New Roman"/>
          <w:sz w:val="28"/>
          <w:szCs w:val="28"/>
          <w:lang w:eastAsia="ru-RU"/>
        </w:rPr>
      </w:pPr>
      <w:r w:rsidRPr="00C46F1C">
        <w:rPr>
          <w:rFonts w:ascii="Times New Roman" w:eastAsia="Calibri" w:hAnsi="Times New Roman" w:cs="Times New Roman"/>
          <w:sz w:val="28"/>
          <w:szCs w:val="28"/>
          <w:lang w:eastAsia="ru-RU"/>
        </w:rPr>
        <w:lastRenderedPageBreak/>
        <w:t xml:space="preserve">- рост поступления доходов в бюджет </w:t>
      </w:r>
      <w:proofErr w:type="spellStart"/>
      <w:r w:rsidRPr="00C46F1C">
        <w:rPr>
          <w:rFonts w:ascii="Times New Roman" w:eastAsia="Calibri" w:hAnsi="Times New Roman" w:cs="Times New Roman"/>
          <w:sz w:val="28"/>
          <w:szCs w:val="28"/>
          <w:lang w:eastAsia="ru-RU"/>
        </w:rPr>
        <w:t>Мошковского</w:t>
      </w:r>
      <w:proofErr w:type="spellEnd"/>
      <w:r w:rsidRPr="00C46F1C">
        <w:rPr>
          <w:rFonts w:ascii="Times New Roman" w:eastAsia="Calibri" w:hAnsi="Times New Roman" w:cs="Times New Roman"/>
          <w:sz w:val="28"/>
          <w:szCs w:val="28"/>
          <w:lang w:eastAsia="ru-RU"/>
        </w:rPr>
        <w:t xml:space="preserve"> района за счет эффективного использования и управления муниципальной собственностью;</w:t>
      </w:r>
    </w:p>
    <w:p w:rsidR="00C46F1C" w:rsidRPr="00C46F1C" w:rsidRDefault="00C46F1C" w:rsidP="00C46F1C">
      <w:pPr>
        <w:spacing w:before="100" w:beforeAutospacing="1" w:after="100" w:afterAutospacing="1" w:line="240" w:lineRule="auto"/>
        <w:contextualSpacing/>
        <w:jc w:val="both"/>
        <w:rPr>
          <w:rFonts w:ascii="Times New Roman" w:eastAsia="Calibri" w:hAnsi="Times New Roman" w:cs="Times New Roman"/>
          <w:sz w:val="28"/>
          <w:szCs w:val="28"/>
          <w:lang w:eastAsia="ru-RU"/>
        </w:rPr>
      </w:pPr>
      <w:r w:rsidRPr="00C46F1C">
        <w:rPr>
          <w:rFonts w:ascii="Times New Roman" w:eastAsia="Calibri" w:hAnsi="Times New Roman" w:cs="Times New Roman"/>
          <w:sz w:val="28"/>
          <w:szCs w:val="28"/>
          <w:lang w:eastAsia="ru-RU"/>
        </w:rPr>
        <w:t>- обеспечение максимальной эффективности инвестирования бюджетных средств в отдельные отрасли экономики района;</w:t>
      </w:r>
    </w:p>
    <w:p w:rsidR="00C46F1C" w:rsidRPr="00C46F1C" w:rsidRDefault="00C46F1C" w:rsidP="00C46F1C">
      <w:pPr>
        <w:spacing w:before="100" w:beforeAutospacing="1" w:after="100" w:afterAutospacing="1" w:line="240" w:lineRule="auto"/>
        <w:contextualSpacing/>
        <w:jc w:val="both"/>
        <w:rPr>
          <w:rFonts w:ascii="Times New Roman" w:eastAsia="Calibri" w:hAnsi="Times New Roman" w:cs="Times New Roman"/>
          <w:sz w:val="28"/>
          <w:szCs w:val="28"/>
          <w:lang w:eastAsia="ru-RU"/>
        </w:rPr>
      </w:pPr>
      <w:r w:rsidRPr="00C46F1C">
        <w:rPr>
          <w:rFonts w:ascii="Times New Roman" w:eastAsia="Calibri" w:hAnsi="Times New Roman" w:cs="Times New Roman"/>
          <w:sz w:val="28"/>
          <w:szCs w:val="28"/>
          <w:lang w:eastAsia="ru-RU"/>
        </w:rPr>
        <w:t xml:space="preserve">- мобилизация внебюджетных источников для активной инвестиционной политики; </w:t>
      </w:r>
    </w:p>
    <w:p w:rsidR="00C46F1C" w:rsidRPr="00C46F1C" w:rsidRDefault="00C46F1C" w:rsidP="00C46F1C">
      <w:pPr>
        <w:spacing w:before="100" w:beforeAutospacing="1" w:after="100" w:afterAutospacing="1" w:line="240" w:lineRule="auto"/>
        <w:contextualSpacing/>
        <w:jc w:val="both"/>
        <w:rPr>
          <w:rFonts w:ascii="Times New Roman" w:eastAsia="Calibri" w:hAnsi="Times New Roman" w:cs="Times New Roman"/>
          <w:sz w:val="28"/>
          <w:szCs w:val="28"/>
          <w:lang w:eastAsia="ru-RU"/>
        </w:rPr>
      </w:pPr>
      <w:r w:rsidRPr="00C46F1C">
        <w:rPr>
          <w:rFonts w:ascii="Times New Roman" w:eastAsia="Calibri" w:hAnsi="Times New Roman" w:cs="Times New Roman"/>
          <w:sz w:val="28"/>
          <w:szCs w:val="28"/>
          <w:lang w:eastAsia="ru-RU"/>
        </w:rPr>
        <w:t>- максимальное участие в целевых программах, финансируемых за счет средств федерального и областного бюджетов.</w:t>
      </w:r>
    </w:p>
    <w:p w:rsidR="00C46F1C" w:rsidRPr="00C46F1C" w:rsidRDefault="00C46F1C" w:rsidP="00C46F1C">
      <w:pPr>
        <w:spacing w:before="100" w:beforeAutospacing="1" w:after="100" w:afterAutospacing="1" w:line="240" w:lineRule="auto"/>
        <w:contextualSpacing/>
        <w:jc w:val="both"/>
        <w:rPr>
          <w:rFonts w:ascii="Times New Roman" w:eastAsia="Calibri" w:hAnsi="Times New Roman" w:cs="Times New Roman"/>
          <w:sz w:val="28"/>
          <w:szCs w:val="28"/>
          <w:u w:val="single"/>
          <w:lang w:eastAsia="ru-RU"/>
        </w:rPr>
      </w:pPr>
      <w:r w:rsidRPr="00C46F1C">
        <w:rPr>
          <w:rFonts w:ascii="Times New Roman" w:eastAsia="Calibri" w:hAnsi="Times New Roman" w:cs="Times New Roman"/>
          <w:sz w:val="28"/>
          <w:szCs w:val="28"/>
          <w:u w:val="single"/>
          <w:lang w:eastAsia="ru-RU"/>
        </w:rPr>
        <w:t>Социальная политика:</w:t>
      </w:r>
    </w:p>
    <w:p w:rsidR="00C46F1C" w:rsidRPr="00C46F1C" w:rsidRDefault="00C46F1C" w:rsidP="00C46F1C">
      <w:pPr>
        <w:spacing w:before="100" w:beforeAutospacing="1" w:after="100" w:afterAutospacing="1" w:line="240" w:lineRule="auto"/>
        <w:contextualSpacing/>
        <w:jc w:val="both"/>
        <w:rPr>
          <w:rFonts w:ascii="Times New Roman" w:eastAsia="Calibri" w:hAnsi="Times New Roman" w:cs="Times New Roman"/>
          <w:sz w:val="28"/>
          <w:szCs w:val="28"/>
          <w:lang w:eastAsia="ru-RU"/>
        </w:rPr>
      </w:pPr>
      <w:r w:rsidRPr="00C46F1C">
        <w:rPr>
          <w:rFonts w:ascii="Times New Roman" w:eastAsia="Calibri" w:hAnsi="Times New Roman" w:cs="Times New Roman"/>
          <w:sz w:val="28"/>
          <w:szCs w:val="28"/>
          <w:lang w:eastAsia="ru-RU"/>
        </w:rPr>
        <w:t>- обеспечение роста денежных доходов населения;</w:t>
      </w:r>
    </w:p>
    <w:p w:rsidR="00C46F1C" w:rsidRPr="00C46F1C" w:rsidRDefault="00C46F1C" w:rsidP="00C46F1C">
      <w:pPr>
        <w:spacing w:before="100" w:beforeAutospacing="1" w:after="100" w:afterAutospacing="1" w:line="240" w:lineRule="auto"/>
        <w:contextualSpacing/>
        <w:jc w:val="both"/>
        <w:rPr>
          <w:rFonts w:ascii="Times New Roman" w:eastAsia="Calibri" w:hAnsi="Times New Roman" w:cs="Times New Roman"/>
          <w:sz w:val="28"/>
          <w:szCs w:val="28"/>
          <w:lang w:eastAsia="ru-RU"/>
        </w:rPr>
      </w:pPr>
      <w:r w:rsidRPr="00C46F1C">
        <w:rPr>
          <w:rFonts w:ascii="Times New Roman" w:eastAsia="Calibri" w:hAnsi="Times New Roman" w:cs="Times New Roman"/>
          <w:sz w:val="28"/>
          <w:szCs w:val="28"/>
          <w:lang w:eastAsia="ru-RU"/>
        </w:rPr>
        <w:t xml:space="preserve">- повышение доступности и качества образовательных, медицинских услуг; </w:t>
      </w:r>
    </w:p>
    <w:p w:rsidR="00C46F1C" w:rsidRPr="00C46F1C" w:rsidRDefault="00C46F1C" w:rsidP="00C46F1C">
      <w:pPr>
        <w:spacing w:before="100" w:beforeAutospacing="1" w:after="100" w:afterAutospacing="1" w:line="240" w:lineRule="auto"/>
        <w:contextualSpacing/>
        <w:jc w:val="both"/>
        <w:rPr>
          <w:rFonts w:ascii="Times New Roman" w:eastAsia="Calibri" w:hAnsi="Times New Roman" w:cs="Times New Roman"/>
          <w:sz w:val="28"/>
          <w:szCs w:val="28"/>
          <w:lang w:eastAsia="ru-RU"/>
        </w:rPr>
      </w:pPr>
      <w:r w:rsidRPr="00C46F1C">
        <w:rPr>
          <w:rFonts w:ascii="Times New Roman" w:eastAsia="Calibri" w:hAnsi="Times New Roman" w:cs="Times New Roman"/>
          <w:sz w:val="28"/>
          <w:szCs w:val="28"/>
          <w:lang w:eastAsia="ru-RU"/>
        </w:rPr>
        <w:t>- развитие материально-технической базы учреждений социальной сферы;</w:t>
      </w:r>
    </w:p>
    <w:p w:rsidR="00C46F1C" w:rsidRPr="00C46F1C" w:rsidRDefault="00C46F1C" w:rsidP="00C46F1C">
      <w:pPr>
        <w:spacing w:before="100" w:beforeAutospacing="1" w:after="100" w:afterAutospacing="1" w:line="240" w:lineRule="auto"/>
        <w:contextualSpacing/>
        <w:jc w:val="both"/>
        <w:rPr>
          <w:rFonts w:ascii="Times New Roman" w:eastAsia="Calibri" w:hAnsi="Times New Roman" w:cs="Times New Roman"/>
          <w:sz w:val="28"/>
          <w:szCs w:val="28"/>
          <w:lang w:eastAsia="ru-RU"/>
        </w:rPr>
      </w:pPr>
      <w:r w:rsidRPr="00C46F1C">
        <w:rPr>
          <w:rFonts w:ascii="Times New Roman" w:eastAsia="Calibri" w:hAnsi="Times New Roman" w:cs="Times New Roman"/>
          <w:sz w:val="28"/>
          <w:szCs w:val="28"/>
          <w:lang w:eastAsia="ru-RU"/>
        </w:rPr>
        <w:t>- создание условий для жилищного строительства и организация строительства муниципального жилищного фонда, в том числе в рамках реализации приоритетного национального проекта “Доступное и комфортное жилье гражданам России”;</w:t>
      </w:r>
    </w:p>
    <w:p w:rsidR="001D2B6D" w:rsidRDefault="00C46F1C" w:rsidP="002C3B5D">
      <w:pPr>
        <w:spacing w:before="100" w:beforeAutospacing="1" w:after="100" w:afterAutospacing="1" w:line="240" w:lineRule="auto"/>
        <w:contextualSpacing/>
        <w:jc w:val="both"/>
        <w:rPr>
          <w:rFonts w:ascii="Times New Roman" w:hAnsi="Times New Roman" w:cs="Times New Roman"/>
          <w:b/>
          <w:sz w:val="28"/>
          <w:szCs w:val="28"/>
        </w:rPr>
      </w:pPr>
      <w:r w:rsidRPr="00C46F1C">
        <w:rPr>
          <w:rFonts w:ascii="Times New Roman" w:eastAsia="Calibri" w:hAnsi="Times New Roman" w:cs="Times New Roman"/>
          <w:sz w:val="28"/>
          <w:szCs w:val="28"/>
          <w:lang w:eastAsia="ru-RU"/>
        </w:rPr>
        <w:t xml:space="preserve">- пропаганда здорового образа жизни, формирование и проведение мероприятий по профилактике правонарушений, наркомании и алкоголизма в молодежной среде. </w:t>
      </w:r>
      <w:r w:rsidR="002C3B5D">
        <w:rPr>
          <w:rFonts w:ascii="Times New Roman" w:eastAsia="Calibri" w:hAnsi="Times New Roman" w:cs="Times New Roman"/>
          <w:sz w:val="28"/>
          <w:szCs w:val="28"/>
          <w:lang w:eastAsia="ru-RU"/>
        </w:rPr>
        <w:t xml:space="preserve"> </w:t>
      </w:r>
    </w:p>
    <w:p w:rsidR="00745415" w:rsidRDefault="00745415" w:rsidP="008C3982">
      <w:pPr>
        <w:spacing w:after="0" w:line="240" w:lineRule="auto"/>
        <w:jc w:val="center"/>
        <w:rPr>
          <w:rFonts w:ascii="Times New Roman" w:hAnsi="Times New Roman" w:cs="Times New Roman"/>
          <w:b/>
          <w:sz w:val="28"/>
          <w:szCs w:val="28"/>
        </w:rPr>
      </w:pPr>
    </w:p>
    <w:p w:rsidR="00745415" w:rsidRDefault="00745415" w:rsidP="00745415">
      <w:pPr>
        <w:pStyle w:val="a8"/>
        <w:numPr>
          <w:ilvl w:val="0"/>
          <w:numId w:val="1"/>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Оценка достигнутого уровня социально-экономического развития </w:t>
      </w:r>
      <w:proofErr w:type="spellStart"/>
      <w:r>
        <w:rPr>
          <w:rFonts w:ascii="Times New Roman" w:hAnsi="Times New Roman" w:cs="Times New Roman"/>
          <w:b/>
          <w:sz w:val="28"/>
          <w:szCs w:val="28"/>
        </w:rPr>
        <w:t>Мошковского</w:t>
      </w:r>
      <w:proofErr w:type="spellEnd"/>
      <w:r>
        <w:rPr>
          <w:rFonts w:ascii="Times New Roman" w:hAnsi="Times New Roman" w:cs="Times New Roman"/>
          <w:b/>
          <w:sz w:val="28"/>
          <w:szCs w:val="28"/>
        </w:rPr>
        <w:t xml:space="preserve"> района за 2012-2017 годы</w:t>
      </w:r>
    </w:p>
    <w:p w:rsidR="00745415" w:rsidRDefault="00745415" w:rsidP="00745415">
      <w:pPr>
        <w:pStyle w:val="a8"/>
        <w:spacing w:after="0" w:line="240" w:lineRule="auto"/>
        <w:rPr>
          <w:rFonts w:ascii="Times New Roman" w:hAnsi="Times New Roman" w:cs="Times New Roman"/>
          <w:b/>
          <w:sz w:val="28"/>
          <w:szCs w:val="28"/>
        </w:rPr>
      </w:pPr>
    </w:p>
    <w:p w:rsidR="00646988" w:rsidRPr="00646988" w:rsidRDefault="00646988" w:rsidP="00646988">
      <w:pPr>
        <w:pStyle w:val="a8"/>
        <w:numPr>
          <w:ilvl w:val="1"/>
          <w:numId w:val="1"/>
        </w:numPr>
        <w:spacing w:after="0" w:line="240" w:lineRule="auto"/>
        <w:ind w:left="0" w:firstLine="0"/>
        <w:jc w:val="both"/>
        <w:rPr>
          <w:rFonts w:ascii="Times New Roman" w:eastAsia="Times New Roman" w:hAnsi="Times New Roman" w:cs="Times New Roman"/>
          <w:b/>
          <w:sz w:val="28"/>
          <w:szCs w:val="28"/>
          <w:lang w:eastAsia="ru-RU"/>
        </w:rPr>
      </w:pPr>
      <w:r w:rsidRPr="00646988">
        <w:rPr>
          <w:rFonts w:ascii="Times New Roman" w:eastAsia="Times New Roman" w:hAnsi="Times New Roman" w:cs="Times New Roman"/>
          <w:b/>
          <w:sz w:val="28"/>
          <w:szCs w:val="28"/>
          <w:lang w:eastAsia="ru-RU"/>
        </w:rPr>
        <w:t>Анализ демографической ситуации</w:t>
      </w:r>
    </w:p>
    <w:p w:rsidR="00646988" w:rsidRPr="00646988" w:rsidRDefault="00646988" w:rsidP="00646988">
      <w:pPr>
        <w:spacing w:after="0" w:line="240" w:lineRule="auto"/>
        <w:ind w:firstLine="840"/>
        <w:jc w:val="both"/>
        <w:rPr>
          <w:rFonts w:ascii="Times New Roman" w:eastAsia="Times New Roman" w:hAnsi="Times New Roman" w:cs="Times New Roman"/>
          <w:sz w:val="28"/>
          <w:szCs w:val="28"/>
          <w:lang w:eastAsia="ru-RU"/>
        </w:rPr>
      </w:pPr>
      <w:r w:rsidRPr="00646988">
        <w:rPr>
          <w:rFonts w:ascii="Times New Roman" w:eastAsia="Times New Roman" w:hAnsi="Times New Roman" w:cs="Times New Roman"/>
          <w:sz w:val="28"/>
          <w:szCs w:val="28"/>
          <w:lang w:eastAsia="ru-RU"/>
        </w:rPr>
        <w:t xml:space="preserve">Население </w:t>
      </w:r>
      <w:proofErr w:type="spellStart"/>
      <w:r w:rsidRPr="00646988">
        <w:rPr>
          <w:rFonts w:ascii="Times New Roman" w:eastAsia="Times New Roman" w:hAnsi="Times New Roman" w:cs="Times New Roman"/>
          <w:sz w:val="28"/>
          <w:szCs w:val="28"/>
          <w:lang w:eastAsia="ru-RU"/>
        </w:rPr>
        <w:t>Мошковского</w:t>
      </w:r>
      <w:proofErr w:type="spellEnd"/>
      <w:r w:rsidRPr="00646988">
        <w:rPr>
          <w:rFonts w:ascii="Times New Roman" w:eastAsia="Times New Roman" w:hAnsi="Times New Roman" w:cs="Times New Roman"/>
          <w:sz w:val="28"/>
          <w:szCs w:val="28"/>
          <w:lang w:eastAsia="ru-RU"/>
        </w:rPr>
        <w:t xml:space="preserve"> района на 01.01.2018 составляет 42145 </w:t>
      </w:r>
      <w:proofErr w:type="gramStart"/>
      <w:r w:rsidRPr="00646988">
        <w:rPr>
          <w:rFonts w:ascii="Times New Roman" w:eastAsia="Times New Roman" w:hAnsi="Times New Roman" w:cs="Times New Roman"/>
          <w:sz w:val="28"/>
          <w:szCs w:val="28"/>
          <w:lang w:eastAsia="ru-RU"/>
        </w:rPr>
        <w:t>человек  -</w:t>
      </w:r>
      <w:proofErr w:type="gramEnd"/>
      <w:r w:rsidRPr="00646988">
        <w:rPr>
          <w:rFonts w:ascii="Times New Roman" w:eastAsia="Times New Roman" w:hAnsi="Times New Roman" w:cs="Times New Roman"/>
          <w:sz w:val="28"/>
          <w:szCs w:val="28"/>
          <w:lang w:eastAsia="ru-RU"/>
        </w:rPr>
        <w:t xml:space="preserve">  1,51% от численности населения Новосибирской области. По численности населения </w:t>
      </w:r>
      <w:proofErr w:type="spellStart"/>
      <w:r w:rsidRPr="00646988">
        <w:rPr>
          <w:rFonts w:ascii="Times New Roman" w:eastAsia="Times New Roman" w:hAnsi="Times New Roman" w:cs="Times New Roman"/>
          <w:sz w:val="28"/>
          <w:szCs w:val="28"/>
          <w:lang w:eastAsia="ru-RU"/>
        </w:rPr>
        <w:t>Мошковский</w:t>
      </w:r>
      <w:proofErr w:type="spellEnd"/>
      <w:r w:rsidRPr="00646988">
        <w:rPr>
          <w:rFonts w:ascii="Times New Roman" w:eastAsia="Times New Roman" w:hAnsi="Times New Roman" w:cs="Times New Roman"/>
          <w:sz w:val="28"/>
          <w:szCs w:val="28"/>
          <w:lang w:eastAsia="ru-RU"/>
        </w:rPr>
        <w:t xml:space="preserve"> район занимает 8-е место в Новосибирской области из сельских районов.</w:t>
      </w:r>
    </w:p>
    <w:p w:rsidR="00646988" w:rsidRPr="00646988" w:rsidRDefault="00646988" w:rsidP="00646988">
      <w:pPr>
        <w:spacing w:after="0" w:line="240" w:lineRule="auto"/>
        <w:ind w:firstLine="840"/>
        <w:jc w:val="both"/>
        <w:rPr>
          <w:rFonts w:ascii="Times New Roman" w:eastAsia="Times New Roman" w:hAnsi="Times New Roman" w:cs="Times New Roman"/>
          <w:sz w:val="28"/>
          <w:szCs w:val="28"/>
          <w:lang w:eastAsia="ru-RU"/>
        </w:rPr>
      </w:pPr>
      <w:r w:rsidRPr="00646988">
        <w:rPr>
          <w:rFonts w:ascii="Times New Roman" w:eastAsia="Times New Roman" w:hAnsi="Times New Roman" w:cs="Times New Roman"/>
          <w:sz w:val="28"/>
          <w:szCs w:val="28"/>
          <w:lang w:eastAsia="ru-RU"/>
        </w:rPr>
        <w:t>В 2017 году численность населения увеличилась по сравнению с 2012 годом на 2852 человека, по темпу роста численности населения наш район занимает 2-е место среди 18-ти сельских районов Новосибирской области.</w:t>
      </w:r>
    </w:p>
    <w:p w:rsidR="00646988" w:rsidRDefault="00646988" w:rsidP="00646988">
      <w:pPr>
        <w:spacing w:after="0" w:line="240" w:lineRule="auto"/>
        <w:ind w:firstLine="840"/>
        <w:jc w:val="both"/>
        <w:rPr>
          <w:rFonts w:ascii="Times New Roman" w:eastAsia="Times New Roman" w:hAnsi="Times New Roman" w:cs="Times New Roman"/>
          <w:sz w:val="28"/>
          <w:szCs w:val="28"/>
          <w:lang w:eastAsia="ru-RU"/>
        </w:rPr>
      </w:pPr>
      <w:r w:rsidRPr="00646988">
        <w:rPr>
          <w:rFonts w:ascii="Times New Roman" w:eastAsia="Times New Roman" w:hAnsi="Times New Roman" w:cs="Times New Roman"/>
          <w:sz w:val="28"/>
          <w:szCs w:val="28"/>
          <w:lang w:eastAsia="ru-RU"/>
        </w:rPr>
        <w:t>В 2013 году наблюдалось увеличение темпа роста численности населения по сравнению с 2012 годом на 0,7%, в 2014 году – снижение на 0,6%.</w:t>
      </w:r>
      <w:r w:rsidRPr="00646988">
        <w:rPr>
          <w:rFonts w:ascii="Calibri" w:eastAsia="Times New Roman" w:hAnsi="Calibri" w:cs="Times New Roman"/>
          <w:lang w:eastAsia="ru-RU"/>
        </w:rPr>
        <w:t xml:space="preserve"> </w:t>
      </w:r>
      <w:r w:rsidRPr="00646988">
        <w:rPr>
          <w:rFonts w:ascii="Times New Roman" w:eastAsia="Times New Roman" w:hAnsi="Times New Roman" w:cs="Times New Roman"/>
          <w:sz w:val="28"/>
          <w:szCs w:val="28"/>
          <w:lang w:eastAsia="ru-RU"/>
        </w:rPr>
        <w:t xml:space="preserve">В течение последних четырех лет, начиная с 2014 года, рост численности населения района происходит за счет </w:t>
      </w:r>
      <w:proofErr w:type="gramStart"/>
      <w:r w:rsidRPr="00646988">
        <w:rPr>
          <w:rFonts w:ascii="Times New Roman" w:eastAsia="Times New Roman" w:hAnsi="Times New Roman" w:cs="Times New Roman"/>
          <w:sz w:val="28"/>
          <w:szCs w:val="28"/>
          <w:lang w:eastAsia="ru-RU"/>
        </w:rPr>
        <w:t>миграционного  прироста</w:t>
      </w:r>
      <w:proofErr w:type="gramEnd"/>
      <w:r w:rsidRPr="00646988">
        <w:rPr>
          <w:rFonts w:ascii="Times New Roman" w:eastAsia="Times New Roman" w:hAnsi="Times New Roman" w:cs="Times New Roman"/>
          <w:sz w:val="28"/>
          <w:szCs w:val="28"/>
          <w:lang w:eastAsia="ru-RU"/>
        </w:rPr>
        <w:t>, который превышает естественную убыль населения.</w:t>
      </w:r>
    </w:p>
    <w:p w:rsidR="00655EC7" w:rsidRPr="00646988" w:rsidRDefault="00655EC7" w:rsidP="00655E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92ADE">
        <w:rPr>
          <w:rFonts w:ascii="Times New Roman" w:eastAsia="Calibri" w:hAnsi="Times New Roman" w:cs="Times New Roman"/>
          <w:sz w:val="28"/>
          <w:szCs w:val="28"/>
          <w:lang w:eastAsia="ru-RU"/>
        </w:rPr>
        <w:t xml:space="preserve">  </w:t>
      </w:r>
      <w:r w:rsidR="0073204A">
        <w:rPr>
          <w:rFonts w:ascii="Times New Roman" w:eastAsia="Calibri" w:hAnsi="Times New Roman" w:cs="Times New Roman"/>
          <w:sz w:val="28"/>
          <w:szCs w:val="28"/>
          <w:lang w:eastAsia="ru-RU"/>
        </w:rPr>
        <w:tab/>
        <w:t xml:space="preserve">  </w:t>
      </w:r>
      <w:proofErr w:type="gramStart"/>
      <w:r w:rsidRPr="00FF5993">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районе</w:t>
      </w:r>
      <w:proofErr w:type="gramEnd"/>
      <w:r>
        <w:rPr>
          <w:rFonts w:ascii="Times New Roman" w:eastAsia="Times New Roman" w:hAnsi="Times New Roman" w:cs="Times New Roman"/>
          <w:sz w:val="28"/>
          <w:szCs w:val="28"/>
          <w:lang w:eastAsia="ru-RU"/>
        </w:rPr>
        <w:t xml:space="preserve"> не </w:t>
      </w:r>
      <w:r w:rsidRPr="00FF5993">
        <w:rPr>
          <w:rFonts w:ascii="Times New Roman" w:eastAsia="Times New Roman" w:hAnsi="Times New Roman" w:cs="Times New Roman"/>
          <w:sz w:val="28"/>
          <w:szCs w:val="28"/>
          <w:lang w:eastAsia="ru-RU"/>
        </w:rPr>
        <w:t>достигнут естественный прирост населения.</w:t>
      </w:r>
      <w:r w:rsidR="006C25B3">
        <w:rPr>
          <w:rFonts w:ascii="Times New Roman" w:eastAsia="Times New Roman" w:hAnsi="Times New Roman" w:cs="Times New Roman"/>
          <w:sz w:val="28"/>
          <w:szCs w:val="28"/>
          <w:lang w:eastAsia="ru-RU"/>
        </w:rPr>
        <w:t xml:space="preserve"> Но </w:t>
      </w:r>
      <w:proofErr w:type="gramStart"/>
      <w:r w:rsidR="006C25B3">
        <w:rPr>
          <w:rFonts w:ascii="Times New Roman" w:eastAsia="Times New Roman" w:hAnsi="Times New Roman" w:cs="Times New Roman"/>
          <w:sz w:val="28"/>
          <w:szCs w:val="28"/>
          <w:lang w:eastAsia="ru-RU"/>
        </w:rPr>
        <w:t xml:space="preserve">уменьшается </w:t>
      </w:r>
      <w:r w:rsidRPr="00FF5993">
        <w:rPr>
          <w:rFonts w:ascii="Times New Roman" w:eastAsia="Times New Roman" w:hAnsi="Times New Roman" w:cs="Times New Roman"/>
          <w:sz w:val="28"/>
          <w:szCs w:val="28"/>
          <w:lang w:eastAsia="ru-RU"/>
        </w:rPr>
        <w:t xml:space="preserve"> </w:t>
      </w:r>
      <w:r w:rsidR="006C25B3">
        <w:rPr>
          <w:rFonts w:ascii="Times New Roman" w:eastAsia="Times New Roman" w:hAnsi="Times New Roman" w:cs="Times New Roman"/>
          <w:sz w:val="28"/>
          <w:szCs w:val="28"/>
          <w:lang w:eastAsia="ru-RU"/>
        </w:rPr>
        <w:t>естественная</w:t>
      </w:r>
      <w:proofErr w:type="gramEnd"/>
      <w:r w:rsidR="006C25B3">
        <w:rPr>
          <w:rFonts w:ascii="Times New Roman" w:eastAsia="Times New Roman" w:hAnsi="Times New Roman" w:cs="Times New Roman"/>
          <w:sz w:val="28"/>
          <w:szCs w:val="28"/>
          <w:lang w:eastAsia="ru-RU"/>
        </w:rPr>
        <w:t xml:space="preserve"> убыль населения, в 2017 году по сравнению с 2012 годом  естественная убыль уменьшилась на  18 человек. </w:t>
      </w:r>
      <w:r>
        <w:rPr>
          <w:rFonts w:ascii="Times New Roman" w:eastAsia="Times New Roman" w:hAnsi="Times New Roman" w:cs="Times New Roman"/>
          <w:sz w:val="28"/>
          <w:szCs w:val="28"/>
          <w:lang w:eastAsia="ru-RU"/>
        </w:rPr>
        <w:t>Отрица</w:t>
      </w:r>
      <w:r w:rsidRPr="00FF5993">
        <w:rPr>
          <w:rFonts w:ascii="Times New Roman" w:eastAsia="Times New Roman" w:hAnsi="Times New Roman" w:cs="Times New Roman"/>
          <w:sz w:val="28"/>
          <w:szCs w:val="28"/>
          <w:lang w:eastAsia="ru-RU"/>
        </w:rPr>
        <w:t>тельное сальдо "</w:t>
      </w:r>
      <w:r w:rsidRPr="006D0D28">
        <w:rPr>
          <w:rFonts w:ascii="Times New Roman" w:eastAsia="Times New Roman" w:hAnsi="Times New Roman" w:cs="Times New Roman"/>
          <w:sz w:val="28"/>
          <w:szCs w:val="28"/>
          <w:lang w:eastAsia="ru-RU"/>
        </w:rPr>
        <w:t xml:space="preserve"> </w:t>
      </w:r>
      <w:r w:rsidRPr="00FF5993">
        <w:rPr>
          <w:rFonts w:ascii="Times New Roman" w:eastAsia="Times New Roman" w:hAnsi="Times New Roman" w:cs="Times New Roman"/>
          <w:sz w:val="28"/>
          <w:szCs w:val="28"/>
          <w:lang w:eastAsia="ru-RU"/>
        </w:rPr>
        <w:t xml:space="preserve">смертность </w:t>
      </w:r>
      <w:r>
        <w:rPr>
          <w:rFonts w:ascii="Times New Roman" w:eastAsia="Times New Roman" w:hAnsi="Times New Roman" w:cs="Times New Roman"/>
          <w:sz w:val="28"/>
          <w:szCs w:val="28"/>
          <w:lang w:eastAsia="ru-RU"/>
        </w:rPr>
        <w:t>- рождаемость" получено</w:t>
      </w:r>
      <w:r w:rsidRPr="00FF5993">
        <w:rPr>
          <w:rFonts w:ascii="Times New Roman" w:eastAsia="Times New Roman" w:hAnsi="Times New Roman" w:cs="Times New Roman"/>
          <w:sz w:val="28"/>
          <w:szCs w:val="28"/>
          <w:lang w:eastAsia="ru-RU"/>
        </w:rPr>
        <w:t xml:space="preserve"> за счет </w:t>
      </w:r>
      <w:r>
        <w:rPr>
          <w:rFonts w:ascii="Times New Roman" w:eastAsia="Times New Roman" w:hAnsi="Times New Roman" w:cs="Times New Roman"/>
          <w:sz w:val="28"/>
          <w:szCs w:val="28"/>
          <w:lang w:eastAsia="ru-RU"/>
        </w:rPr>
        <w:t xml:space="preserve">превышения смертности </w:t>
      </w:r>
      <w:proofErr w:type="gramStart"/>
      <w:r>
        <w:rPr>
          <w:rFonts w:ascii="Times New Roman" w:eastAsia="Times New Roman" w:hAnsi="Times New Roman" w:cs="Times New Roman"/>
          <w:sz w:val="28"/>
          <w:szCs w:val="28"/>
          <w:lang w:eastAsia="ru-RU"/>
        </w:rPr>
        <w:t>населения  над</w:t>
      </w:r>
      <w:proofErr w:type="gramEnd"/>
      <w:r>
        <w:rPr>
          <w:rFonts w:ascii="Times New Roman" w:eastAsia="Times New Roman" w:hAnsi="Times New Roman" w:cs="Times New Roman"/>
          <w:sz w:val="28"/>
          <w:szCs w:val="28"/>
          <w:lang w:eastAsia="ru-RU"/>
        </w:rPr>
        <w:t xml:space="preserve">  рождаемостью. </w:t>
      </w:r>
    </w:p>
    <w:p w:rsidR="00646988" w:rsidRPr="00646988" w:rsidRDefault="00894AF7" w:rsidP="00646988">
      <w:pPr>
        <w:spacing w:after="0" w:line="240" w:lineRule="auto"/>
        <w:ind w:firstLine="8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Коэффициент рождаемости </w:t>
      </w:r>
      <w:r w:rsidRPr="00894AF7">
        <w:rPr>
          <w:rFonts w:ascii="Times New Roman" w:eastAsia="Times New Roman" w:hAnsi="Times New Roman" w:cs="Times New Roman"/>
          <w:sz w:val="28"/>
          <w:szCs w:val="28"/>
          <w:lang w:eastAsia="ru-RU"/>
        </w:rPr>
        <w:t>на</w:t>
      </w:r>
      <w:r>
        <w:rPr>
          <w:rFonts w:ascii="Times New Roman" w:eastAsia="Times New Roman" w:hAnsi="Times New Roman" w:cs="Times New Roman"/>
          <w:sz w:val="28"/>
          <w:szCs w:val="28"/>
          <w:lang w:eastAsia="ru-RU"/>
        </w:rPr>
        <w:t>селения</w:t>
      </w:r>
      <w:r w:rsidRPr="00894AF7">
        <w:rPr>
          <w:rFonts w:ascii="Times New Roman" w:eastAsia="Times New Roman" w:hAnsi="Times New Roman" w:cs="Times New Roman"/>
          <w:sz w:val="28"/>
          <w:szCs w:val="28"/>
          <w:lang w:eastAsia="ru-RU"/>
        </w:rPr>
        <w:t xml:space="preserve"> района </w:t>
      </w:r>
      <w:r>
        <w:rPr>
          <w:rFonts w:ascii="Times New Roman" w:eastAsia="Times New Roman" w:hAnsi="Times New Roman" w:cs="Times New Roman"/>
          <w:sz w:val="28"/>
          <w:szCs w:val="28"/>
          <w:lang w:eastAsia="ru-RU"/>
        </w:rPr>
        <w:t>в 2012 году составил 14,9 промилле на 1000 человек родившихся, к</w:t>
      </w:r>
      <w:r w:rsidR="00646988" w:rsidRPr="00646988">
        <w:rPr>
          <w:rFonts w:ascii="Times New Roman" w:eastAsia="Times New Roman" w:hAnsi="Times New Roman" w:cs="Times New Roman"/>
          <w:sz w:val="28"/>
          <w:szCs w:val="28"/>
          <w:lang w:eastAsia="ru-RU"/>
        </w:rPr>
        <w:t xml:space="preserve">оэффициент смертности </w:t>
      </w:r>
      <w:r>
        <w:rPr>
          <w:rFonts w:ascii="Times New Roman" w:eastAsia="Times New Roman" w:hAnsi="Times New Roman" w:cs="Times New Roman"/>
          <w:sz w:val="28"/>
          <w:szCs w:val="28"/>
          <w:lang w:eastAsia="ru-RU"/>
        </w:rPr>
        <w:t>-</w:t>
      </w:r>
      <w:r w:rsidR="00C11615" w:rsidRPr="00C11615">
        <w:rPr>
          <w:rFonts w:ascii="Times New Roman" w:eastAsia="Times New Roman" w:hAnsi="Times New Roman" w:cs="Times New Roman"/>
          <w:sz w:val="28"/>
          <w:szCs w:val="28"/>
          <w:lang w:eastAsia="ru-RU"/>
        </w:rPr>
        <w:t xml:space="preserve"> 16,</w:t>
      </w:r>
      <w:proofErr w:type="gramStart"/>
      <w:r w:rsidR="00C11615" w:rsidRPr="00C11615">
        <w:rPr>
          <w:rFonts w:ascii="Times New Roman" w:eastAsia="Times New Roman" w:hAnsi="Times New Roman" w:cs="Times New Roman"/>
          <w:sz w:val="28"/>
          <w:szCs w:val="28"/>
          <w:lang w:eastAsia="ru-RU"/>
        </w:rPr>
        <w:t>2</w:t>
      </w:r>
      <w:r w:rsidR="00646988" w:rsidRPr="0064698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в</w:t>
      </w:r>
      <w:proofErr w:type="gramEnd"/>
      <w:r>
        <w:rPr>
          <w:rFonts w:ascii="Times New Roman" w:eastAsia="Times New Roman" w:hAnsi="Times New Roman" w:cs="Times New Roman"/>
          <w:sz w:val="28"/>
          <w:szCs w:val="28"/>
          <w:lang w:eastAsia="ru-RU"/>
        </w:rPr>
        <w:t xml:space="preserve"> 2017 году </w:t>
      </w:r>
      <w:r w:rsidR="00C11615">
        <w:rPr>
          <w:rFonts w:ascii="Times New Roman" w:eastAsia="Times New Roman" w:hAnsi="Times New Roman" w:cs="Times New Roman"/>
          <w:sz w:val="28"/>
          <w:szCs w:val="28"/>
          <w:lang w:eastAsia="ru-RU"/>
        </w:rPr>
        <w:t xml:space="preserve">   соответственно - </w:t>
      </w:r>
      <w:r w:rsidR="00646988" w:rsidRPr="00646988">
        <w:rPr>
          <w:rFonts w:ascii="Times New Roman" w:eastAsia="Times New Roman" w:hAnsi="Times New Roman" w:cs="Times New Roman"/>
          <w:sz w:val="28"/>
          <w:szCs w:val="28"/>
          <w:lang w:eastAsia="ru-RU"/>
        </w:rPr>
        <w:t xml:space="preserve"> </w:t>
      </w:r>
      <w:r w:rsidR="00C11615">
        <w:rPr>
          <w:rFonts w:ascii="Times New Roman" w:eastAsia="Times New Roman" w:hAnsi="Times New Roman" w:cs="Times New Roman"/>
          <w:sz w:val="28"/>
          <w:szCs w:val="28"/>
          <w:lang w:eastAsia="ru-RU"/>
        </w:rPr>
        <w:t xml:space="preserve">15,3 и 17,0. </w:t>
      </w:r>
      <w:r w:rsidR="00646988" w:rsidRPr="00646988">
        <w:rPr>
          <w:rFonts w:ascii="Times New Roman" w:eastAsia="Times New Roman" w:hAnsi="Times New Roman" w:cs="Times New Roman"/>
          <w:sz w:val="28"/>
          <w:szCs w:val="28"/>
          <w:lang w:eastAsia="ru-RU"/>
        </w:rPr>
        <w:t>Анализ естественного движения населения пок</w:t>
      </w:r>
      <w:r w:rsidR="00E64D0F">
        <w:rPr>
          <w:rFonts w:ascii="Times New Roman" w:eastAsia="Times New Roman" w:hAnsi="Times New Roman" w:cs="Times New Roman"/>
          <w:sz w:val="28"/>
          <w:szCs w:val="28"/>
          <w:lang w:eastAsia="ru-RU"/>
        </w:rPr>
        <w:t xml:space="preserve">азывает, что число умерших </w:t>
      </w:r>
      <w:r w:rsidR="00646988" w:rsidRPr="00646988">
        <w:rPr>
          <w:rFonts w:ascii="Times New Roman" w:eastAsia="Times New Roman" w:hAnsi="Times New Roman" w:cs="Times New Roman"/>
          <w:sz w:val="28"/>
          <w:szCs w:val="28"/>
          <w:lang w:eastAsia="ru-RU"/>
        </w:rPr>
        <w:t xml:space="preserve"> в </w:t>
      </w:r>
      <w:r w:rsidR="0092494B">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2 раза превышает</w:t>
      </w:r>
      <w:r w:rsidR="00646988" w:rsidRPr="00646988">
        <w:rPr>
          <w:rFonts w:ascii="Times New Roman" w:eastAsia="Times New Roman" w:hAnsi="Times New Roman" w:cs="Times New Roman"/>
          <w:sz w:val="28"/>
          <w:szCs w:val="28"/>
          <w:lang w:eastAsia="ru-RU"/>
        </w:rPr>
        <w:t xml:space="preserve"> количество родившихся. </w:t>
      </w:r>
    </w:p>
    <w:p w:rsidR="00646988" w:rsidRPr="00646988" w:rsidRDefault="00646988" w:rsidP="00646988">
      <w:pPr>
        <w:spacing w:after="0" w:line="240" w:lineRule="auto"/>
        <w:ind w:firstLine="840"/>
        <w:jc w:val="both"/>
        <w:rPr>
          <w:rFonts w:ascii="Times New Roman" w:eastAsia="Times New Roman" w:hAnsi="Times New Roman" w:cs="Times New Roman"/>
          <w:sz w:val="28"/>
          <w:szCs w:val="28"/>
          <w:lang w:eastAsia="ru-RU"/>
        </w:rPr>
      </w:pPr>
      <w:bookmarkStart w:id="0" w:name="_Toc160351376"/>
      <w:r w:rsidRPr="00646988">
        <w:rPr>
          <w:rFonts w:ascii="Times New Roman" w:eastAsia="Times New Roman" w:hAnsi="Times New Roman" w:cs="Times New Roman"/>
          <w:sz w:val="28"/>
          <w:szCs w:val="28"/>
          <w:lang w:eastAsia="ru-RU"/>
        </w:rPr>
        <w:t>В структуре смертности первое место занимают заболев</w:t>
      </w:r>
      <w:r w:rsidR="00DA34B1" w:rsidRPr="00DA34B1">
        <w:rPr>
          <w:rFonts w:ascii="Times New Roman" w:eastAsia="Times New Roman" w:hAnsi="Times New Roman" w:cs="Times New Roman"/>
          <w:sz w:val="28"/>
          <w:szCs w:val="28"/>
          <w:lang w:eastAsia="ru-RU"/>
        </w:rPr>
        <w:t>ания системы кровообращения 48,3</w:t>
      </w:r>
      <w:r w:rsidRPr="00646988">
        <w:rPr>
          <w:rFonts w:ascii="Times New Roman" w:eastAsia="Times New Roman" w:hAnsi="Times New Roman" w:cs="Times New Roman"/>
          <w:sz w:val="28"/>
          <w:szCs w:val="28"/>
          <w:lang w:eastAsia="ru-RU"/>
        </w:rPr>
        <w:t xml:space="preserve">%, </w:t>
      </w:r>
      <w:r w:rsidR="00DA34B1" w:rsidRPr="00DA34B1">
        <w:rPr>
          <w:rFonts w:ascii="Times New Roman" w:eastAsia="Times New Roman" w:hAnsi="Times New Roman" w:cs="Times New Roman"/>
          <w:sz w:val="28"/>
          <w:szCs w:val="28"/>
          <w:lang w:eastAsia="ru-RU"/>
        </w:rPr>
        <w:t>на втором</w:t>
      </w:r>
      <w:r w:rsidRPr="00646988">
        <w:rPr>
          <w:rFonts w:ascii="Times New Roman" w:eastAsia="Times New Roman" w:hAnsi="Times New Roman" w:cs="Times New Roman"/>
          <w:sz w:val="28"/>
          <w:szCs w:val="28"/>
          <w:lang w:eastAsia="ru-RU"/>
        </w:rPr>
        <w:t xml:space="preserve"> месте – онкологические заболе</w:t>
      </w:r>
      <w:r w:rsidR="00DA34B1" w:rsidRPr="00DA34B1">
        <w:rPr>
          <w:rFonts w:ascii="Times New Roman" w:eastAsia="Times New Roman" w:hAnsi="Times New Roman" w:cs="Times New Roman"/>
          <w:sz w:val="28"/>
          <w:szCs w:val="28"/>
          <w:lang w:eastAsia="ru-RU"/>
        </w:rPr>
        <w:t>вания – 21,3%, на</w:t>
      </w:r>
      <w:r w:rsidR="00DA34B1">
        <w:rPr>
          <w:rFonts w:ascii="Times New Roman" w:eastAsia="Times New Roman" w:hAnsi="Times New Roman" w:cs="Times New Roman"/>
          <w:sz w:val="28"/>
          <w:szCs w:val="28"/>
          <w:lang w:eastAsia="ru-RU"/>
        </w:rPr>
        <w:t xml:space="preserve"> третьем месте </w:t>
      </w:r>
      <w:r w:rsidR="00B50B63">
        <w:rPr>
          <w:rFonts w:ascii="Times New Roman" w:eastAsia="Times New Roman" w:hAnsi="Times New Roman" w:cs="Times New Roman"/>
          <w:sz w:val="28"/>
          <w:szCs w:val="28"/>
          <w:lang w:eastAsia="ru-RU"/>
        </w:rPr>
        <w:t>– болезни органов пищеварения – 3,0%.</w:t>
      </w:r>
    </w:p>
    <w:p w:rsidR="00646988" w:rsidRPr="00646988" w:rsidRDefault="00646988" w:rsidP="00646988">
      <w:pPr>
        <w:spacing w:after="0" w:line="240" w:lineRule="auto"/>
        <w:ind w:firstLine="840"/>
        <w:jc w:val="both"/>
        <w:rPr>
          <w:rFonts w:ascii="Times New Roman" w:eastAsia="Times New Roman" w:hAnsi="Times New Roman" w:cs="Times New Roman"/>
          <w:kern w:val="24"/>
          <w:sz w:val="28"/>
          <w:szCs w:val="28"/>
          <w:lang w:eastAsia="ru-RU"/>
        </w:rPr>
      </w:pPr>
      <w:r w:rsidRPr="00646988">
        <w:rPr>
          <w:rFonts w:ascii="Times New Roman" w:eastAsia="Times New Roman" w:hAnsi="Times New Roman" w:cs="Times New Roman"/>
          <w:kern w:val="24"/>
          <w:sz w:val="28"/>
          <w:szCs w:val="28"/>
          <w:lang w:eastAsia="ru-RU"/>
        </w:rPr>
        <w:lastRenderedPageBreak/>
        <w:t xml:space="preserve">С 2012 года в </w:t>
      </w:r>
      <w:proofErr w:type="spellStart"/>
      <w:r w:rsidRPr="00646988">
        <w:rPr>
          <w:rFonts w:ascii="Times New Roman" w:eastAsia="Times New Roman" w:hAnsi="Times New Roman" w:cs="Times New Roman"/>
          <w:kern w:val="24"/>
          <w:sz w:val="28"/>
          <w:szCs w:val="28"/>
          <w:lang w:eastAsia="ru-RU"/>
        </w:rPr>
        <w:t>Мошковском</w:t>
      </w:r>
      <w:proofErr w:type="spellEnd"/>
      <w:r w:rsidRPr="00646988">
        <w:rPr>
          <w:rFonts w:ascii="Times New Roman" w:eastAsia="Times New Roman" w:hAnsi="Times New Roman" w:cs="Times New Roman"/>
          <w:kern w:val="24"/>
          <w:sz w:val="28"/>
          <w:szCs w:val="28"/>
          <w:lang w:eastAsia="ru-RU"/>
        </w:rPr>
        <w:t xml:space="preserve"> районе отмечается уменьшение численности населения трудоспособного возраста с 22364 до 21533 человек (уменьшение численности городского населения с 8462 до 7634 человека и незначительное увеличение численности сельского населения с 13902 до 13909 человек). На начало 2018</w:t>
      </w:r>
      <w:r w:rsidR="00A90DF5">
        <w:rPr>
          <w:rFonts w:ascii="Times New Roman" w:eastAsia="Times New Roman" w:hAnsi="Times New Roman" w:cs="Times New Roman"/>
          <w:kern w:val="24"/>
          <w:sz w:val="28"/>
          <w:szCs w:val="28"/>
          <w:lang w:eastAsia="ru-RU"/>
        </w:rPr>
        <w:t xml:space="preserve"> года доля населения</w:t>
      </w:r>
      <w:r w:rsidRPr="00646988">
        <w:rPr>
          <w:rFonts w:ascii="Times New Roman" w:eastAsia="Times New Roman" w:hAnsi="Times New Roman" w:cs="Times New Roman"/>
          <w:kern w:val="24"/>
          <w:sz w:val="28"/>
          <w:szCs w:val="28"/>
          <w:lang w:eastAsia="ru-RU"/>
        </w:rPr>
        <w:t xml:space="preserve"> трудоспособного возраста в общей численности населения составила 51,1% (21533 чел.), сократившись на 5,8 </w:t>
      </w:r>
      <w:proofErr w:type="spellStart"/>
      <w:r w:rsidRPr="00646988">
        <w:rPr>
          <w:rFonts w:ascii="Times New Roman" w:eastAsia="Times New Roman" w:hAnsi="Times New Roman" w:cs="Times New Roman"/>
          <w:kern w:val="24"/>
          <w:sz w:val="28"/>
          <w:szCs w:val="28"/>
          <w:lang w:eastAsia="ru-RU"/>
        </w:rPr>
        <w:t>п.п</w:t>
      </w:r>
      <w:proofErr w:type="spellEnd"/>
      <w:r w:rsidRPr="00646988">
        <w:rPr>
          <w:rFonts w:ascii="Times New Roman" w:eastAsia="Times New Roman" w:hAnsi="Times New Roman" w:cs="Times New Roman"/>
          <w:kern w:val="24"/>
          <w:sz w:val="28"/>
          <w:szCs w:val="28"/>
          <w:lang w:eastAsia="ru-RU"/>
        </w:rPr>
        <w:t xml:space="preserve">. (22364 тыс. человек) по сравнению с началом 2012 года. </w:t>
      </w:r>
    </w:p>
    <w:p w:rsidR="00745415" w:rsidRPr="00745415" w:rsidRDefault="00646988" w:rsidP="00AE4BA3">
      <w:pPr>
        <w:spacing w:after="0" w:line="240" w:lineRule="auto"/>
        <w:ind w:firstLine="840"/>
        <w:jc w:val="both"/>
        <w:rPr>
          <w:rFonts w:ascii="Times New Roman" w:hAnsi="Times New Roman" w:cs="Times New Roman"/>
          <w:b/>
          <w:sz w:val="28"/>
          <w:szCs w:val="28"/>
        </w:rPr>
      </w:pPr>
      <w:r w:rsidRPr="00646988">
        <w:rPr>
          <w:rFonts w:ascii="Times New Roman" w:eastAsia="Times New Roman" w:hAnsi="Times New Roman" w:cs="Times New Roman"/>
          <w:kern w:val="24"/>
          <w:sz w:val="28"/>
          <w:szCs w:val="28"/>
          <w:lang w:eastAsia="ru-RU"/>
        </w:rPr>
        <w:t>Численность населения старше трудоспособного возраста на начало 2018 года, наоборот, возросла по сравнению с началом 2012 года на 20,85% с 1223 человек до 1478 человек.</w:t>
      </w:r>
      <w:r w:rsidR="00AE4BA3">
        <w:rPr>
          <w:rFonts w:ascii="Times New Roman" w:eastAsia="Times New Roman" w:hAnsi="Times New Roman" w:cs="Times New Roman"/>
          <w:kern w:val="24"/>
          <w:sz w:val="28"/>
          <w:szCs w:val="28"/>
          <w:lang w:eastAsia="ru-RU"/>
        </w:rPr>
        <w:t xml:space="preserve"> </w:t>
      </w:r>
      <w:bookmarkEnd w:id="0"/>
    </w:p>
    <w:p w:rsidR="001D2B6D" w:rsidRDefault="001D2B6D" w:rsidP="008C3982">
      <w:pPr>
        <w:spacing w:after="0" w:line="240" w:lineRule="auto"/>
        <w:jc w:val="center"/>
        <w:rPr>
          <w:rFonts w:ascii="Times New Roman" w:hAnsi="Times New Roman" w:cs="Times New Roman"/>
          <w:b/>
          <w:sz w:val="28"/>
          <w:szCs w:val="28"/>
        </w:rPr>
      </w:pPr>
    </w:p>
    <w:p w:rsidR="001D2B6D" w:rsidRDefault="00394D02" w:rsidP="00F60997">
      <w:pPr>
        <w:spacing w:after="0" w:line="240" w:lineRule="auto"/>
        <w:jc w:val="both"/>
        <w:rPr>
          <w:rFonts w:ascii="Times New Roman" w:hAnsi="Times New Roman" w:cs="Times New Roman"/>
          <w:b/>
          <w:sz w:val="28"/>
          <w:szCs w:val="28"/>
        </w:rPr>
      </w:pPr>
      <w:r>
        <w:rPr>
          <w:rFonts w:ascii="Times New Roman" w:eastAsia="Times New Roman" w:hAnsi="Times New Roman" w:cs="Times New Roman"/>
          <w:b/>
          <w:sz w:val="28"/>
          <w:szCs w:val="28"/>
          <w:lang w:eastAsia="ru-RU"/>
        </w:rPr>
        <w:t>2.2</w:t>
      </w:r>
      <w:r w:rsidR="00161E13" w:rsidRPr="00161E13">
        <w:rPr>
          <w:rFonts w:ascii="Times New Roman" w:eastAsia="Times New Roman" w:hAnsi="Times New Roman" w:cs="Times New Roman"/>
          <w:b/>
          <w:sz w:val="28"/>
          <w:szCs w:val="28"/>
          <w:lang w:eastAsia="ru-RU"/>
        </w:rPr>
        <w:t>. Анализ развития экономики района</w:t>
      </w:r>
    </w:p>
    <w:p w:rsidR="00B0285E" w:rsidRDefault="00F60997" w:rsidP="0089412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Экономика </w:t>
      </w:r>
      <w:proofErr w:type="spellStart"/>
      <w:r>
        <w:rPr>
          <w:rFonts w:ascii="Times New Roman" w:eastAsia="Times New Roman" w:hAnsi="Times New Roman" w:cs="Times New Roman"/>
          <w:sz w:val="28"/>
          <w:szCs w:val="28"/>
          <w:lang w:eastAsia="ru-RU"/>
        </w:rPr>
        <w:t>Мошковского</w:t>
      </w:r>
      <w:proofErr w:type="spellEnd"/>
      <w:r>
        <w:rPr>
          <w:rFonts w:ascii="Times New Roman" w:eastAsia="Times New Roman" w:hAnsi="Times New Roman" w:cs="Times New Roman"/>
          <w:sz w:val="28"/>
          <w:szCs w:val="28"/>
          <w:lang w:eastAsia="ru-RU"/>
        </w:rPr>
        <w:t xml:space="preserve"> района в 2012 - 2017</w:t>
      </w:r>
      <w:r w:rsidRPr="00F60997">
        <w:rPr>
          <w:rFonts w:ascii="Times New Roman" w:eastAsia="Times New Roman" w:hAnsi="Times New Roman" w:cs="Times New Roman"/>
          <w:sz w:val="28"/>
          <w:szCs w:val="28"/>
          <w:lang w:eastAsia="ru-RU"/>
        </w:rPr>
        <w:t xml:space="preserve"> годах развивалась в соответствии с общими тенденциями экономическог</w:t>
      </w:r>
      <w:r>
        <w:rPr>
          <w:rFonts w:ascii="Times New Roman" w:eastAsia="Times New Roman" w:hAnsi="Times New Roman" w:cs="Times New Roman"/>
          <w:sz w:val="28"/>
          <w:szCs w:val="28"/>
          <w:lang w:eastAsia="ru-RU"/>
        </w:rPr>
        <w:t>о развития Новосибирской области и Российской Федерации</w:t>
      </w:r>
      <w:r w:rsidRPr="00F60997">
        <w:rPr>
          <w:rFonts w:ascii="Times New Roman" w:eastAsia="Times New Roman" w:hAnsi="Times New Roman" w:cs="Times New Roman"/>
          <w:sz w:val="28"/>
          <w:szCs w:val="28"/>
          <w:lang w:eastAsia="ru-RU"/>
        </w:rPr>
        <w:t>.</w:t>
      </w:r>
      <w:r w:rsidR="00B0285E">
        <w:rPr>
          <w:rFonts w:ascii="Times New Roman" w:eastAsia="Times New Roman" w:hAnsi="Times New Roman" w:cs="Times New Roman"/>
          <w:sz w:val="28"/>
          <w:szCs w:val="28"/>
          <w:lang w:eastAsia="ru-RU"/>
        </w:rPr>
        <w:t xml:space="preserve"> </w:t>
      </w:r>
    </w:p>
    <w:p w:rsidR="00B0285E" w:rsidRDefault="00B0285E" w:rsidP="0089412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Мошковский</w:t>
      </w:r>
      <w:proofErr w:type="spellEnd"/>
      <w:r>
        <w:rPr>
          <w:rFonts w:ascii="Times New Roman" w:eastAsia="Times New Roman" w:hAnsi="Times New Roman" w:cs="Times New Roman"/>
          <w:sz w:val="28"/>
          <w:szCs w:val="28"/>
          <w:lang w:eastAsia="ru-RU"/>
        </w:rPr>
        <w:t xml:space="preserve"> район </w:t>
      </w:r>
      <w:r w:rsidRPr="00B0285E">
        <w:rPr>
          <w:rFonts w:ascii="Times New Roman" w:eastAsia="Times New Roman" w:hAnsi="Times New Roman" w:cs="Times New Roman"/>
          <w:sz w:val="28"/>
          <w:szCs w:val="28"/>
          <w:lang w:eastAsia="ru-RU"/>
        </w:rPr>
        <w:t>в своем развитии за период с</w:t>
      </w:r>
      <w:r>
        <w:rPr>
          <w:rFonts w:ascii="Times New Roman" w:eastAsia="Times New Roman" w:hAnsi="Times New Roman" w:cs="Times New Roman"/>
          <w:sz w:val="28"/>
          <w:szCs w:val="28"/>
          <w:lang w:eastAsia="ru-RU"/>
        </w:rPr>
        <w:t xml:space="preserve"> 2012 по 2017 год добился определен</w:t>
      </w:r>
      <w:r w:rsidRPr="00B0285E">
        <w:rPr>
          <w:rFonts w:ascii="Times New Roman" w:eastAsia="Times New Roman" w:hAnsi="Times New Roman" w:cs="Times New Roman"/>
          <w:sz w:val="28"/>
          <w:szCs w:val="28"/>
          <w:lang w:eastAsia="ru-RU"/>
        </w:rPr>
        <w:t>ных успехов в социально-экономическом развитии, в том числе за счет реа</w:t>
      </w:r>
      <w:r>
        <w:rPr>
          <w:rFonts w:ascii="Times New Roman" w:eastAsia="Times New Roman" w:hAnsi="Times New Roman" w:cs="Times New Roman"/>
          <w:sz w:val="28"/>
          <w:szCs w:val="28"/>
          <w:lang w:eastAsia="ru-RU"/>
        </w:rPr>
        <w:t>лизации активной внутренней</w:t>
      </w:r>
      <w:r w:rsidRPr="00B0285E">
        <w:rPr>
          <w:rFonts w:ascii="Times New Roman" w:eastAsia="Times New Roman" w:hAnsi="Times New Roman" w:cs="Times New Roman"/>
          <w:sz w:val="28"/>
          <w:szCs w:val="28"/>
          <w:lang w:eastAsia="ru-RU"/>
        </w:rPr>
        <w:t xml:space="preserve"> политики, направленной на улучшение инвестиционного климата, повышение конкурентоспособности и эффективности бизнеса, на стимулирование экономического роста и модернизации, проведения сбалансированной социальной и демографической политики.</w:t>
      </w:r>
    </w:p>
    <w:p w:rsidR="00DB7FD7" w:rsidRPr="00B0285E" w:rsidRDefault="0089412C" w:rsidP="00C6544D">
      <w:pPr>
        <w:widowControl w:val="0"/>
        <w:autoSpaceDE w:val="0"/>
        <w:autoSpaceDN w:val="0"/>
        <w:adjustRightInd w:val="0"/>
        <w:spacing w:after="0" w:line="240" w:lineRule="auto"/>
        <w:ind w:firstLine="708"/>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Объем внутренне</w:t>
      </w:r>
      <w:r w:rsidR="001F22CE">
        <w:rPr>
          <w:rFonts w:ascii="Times New Roman" w:eastAsia="Times New Roman" w:hAnsi="Times New Roman" w:cs="Times New Roman"/>
          <w:sz w:val="28"/>
          <w:szCs w:val="28"/>
          <w:lang w:eastAsia="ru-RU"/>
        </w:rPr>
        <w:t xml:space="preserve">го валового </w:t>
      </w:r>
      <w:proofErr w:type="gramStart"/>
      <w:r>
        <w:rPr>
          <w:rFonts w:ascii="Times New Roman" w:eastAsia="Times New Roman" w:hAnsi="Times New Roman" w:cs="Times New Roman"/>
          <w:sz w:val="28"/>
          <w:szCs w:val="28"/>
          <w:lang w:eastAsia="ru-RU"/>
        </w:rPr>
        <w:t xml:space="preserve">продукта </w:t>
      </w:r>
      <w:r w:rsidR="008A61B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Мошковского</w:t>
      </w:r>
      <w:proofErr w:type="spellEnd"/>
      <w:proofErr w:type="gramEnd"/>
      <w:r>
        <w:rPr>
          <w:rFonts w:ascii="Times New Roman" w:eastAsia="Times New Roman" w:hAnsi="Times New Roman" w:cs="Times New Roman"/>
          <w:sz w:val="28"/>
          <w:szCs w:val="28"/>
          <w:lang w:eastAsia="ru-RU"/>
        </w:rPr>
        <w:t xml:space="preserve"> района, как обобщающий показатель</w:t>
      </w:r>
      <w:r w:rsidR="004C67FA">
        <w:rPr>
          <w:rFonts w:ascii="Times New Roman" w:eastAsia="Times New Roman" w:hAnsi="Times New Roman" w:cs="Times New Roman"/>
          <w:sz w:val="28"/>
          <w:szCs w:val="28"/>
          <w:lang w:eastAsia="ru-RU"/>
        </w:rPr>
        <w:t>, характеризующий</w:t>
      </w:r>
      <w:r w:rsidRPr="0089412C">
        <w:rPr>
          <w:rFonts w:ascii="Times New Roman" w:eastAsia="Times New Roman" w:hAnsi="Times New Roman" w:cs="Times New Roman"/>
          <w:sz w:val="28"/>
          <w:szCs w:val="28"/>
          <w:lang w:eastAsia="ru-RU"/>
        </w:rPr>
        <w:t xml:space="preserve"> результат про</w:t>
      </w:r>
      <w:r>
        <w:rPr>
          <w:rFonts w:ascii="Times New Roman" w:eastAsia="Times New Roman" w:hAnsi="Times New Roman" w:cs="Times New Roman"/>
          <w:sz w:val="28"/>
          <w:szCs w:val="28"/>
          <w:lang w:eastAsia="ru-RU"/>
        </w:rPr>
        <w:t>изводства товаров и услуг в районе, за 2012 - 2017 годы в действующих</w:t>
      </w:r>
      <w:r w:rsidRPr="0089412C">
        <w:rPr>
          <w:rFonts w:ascii="Times New Roman" w:eastAsia="Times New Roman" w:hAnsi="Times New Roman" w:cs="Times New Roman"/>
          <w:sz w:val="28"/>
          <w:szCs w:val="28"/>
          <w:lang w:eastAsia="ru-RU"/>
        </w:rPr>
        <w:t xml:space="preserve"> цена</w:t>
      </w:r>
      <w:r w:rsidR="004A45B1">
        <w:rPr>
          <w:rFonts w:ascii="Times New Roman" w:eastAsia="Times New Roman" w:hAnsi="Times New Roman" w:cs="Times New Roman"/>
          <w:sz w:val="28"/>
          <w:szCs w:val="28"/>
          <w:lang w:eastAsia="ru-RU"/>
        </w:rPr>
        <w:t>х увеличился на 38,4</w:t>
      </w:r>
      <w:r>
        <w:rPr>
          <w:rFonts w:ascii="Times New Roman" w:eastAsia="Times New Roman" w:hAnsi="Times New Roman" w:cs="Times New Roman"/>
          <w:sz w:val="28"/>
          <w:szCs w:val="28"/>
          <w:lang w:eastAsia="ru-RU"/>
        </w:rPr>
        <w:t>%</w:t>
      </w:r>
      <w:r w:rsidRPr="0089412C">
        <w:rPr>
          <w:rFonts w:ascii="Times New Roman" w:eastAsia="Times New Roman" w:hAnsi="Times New Roman" w:cs="Times New Roman"/>
          <w:sz w:val="28"/>
          <w:szCs w:val="28"/>
          <w:lang w:eastAsia="ru-RU"/>
        </w:rPr>
        <w:t>.</w:t>
      </w:r>
      <w:r w:rsidR="00C6544D">
        <w:rPr>
          <w:rFonts w:ascii="Times New Roman" w:eastAsia="Times New Roman" w:hAnsi="Times New Roman" w:cs="Times New Roman"/>
          <w:sz w:val="28"/>
          <w:szCs w:val="28"/>
          <w:lang w:eastAsia="ru-RU"/>
        </w:rPr>
        <w:t xml:space="preserve"> </w:t>
      </w:r>
    </w:p>
    <w:p w:rsidR="002274B7" w:rsidRDefault="00C6544D" w:rsidP="002274B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6544D">
        <w:rPr>
          <w:rFonts w:ascii="Times New Roman" w:eastAsia="Times New Roman" w:hAnsi="Times New Roman" w:cs="Times New Roman"/>
          <w:sz w:val="28"/>
          <w:szCs w:val="28"/>
          <w:lang w:eastAsia="ru-RU"/>
        </w:rPr>
        <w:t xml:space="preserve">Несмотря на преобладание сферы услуг над материальным производством, </w:t>
      </w:r>
      <w:r>
        <w:rPr>
          <w:rFonts w:ascii="Times New Roman" w:eastAsia="Times New Roman" w:hAnsi="Times New Roman" w:cs="Times New Roman"/>
          <w:sz w:val="28"/>
          <w:szCs w:val="28"/>
          <w:lang w:eastAsia="ru-RU"/>
        </w:rPr>
        <w:t>агро</w:t>
      </w:r>
      <w:r w:rsidRPr="00C6544D">
        <w:rPr>
          <w:rFonts w:ascii="Times New Roman" w:eastAsia="Times New Roman" w:hAnsi="Times New Roman" w:cs="Times New Roman"/>
          <w:sz w:val="28"/>
          <w:szCs w:val="28"/>
          <w:lang w:eastAsia="ru-RU"/>
        </w:rPr>
        <w:t xml:space="preserve">промышленный </w:t>
      </w:r>
      <w:r w:rsidR="00A7138C">
        <w:rPr>
          <w:rFonts w:ascii="Times New Roman" w:eastAsia="Times New Roman" w:hAnsi="Times New Roman" w:cs="Times New Roman"/>
          <w:sz w:val="28"/>
          <w:szCs w:val="28"/>
          <w:lang w:eastAsia="ru-RU"/>
        </w:rPr>
        <w:t xml:space="preserve">и промышленный </w:t>
      </w:r>
      <w:r w:rsidR="00A7138C" w:rsidRPr="00A7138C">
        <w:rPr>
          <w:rFonts w:ascii="Times New Roman" w:eastAsia="Times New Roman" w:hAnsi="Times New Roman" w:cs="Times New Roman"/>
          <w:sz w:val="28"/>
          <w:szCs w:val="28"/>
          <w:lang w:eastAsia="ru-RU"/>
        </w:rPr>
        <w:t>комплекс</w:t>
      </w:r>
      <w:r w:rsidR="00A7138C">
        <w:rPr>
          <w:rFonts w:ascii="Times New Roman" w:eastAsia="Times New Roman" w:hAnsi="Times New Roman" w:cs="Times New Roman"/>
          <w:sz w:val="28"/>
          <w:szCs w:val="28"/>
          <w:lang w:eastAsia="ru-RU"/>
        </w:rPr>
        <w:t>ы</w:t>
      </w:r>
      <w:r w:rsidR="00A7138C" w:rsidRPr="00A7138C">
        <w:rPr>
          <w:rFonts w:ascii="Times New Roman" w:eastAsia="Times New Roman" w:hAnsi="Times New Roman" w:cs="Times New Roman"/>
          <w:sz w:val="28"/>
          <w:szCs w:val="28"/>
          <w:lang w:eastAsia="ru-RU"/>
        </w:rPr>
        <w:t xml:space="preserve"> </w:t>
      </w:r>
      <w:r w:rsidR="00A7138C">
        <w:rPr>
          <w:rFonts w:ascii="Times New Roman" w:eastAsia="Times New Roman" w:hAnsi="Times New Roman" w:cs="Times New Roman"/>
          <w:sz w:val="28"/>
          <w:szCs w:val="28"/>
          <w:lang w:eastAsia="ru-RU"/>
        </w:rPr>
        <w:t xml:space="preserve">продолжают </w:t>
      </w:r>
      <w:proofErr w:type="gramStart"/>
      <w:r w:rsidR="00A7138C">
        <w:rPr>
          <w:rFonts w:ascii="Times New Roman" w:eastAsia="Times New Roman" w:hAnsi="Times New Roman" w:cs="Times New Roman"/>
          <w:sz w:val="28"/>
          <w:szCs w:val="28"/>
          <w:lang w:eastAsia="ru-RU"/>
        </w:rPr>
        <w:t>занимать  доминирующие</w:t>
      </w:r>
      <w:proofErr w:type="gramEnd"/>
      <w:r w:rsidR="00A7138C">
        <w:rPr>
          <w:rFonts w:ascii="Times New Roman" w:eastAsia="Times New Roman" w:hAnsi="Times New Roman" w:cs="Times New Roman"/>
          <w:sz w:val="28"/>
          <w:szCs w:val="28"/>
          <w:lang w:eastAsia="ru-RU"/>
        </w:rPr>
        <w:t xml:space="preserve"> позиции</w:t>
      </w:r>
      <w:r w:rsidRPr="00C6544D">
        <w:rPr>
          <w:rFonts w:ascii="Times New Roman" w:eastAsia="Times New Roman" w:hAnsi="Times New Roman" w:cs="Times New Roman"/>
          <w:sz w:val="28"/>
          <w:szCs w:val="28"/>
          <w:lang w:eastAsia="ru-RU"/>
        </w:rPr>
        <w:t xml:space="preserve"> в</w:t>
      </w:r>
      <w:r>
        <w:rPr>
          <w:rFonts w:ascii="Times New Roman" w:eastAsia="Times New Roman" w:hAnsi="Times New Roman" w:cs="Times New Roman"/>
          <w:sz w:val="28"/>
          <w:szCs w:val="28"/>
          <w:lang w:eastAsia="ru-RU"/>
        </w:rPr>
        <w:t xml:space="preserve"> экономике района</w:t>
      </w:r>
      <w:r w:rsidRPr="00C6544D">
        <w:rPr>
          <w:rFonts w:ascii="Times New Roman" w:eastAsia="Times New Roman" w:hAnsi="Times New Roman" w:cs="Times New Roman"/>
          <w:sz w:val="28"/>
          <w:szCs w:val="28"/>
          <w:lang w:eastAsia="ru-RU"/>
        </w:rPr>
        <w:t>, поэто</w:t>
      </w:r>
      <w:r>
        <w:rPr>
          <w:rFonts w:ascii="Times New Roman" w:eastAsia="Times New Roman" w:hAnsi="Times New Roman" w:cs="Times New Roman"/>
          <w:sz w:val="28"/>
          <w:szCs w:val="28"/>
          <w:lang w:eastAsia="ru-RU"/>
        </w:rPr>
        <w:t>му темпы развития сельского хозяйства</w:t>
      </w:r>
      <w:r w:rsidRPr="00C6544D">
        <w:rPr>
          <w:rFonts w:ascii="Times New Roman" w:eastAsia="Times New Roman" w:hAnsi="Times New Roman" w:cs="Times New Roman"/>
          <w:sz w:val="28"/>
          <w:szCs w:val="28"/>
          <w:lang w:eastAsia="ru-RU"/>
        </w:rPr>
        <w:t xml:space="preserve"> </w:t>
      </w:r>
      <w:r w:rsidR="00A7138C">
        <w:rPr>
          <w:rFonts w:ascii="Times New Roman" w:eastAsia="Times New Roman" w:hAnsi="Times New Roman" w:cs="Times New Roman"/>
          <w:sz w:val="28"/>
          <w:szCs w:val="28"/>
          <w:lang w:eastAsia="ru-RU"/>
        </w:rPr>
        <w:t xml:space="preserve"> и промышленности </w:t>
      </w:r>
      <w:r w:rsidRPr="00C6544D">
        <w:rPr>
          <w:rFonts w:ascii="Times New Roman" w:eastAsia="Times New Roman" w:hAnsi="Times New Roman" w:cs="Times New Roman"/>
          <w:sz w:val="28"/>
          <w:szCs w:val="28"/>
          <w:lang w:eastAsia="ru-RU"/>
        </w:rPr>
        <w:t>являются определяющими для темпов ра</w:t>
      </w:r>
      <w:r>
        <w:rPr>
          <w:rFonts w:ascii="Times New Roman" w:eastAsia="Times New Roman" w:hAnsi="Times New Roman" w:cs="Times New Roman"/>
          <w:sz w:val="28"/>
          <w:szCs w:val="28"/>
          <w:lang w:eastAsia="ru-RU"/>
        </w:rPr>
        <w:t>звития экономики района</w:t>
      </w:r>
      <w:r w:rsidRPr="00C6544D">
        <w:rPr>
          <w:rFonts w:ascii="Times New Roman" w:eastAsia="Times New Roman" w:hAnsi="Times New Roman" w:cs="Times New Roman"/>
          <w:sz w:val="28"/>
          <w:szCs w:val="28"/>
          <w:lang w:eastAsia="ru-RU"/>
        </w:rPr>
        <w:t xml:space="preserve"> в целом.</w:t>
      </w:r>
      <w:r w:rsidR="002274B7">
        <w:rPr>
          <w:rFonts w:ascii="Times New Roman" w:eastAsia="Times New Roman" w:hAnsi="Times New Roman" w:cs="Times New Roman"/>
          <w:sz w:val="28"/>
          <w:szCs w:val="28"/>
          <w:lang w:eastAsia="ru-RU"/>
        </w:rPr>
        <w:t xml:space="preserve"> </w:t>
      </w:r>
    </w:p>
    <w:p w:rsidR="007E4FAA" w:rsidRDefault="007E4FAA" w:rsidP="0005787B">
      <w:pPr>
        <w:spacing w:after="0" w:line="240" w:lineRule="auto"/>
        <w:ind w:firstLine="851"/>
        <w:jc w:val="both"/>
        <w:rPr>
          <w:rFonts w:ascii="Times New Roman" w:eastAsia="Times New Roman" w:hAnsi="Times New Roman" w:cs="Times New Roman"/>
          <w:sz w:val="28"/>
          <w:szCs w:val="28"/>
          <w:lang w:eastAsia="ru-RU"/>
        </w:rPr>
      </w:pPr>
      <w:r w:rsidRPr="007E4FAA">
        <w:rPr>
          <w:rFonts w:ascii="Times New Roman" w:eastAsia="Calibri" w:hAnsi="Times New Roman" w:cs="Times New Roman"/>
          <w:color w:val="000000"/>
          <w:sz w:val="28"/>
          <w:szCs w:val="28"/>
          <w:lang w:eastAsia="ru-RU"/>
        </w:rPr>
        <w:t xml:space="preserve">Основные направления деятельности сельскохозяйственных предприятий района: производство зерна, молока, мяса, овощей, картофеля.  </w:t>
      </w:r>
    </w:p>
    <w:p w:rsidR="00E00EE5" w:rsidRDefault="00E00EE5" w:rsidP="00437AAA">
      <w:pPr>
        <w:spacing w:after="0" w:line="240" w:lineRule="auto"/>
        <w:ind w:firstLine="720"/>
        <w:jc w:val="both"/>
        <w:rPr>
          <w:rFonts w:ascii="Times New Roman" w:eastAsia="Times New Roman" w:hAnsi="Times New Roman" w:cs="Times New Roman"/>
          <w:sz w:val="28"/>
          <w:szCs w:val="28"/>
          <w:lang w:eastAsia="ru-RU"/>
        </w:rPr>
      </w:pPr>
      <w:r w:rsidRPr="00E00EE5">
        <w:rPr>
          <w:rFonts w:ascii="Times New Roman" w:eastAsia="Times New Roman" w:hAnsi="Times New Roman" w:cs="Times New Roman"/>
          <w:sz w:val="28"/>
          <w:szCs w:val="28"/>
          <w:lang w:eastAsia="ru-RU"/>
        </w:rPr>
        <w:t xml:space="preserve">По удельному весу в объёме сельскохозяйственной продукции на протяжении последних лет сельскохозяйственные организации (с учетом фермерских хозяйств) занимают 50%. </w:t>
      </w:r>
    </w:p>
    <w:p w:rsidR="00437AAA" w:rsidRDefault="00437AAA" w:rsidP="00437AAA">
      <w:pPr>
        <w:spacing w:after="0" w:line="240" w:lineRule="auto"/>
        <w:ind w:firstLine="720"/>
        <w:jc w:val="both"/>
        <w:rPr>
          <w:rFonts w:ascii="Times New Roman" w:eastAsia="Times New Roman" w:hAnsi="Times New Roman" w:cs="Times New Roman"/>
          <w:sz w:val="28"/>
          <w:szCs w:val="28"/>
          <w:lang w:eastAsia="ru-RU"/>
        </w:rPr>
      </w:pPr>
      <w:r w:rsidRPr="00C101CC">
        <w:rPr>
          <w:rFonts w:ascii="Times New Roman" w:eastAsia="Times New Roman" w:hAnsi="Times New Roman" w:cs="Times New Roman"/>
          <w:sz w:val="28"/>
          <w:szCs w:val="28"/>
          <w:lang w:eastAsia="ru-RU"/>
        </w:rPr>
        <w:t>Сельскохозяйственные организации</w:t>
      </w:r>
      <w:r>
        <w:rPr>
          <w:rFonts w:ascii="Times New Roman" w:eastAsia="Times New Roman" w:hAnsi="Times New Roman" w:cs="Times New Roman"/>
          <w:sz w:val="28"/>
          <w:szCs w:val="28"/>
          <w:lang w:eastAsia="ru-RU"/>
        </w:rPr>
        <w:t xml:space="preserve"> и фермерские хозяйства</w:t>
      </w:r>
      <w:r w:rsidRPr="00C101CC">
        <w:rPr>
          <w:rFonts w:ascii="Times New Roman" w:eastAsia="Times New Roman" w:hAnsi="Times New Roman" w:cs="Times New Roman"/>
          <w:sz w:val="28"/>
          <w:szCs w:val="28"/>
          <w:lang w:eastAsia="ru-RU"/>
        </w:rPr>
        <w:t xml:space="preserve"> остаются основными производителями з</w:t>
      </w:r>
      <w:r>
        <w:rPr>
          <w:rFonts w:ascii="Times New Roman" w:eastAsia="Times New Roman" w:hAnsi="Times New Roman" w:cs="Times New Roman"/>
          <w:sz w:val="28"/>
          <w:szCs w:val="28"/>
          <w:lang w:eastAsia="ru-RU"/>
        </w:rPr>
        <w:t>ерна и технических культур (100</w:t>
      </w:r>
      <w:r w:rsidRPr="00C101C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Овощи и картофель большей частью производятся личными подсобными хозяйствами населения – 75%.</w:t>
      </w:r>
    </w:p>
    <w:p w:rsidR="00437AAA" w:rsidRDefault="00437AAA" w:rsidP="00437AAA">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2015 года удалось остановить сокращение посевных площадей, тенд</w:t>
      </w:r>
      <w:r w:rsidR="00E00EE5">
        <w:rPr>
          <w:rFonts w:ascii="Times New Roman" w:eastAsia="Times New Roman" w:hAnsi="Times New Roman" w:cs="Times New Roman"/>
          <w:sz w:val="28"/>
          <w:szCs w:val="28"/>
          <w:lang w:eastAsia="ru-RU"/>
        </w:rPr>
        <w:t xml:space="preserve">енция роста сохраняется и к 2018 году </w:t>
      </w:r>
      <w:r w:rsidR="005D3D6F">
        <w:rPr>
          <w:rFonts w:ascii="Times New Roman" w:eastAsia="Times New Roman" w:hAnsi="Times New Roman" w:cs="Times New Roman"/>
          <w:sz w:val="28"/>
          <w:szCs w:val="28"/>
          <w:lang w:eastAsia="ru-RU"/>
        </w:rPr>
        <w:t xml:space="preserve">произошло </w:t>
      </w:r>
      <w:r w:rsidR="00E00EE5">
        <w:rPr>
          <w:rFonts w:ascii="Times New Roman" w:eastAsia="Times New Roman" w:hAnsi="Times New Roman" w:cs="Times New Roman"/>
          <w:sz w:val="28"/>
          <w:szCs w:val="28"/>
          <w:lang w:eastAsia="ru-RU"/>
        </w:rPr>
        <w:t xml:space="preserve">увеличение </w:t>
      </w:r>
      <w:proofErr w:type="gramStart"/>
      <w:r w:rsidR="00E00EE5">
        <w:rPr>
          <w:rFonts w:ascii="Times New Roman" w:eastAsia="Times New Roman" w:hAnsi="Times New Roman" w:cs="Times New Roman"/>
          <w:sz w:val="28"/>
          <w:szCs w:val="28"/>
          <w:lang w:eastAsia="ru-RU"/>
        </w:rPr>
        <w:t>на  6</w:t>
      </w:r>
      <w:proofErr w:type="gramEnd"/>
      <w:r w:rsidR="00E00EE5">
        <w:rPr>
          <w:rFonts w:ascii="Times New Roman" w:eastAsia="Times New Roman" w:hAnsi="Times New Roman" w:cs="Times New Roman"/>
          <w:sz w:val="28"/>
          <w:szCs w:val="28"/>
          <w:lang w:eastAsia="ru-RU"/>
        </w:rPr>
        <w:t>,8 %.</w:t>
      </w:r>
    </w:p>
    <w:p w:rsidR="003F63EA" w:rsidRDefault="003F63EA" w:rsidP="003F63E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F63EA">
        <w:rPr>
          <w:rFonts w:ascii="Times New Roman" w:eastAsia="Times New Roman" w:hAnsi="Times New Roman" w:cs="Times New Roman"/>
          <w:sz w:val="28"/>
          <w:szCs w:val="28"/>
          <w:lang w:eastAsia="ru-RU"/>
        </w:rPr>
        <w:t xml:space="preserve">Сельское хозяйство района развивается в зоне рискованного земледелия, поэтому производство продуктов растениеводства находится в сильной зависимости от погодных условий. Общая ситуация в животноводстве также не является стабильной, так как зависит от кормовой базы, создаваемой в растениеводстве. </w:t>
      </w:r>
    </w:p>
    <w:p w:rsidR="00437AAA" w:rsidRDefault="003F63EA" w:rsidP="00233081">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Но в </w:t>
      </w:r>
      <w:proofErr w:type="gramStart"/>
      <w:r>
        <w:rPr>
          <w:rFonts w:ascii="Times New Roman" w:eastAsia="Times New Roman" w:hAnsi="Times New Roman" w:cs="Times New Roman"/>
          <w:sz w:val="28"/>
          <w:szCs w:val="28"/>
          <w:lang w:eastAsia="ru-RU"/>
        </w:rPr>
        <w:t xml:space="preserve">животноводстве </w:t>
      </w:r>
      <w:r w:rsidR="00437AAA">
        <w:rPr>
          <w:rFonts w:ascii="Times New Roman" w:eastAsia="Times New Roman" w:hAnsi="Times New Roman" w:cs="Times New Roman"/>
          <w:sz w:val="28"/>
          <w:szCs w:val="28"/>
          <w:lang w:eastAsia="ru-RU"/>
        </w:rPr>
        <w:t xml:space="preserve"> удалось</w:t>
      </w:r>
      <w:proofErr w:type="gramEnd"/>
      <w:r w:rsidR="00437AAA">
        <w:rPr>
          <w:rFonts w:ascii="Times New Roman" w:eastAsia="Times New Roman" w:hAnsi="Times New Roman" w:cs="Times New Roman"/>
          <w:sz w:val="28"/>
          <w:szCs w:val="28"/>
          <w:lang w:eastAsia="ru-RU"/>
        </w:rPr>
        <w:t xml:space="preserve"> переломить тенденцию сокращения поголовья крупного рогатого скота. С 2016 года н</w:t>
      </w:r>
      <w:r>
        <w:rPr>
          <w:rFonts w:ascii="Times New Roman" w:eastAsia="Times New Roman" w:hAnsi="Times New Roman" w:cs="Times New Roman"/>
          <w:sz w:val="28"/>
          <w:szCs w:val="28"/>
          <w:lang w:eastAsia="ru-RU"/>
        </w:rPr>
        <w:t xml:space="preserve">аблюдается устойчивый рост поголовья на </w:t>
      </w:r>
      <w:r w:rsidRPr="00A865D5">
        <w:rPr>
          <w:rFonts w:ascii="Times New Roman" w:eastAsia="Times New Roman" w:hAnsi="Times New Roman" w:cs="Times New Roman"/>
          <w:sz w:val="28"/>
          <w:szCs w:val="28"/>
          <w:lang w:eastAsia="ru-RU"/>
        </w:rPr>
        <w:lastRenderedPageBreak/>
        <w:t>18,8</w:t>
      </w:r>
      <w:r w:rsidR="00437AAA" w:rsidRPr="00A865D5">
        <w:rPr>
          <w:rFonts w:ascii="Times New Roman" w:eastAsia="Times New Roman" w:hAnsi="Times New Roman" w:cs="Times New Roman"/>
          <w:sz w:val="28"/>
          <w:szCs w:val="28"/>
          <w:lang w:eastAsia="ru-RU"/>
        </w:rPr>
        <w:t>%</w:t>
      </w:r>
      <w:r w:rsidRPr="00A865D5">
        <w:rPr>
          <w:rFonts w:ascii="Times New Roman" w:eastAsia="Times New Roman" w:hAnsi="Times New Roman" w:cs="Times New Roman"/>
          <w:sz w:val="28"/>
          <w:szCs w:val="28"/>
          <w:lang w:eastAsia="ru-RU"/>
        </w:rPr>
        <w:t>,</w:t>
      </w:r>
      <w:r w:rsidR="00437AAA">
        <w:rPr>
          <w:rFonts w:ascii="Times New Roman" w:eastAsia="Times New Roman" w:hAnsi="Times New Roman" w:cs="Times New Roman"/>
          <w:sz w:val="28"/>
          <w:szCs w:val="28"/>
          <w:lang w:eastAsia="ru-RU"/>
        </w:rPr>
        <w:t xml:space="preserve"> в основном за счет сельскохозяйственных организаций и фермерских хозяйств. Предпринимаются меры по увеличению продуктивности животных в целях достижения устойчивого роста объемов молока и мяса.</w:t>
      </w:r>
    </w:p>
    <w:p w:rsidR="00CE1AC8" w:rsidRDefault="00CE1AC8" w:rsidP="00CE1AC8">
      <w:pPr>
        <w:spacing w:after="0" w:line="240" w:lineRule="auto"/>
        <w:ind w:firstLine="720"/>
        <w:jc w:val="both"/>
        <w:rPr>
          <w:rFonts w:ascii="Times New Roman" w:eastAsia="Times New Roman" w:hAnsi="Times New Roman" w:cs="Times New Roman"/>
          <w:sz w:val="28"/>
          <w:szCs w:val="28"/>
          <w:lang w:eastAsia="ru-RU"/>
        </w:rPr>
      </w:pPr>
      <w:r w:rsidRPr="00CE1AC8">
        <w:rPr>
          <w:rFonts w:ascii="Times New Roman" w:eastAsia="Times New Roman" w:hAnsi="Times New Roman" w:cs="Times New Roman"/>
          <w:sz w:val="28"/>
          <w:szCs w:val="28"/>
          <w:lang w:eastAsia="ru-RU"/>
        </w:rPr>
        <w:t>В 2017 году объем продукции сельского хозяйства, произведенной хозяйствами всех категорий, в действующих ценах составил 1641,0 млн. рублей и</w:t>
      </w:r>
      <w:r w:rsidR="00255B3C">
        <w:rPr>
          <w:rFonts w:ascii="Times New Roman" w:eastAsia="Times New Roman" w:hAnsi="Times New Roman" w:cs="Times New Roman"/>
          <w:sz w:val="28"/>
          <w:szCs w:val="28"/>
          <w:lang w:eastAsia="ru-RU"/>
        </w:rPr>
        <w:t xml:space="preserve"> </w:t>
      </w:r>
      <w:proofErr w:type="gramStart"/>
      <w:r w:rsidR="00255B3C">
        <w:rPr>
          <w:rFonts w:ascii="Times New Roman" w:eastAsia="Times New Roman" w:hAnsi="Times New Roman" w:cs="Times New Roman"/>
          <w:sz w:val="28"/>
          <w:szCs w:val="28"/>
          <w:lang w:eastAsia="ru-RU"/>
        </w:rPr>
        <w:t>увеличился  с</w:t>
      </w:r>
      <w:proofErr w:type="gramEnd"/>
      <w:r w:rsidR="00255B3C">
        <w:rPr>
          <w:rFonts w:ascii="Times New Roman" w:eastAsia="Times New Roman" w:hAnsi="Times New Roman" w:cs="Times New Roman"/>
          <w:sz w:val="28"/>
          <w:szCs w:val="28"/>
          <w:lang w:eastAsia="ru-RU"/>
        </w:rPr>
        <w:t xml:space="preserve"> 2012 года на 77,1</w:t>
      </w:r>
      <w:r w:rsidRPr="00CE1AC8">
        <w:rPr>
          <w:rFonts w:ascii="Times New Roman" w:eastAsia="Times New Roman" w:hAnsi="Times New Roman" w:cs="Times New Roman"/>
          <w:sz w:val="28"/>
          <w:szCs w:val="28"/>
          <w:lang w:eastAsia="ru-RU"/>
        </w:rPr>
        <w:t>%</w:t>
      </w:r>
      <w:r w:rsidR="00FF37EF">
        <w:rPr>
          <w:rFonts w:ascii="Times New Roman" w:eastAsia="Times New Roman" w:hAnsi="Times New Roman" w:cs="Times New Roman"/>
          <w:sz w:val="28"/>
          <w:szCs w:val="28"/>
          <w:lang w:eastAsia="ru-RU"/>
        </w:rPr>
        <w:t>. Значительное замедление темпа роста было в 2014 году (</w:t>
      </w:r>
      <w:proofErr w:type="gramStart"/>
      <w:r w:rsidR="00FF37EF">
        <w:rPr>
          <w:rFonts w:ascii="Times New Roman" w:eastAsia="Times New Roman" w:hAnsi="Times New Roman" w:cs="Times New Roman"/>
          <w:sz w:val="28"/>
          <w:szCs w:val="28"/>
          <w:lang w:eastAsia="ru-RU"/>
        </w:rPr>
        <w:t>индекс  производства</w:t>
      </w:r>
      <w:proofErr w:type="gramEnd"/>
      <w:r w:rsidR="00FF37EF">
        <w:rPr>
          <w:rFonts w:ascii="Times New Roman" w:eastAsia="Times New Roman" w:hAnsi="Times New Roman" w:cs="Times New Roman"/>
          <w:sz w:val="28"/>
          <w:szCs w:val="28"/>
          <w:lang w:eastAsia="ru-RU"/>
        </w:rPr>
        <w:t xml:space="preserve"> с/х </w:t>
      </w:r>
      <w:r w:rsidR="00773F7C">
        <w:rPr>
          <w:rFonts w:ascii="Times New Roman" w:eastAsia="Times New Roman" w:hAnsi="Times New Roman" w:cs="Times New Roman"/>
          <w:sz w:val="28"/>
          <w:szCs w:val="28"/>
          <w:lang w:eastAsia="ru-RU"/>
        </w:rPr>
        <w:t xml:space="preserve"> в сопоставимых ценах </w:t>
      </w:r>
      <w:r w:rsidR="00FF37EF">
        <w:rPr>
          <w:rFonts w:ascii="Times New Roman" w:eastAsia="Times New Roman" w:hAnsi="Times New Roman" w:cs="Times New Roman"/>
          <w:sz w:val="28"/>
          <w:szCs w:val="28"/>
          <w:lang w:eastAsia="ru-RU"/>
        </w:rPr>
        <w:t>составил 96,0%), в 2015-2017 годах ситуа</w:t>
      </w:r>
      <w:r w:rsidR="00A567F2">
        <w:rPr>
          <w:rFonts w:ascii="Times New Roman" w:eastAsia="Times New Roman" w:hAnsi="Times New Roman" w:cs="Times New Roman"/>
          <w:sz w:val="28"/>
          <w:szCs w:val="28"/>
          <w:lang w:eastAsia="ru-RU"/>
        </w:rPr>
        <w:t xml:space="preserve">ция улучшилась, индекс  </w:t>
      </w:r>
      <w:r w:rsidR="00016D1F">
        <w:rPr>
          <w:rFonts w:ascii="Times New Roman" w:eastAsia="Times New Roman" w:hAnsi="Times New Roman" w:cs="Times New Roman"/>
          <w:sz w:val="28"/>
          <w:szCs w:val="28"/>
          <w:lang w:eastAsia="ru-RU"/>
        </w:rPr>
        <w:t xml:space="preserve">высился от </w:t>
      </w:r>
      <w:r w:rsidR="00FF37EF">
        <w:rPr>
          <w:rFonts w:ascii="Times New Roman" w:eastAsia="Times New Roman" w:hAnsi="Times New Roman" w:cs="Times New Roman"/>
          <w:sz w:val="28"/>
          <w:szCs w:val="28"/>
          <w:lang w:eastAsia="ru-RU"/>
        </w:rPr>
        <w:t xml:space="preserve"> 101,8% до 104,0%.</w:t>
      </w:r>
    </w:p>
    <w:p w:rsidR="002274B7" w:rsidRPr="002274B7" w:rsidRDefault="002274B7" w:rsidP="007F5262">
      <w:pPr>
        <w:autoSpaceDE w:val="0"/>
        <w:autoSpaceDN w:val="0"/>
        <w:adjustRightInd w:val="0"/>
        <w:spacing w:after="0" w:line="240" w:lineRule="auto"/>
        <w:ind w:firstLine="708"/>
        <w:jc w:val="both"/>
        <w:rPr>
          <w:rFonts w:ascii="Arial" w:eastAsia="Times New Roman" w:hAnsi="Arial" w:cs="Arial"/>
          <w:sz w:val="20"/>
          <w:szCs w:val="20"/>
          <w:lang w:eastAsia="ru-RU"/>
        </w:rPr>
      </w:pPr>
      <w:r w:rsidRPr="002274B7">
        <w:rPr>
          <w:rFonts w:ascii="Times New Roman" w:eastAsia="Times New Roman" w:hAnsi="Times New Roman" w:cs="Times New Roman"/>
          <w:sz w:val="28"/>
          <w:szCs w:val="28"/>
          <w:lang w:eastAsia="ru-RU"/>
        </w:rPr>
        <w:t>В сфере промышленного прои</w:t>
      </w:r>
      <w:r>
        <w:rPr>
          <w:rFonts w:ascii="Times New Roman" w:eastAsia="Times New Roman" w:hAnsi="Times New Roman" w:cs="Times New Roman"/>
          <w:sz w:val="28"/>
          <w:szCs w:val="28"/>
          <w:lang w:eastAsia="ru-RU"/>
        </w:rPr>
        <w:t>зводства в районе</w:t>
      </w:r>
      <w:r w:rsidRPr="002274B7">
        <w:rPr>
          <w:rFonts w:ascii="Times New Roman" w:eastAsia="Times New Roman" w:hAnsi="Times New Roman" w:cs="Times New Roman"/>
          <w:sz w:val="28"/>
          <w:szCs w:val="28"/>
          <w:lang w:eastAsia="ru-RU"/>
        </w:rPr>
        <w:t xml:space="preserve"> базовыми видами экономической деятельности являются обрабатывающие производства в части</w:t>
      </w:r>
      <w:r w:rsidR="00C5013A" w:rsidRPr="00C5013A">
        <w:rPr>
          <w:rFonts w:ascii="Times New Roman" w:eastAsia="Calibri" w:hAnsi="Times New Roman" w:cs="Times New Roman"/>
          <w:sz w:val="28"/>
          <w:szCs w:val="28"/>
        </w:rPr>
        <w:t xml:space="preserve"> </w:t>
      </w:r>
      <w:r w:rsidR="00C5013A">
        <w:rPr>
          <w:rFonts w:ascii="Times New Roman" w:eastAsia="Calibri" w:hAnsi="Times New Roman" w:cs="Times New Roman"/>
          <w:sz w:val="28"/>
          <w:szCs w:val="28"/>
        </w:rPr>
        <w:t>производства</w:t>
      </w:r>
      <w:r w:rsidR="00C5013A" w:rsidRPr="00C5013A">
        <w:rPr>
          <w:rFonts w:ascii="Times New Roman" w:eastAsia="Calibri" w:hAnsi="Times New Roman" w:cs="Times New Roman"/>
          <w:sz w:val="28"/>
          <w:szCs w:val="28"/>
        </w:rPr>
        <w:t xml:space="preserve"> строительных материалов,</w:t>
      </w:r>
      <w:r w:rsidR="00C5013A">
        <w:rPr>
          <w:rFonts w:ascii="Times New Roman" w:eastAsia="Calibri" w:hAnsi="Times New Roman" w:cs="Times New Roman"/>
          <w:sz w:val="28"/>
          <w:szCs w:val="28"/>
        </w:rPr>
        <w:t xml:space="preserve"> </w:t>
      </w:r>
      <w:proofErr w:type="gramStart"/>
      <w:r w:rsidR="00C5013A">
        <w:rPr>
          <w:rFonts w:ascii="Times New Roman" w:eastAsia="Calibri" w:hAnsi="Times New Roman" w:cs="Times New Roman"/>
          <w:sz w:val="28"/>
          <w:szCs w:val="28"/>
        </w:rPr>
        <w:t xml:space="preserve">пиломатериалов, </w:t>
      </w:r>
      <w:r w:rsidR="00C5013A" w:rsidRPr="00C5013A">
        <w:rPr>
          <w:rFonts w:ascii="Times New Roman" w:eastAsia="Calibri" w:hAnsi="Times New Roman" w:cs="Times New Roman"/>
          <w:sz w:val="28"/>
          <w:szCs w:val="28"/>
        </w:rPr>
        <w:t xml:space="preserve"> пластиковых</w:t>
      </w:r>
      <w:proofErr w:type="gramEnd"/>
      <w:r w:rsidR="00C5013A" w:rsidRPr="00C5013A">
        <w:rPr>
          <w:rFonts w:ascii="Times New Roman" w:eastAsia="Calibri" w:hAnsi="Times New Roman" w:cs="Times New Roman"/>
          <w:sz w:val="28"/>
          <w:szCs w:val="28"/>
        </w:rPr>
        <w:t xml:space="preserve"> окон, тротуарной плитки, производства пищевых продуктов</w:t>
      </w:r>
      <w:r w:rsidR="00C5013A">
        <w:rPr>
          <w:rFonts w:ascii="Times New Roman" w:eastAsia="Calibri" w:hAnsi="Times New Roman" w:cs="Times New Roman"/>
          <w:sz w:val="28"/>
          <w:szCs w:val="28"/>
        </w:rPr>
        <w:t>, оказания услуг</w:t>
      </w:r>
      <w:r w:rsidR="00C5013A" w:rsidRPr="00C5013A">
        <w:rPr>
          <w:rFonts w:ascii="Times New Roman" w:eastAsia="Calibri" w:hAnsi="Times New Roman" w:cs="Times New Roman"/>
          <w:sz w:val="28"/>
          <w:szCs w:val="28"/>
        </w:rPr>
        <w:t xml:space="preserve"> по перекачке нефтепродуктов, пере</w:t>
      </w:r>
      <w:r w:rsidR="00C5013A">
        <w:rPr>
          <w:rFonts w:ascii="Times New Roman" w:eastAsia="Calibri" w:hAnsi="Times New Roman" w:cs="Times New Roman"/>
          <w:sz w:val="28"/>
          <w:szCs w:val="28"/>
        </w:rPr>
        <w:t xml:space="preserve">возке и перевалке песка и щебня; </w:t>
      </w:r>
      <w:r w:rsidRPr="002274B7">
        <w:rPr>
          <w:rFonts w:ascii="Times New Roman" w:eastAsia="Times New Roman" w:hAnsi="Times New Roman" w:cs="Times New Roman"/>
          <w:sz w:val="28"/>
          <w:szCs w:val="28"/>
          <w:lang w:eastAsia="ru-RU"/>
        </w:rPr>
        <w:t xml:space="preserve"> производство и распределение электроэнергии, газа и </w:t>
      </w:r>
      <w:r>
        <w:rPr>
          <w:rFonts w:ascii="Times New Roman" w:eastAsia="Times New Roman" w:hAnsi="Times New Roman" w:cs="Times New Roman"/>
          <w:sz w:val="28"/>
          <w:szCs w:val="28"/>
          <w:lang w:eastAsia="ru-RU"/>
        </w:rPr>
        <w:t xml:space="preserve">воды. </w:t>
      </w:r>
    </w:p>
    <w:p w:rsidR="00873BE6" w:rsidRPr="00873BE6" w:rsidRDefault="00873BE6" w:rsidP="007F526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spellStart"/>
      <w:r w:rsidRPr="007F5262">
        <w:rPr>
          <w:rFonts w:ascii="Times New Roman" w:eastAsia="Times New Roman" w:hAnsi="Times New Roman" w:cs="Times New Roman"/>
          <w:sz w:val="28"/>
          <w:szCs w:val="28"/>
          <w:lang w:eastAsia="ru-RU"/>
        </w:rPr>
        <w:t>Мошковский</w:t>
      </w:r>
      <w:proofErr w:type="spellEnd"/>
      <w:r w:rsidRPr="007F5262">
        <w:rPr>
          <w:rFonts w:ascii="Times New Roman" w:eastAsia="Times New Roman" w:hAnsi="Times New Roman" w:cs="Times New Roman"/>
          <w:sz w:val="28"/>
          <w:szCs w:val="28"/>
          <w:lang w:eastAsia="ru-RU"/>
        </w:rPr>
        <w:t xml:space="preserve"> район</w:t>
      </w:r>
      <w:r w:rsidRPr="00873BE6">
        <w:rPr>
          <w:rFonts w:ascii="Times New Roman" w:eastAsia="Times New Roman" w:hAnsi="Times New Roman" w:cs="Times New Roman"/>
          <w:sz w:val="28"/>
          <w:szCs w:val="28"/>
          <w:lang w:eastAsia="ru-RU"/>
        </w:rPr>
        <w:t xml:space="preserve"> не обладает серьезными сырьевыми ресурсами,</w:t>
      </w:r>
      <w:r w:rsidR="003D3C02">
        <w:rPr>
          <w:rFonts w:ascii="Times New Roman" w:eastAsia="Times New Roman" w:hAnsi="Times New Roman" w:cs="Times New Roman"/>
          <w:sz w:val="28"/>
          <w:szCs w:val="28"/>
          <w:lang w:eastAsia="ru-RU"/>
        </w:rPr>
        <w:t xml:space="preserve"> </w:t>
      </w:r>
      <w:r w:rsidR="00585582">
        <w:rPr>
          <w:rFonts w:ascii="Times New Roman" w:eastAsia="Times New Roman" w:hAnsi="Times New Roman" w:cs="Times New Roman"/>
          <w:sz w:val="28"/>
          <w:szCs w:val="28"/>
          <w:lang w:eastAsia="ru-RU"/>
        </w:rPr>
        <w:t xml:space="preserve">нет производства полезных </w:t>
      </w:r>
      <w:r w:rsidR="006E4BF2">
        <w:rPr>
          <w:rFonts w:ascii="Times New Roman" w:eastAsia="Times New Roman" w:hAnsi="Times New Roman" w:cs="Times New Roman"/>
          <w:sz w:val="28"/>
          <w:szCs w:val="28"/>
          <w:lang w:eastAsia="ru-RU"/>
        </w:rPr>
        <w:t xml:space="preserve">ископаемых, </w:t>
      </w:r>
      <w:r w:rsidRPr="00873BE6">
        <w:rPr>
          <w:rFonts w:ascii="Times New Roman" w:eastAsia="Times New Roman" w:hAnsi="Times New Roman" w:cs="Times New Roman"/>
          <w:sz w:val="28"/>
          <w:szCs w:val="28"/>
          <w:lang w:eastAsia="ru-RU"/>
        </w:rPr>
        <w:t>поэтому в структуре промышленного производства наибольшую долю занимают обрабатывающие производства (в 20</w:t>
      </w:r>
      <w:r w:rsidR="003A4BAD" w:rsidRPr="007F5262">
        <w:rPr>
          <w:rFonts w:ascii="Times New Roman" w:eastAsia="Times New Roman" w:hAnsi="Times New Roman" w:cs="Times New Roman"/>
          <w:sz w:val="28"/>
          <w:szCs w:val="28"/>
          <w:lang w:eastAsia="ru-RU"/>
        </w:rPr>
        <w:t>17</w:t>
      </w:r>
      <w:r w:rsidR="00836546">
        <w:rPr>
          <w:rFonts w:ascii="Times New Roman" w:eastAsia="Times New Roman" w:hAnsi="Times New Roman" w:cs="Times New Roman"/>
          <w:sz w:val="28"/>
          <w:szCs w:val="28"/>
          <w:lang w:eastAsia="ru-RU"/>
        </w:rPr>
        <w:t xml:space="preserve"> году – 50,</w:t>
      </w:r>
      <w:r w:rsidR="00742A0F">
        <w:rPr>
          <w:rFonts w:ascii="Times New Roman" w:eastAsia="Times New Roman" w:hAnsi="Times New Roman" w:cs="Times New Roman"/>
          <w:sz w:val="28"/>
          <w:szCs w:val="28"/>
          <w:lang w:eastAsia="ru-RU"/>
        </w:rPr>
        <w:t>2</w:t>
      </w:r>
      <w:r w:rsidRPr="007F5262">
        <w:rPr>
          <w:rFonts w:ascii="Times New Roman" w:eastAsia="Times New Roman" w:hAnsi="Times New Roman" w:cs="Times New Roman"/>
          <w:sz w:val="28"/>
          <w:szCs w:val="28"/>
          <w:lang w:eastAsia="ru-RU"/>
        </w:rPr>
        <w:t>%). За период 2012 - 2017</w:t>
      </w:r>
      <w:r w:rsidRPr="00873BE6">
        <w:rPr>
          <w:rFonts w:ascii="Times New Roman" w:eastAsia="Times New Roman" w:hAnsi="Times New Roman" w:cs="Times New Roman"/>
          <w:sz w:val="28"/>
          <w:szCs w:val="28"/>
          <w:lang w:eastAsia="ru-RU"/>
        </w:rPr>
        <w:t xml:space="preserve"> годов доля о</w:t>
      </w:r>
      <w:r w:rsidR="00883CDE">
        <w:rPr>
          <w:rFonts w:ascii="Times New Roman" w:eastAsia="Times New Roman" w:hAnsi="Times New Roman" w:cs="Times New Roman"/>
          <w:sz w:val="28"/>
          <w:szCs w:val="28"/>
          <w:lang w:eastAsia="ru-RU"/>
        </w:rPr>
        <w:t>брабатывающих производств снизи</w:t>
      </w:r>
      <w:r w:rsidR="00742A0F">
        <w:rPr>
          <w:rFonts w:ascii="Times New Roman" w:eastAsia="Times New Roman" w:hAnsi="Times New Roman" w:cs="Times New Roman"/>
          <w:sz w:val="28"/>
          <w:szCs w:val="28"/>
          <w:lang w:eastAsia="ru-RU"/>
        </w:rPr>
        <w:t>лась на 7,2</w:t>
      </w:r>
      <w:r w:rsidR="0021743F">
        <w:rPr>
          <w:rFonts w:ascii="Times New Roman" w:eastAsia="Times New Roman" w:hAnsi="Times New Roman" w:cs="Times New Roman"/>
          <w:sz w:val="28"/>
          <w:szCs w:val="28"/>
          <w:lang w:eastAsia="ru-RU"/>
        </w:rPr>
        <w:t xml:space="preserve"> </w:t>
      </w:r>
      <w:proofErr w:type="spellStart"/>
      <w:r w:rsidR="0021743F">
        <w:rPr>
          <w:rFonts w:ascii="Times New Roman" w:eastAsia="Times New Roman" w:hAnsi="Times New Roman" w:cs="Times New Roman"/>
          <w:sz w:val="28"/>
          <w:szCs w:val="28"/>
          <w:lang w:eastAsia="ru-RU"/>
        </w:rPr>
        <w:t>п.п</w:t>
      </w:r>
      <w:proofErr w:type="spellEnd"/>
      <w:r w:rsidR="0021743F">
        <w:rPr>
          <w:rFonts w:ascii="Times New Roman" w:eastAsia="Times New Roman" w:hAnsi="Times New Roman" w:cs="Times New Roman"/>
          <w:sz w:val="28"/>
          <w:szCs w:val="28"/>
          <w:lang w:eastAsia="ru-RU"/>
        </w:rPr>
        <w:t>., соответственно увеличилась</w:t>
      </w:r>
      <w:r w:rsidRPr="00873BE6">
        <w:rPr>
          <w:rFonts w:ascii="Times New Roman" w:eastAsia="Times New Roman" w:hAnsi="Times New Roman" w:cs="Times New Roman"/>
          <w:sz w:val="28"/>
          <w:szCs w:val="28"/>
          <w:lang w:eastAsia="ru-RU"/>
        </w:rPr>
        <w:t xml:space="preserve"> доля производства и распределения э</w:t>
      </w:r>
      <w:r w:rsidR="0021743F">
        <w:rPr>
          <w:rFonts w:ascii="Times New Roman" w:eastAsia="Times New Roman" w:hAnsi="Times New Roman" w:cs="Times New Roman"/>
          <w:sz w:val="28"/>
          <w:szCs w:val="28"/>
          <w:lang w:eastAsia="ru-RU"/>
        </w:rPr>
        <w:t>лектроэнергии, газа и воды</w:t>
      </w:r>
      <w:r w:rsidRPr="007F5262">
        <w:rPr>
          <w:rFonts w:ascii="Times New Roman" w:eastAsia="Times New Roman" w:hAnsi="Times New Roman" w:cs="Times New Roman"/>
          <w:sz w:val="28"/>
          <w:szCs w:val="28"/>
          <w:lang w:eastAsia="ru-RU"/>
        </w:rPr>
        <w:t>.</w:t>
      </w:r>
    </w:p>
    <w:p w:rsidR="001D2B6D" w:rsidRDefault="007538DB" w:rsidP="007538DB">
      <w:pPr>
        <w:autoSpaceDE w:val="0"/>
        <w:autoSpaceDN w:val="0"/>
        <w:adjustRightInd w:val="0"/>
        <w:spacing w:after="0" w:line="240" w:lineRule="auto"/>
        <w:ind w:firstLine="708"/>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За период с 2012 по 2017</w:t>
      </w:r>
      <w:r w:rsidRPr="002274B7">
        <w:rPr>
          <w:rFonts w:ascii="Times New Roman" w:eastAsia="Times New Roman" w:hAnsi="Times New Roman" w:cs="Times New Roman"/>
          <w:sz w:val="28"/>
          <w:szCs w:val="28"/>
          <w:lang w:eastAsia="ru-RU"/>
        </w:rPr>
        <w:t xml:space="preserve"> год объем промышлен</w:t>
      </w:r>
      <w:r>
        <w:rPr>
          <w:rFonts w:ascii="Times New Roman" w:eastAsia="Times New Roman" w:hAnsi="Times New Roman" w:cs="Times New Roman"/>
          <w:sz w:val="28"/>
          <w:szCs w:val="28"/>
          <w:lang w:eastAsia="ru-RU"/>
        </w:rPr>
        <w:t xml:space="preserve">ного </w:t>
      </w:r>
      <w:proofErr w:type="gramStart"/>
      <w:r>
        <w:rPr>
          <w:rFonts w:ascii="Times New Roman" w:eastAsia="Times New Roman" w:hAnsi="Times New Roman" w:cs="Times New Roman"/>
          <w:sz w:val="28"/>
          <w:szCs w:val="28"/>
          <w:lang w:eastAsia="ru-RU"/>
        </w:rPr>
        <w:t>производства  в</w:t>
      </w:r>
      <w:proofErr w:type="gramEnd"/>
      <w:r>
        <w:rPr>
          <w:rFonts w:ascii="Times New Roman" w:eastAsia="Times New Roman" w:hAnsi="Times New Roman" w:cs="Times New Roman"/>
          <w:sz w:val="28"/>
          <w:szCs w:val="28"/>
          <w:lang w:eastAsia="ru-RU"/>
        </w:rPr>
        <w:t xml:space="preserve"> действующих</w:t>
      </w:r>
      <w:r w:rsidRPr="002274B7">
        <w:rPr>
          <w:rFonts w:ascii="Times New Roman" w:eastAsia="Times New Roman" w:hAnsi="Times New Roman" w:cs="Times New Roman"/>
          <w:sz w:val="28"/>
          <w:szCs w:val="28"/>
          <w:lang w:eastAsia="ru-RU"/>
        </w:rPr>
        <w:t xml:space="preserve"> ценах увеличилс</w:t>
      </w:r>
      <w:r w:rsidR="00A567F2">
        <w:rPr>
          <w:rFonts w:ascii="Times New Roman" w:eastAsia="Times New Roman" w:hAnsi="Times New Roman" w:cs="Times New Roman"/>
          <w:sz w:val="28"/>
          <w:szCs w:val="28"/>
          <w:lang w:eastAsia="ru-RU"/>
        </w:rPr>
        <w:t>я на 28,1</w:t>
      </w:r>
      <w:r>
        <w:rPr>
          <w:rFonts w:ascii="Times New Roman" w:eastAsia="Times New Roman" w:hAnsi="Times New Roman" w:cs="Times New Roman"/>
          <w:sz w:val="28"/>
          <w:szCs w:val="28"/>
          <w:lang w:eastAsia="ru-RU"/>
        </w:rPr>
        <w:t>%</w:t>
      </w:r>
      <w:r w:rsidRPr="002274B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B36B4C" w:rsidRPr="00B36B4C">
        <w:rPr>
          <w:rFonts w:ascii="Times New Roman" w:eastAsia="Times New Roman" w:hAnsi="Times New Roman" w:cs="Times New Roman"/>
          <w:sz w:val="28"/>
          <w:szCs w:val="28"/>
          <w:lang w:eastAsia="ru-RU"/>
        </w:rPr>
        <w:t>Начиная с 2013 года темп роста пром</w:t>
      </w:r>
      <w:r w:rsidR="00B36B4C">
        <w:rPr>
          <w:rFonts w:ascii="Times New Roman" w:eastAsia="Times New Roman" w:hAnsi="Times New Roman" w:cs="Times New Roman"/>
          <w:sz w:val="28"/>
          <w:szCs w:val="28"/>
          <w:lang w:eastAsia="ru-RU"/>
        </w:rPr>
        <w:t>ышленного производства в районе</w:t>
      </w:r>
      <w:r w:rsidR="00B36B4C" w:rsidRPr="00B36B4C">
        <w:rPr>
          <w:rFonts w:ascii="Times New Roman" w:eastAsia="Times New Roman" w:hAnsi="Times New Roman" w:cs="Times New Roman"/>
          <w:sz w:val="28"/>
          <w:szCs w:val="28"/>
          <w:lang w:eastAsia="ru-RU"/>
        </w:rPr>
        <w:t xml:space="preserve"> значи</w:t>
      </w:r>
      <w:r w:rsidR="00B36B4C">
        <w:rPr>
          <w:rFonts w:ascii="Times New Roman" w:eastAsia="Times New Roman" w:hAnsi="Times New Roman" w:cs="Times New Roman"/>
          <w:sz w:val="28"/>
          <w:szCs w:val="28"/>
          <w:lang w:eastAsia="ru-RU"/>
        </w:rPr>
        <w:t xml:space="preserve">тельно замедлился. Если в </w:t>
      </w:r>
      <w:r w:rsidR="00B36B4C" w:rsidRPr="00B36B4C">
        <w:rPr>
          <w:rFonts w:ascii="Times New Roman" w:eastAsia="Times New Roman" w:hAnsi="Times New Roman" w:cs="Times New Roman"/>
          <w:sz w:val="28"/>
          <w:szCs w:val="28"/>
          <w:lang w:eastAsia="ru-RU"/>
        </w:rPr>
        <w:t xml:space="preserve">2012 </w:t>
      </w:r>
      <w:r w:rsidR="00B36B4C">
        <w:rPr>
          <w:rFonts w:ascii="Times New Roman" w:eastAsia="Times New Roman" w:hAnsi="Times New Roman" w:cs="Times New Roman"/>
          <w:sz w:val="28"/>
          <w:szCs w:val="28"/>
          <w:lang w:eastAsia="ru-RU"/>
        </w:rPr>
        <w:t>году</w:t>
      </w:r>
      <w:r w:rsidR="00B36B4C" w:rsidRPr="00B36B4C">
        <w:rPr>
          <w:rFonts w:ascii="Times New Roman" w:eastAsia="Times New Roman" w:hAnsi="Times New Roman" w:cs="Times New Roman"/>
          <w:sz w:val="28"/>
          <w:szCs w:val="28"/>
          <w:lang w:eastAsia="ru-RU"/>
        </w:rPr>
        <w:t xml:space="preserve"> индекс п</w:t>
      </w:r>
      <w:r>
        <w:rPr>
          <w:rFonts w:ascii="Times New Roman" w:eastAsia="Times New Roman" w:hAnsi="Times New Roman" w:cs="Times New Roman"/>
          <w:sz w:val="28"/>
          <w:szCs w:val="28"/>
          <w:lang w:eastAsia="ru-RU"/>
        </w:rPr>
        <w:t xml:space="preserve">ромышленного производства </w:t>
      </w:r>
      <w:proofErr w:type="gramStart"/>
      <w:r>
        <w:rPr>
          <w:rFonts w:ascii="Times New Roman" w:eastAsia="Times New Roman" w:hAnsi="Times New Roman" w:cs="Times New Roman"/>
          <w:sz w:val="28"/>
          <w:szCs w:val="28"/>
          <w:lang w:eastAsia="ru-RU"/>
        </w:rPr>
        <w:t>достиг</w:t>
      </w:r>
      <w:r w:rsidR="003F7EA0">
        <w:rPr>
          <w:rFonts w:ascii="Times New Roman" w:eastAsia="Times New Roman" w:hAnsi="Times New Roman" w:cs="Times New Roman"/>
          <w:sz w:val="28"/>
          <w:szCs w:val="28"/>
          <w:lang w:eastAsia="ru-RU"/>
        </w:rPr>
        <w:t xml:space="preserve">  133</w:t>
      </w:r>
      <w:proofErr w:type="gramEnd"/>
      <w:r w:rsidR="003F7EA0">
        <w:rPr>
          <w:rFonts w:ascii="Times New Roman" w:eastAsia="Times New Roman" w:hAnsi="Times New Roman" w:cs="Times New Roman"/>
          <w:sz w:val="28"/>
          <w:szCs w:val="28"/>
          <w:lang w:eastAsia="ru-RU"/>
        </w:rPr>
        <w:t>,9</w:t>
      </w:r>
      <w:r w:rsidR="00B36B4C">
        <w:rPr>
          <w:rFonts w:ascii="Times New Roman" w:eastAsia="Times New Roman" w:hAnsi="Times New Roman" w:cs="Times New Roman"/>
          <w:sz w:val="28"/>
          <w:szCs w:val="28"/>
          <w:lang w:eastAsia="ru-RU"/>
        </w:rPr>
        <w:t>%, то в 2013 - 2014</w:t>
      </w:r>
      <w:r w:rsidR="00B36B4C" w:rsidRPr="00B36B4C">
        <w:rPr>
          <w:rFonts w:ascii="Times New Roman" w:eastAsia="Times New Roman" w:hAnsi="Times New Roman" w:cs="Times New Roman"/>
          <w:sz w:val="28"/>
          <w:szCs w:val="28"/>
          <w:lang w:eastAsia="ru-RU"/>
        </w:rPr>
        <w:t xml:space="preserve"> года</w:t>
      </w:r>
      <w:r w:rsidR="00B36B4C">
        <w:rPr>
          <w:rFonts w:ascii="Times New Roman" w:eastAsia="Times New Roman" w:hAnsi="Times New Roman" w:cs="Times New Roman"/>
          <w:sz w:val="28"/>
          <w:szCs w:val="28"/>
          <w:lang w:eastAsia="ru-RU"/>
        </w:rPr>
        <w:t>х значения индекса составили 102,5</w:t>
      </w:r>
      <w:r w:rsidR="00EF46F6">
        <w:rPr>
          <w:rFonts w:ascii="Times New Roman" w:eastAsia="Times New Roman" w:hAnsi="Times New Roman" w:cs="Times New Roman"/>
          <w:sz w:val="28"/>
          <w:szCs w:val="28"/>
          <w:lang w:eastAsia="ru-RU"/>
        </w:rPr>
        <w:t>%</w:t>
      </w:r>
      <w:r w:rsidR="00B36B4C" w:rsidRPr="00B36B4C">
        <w:rPr>
          <w:rFonts w:ascii="Times New Roman" w:eastAsia="Times New Roman" w:hAnsi="Times New Roman" w:cs="Times New Roman"/>
          <w:sz w:val="28"/>
          <w:szCs w:val="28"/>
          <w:lang w:eastAsia="ru-RU"/>
        </w:rPr>
        <w:t xml:space="preserve"> </w:t>
      </w:r>
      <w:r w:rsidR="00B36B4C">
        <w:rPr>
          <w:rFonts w:ascii="Times New Roman" w:eastAsia="Times New Roman" w:hAnsi="Times New Roman" w:cs="Times New Roman"/>
          <w:sz w:val="28"/>
          <w:szCs w:val="28"/>
          <w:lang w:eastAsia="ru-RU"/>
        </w:rPr>
        <w:t>–</w:t>
      </w:r>
      <w:r w:rsidR="00B36B4C" w:rsidRPr="00B36B4C">
        <w:rPr>
          <w:rFonts w:ascii="Times New Roman" w:eastAsia="Times New Roman" w:hAnsi="Times New Roman" w:cs="Times New Roman"/>
          <w:sz w:val="28"/>
          <w:szCs w:val="28"/>
          <w:lang w:eastAsia="ru-RU"/>
        </w:rPr>
        <w:t xml:space="preserve"> 101</w:t>
      </w:r>
      <w:r w:rsidR="00B36B4C">
        <w:rPr>
          <w:rFonts w:ascii="Times New Roman" w:eastAsia="Times New Roman" w:hAnsi="Times New Roman" w:cs="Times New Roman"/>
          <w:sz w:val="28"/>
          <w:szCs w:val="28"/>
          <w:lang w:eastAsia="ru-RU"/>
        </w:rPr>
        <w:t>,7</w:t>
      </w:r>
      <w:r w:rsidR="00B36B4C" w:rsidRPr="00B36B4C">
        <w:rPr>
          <w:rFonts w:ascii="Times New Roman" w:eastAsia="Times New Roman" w:hAnsi="Times New Roman" w:cs="Times New Roman"/>
          <w:sz w:val="28"/>
          <w:szCs w:val="28"/>
          <w:lang w:eastAsia="ru-RU"/>
        </w:rPr>
        <w:t xml:space="preserve">% в год. </w:t>
      </w:r>
      <w:r w:rsidR="00B36B4C">
        <w:rPr>
          <w:rFonts w:ascii="Times New Roman" w:eastAsia="Times New Roman" w:hAnsi="Times New Roman" w:cs="Times New Roman"/>
          <w:sz w:val="28"/>
          <w:szCs w:val="28"/>
          <w:lang w:eastAsia="ru-RU"/>
        </w:rPr>
        <w:t>Значительное з</w:t>
      </w:r>
      <w:r w:rsidR="00B36B4C" w:rsidRPr="00B36B4C">
        <w:rPr>
          <w:rFonts w:ascii="Times New Roman" w:eastAsia="Times New Roman" w:hAnsi="Times New Roman" w:cs="Times New Roman"/>
          <w:sz w:val="28"/>
          <w:szCs w:val="28"/>
          <w:lang w:eastAsia="ru-RU"/>
        </w:rPr>
        <w:t xml:space="preserve">амедление темпов роста промышленного производства </w:t>
      </w:r>
      <w:proofErr w:type="gramStart"/>
      <w:r w:rsidR="00EF46F6">
        <w:rPr>
          <w:rFonts w:ascii="Times New Roman" w:eastAsia="Times New Roman" w:hAnsi="Times New Roman" w:cs="Times New Roman"/>
          <w:sz w:val="28"/>
          <w:szCs w:val="28"/>
          <w:lang w:eastAsia="ru-RU"/>
        </w:rPr>
        <w:t>продолжи</w:t>
      </w:r>
      <w:r w:rsidR="003F7EA0">
        <w:rPr>
          <w:rFonts w:ascii="Times New Roman" w:eastAsia="Times New Roman" w:hAnsi="Times New Roman" w:cs="Times New Roman"/>
          <w:sz w:val="28"/>
          <w:szCs w:val="28"/>
          <w:lang w:eastAsia="ru-RU"/>
        </w:rPr>
        <w:t>лось  в</w:t>
      </w:r>
      <w:proofErr w:type="gramEnd"/>
      <w:r w:rsidR="003F7EA0">
        <w:rPr>
          <w:rFonts w:ascii="Times New Roman" w:eastAsia="Times New Roman" w:hAnsi="Times New Roman" w:cs="Times New Roman"/>
          <w:sz w:val="28"/>
          <w:szCs w:val="28"/>
          <w:lang w:eastAsia="ru-RU"/>
        </w:rPr>
        <w:t xml:space="preserve"> 2016</w:t>
      </w:r>
      <w:r w:rsidR="00B36B4C">
        <w:rPr>
          <w:rFonts w:ascii="Times New Roman" w:eastAsia="Times New Roman" w:hAnsi="Times New Roman" w:cs="Times New Roman"/>
          <w:sz w:val="28"/>
          <w:szCs w:val="28"/>
          <w:lang w:eastAsia="ru-RU"/>
        </w:rPr>
        <w:t xml:space="preserve">-2017 годах и  </w:t>
      </w:r>
      <w:r w:rsidR="00B36B4C" w:rsidRPr="00B36B4C">
        <w:rPr>
          <w:rFonts w:ascii="Times New Roman" w:eastAsia="Times New Roman" w:hAnsi="Times New Roman" w:cs="Times New Roman"/>
          <w:sz w:val="28"/>
          <w:szCs w:val="28"/>
          <w:lang w:eastAsia="ru-RU"/>
        </w:rPr>
        <w:t>связано с низким ростом производства по виду экономической деятельности "обрабатыва</w:t>
      </w:r>
      <w:r w:rsidR="00B36B4C">
        <w:rPr>
          <w:rFonts w:ascii="Times New Roman" w:eastAsia="Times New Roman" w:hAnsi="Times New Roman" w:cs="Times New Roman"/>
          <w:sz w:val="28"/>
          <w:szCs w:val="28"/>
          <w:lang w:eastAsia="ru-RU"/>
        </w:rPr>
        <w:t>ющие производства"</w:t>
      </w:r>
      <w:r w:rsidR="00B36B4C" w:rsidRPr="00B36B4C">
        <w:rPr>
          <w:rFonts w:ascii="Times New Roman" w:eastAsia="Times New Roman" w:hAnsi="Times New Roman" w:cs="Times New Roman"/>
          <w:sz w:val="28"/>
          <w:szCs w:val="28"/>
          <w:lang w:eastAsia="ru-RU"/>
        </w:rPr>
        <w:t>.</w:t>
      </w:r>
      <w:r w:rsidR="002D6FD8">
        <w:rPr>
          <w:rFonts w:ascii="Times New Roman" w:eastAsia="Times New Roman" w:hAnsi="Times New Roman" w:cs="Times New Roman"/>
          <w:sz w:val="28"/>
          <w:szCs w:val="28"/>
          <w:lang w:eastAsia="ru-RU"/>
        </w:rPr>
        <w:t xml:space="preserve"> </w:t>
      </w:r>
    </w:p>
    <w:p w:rsidR="008D521C" w:rsidRPr="008D521C" w:rsidRDefault="00D2426B" w:rsidP="00835AB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D521C">
        <w:rPr>
          <w:rFonts w:ascii="Times New Roman" w:eastAsia="Times New Roman" w:hAnsi="Times New Roman" w:cs="Times New Roman"/>
          <w:sz w:val="28"/>
          <w:szCs w:val="28"/>
          <w:lang w:eastAsia="ru-RU"/>
        </w:rPr>
        <w:t>За период с 2012 по 2</w:t>
      </w:r>
      <w:r w:rsidR="00D53963">
        <w:rPr>
          <w:rFonts w:ascii="Times New Roman" w:eastAsia="Times New Roman" w:hAnsi="Times New Roman" w:cs="Times New Roman"/>
          <w:sz w:val="28"/>
          <w:szCs w:val="28"/>
          <w:lang w:eastAsia="ru-RU"/>
        </w:rPr>
        <w:t>017 год в район привлечено</w:t>
      </w:r>
      <w:r w:rsidRPr="008D521C">
        <w:rPr>
          <w:rFonts w:ascii="Times New Roman" w:eastAsia="Times New Roman" w:hAnsi="Times New Roman" w:cs="Times New Roman"/>
          <w:sz w:val="28"/>
          <w:szCs w:val="28"/>
          <w:lang w:eastAsia="ru-RU"/>
        </w:rPr>
        <w:t xml:space="preserve"> 7110,3 млн. рублей инвестиций в осн</w:t>
      </w:r>
      <w:r w:rsidR="00D53963">
        <w:rPr>
          <w:rFonts w:ascii="Times New Roman" w:eastAsia="Times New Roman" w:hAnsi="Times New Roman" w:cs="Times New Roman"/>
          <w:sz w:val="28"/>
          <w:szCs w:val="28"/>
          <w:lang w:eastAsia="ru-RU"/>
        </w:rPr>
        <w:t xml:space="preserve">овной капитал (индекс физического объема инвестиций в 2017 году снизился </w:t>
      </w:r>
      <w:proofErr w:type="gramStart"/>
      <w:r w:rsidR="00D53963">
        <w:rPr>
          <w:rFonts w:ascii="Times New Roman" w:eastAsia="Times New Roman" w:hAnsi="Times New Roman" w:cs="Times New Roman"/>
          <w:sz w:val="28"/>
          <w:szCs w:val="28"/>
          <w:lang w:eastAsia="ru-RU"/>
        </w:rPr>
        <w:t xml:space="preserve">на </w:t>
      </w:r>
      <w:r w:rsidR="00927F95" w:rsidRPr="008D521C">
        <w:rPr>
          <w:rFonts w:ascii="Times New Roman" w:eastAsia="Times New Roman" w:hAnsi="Times New Roman" w:cs="Times New Roman"/>
          <w:sz w:val="28"/>
          <w:szCs w:val="28"/>
          <w:lang w:eastAsia="ru-RU"/>
        </w:rPr>
        <w:t xml:space="preserve"> 14</w:t>
      </w:r>
      <w:proofErr w:type="gramEnd"/>
      <w:r w:rsidR="00927F95" w:rsidRPr="008D521C">
        <w:rPr>
          <w:rFonts w:ascii="Times New Roman" w:eastAsia="Times New Roman" w:hAnsi="Times New Roman" w:cs="Times New Roman"/>
          <w:sz w:val="28"/>
          <w:szCs w:val="28"/>
          <w:lang w:eastAsia="ru-RU"/>
        </w:rPr>
        <w:t>,0% к уровню 2012</w:t>
      </w:r>
      <w:r w:rsidRPr="008D521C">
        <w:rPr>
          <w:rFonts w:ascii="Times New Roman" w:eastAsia="Times New Roman" w:hAnsi="Times New Roman" w:cs="Times New Roman"/>
          <w:sz w:val="28"/>
          <w:szCs w:val="28"/>
          <w:lang w:eastAsia="ru-RU"/>
        </w:rPr>
        <w:t xml:space="preserve"> года). </w:t>
      </w:r>
      <w:r w:rsidR="00424A6B">
        <w:rPr>
          <w:rFonts w:ascii="Times New Roman" w:eastAsia="Times New Roman" w:hAnsi="Times New Roman" w:cs="Times New Roman"/>
          <w:sz w:val="28"/>
          <w:szCs w:val="28"/>
          <w:lang w:eastAsia="ru-RU"/>
        </w:rPr>
        <w:t>З</w:t>
      </w:r>
      <w:r w:rsidR="008D521C" w:rsidRPr="0083300E">
        <w:rPr>
          <w:rFonts w:ascii="Times New Roman" w:eastAsia="Times New Roman" w:hAnsi="Times New Roman" w:cs="Times New Roman"/>
          <w:sz w:val="28"/>
          <w:szCs w:val="28"/>
          <w:lang w:eastAsia="ru-RU"/>
        </w:rPr>
        <w:t>амедление инвестиционной активности в 2015</w:t>
      </w:r>
      <w:r w:rsidR="00423108">
        <w:rPr>
          <w:rFonts w:ascii="Times New Roman" w:eastAsia="Times New Roman" w:hAnsi="Times New Roman" w:cs="Times New Roman"/>
          <w:sz w:val="28"/>
          <w:szCs w:val="28"/>
          <w:lang w:eastAsia="ru-RU"/>
        </w:rPr>
        <w:t>-</w:t>
      </w:r>
      <w:proofErr w:type="gramStart"/>
      <w:r w:rsidR="00423108">
        <w:rPr>
          <w:rFonts w:ascii="Times New Roman" w:eastAsia="Times New Roman" w:hAnsi="Times New Roman" w:cs="Times New Roman"/>
          <w:sz w:val="28"/>
          <w:szCs w:val="28"/>
          <w:lang w:eastAsia="ru-RU"/>
        </w:rPr>
        <w:t>2016  годах</w:t>
      </w:r>
      <w:proofErr w:type="gramEnd"/>
      <w:r w:rsidR="00423108">
        <w:rPr>
          <w:rFonts w:ascii="Times New Roman" w:eastAsia="Times New Roman" w:hAnsi="Times New Roman" w:cs="Times New Roman"/>
          <w:sz w:val="28"/>
          <w:szCs w:val="28"/>
          <w:lang w:eastAsia="ru-RU"/>
        </w:rPr>
        <w:t xml:space="preserve"> отмечено </w:t>
      </w:r>
      <w:r w:rsidR="00424A6B">
        <w:rPr>
          <w:rFonts w:ascii="Times New Roman" w:eastAsia="Times New Roman" w:hAnsi="Times New Roman" w:cs="Times New Roman"/>
          <w:sz w:val="28"/>
          <w:szCs w:val="28"/>
          <w:lang w:eastAsia="ru-RU"/>
        </w:rPr>
        <w:t xml:space="preserve"> и в Новосибирской области</w:t>
      </w:r>
      <w:r w:rsidR="00A57F6C">
        <w:rPr>
          <w:rFonts w:ascii="Times New Roman" w:eastAsia="Times New Roman" w:hAnsi="Times New Roman" w:cs="Times New Roman"/>
          <w:sz w:val="28"/>
          <w:szCs w:val="28"/>
          <w:lang w:eastAsia="ru-RU"/>
        </w:rPr>
        <w:t xml:space="preserve"> и в </w:t>
      </w:r>
      <w:proofErr w:type="spellStart"/>
      <w:r w:rsidR="00A57F6C">
        <w:rPr>
          <w:rFonts w:ascii="Times New Roman" w:eastAsia="Times New Roman" w:hAnsi="Times New Roman" w:cs="Times New Roman"/>
          <w:sz w:val="28"/>
          <w:szCs w:val="28"/>
          <w:lang w:eastAsia="ru-RU"/>
        </w:rPr>
        <w:t>Мошковском</w:t>
      </w:r>
      <w:proofErr w:type="spellEnd"/>
      <w:r w:rsidR="00A57F6C">
        <w:rPr>
          <w:rFonts w:ascii="Times New Roman" w:eastAsia="Times New Roman" w:hAnsi="Times New Roman" w:cs="Times New Roman"/>
          <w:sz w:val="28"/>
          <w:szCs w:val="28"/>
          <w:lang w:eastAsia="ru-RU"/>
        </w:rPr>
        <w:t xml:space="preserve"> районе</w:t>
      </w:r>
      <w:r w:rsidR="008D521C" w:rsidRPr="0083300E">
        <w:rPr>
          <w:rFonts w:ascii="Times New Roman" w:eastAsia="Times New Roman" w:hAnsi="Times New Roman" w:cs="Times New Roman"/>
          <w:sz w:val="28"/>
          <w:szCs w:val="28"/>
          <w:lang w:eastAsia="ru-RU"/>
        </w:rPr>
        <w:t>.</w:t>
      </w:r>
      <w:r w:rsidR="008D521C" w:rsidRPr="008D521C">
        <w:rPr>
          <w:rFonts w:ascii="Times New Roman" w:eastAsia="Times New Roman" w:hAnsi="Times New Roman" w:cs="Times New Roman"/>
          <w:sz w:val="28"/>
          <w:szCs w:val="28"/>
          <w:lang w:eastAsia="ru-RU"/>
        </w:rPr>
        <w:t xml:space="preserve"> </w:t>
      </w:r>
      <w:r w:rsidR="00835AB1">
        <w:rPr>
          <w:rFonts w:ascii="Times New Roman" w:eastAsia="Times New Roman" w:hAnsi="Times New Roman" w:cs="Times New Roman"/>
          <w:sz w:val="28"/>
          <w:szCs w:val="28"/>
          <w:lang w:eastAsia="ru-RU"/>
        </w:rPr>
        <w:t xml:space="preserve"> </w:t>
      </w:r>
    </w:p>
    <w:p w:rsidR="002D6FD8" w:rsidRDefault="008D521C" w:rsidP="002D6FD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Эффективность развития района</w:t>
      </w:r>
      <w:r w:rsidRPr="00584EE8">
        <w:rPr>
          <w:rFonts w:ascii="Times New Roman" w:eastAsia="Times New Roman" w:hAnsi="Times New Roman" w:cs="Times New Roman"/>
          <w:sz w:val="28"/>
          <w:szCs w:val="28"/>
          <w:lang w:eastAsia="ru-RU"/>
        </w:rPr>
        <w:t xml:space="preserve"> во многом зависит от строительной отрасли. Строительный комплекс является одним из важнейших секторов экономики, во многом определяющим темпы социально</w:t>
      </w:r>
      <w:r>
        <w:rPr>
          <w:rFonts w:ascii="Times New Roman" w:eastAsia="Times New Roman" w:hAnsi="Times New Roman" w:cs="Times New Roman"/>
          <w:sz w:val="28"/>
          <w:szCs w:val="28"/>
          <w:lang w:eastAsia="ru-RU"/>
        </w:rPr>
        <w:t>-экономического развития рай</w:t>
      </w:r>
      <w:r w:rsidRPr="00584EE8">
        <w:rPr>
          <w:rFonts w:ascii="Times New Roman" w:eastAsia="Times New Roman" w:hAnsi="Times New Roman" w:cs="Times New Roman"/>
          <w:sz w:val="28"/>
          <w:szCs w:val="28"/>
          <w:lang w:eastAsia="ru-RU"/>
        </w:rPr>
        <w:t>она. Обеспеченность жильем и его доступность для населения напрямую влияют на уровень жизни, сказываются на рождаемости и темпах прироста населения, отражаются на его экономической культуре.</w:t>
      </w:r>
      <w:r w:rsidR="002D6FD8">
        <w:rPr>
          <w:rFonts w:ascii="Times New Roman" w:eastAsia="Times New Roman" w:hAnsi="Times New Roman" w:cs="Times New Roman"/>
          <w:sz w:val="28"/>
          <w:szCs w:val="28"/>
          <w:lang w:eastAsia="ru-RU"/>
        </w:rPr>
        <w:t xml:space="preserve"> </w:t>
      </w:r>
    </w:p>
    <w:p w:rsidR="004447F7" w:rsidRDefault="004447F7" w:rsidP="002D6FD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Объем строительно-монтажных работ</w:t>
      </w:r>
      <w:r w:rsidR="005D77FD">
        <w:rPr>
          <w:rFonts w:ascii="Times New Roman" w:eastAsia="Times New Roman" w:hAnsi="Times New Roman" w:cs="Times New Roman"/>
          <w:sz w:val="28"/>
          <w:szCs w:val="28"/>
          <w:lang w:eastAsia="ru-RU"/>
        </w:rPr>
        <w:t xml:space="preserve"> в 2017 году увеличился на 33,6% в действующих ценах, но индекс физического объема значительно снижен на 38,2 </w:t>
      </w:r>
      <w:proofErr w:type="spellStart"/>
      <w:r w:rsidR="005D77FD">
        <w:rPr>
          <w:rFonts w:ascii="Times New Roman" w:eastAsia="Times New Roman" w:hAnsi="Times New Roman" w:cs="Times New Roman"/>
          <w:sz w:val="28"/>
          <w:szCs w:val="28"/>
          <w:lang w:eastAsia="ru-RU"/>
        </w:rPr>
        <w:t>п.п</w:t>
      </w:r>
      <w:proofErr w:type="spellEnd"/>
      <w:r w:rsidR="005D77FD">
        <w:rPr>
          <w:rFonts w:ascii="Times New Roman" w:eastAsia="Times New Roman" w:hAnsi="Times New Roman" w:cs="Times New Roman"/>
          <w:sz w:val="28"/>
          <w:szCs w:val="28"/>
          <w:lang w:eastAsia="ru-RU"/>
        </w:rPr>
        <w:t xml:space="preserve">. </w:t>
      </w:r>
    </w:p>
    <w:p w:rsidR="001D2B6D" w:rsidRDefault="00300A0E" w:rsidP="003B5E2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00A0E">
        <w:rPr>
          <w:rFonts w:ascii="Times New Roman" w:eastAsia="Times New Roman" w:hAnsi="Times New Roman" w:cs="Times New Roman"/>
          <w:sz w:val="28"/>
          <w:szCs w:val="28"/>
        </w:rPr>
        <w:t xml:space="preserve">Такие показатели обусловлены </w:t>
      </w:r>
      <w:r>
        <w:rPr>
          <w:rFonts w:ascii="Times New Roman" w:eastAsia="Times New Roman" w:hAnsi="Times New Roman" w:cs="Times New Roman"/>
          <w:sz w:val="28"/>
          <w:szCs w:val="28"/>
        </w:rPr>
        <w:t xml:space="preserve">и </w:t>
      </w:r>
      <w:r w:rsidRPr="00300A0E">
        <w:rPr>
          <w:rFonts w:ascii="Times New Roman" w:eastAsia="Times New Roman" w:hAnsi="Times New Roman" w:cs="Times New Roman"/>
          <w:sz w:val="28"/>
          <w:szCs w:val="28"/>
        </w:rPr>
        <w:t>высокими темпами жилищного строительства.</w:t>
      </w:r>
      <w:r w:rsidRPr="00C06D4C">
        <w:rPr>
          <w:rFonts w:eastAsia="Times New Roman"/>
          <w:sz w:val="28"/>
          <w:szCs w:val="28"/>
        </w:rPr>
        <w:t xml:space="preserve"> </w:t>
      </w:r>
      <w:r w:rsidR="0048578C">
        <w:rPr>
          <w:rFonts w:ascii="Times New Roman" w:eastAsia="Times New Roman" w:hAnsi="Times New Roman" w:cs="Times New Roman"/>
          <w:sz w:val="28"/>
          <w:szCs w:val="28"/>
          <w:lang w:eastAsia="ru-RU"/>
        </w:rPr>
        <w:t>В</w:t>
      </w:r>
      <w:r w:rsidR="008D521C">
        <w:rPr>
          <w:rFonts w:ascii="Times New Roman" w:eastAsia="Times New Roman" w:hAnsi="Times New Roman" w:cs="Times New Roman"/>
          <w:sz w:val="28"/>
          <w:szCs w:val="28"/>
          <w:lang w:eastAsia="ru-RU"/>
        </w:rPr>
        <w:t xml:space="preserve"> районе</w:t>
      </w:r>
      <w:r w:rsidR="008D521C" w:rsidRPr="000B2925">
        <w:rPr>
          <w:rFonts w:ascii="Times New Roman" w:eastAsia="Times New Roman" w:hAnsi="Times New Roman" w:cs="Times New Roman"/>
          <w:sz w:val="28"/>
          <w:szCs w:val="28"/>
          <w:lang w:eastAsia="ru-RU"/>
        </w:rPr>
        <w:t xml:space="preserve"> ежегодно вводится бол</w:t>
      </w:r>
      <w:r w:rsidR="003B5E2D">
        <w:rPr>
          <w:rFonts w:ascii="Times New Roman" w:eastAsia="Times New Roman" w:hAnsi="Times New Roman" w:cs="Times New Roman"/>
          <w:sz w:val="28"/>
          <w:szCs w:val="28"/>
          <w:lang w:eastAsia="ru-RU"/>
        </w:rPr>
        <w:t xml:space="preserve">ьшой объем нового жилья, </w:t>
      </w:r>
      <w:r w:rsidR="008D521C">
        <w:rPr>
          <w:rFonts w:ascii="Times New Roman" w:eastAsia="Times New Roman" w:hAnsi="Times New Roman" w:cs="Times New Roman"/>
          <w:sz w:val="28"/>
          <w:szCs w:val="28"/>
          <w:lang w:eastAsia="ru-RU"/>
        </w:rPr>
        <w:t>за 2012 - 2017 годы введено около 170 тыс.</w:t>
      </w:r>
      <w:r w:rsidR="008D521C" w:rsidRPr="000B2925">
        <w:rPr>
          <w:rFonts w:ascii="Times New Roman" w:eastAsia="Times New Roman" w:hAnsi="Times New Roman" w:cs="Times New Roman"/>
          <w:sz w:val="28"/>
          <w:szCs w:val="28"/>
          <w:lang w:eastAsia="ru-RU"/>
        </w:rPr>
        <w:t xml:space="preserve"> кв. м ж</w:t>
      </w:r>
      <w:r w:rsidR="003B5E2D">
        <w:rPr>
          <w:rFonts w:ascii="Times New Roman" w:eastAsia="Times New Roman" w:hAnsi="Times New Roman" w:cs="Times New Roman"/>
          <w:sz w:val="28"/>
          <w:szCs w:val="28"/>
          <w:lang w:eastAsia="ru-RU"/>
        </w:rPr>
        <w:t>илья</w:t>
      </w:r>
      <w:r w:rsidR="008D521C">
        <w:rPr>
          <w:rFonts w:ascii="Times New Roman" w:eastAsia="Times New Roman" w:hAnsi="Times New Roman" w:cs="Times New Roman"/>
          <w:sz w:val="28"/>
          <w:szCs w:val="28"/>
          <w:lang w:eastAsia="ru-RU"/>
        </w:rPr>
        <w:t xml:space="preserve">, </w:t>
      </w:r>
      <w:r w:rsidR="00D53F7B">
        <w:rPr>
          <w:rFonts w:ascii="Times New Roman" w:eastAsia="Times New Roman" w:hAnsi="Times New Roman" w:cs="Times New Roman"/>
          <w:sz w:val="28"/>
          <w:szCs w:val="28"/>
          <w:lang w:eastAsia="ru-RU"/>
        </w:rPr>
        <w:t xml:space="preserve">строится жилье в населенных пунктах и </w:t>
      </w:r>
      <w:r w:rsidR="008D521C">
        <w:rPr>
          <w:rFonts w:ascii="Times New Roman" w:eastAsia="Times New Roman" w:hAnsi="Times New Roman" w:cs="Times New Roman"/>
          <w:sz w:val="28"/>
          <w:szCs w:val="28"/>
          <w:lang w:eastAsia="ru-RU"/>
        </w:rPr>
        <w:t>застраиваются новые жилые районы</w:t>
      </w:r>
      <w:r w:rsidR="008D521C" w:rsidRPr="000B2925">
        <w:rPr>
          <w:rFonts w:ascii="Times New Roman" w:eastAsia="Times New Roman" w:hAnsi="Times New Roman" w:cs="Times New Roman"/>
          <w:sz w:val="28"/>
          <w:szCs w:val="28"/>
          <w:lang w:eastAsia="ru-RU"/>
        </w:rPr>
        <w:t>.</w:t>
      </w:r>
      <w:r w:rsidR="008D521C">
        <w:rPr>
          <w:rFonts w:ascii="Times New Roman" w:eastAsia="Times New Roman" w:hAnsi="Times New Roman" w:cs="Times New Roman"/>
          <w:sz w:val="28"/>
          <w:szCs w:val="28"/>
          <w:lang w:eastAsia="ru-RU"/>
        </w:rPr>
        <w:t xml:space="preserve"> </w:t>
      </w:r>
      <w:r w:rsidR="00D53F7B">
        <w:rPr>
          <w:rFonts w:ascii="Times New Roman" w:eastAsia="Times New Roman" w:hAnsi="Times New Roman" w:cs="Times New Roman"/>
          <w:sz w:val="28"/>
          <w:szCs w:val="28"/>
          <w:lang w:eastAsia="ru-RU"/>
        </w:rPr>
        <w:t>За 6 лет в</w:t>
      </w:r>
      <w:r w:rsidR="008D521C">
        <w:rPr>
          <w:rFonts w:ascii="Times New Roman" w:eastAsia="Times New Roman" w:hAnsi="Times New Roman" w:cs="Times New Roman"/>
          <w:sz w:val="28"/>
          <w:szCs w:val="28"/>
          <w:lang w:eastAsia="ru-RU"/>
        </w:rPr>
        <w:t xml:space="preserve">ведено более 85 тыс. кв. м. индивидуального жилья, что составляет 50,6% от общего жилищного строительства. </w:t>
      </w:r>
      <w:r w:rsidR="008D521C" w:rsidRPr="000B2925">
        <w:rPr>
          <w:rFonts w:ascii="Times New Roman" w:eastAsia="Times New Roman" w:hAnsi="Times New Roman" w:cs="Times New Roman"/>
          <w:sz w:val="28"/>
          <w:szCs w:val="28"/>
          <w:lang w:eastAsia="ru-RU"/>
        </w:rPr>
        <w:t>По масштабам жилищного стр</w:t>
      </w:r>
      <w:r w:rsidR="008D521C">
        <w:rPr>
          <w:rFonts w:ascii="Times New Roman" w:eastAsia="Times New Roman" w:hAnsi="Times New Roman" w:cs="Times New Roman"/>
          <w:sz w:val="28"/>
          <w:szCs w:val="28"/>
          <w:lang w:eastAsia="ru-RU"/>
        </w:rPr>
        <w:t xml:space="preserve">оительства </w:t>
      </w:r>
      <w:proofErr w:type="spellStart"/>
      <w:r w:rsidR="008D521C">
        <w:rPr>
          <w:rFonts w:ascii="Times New Roman" w:eastAsia="Times New Roman" w:hAnsi="Times New Roman" w:cs="Times New Roman"/>
          <w:sz w:val="28"/>
          <w:szCs w:val="28"/>
          <w:lang w:eastAsia="ru-RU"/>
        </w:rPr>
        <w:t>Мошковский</w:t>
      </w:r>
      <w:proofErr w:type="spellEnd"/>
      <w:r w:rsidR="008D521C">
        <w:rPr>
          <w:rFonts w:ascii="Times New Roman" w:eastAsia="Times New Roman" w:hAnsi="Times New Roman" w:cs="Times New Roman"/>
          <w:sz w:val="28"/>
          <w:szCs w:val="28"/>
          <w:lang w:eastAsia="ru-RU"/>
        </w:rPr>
        <w:t xml:space="preserve"> район</w:t>
      </w:r>
      <w:r w:rsidR="008D521C" w:rsidRPr="000B2925">
        <w:rPr>
          <w:rFonts w:ascii="Times New Roman" w:eastAsia="Times New Roman" w:hAnsi="Times New Roman" w:cs="Times New Roman"/>
          <w:sz w:val="28"/>
          <w:szCs w:val="28"/>
          <w:lang w:eastAsia="ru-RU"/>
        </w:rPr>
        <w:t xml:space="preserve"> уверенно лидир</w:t>
      </w:r>
      <w:r w:rsidR="008D521C">
        <w:rPr>
          <w:rFonts w:ascii="Times New Roman" w:eastAsia="Times New Roman" w:hAnsi="Times New Roman" w:cs="Times New Roman"/>
          <w:sz w:val="28"/>
          <w:szCs w:val="28"/>
          <w:lang w:eastAsia="ru-RU"/>
        </w:rPr>
        <w:t xml:space="preserve">ует, </w:t>
      </w:r>
      <w:r w:rsidR="008D521C">
        <w:rPr>
          <w:rFonts w:ascii="Times New Roman" w:eastAsia="Times New Roman" w:hAnsi="Times New Roman" w:cs="Times New Roman"/>
          <w:sz w:val="28"/>
          <w:szCs w:val="28"/>
          <w:lang w:eastAsia="ru-RU"/>
        </w:rPr>
        <w:lastRenderedPageBreak/>
        <w:t xml:space="preserve">занимая 2-е место среди </w:t>
      </w:r>
      <w:proofErr w:type="gramStart"/>
      <w:r w:rsidR="008D521C">
        <w:rPr>
          <w:rFonts w:ascii="Times New Roman" w:eastAsia="Times New Roman" w:hAnsi="Times New Roman" w:cs="Times New Roman"/>
          <w:sz w:val="28"/>
          <w:szCs w:val="28"/>
          <w:lang w:eastAsia="ru-RU"/>
        </w:rPr>
        <w:t>сельских  районов</w:t>
      </w:r>
      <w:proofErr w:type="gramEnd"/>
      <w:r w:rsidR="008D521C">
        <w:rPr>
          <w:rFonts w:ascii="Times New Roman" w:eastAsia="Times New Roman" w:hAnsi="Times New Roman" w:cs="Times New Roman"/>
          <w:sz w:val="28"/>
          <w:szCs w:val="28"/>
          <w:lang w:eastAsia="ru-RU"/>
        </w:rPr>
        <w:t xml:space="preserve">  Новосибирской области</w:t>
      </w:r>
      <w:r w:rsidR="008D521C" w:rsidRPr="000B2925">
        <w:rPr>
          <w:rFonts w:ascii="Times New Roman" w:eastAsia="Times New Roman" w:hAnsi="Times New Roman" w:cs="Times New Roman"/>
          <w:sz w:val="28"/>
          <w:szCs w:val="28"/>
          <w:lang w:eastAsia="ru-RU"/>
        </w:rPr>
        <w:t>.</w:t>
      </w:r>
      <w:r w:rsidR="003B5E2D">
        <w:rPr>
          <w:rFonts w:ascii="Times New Roman" w:eastAsia="Times New Roman" w:hAnsi="Times New Roman" w:cs="Times New Roman"/>
          <w:sz w:val="28"/>
          <w:szCs w:val="28"/>
          <w:lang w:eastAsia="ru-RU"/>
        </w:rPr>
        <w:t xml:space="preserve"> </w:t>
      </w:r>
    </w:p>
    <w:p w:rsidR="00BF5CDB" w:rsidRPr="00BF5CDB" w:rsidRDefault="00BF5CDB" w:rsidP="003B5E2D">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BF5CDB">
        <w:rPr>
          <w:rFonts w:ascii="Times New Roman" w:hAnsi="Times New Roman" w:cs="Times New Roman"/>
          <w:sz w:val="28"/>
          <w:szCs w:val="28"/>
        </w:rPr>
        <w:t>Идет газификация района.</w:t>
      </w:r>
      <w:r w:rsidR="003F132F">
        <w:rPr>
          <w:rFonts w:ascii="Times New Roman" w:hAnsi="Times New Roman" w:cs="Times New Roman"/>
          <w:sz w:val="28"/>
          <w:szCs w:val="28"/>
        </w:rPr>
        <w:t xml:space="preserve"> </w:t>
      </w:r>
      <w:r w:rsidR="003F132F" w:rsidRPr="003F132F">
        <w:rPr>
          <w:rFonts w:ascii="Times New Roman" w:hAnsi="Times New Roman" w:cs="Times New Roman"/>
          <w:sz w:val="28"/>
          <w:szCs w:val="28"/>
        </w:rPr>
        <w:t xml:space="preserve">В 2016 году введена в эксплуатацию ГРС в </w:t>
      </w:r>
      <w:proofErr w:type="spellStart"/>
      <w:r w:rsidR="003F132F" w:rsidRPr="003F132F">
        <w:rPr>
          <w:rFonts w:ascii="Times New Roman" w:hAnsi="Times New Roman" w:cs="Times New Roman"/>
          <w:sz w:val="28"/>
          <w:szCs w:val="28"/>
        </w:rPr>
        <w:t>р.п</w:t>
      </w:r>
      <w:proofErr w:type="spellEnd"/>
      <w:r w:rsidR="003F132F" w:rsidRPr="003F132F">
        <w:rPr>
          <w:rFonts w:ascii="Times New Roman" w:hAnsi="Times New Roman" w:cs="Times New Roman"/>
          <w:sz w:val="28"/>
          <w:szCs w:val="28"/>
        </w:rPr>
        <w:t>. Мошково. Подключен</w:t>
      </w:r>
      <w:r w:rsidR="00A877E9">
        <w:rPr>
          <w:rFonts w:ascii="Times New Roman" w:hAnsi="Times New Roman" w:cs="Times New Roman"/>
          <w:sz w:val="28"/>
          <w:szCs w:val="28"/>
        </w:rPr>
        <w:t>о 8</w:t>
      </w:r>
      <w:r w:rsidR="003F132F" w:rsidRPr="003F132F">
        <w:rPr>
          <w:rFonts w:ascii="Times New Roman" w:hAnsi="Times New Roman" w:cs="Times New Roman"/>
          <w:sz w:val="28"/>
          <w:szCs w:val="28"/>
        </w:rPr>
        <w:t xml:space="preserve">00 жилых домов и переведено на газ 9 котельных. Имеется техническая возможность подключения 1,5 тысячи домовладений. </w:t>
      </w:r>
      <w:r w:rsidR="00A877E9" w:rsidRPr="00A877E9">
        <w:rPr>
          <w:rFonts w:ascii="Times New Roman" w:hAnsi="Times New Roman" w:cs="Times New Roman"/>
          <w:sz w:val="28"/>
          <w:szCs w:val="28"/>
        </w:rPr>
        <w:t xml:space="preserve">ООО «Газпром </w:t>
      </w:r>
      <w:proofErr w:type="spellStart"/>
      <w:r w:rsidR="00A877E9" w:rsidRPr="00A877E9">
        <w:rPr>
          <w:rFonts w:ascii="Times New Roman" w:hAnsi="Times New Roman" w:cs="Times New Roman"/>
          <w:sz w:val="28"/>
          <w:szCs w:val="28"/>
        </w:rPr>
        <w:t>межрегионгаз</w:t>
      </w:r>
      <w:proofErr w:type="spellEnd"/>
      <w:r w:rsidR="00A877E9" w:rsidRPr="00A877E9">
        <w:rPr>
          <w:rFonts w:ascii="Times New Roman" w:hAnsi="Times New Roman" w:cs="Times New Roman"/>
          <w:sz w:val="28"/>
          <w:szCs w:val="28"/>
        </w:rPr>
        <w:t xml:space="preserve">» начало строительство нового объекта «Газопровод межпоселковый </w:t>
      </w:r>
      <w:proofErr w:type="spellStart"/>
      <w:r w:rsidR="00A877E9" w:rsidRPr="00A877E9">
        <w:rPr>
          <w:rFonts w:ascii="Times New Roman" w:hAnsi="Times New Roman" w:cs="Times New Roman"/>
          <w:sz w:val="28"/>
          <w:szCs w:val="28"/>
        </w:rPr>
        <w:t>р.п.Мошково</w:t>
      </w:r>
      <w:proofErr w:type="spellEnd"/>
      <w:r w:rsidR="00A877E9" w:rsidRPr="00A877E9">
        <w:rPr>
          <w:rFonts w:ascii="Times New Roman" w:hAnsi="Times New Roman" w:cs="Times New Roman"/>
          <w:sz w:val="28"/>
          <w:szCs w:val="28"/>
        </w:rPr>
        <w:t xml:space="preserve"> – </w:t>
      </w:r>
      <w:proofErr w:type="spellStart"/>
      <w:r w:rsidR="00A877E9" w:rsidRPr="00A877E9">
        <w:rPr>
          <w:rFonts w:ascii="Times New Roman" w:hAnsi="Times New Roman" w:cs="Times New Roman"/>
          <w:sz w:val="28"/>
          <w:szCs w:val="28"/>
        </w:rPr>
        <w:t>п.Красногорский</w:t>
      </w:r>
      <w:proofErr w:type="spellEnd"/>
      <w:r w:rsidR="00A877E9" w:rsidRPr="00A877E9">
        <w:rPr>
          <w:rFonts w:ascii="Times New Roman" w:hAnsi="Times New Roman" w:cs="Times New Roman"/>
          <w:sz w:val="28"/>
          <w:szCs w:val="28"/>
        </w:rPr>
        <w:t xml:space="preserve"> – </w:t>
      </w:r>
      <w:proofErr w:type="spellStart"/>
      <w:r w:rsidR="00A877E9" w:rsidRPr="00A877E9">
        <w:rPr>
          <w:rFonts w:ascii="Times New Roman" w:hAnsi="Times New Roman" w:cs="Times New Roman"/>
          <w:sz w:val="28"/>
          <w:szCs w:val="28"/>
        </w:rPr>
        <w:t>д.Кузнецовка</w:t>
      </w:r>
      <w:proofErr w:type="spellEnd"/>
      <w:r w:rsidR="00A877E9" w:rsidRPr="00A877E9">
        <w:rPr>
          <w:rFonts w:ascii="Times New Roman" w:hAnsi="Times New Roman" w:cs="Times New Roman"/>
          <w:sz w:val="28"/>
          <w:szCs w:val="28"/>
        </w:rPr>
        <w:t xml:space="preserve"> – </w:t>
      </w:r>
      <w:proofErr w:type="spellStart"/>
      <w:r w:rsidR="00A877E9" w:rsidRPr="00A877E9">
        <w:rPr>
          <w:rFonts w:ascii="Times New Roman" w:hAnsi="Times New Roman" w:cs="Times New Roman"/>
          <w:sz w:val="28"/>
          <w:szCs w:val="28"/>
        </w:rPr>
        <w:t>с.Ташара</w:t>
      </w:r>
      <w:proofErr w:type="spellEnd"/>
      <w:r w:rsidR="00A877E9" w:rsidRPr="00A877E9">
        <w:rPr>
          <w:rFonts w:ascii="Times New Roman" w:hAnsi="Times New Roman" w:cs="Times New Roman"/>
          <w:sz w:val="28"/>
          <w:szCs w:val="28"/>
        </w:rPr>
        <w:t xml:space="preserve"> с отводом на </w:t>
      </w:r>
      <w:proofErr w:type="spellStart"/>
      <w:r w:rsidR="00A877E9" w:rsidRPr="00A877E9">
        <w:rPr>
          <w:rFonts w:ascii="Times New Roman" w:hAnsi="Times New Roman" w:cs="Times New Roman"/>
          <w:sz w:val="28"/>
          <w:szCs w:val="28"/>
        </w:rPr>
        <w:t>с.Новомошковское</w:t>
      </w:r>
      <w:proofErr w:type="spellEnd"/>
      <w:r w:rsidR="00A877E9" w:rsidRPr="00A877E9">
        <w:rPr>
          <w:rFonts w:ascii="Times New Roman" w:hAnsi="Times New Roman" w:cs="Times New Roman"/>
          <w:sz w:val="28"/>
          <w:szCs w:val="28"/>
        </w:rPr>
        <w:t>».</w:t>
      </w:r>
      <w:r w:rsidR="00A877E9">
        <w:rPr>
          <w:rFonts w:ascii="Times New Roman" w:hAnsi="Times New Roman" w:cs="Times New Roman"/>
          <w:sz w:val="28"/>
          <w:szCs w:val="28"/>
        </w:rPr>
        <w:t xml:space="preserve"> </w:t>
      </w:r>
      <w:r w:rsidR="003F132F" w:rsidRPr="003F132F">
        <w:rPr>
          <w:rFonts w:ascii="Times New Roman" w:hAnsi="Times New Roman" w:cs="Times New Roman"/>
          <w:sz w:val="28"/>
          <w:szCs w:val="28"/>
        </w:rPr>
        <w:t xml:space="preserve">В </w:t>
      </w:r>
      <w:proofErr w:type="spellStart"/>
      <w:r w:rsidR="003F132F" w:rsidRPr="003F132F">
        <w:rPr>
          <w:rFonts w:ascii="Times New Roman" w:hAnsi="Times New Roman" w:cs="Times New Roman"/>
          <w:sz w:val="28"/>
          <w:szCs w:val="28"/>
        </w:rPr>
        <w:t>р.п</w:t>
      </w:r>
      <w:proofErr w:type="spellEnd"/>
      <w:r w:rsidR="003F132F" w:rsidRPr="003F132F">
        <w:rPr>
          <w:rFonts w:ascii="Times New Roman" w:hAnsi="Times New Roman" w:cs="Times New Roman"/>
          <w:sz w:val="28"/>
          <w:szCs w:val="28"/>
        </w:rPr>
        <w:t xml:space="preserve">. Мошково планируется начать строительство магистральных газопроводов от ГРС </w:t>
      </w:r>
      <w:proofErr w:type="gramStart"/>
      <w:r w:rsidR="003F132F" w:rsidRPr="003F132F">
        <w:rPr>
          <w:rFonts w:ascii="Times New Roman" w:hAnsi="Times New Roman" w:cs="Times New Roman"/>
          <w:sz w:val="28"/>
          <w:szCs w:val="28"/>
        </w:rPr>
        <w:t xml:space="preserve">до  </w:t>
      </w:r>
      <w:proofErr w:type="spellStart"/>
      <w:r w:rsidR="003F132F" w:rsidRPr="003F132F">
        <w:rPr>
          <w:rFonts w:ascii="Times New Roman" w:hAnsi="Times New Roman" w:cs="Times New Roman"/>
          <w:sz w:val="28"/>
          <w:szCs w:val="28"/>
        </w:rPr>
        <w:t>р.п</w:t>
      </w:r>
      <w:proofErr w:type="spellEnd"/>
      <w:r w:rsidR="003F132F" w:rsidRPr="003F132F">
        <w:rPr>
          <w:rFonts w:ascii="Times New Roman" w:hAnsi="Times New Roman" w:cs="Times New Roman"/>
          <w:sz w:val="28"/>
          <w:szCs w:val="28"/>
        </w:rPr>
        <w:t>.</w:t>
      </w:r>
      <w:proofErr w:type="gramEnd"/>
      <w:r w:rsidR="003F132F" w:rsidRPr="003F132F">
        <w:rPr>
          <w:rFonts w:ascii="Times New Roman" w:hAnsi="Times New Roman" w:cs="Times New Roman"/>
          <w:sz w:val="28"/>
          <w:szCs w:val="28"/>
        </w:rPr>
        <w:t xml:space="preserve"> Станционно-Ояшинский и </w:t>
      </w:r>
      <w:proofErr w:type="spellStart"/>
      <w:r w:rsidR="003F132F" w:rsidRPr="003F132F">
        <w:rPr>
          <w:rFonts w:ascii="Times New Roman" w:hAnsi="Times New Roman" w:cs="Times New Roman"/>
          <w:sz w:val="28"/>
          <w:szCs w:val="28"/>
        </w:rPr>
        <w:t>с.Ташара</w:t>
      </w:r>
      <w:proofErr w:type="spellEnd"/>
      <w:r w:rsidR="003F132F" w:rsidRPr="003F132F">
        <w:rPr>
          <w:rFonts w:ascii="Times New Roman" w:hAnsi="Times New Roman" w:cs="Times New Roman"/>
          <w:sz w:val="28"/>
          <w:szCs w:val="28"/>
        </w:rPr>
        <w:t xml:space="preserve"> с возможностью подключения потребителей девяти населенных пунктов.</w:t>
      </w:r>
    </w:p>
    <w:p w:rsidR="00A4012F" w:rsidRPr="00F20732" w:rsidRDefault="00F20732" w:rsidP="00F20732">
      <w:pPr>
        <w:widowControl w:val="0"/>
        <w:autoSpaceDE w:val="0"/>
        <w:autoSpaceDN w:val="0"/>
        <w:adjustRightInd w:val="0"/>
        <w:spacing w:after="0" w:line="240" w:lineRule="auto"/>
        <w:ind w:firstLine="708"/>
        <w:jc w:val="both"/>
        <w:rPr>
          <w:rFonts w:ascii="Arial" w:eastAsia="Times New Roman" w:hAnsi="Arial" w:cs="Arial"/>
          <w:sz w:val="20"/>
          <w:szCs w:val="20"/>
          <w:lang w:eastAsia="ru-RU"/>
        </w:rPr>
      </w:pPr>
      <w:r w:rsidRPr="00F20732">
        <w:rPr>
          <w:rFonts w:ascii="Times New Roman" w:eastAsia="Times New Roman" w:hAnsi="Times New Roman" w:cs="Times New Roman"/>
          <w:sz w:val="28"/>
          <w:szCs w:val="28"/>
          <w:lang w:eastAsia="ru-RU"/>
        </w:rPr>
        <w:t>Одним из важнейших показателей уровня социально-экономического благополучия населения является состояние потребительского рынка</w:t>
      </w:r>
      <w:r w:rsidRPr="00F20732">
        <w:rPr>
          <w:rFonts w:ascii="Arial" w:eastAsia="Times New Roman" w:hAnsi="Arial" w:cs="Arial"/>
          <w:sz w:val="20"/>
          <w:szCs w:val="20"/>
          <w:lang w:eastAsia="ru-RU"/>
        </w:rPr>
        <w:t>.</w:t>
      </w:r>
    </w:p>
    <w:p w:rsidR="0094007C" w:rsidRDefault="00DF5B6A" w:rsidP="0094007C">
      <w:pPr>
        <w:spacing w:after="0" w:line="240" w:lineRule="auto"/>
        <w:ind w:firstLine="708"/>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Потребительский рынок</w:t>
      </w:r>
      <w:r w:rsidR="00A4012F" w:rsidRPr="00A4012F">
        <w:rPr>
          <w:rFonts w:ascii="Times New Roman" w:eastAsia="Times New Roman" w:hAnsi="Times New Roman" w:cs="Times New Roman"/>
          <w:sz w:val="28"/>
          <w:szCs w:val="28"/>
          <w:lang w:eastAsia="ru-RU"/>
        </w:rPr>
        <w:t xml:space="preserve"> района развивается достаточно динамично </w:t>
      </w:r>
      <w:proofErr w:type="gramStart"/>
      <w:r w:rsidR="00A4012F" w:rsidRPr="00A4012F">
        <w:rPr>
          <w:rFonts w:ascii="Times New Roman" w:eastAsia="Times New Roman" w:hAnsi="Times New Roman" w:cs="Times New Roman"/>
          <w:sz w:val="28"/>
          <w:szCs w:val="28"/>
          <w:lang w:eastAsia="ru-RU"/>
        </w:rPr>
        <w:t>и  представлен</w:t>
      </w:r>
      <w:proofErr w:type="gramEnd"/>
      <w:r w:rsidR="00A4012F" w:rsidRPr="00A4012F">
        <w:rPr>
          <w:rFonts w:ascii="Times New Roman" w:eastAsia="Times New Roman" w:hAnsi="Times New Roman" w:cs="Times New Roman"/>
          <w:sz w:val="28"/>
          <w:szCs w:val="28"/>
          <w:lang w:eastAsia="ru-RU"/>
        </w:rPr>
        <w:t xml:space="preserve"> </w:t>
      </w:r>
      <w:r w:rsidR="00CA656F">
        <w:rPr>
          <w:rFonts w:ascii="Times New Roman" w:eastAsia="Times New Roman" w:hAnsi="Times New Roman" w:cs="Times New Roman"/>
          <w:sz w:val="28"/>
          <w:szCs w:val="28"/>
          <w:lang w:eastAsia="ru-RU"/>
        </w:rPr>
        <w:t>318</w:t>
      </w:r>
      <w:r w:rsidR="00CA656F" w:rsidRPr="00CA656F">
        <w:rPr>
          <w:rFonts w:ascii="Times New Roman" w:eastAsia="Calibri" w:hAnsi="Times New Roman" w:cs="Times New Roman"/>
          <w:sz w:val="28"/>
          <w:szCs w:val="28"/>
        </w:rPr>
        <w:t xml:space="preserve"> </w:t>
      </w:r>
      <w:r w:rsidR="00CA656F">
        <w:rPr>
          <w:rFonts w:ascii="Times New Roman" w:eastAsia="Calibri" w:hAnsi="Times New Roman" w:cs="Times New Roman"/>
          <w:sz w:val="28"/>
          <w:szCs w:val="28"/>
        </w:rPr>
        <w:t xml:space="preserve">субъектами торговли, 32 – общественного питания, 86 - </w:t>
      </w:r>
      <w:r w:rsidR="00CA656F">
        <w:rPr>
          <w:rFonts w:ascii="Times New Roman" w:eastAsia="Times New Roman" w:hAnsi="Times New Roman" w:cs="Times New Roman"/>
          <w:sz w:val="28"/>
          <w:szCs w:val="28"/>
          <w:lang w:eastAsia="ru-RU"/>
        </w:rPr>
        <w:t>бытового обслуживания.</w:t>
      </w:r>
      <w:r w:rsidR="00711BD5">
        <w:rPr>
          <w:rFonts w:ascii="Times New Roman" w:eastAsia="Times New Roman" w:hAnsi="Times New Roman" w:cs="Times New Roman"/>
          <w:sz w:val="28"/>
          <w:szCs w:val="28"/>
          <w:lang w:eastAsia="ru-RU"/>
        </w:rPr>
        <w:t xml:space="preserve"> </w:t>
      </w:r>
      <w:r w:rsidR="00711BD5">
        <w:rPr>
          <w:rFonts w:ascii="Times New Roman" w:eastAsia="Calibri" w:hAnsi="Times New Roman" w:cs="Times New Roman"/>
          <w:sz w:val="28"/>
          <w:szCs w:val="28"/>
        </w:rPr>
        <w:t>Н</w:t>
      </w:r>
      <w:r w:rsidR="00711BD5" w:rsidRPr="00711BD5">
        <w:rPr>
          <w:rFonts w:ascii="Times New Roman" w:eastAsia="Calibri" w:hAnsi="Times New Roman" w:cs="Times New Roman"/>
          <w:sz w:val="28"/>
          <w:szCs w:val="28"/>
        </w:rPr>
        <w:t>а территори</w:t>
      </w:r>
      <w:r w:rsidR="00711BD5">
        <w:rPr>
          <w:rFonts w:ascii="Times New Roman" w:eastAsia="Calibri" w:hAnsi="Times New Roman" w:cs="Times New Roman"/>
          <w:sz w:val="28"/>
          <w:szCs w:val="28"/>
        </w:rPr>
        <w:t>и района расположены</w:t>
      </w:r>
      <w:r w:rsidR="0091408D">
        <w:rPr>
          <w:rFonts w:ascii="Times New Roman" w:eastAsia="Calibri" w:hAnsi="Times New Roman" w:cs="Times New Roman"/>
          <w:sz w:val="28"/>
          <w:szCs w:val="28"/>
        </w:rPr>
        <w:t xml:space="preserve"> 315 магазинов</w:t>
      </w:r>
      <w:r w:rsidR="00711BD5" w:rsidRPr="00711BD5">
        <w:rPr>
          <w:rFonts w:ascii="Times New Roman" w:eastAsia="Calibri" w:hAnsi="Times New Roman" w:cs="Times New Roman"/>
          <w:sz w:val="28"/>
          <w:szCs w:val="28"/>
        </w:rPr>
        <w:t>, 30 павильонов, 34 киоска, 17 аптек, 11 АЗС.</w:t>
      </w:r>
      <w:r w:rsidR="00FE6BBB">
        <w:rPr>
          <w:rFonts w:ascii="Times New Roman" w:eastAsia="Calibri" w:hAnsi="Times New Roman" w:cs="Times New Roman"/>
          <w:sz w:val="28"/>
          <w:szCs w:val="28"/>
        </w:rPr>
        <w:t xml:space="preserve"> </w:t>
      </w:r>
    </w:p>
    <w:p w:rsidR="0094007C" w:rsidRDefault="0094007C" w:rsidP="0094007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 последние шесть лет в районе</w:t>
      </w:r>
      <w:r w:rsidRPr="0094007C">
        <w:rPr>
          <w:rFonts w:ascii="Times New Roman" w:eastAsia="Times New Roman" w:hAnsi="Times New Roman" w:cs="Times New Roman"/>
          <w:sz w:val="28"/>
          <w:szCs w:val="28"/>
          <w:lang w:eastAsia="ru-RU"/>
        </w:rPr>
        <w:t xml:space="preserve"> создана эффективная товаропроводящая система, соответствующая современным требов</w:t>
      </w:r>
      <w:r>
        <w:rPr>
          <w:rFonts w:ascii="Times New Roman" w:eastAsia="Times New Roman" w:hAnsi="Times New Roman" w:cs="Times New Roman"/>
          <w:sz w:val="28"/>
          <w:szCs w:val="28"/>
          <w:lang w:eastAsia="ru-RU"/>
        </w:rPr>
        <w:t>аниям развития экономики</w:t>
      </w:r>
      <w:r w:rsidRPr="0094007C">
        <w:rPr>
          <w:rFonts w:ascii="Times New Roman" w:eastAsia="Times New Roman" w:hAnsi="Times New Roman" w:cs="Times New Roman"/>
          <w:sz w:val="28"/>
          <w:szCs w:val="28"/>
          <w:lang w:eastAsia="ru-RU"/>
        </w:rPr>
        <w:t xml:space="preserve">, обеспечивающая наиболее полное удовлетворение спроса населения в потребительских товарах и </w:t>
      </w:r>
      <w:proofErr w:type="gramStart"/>
      <w:r w:rsidRPr="0094007C">
        <w:rPr>
          <w:rFonts w:ascii="Times New Roman" w:eastAsia="Times New Roman" w:hAnsi="Times New Roman" w:cs="Times New Roman"/>
          <w:sz w:val="28"/>
          <w:szCs w:val="28"/>
          <w:lang w:eastAsia="ru-RU"/>
        </w:rPr>
        <w:t>услугах,</w:t>
      </w:r>
      <w:r>
        <w:rPr>
          <w:rFonts w:ascii="Times New Roman" w:eastAsia="Times New Roman" w:hAnsi="Times New Roman" w:cs="Times New Roman"/>
          <w:sz w:val="28"/>
          <w:szCs w:val="28"/>
          <w:lang w:eastAsia="ru-RU"/>
        </w:rPr>
        <w:t xml:space="preserve"> </w:t>
      </w:r>
      <w:r w:rsidRPr="0094007C">
        <w:rPr>
          <w:rFonts w:ascii="Times New Roman" w:eastAsia="Times New Roman" w:hAnsi="Times New Roman" w:cs="Times New Roman"/>
          <w:sz w:val="28"/>
          <w:szCs w:val="28"/>
          <w:lang w:eastAsia="ru-RU"/>
        </w:rPr>
        <w:t xml:space="preserve"> повышение</w:t>
      </w:r>
      <w:proofErr w:type="gramEnd"/>
      <w:r w:rsidRPr="0094007C">
        <w:rPr>
          <w:rFonts w:ascii="Times New Roman" w:eastAsia="Times New Roman" w:hAnsi="Times New Roman" w:cs="Times New Roman"/>
          <w:sz w:val="28"/>
          <w:szCs w:val="28"/>
          <w:lang w:eastAsia="ru-RU"/>
        </w:rPr>
        <w:t xml:space="preserve"> качества торгового обслуживания и обеспечение потребит</w:t>
      </w:r>
      <w:r>
        <w:rPr>
          <w:rFonts w:ascii="Times New Roman" w:eastAsia="Times New Roman" w:hAnsi="Times New Roman" w:cs="Times New Roman"/>
          <w:sz w:val="28"/>
          <w:szCs w:val="28"/>
          <w:lang w:eastAsia="ru-RU"/>
        </w:rPr>
        <w:t xml:space="preserve">елей качественными </w:t>
      </w:r>
      <w:r w:rsidRPr="0094007C">
        <w:rPr>
          <w:rFonts w:ascii="Times New Roman" w:eastAsia="Times New Roman" w:hAnsi="Times New Roman" w:cs="Times New Roman"/>
          <w:sz w:val="28"/>
          <w:szCs w:val="28"/>
          <w:lang w:eastAsia="ru-RU"/>
        </w:rPr>
        <w:t xml:space="preserve"> товарами. </w:t>
      </w:r>
      <w:r w:rsidRPr="00F53EA4">
        <w:rPr>
          <w:rFonts w:ascii="Times New Roman" w:eastAsia="Times New Roman" w:hAnsi="Times New Roman" w:cs="Times New Roman"/>
          <w:sz w:val="28"/>
          <w:szCs w:val="28"/>
          <w:lang w:eastAsia="ru-RU"/>
        </w:rPr>
        <w:t>В районе развивается новый формат магазинов – супермаркетов по системе самообслуживания с возм</w:t>
      </w:r>
      <w:r>
        <w:rPr>
          <w:rFonts w:ascii="Times New Roman" w:eastAsia="Times New Roman" w:hAnsi="Times New Roman" w:cs="Times New Roman"/>
          <w:sz w:val="28"/>
          <w:szCs w:val="28"/>
          <w:lang w:eastAsia="ru-RU"/>
        </w:rPr>
        <w:t xml:space="preserve">ожным </w:t>
      </w:r>
      <w:r w:rsidR="009A4871" w:rsidRPr="009A4871">
        <w:rPr>
          <w:rFonts w:ascii="Times New Roman" w:eastAsia="Times New Roman" w:hAnsi="Times New Roman" w:cs="Times New Roman"/>
          <w:sz w:val="28"/>
          <w:szCs w:val="28"/>
          <w:lang w:eastAsia="ru-RU"/>
        </w:rPr>
        <w:t>расчетом через терминалы.</w:t>
      </w:r>
      <w:r w:rsidR="00EC23A1">
        <w:rPr>
          <w:rFonts w:ascii="Times New Roman" w:eastAsia="Times New Roman" w:hAnsi="Times New Roman" w:cs="Times New Roman"/>
          <w:sz w:val="28"/>
          <w:szCs w:val="28"/>
          <w:lang w:eastAsia="ru-RU"/>
        </w:rPr>
        <w:t xml:space="preserve"> </w:t>
      </w:r>
      <w:r w:rsidR="00A84F01">
        <w:rPr>
          <w:rFonts w:ascii="Times New Roman" w:eastAsia="Times New Roman" w:hAnsi="Times New Roman" w:cs="Times New Roman"/>
          <w:sz w:val="28"/>
          <w:szCs w:val="28"/>
          <w:lang w:eastAsia="ru-RU"/>
        </w:rPr>
        <w:t>Значительна р</w:t>
      </w:r>
      <w:r w:rsidR="00A84F01" w:rsidRPr="00A84F01">
        <w:rPr>
          <w:rFonts w:ascii="Times New Roman" w:eastAsia="Calibri" w:hAnsi="Times New Roman" w:cs="Times New Roman"/>
          <w:sz w:val="28"/>
          <w:szCs w:val="28"/>
        </w:rPr>
        <w:t>оль потреб</w:t>
      </w:r>
      <w:r w:rsidR="00A84F01">
        <w:rPr>
          <w:rFonts w:ascii="Times New Roman" w:eastAsia="Calibri" w:hAnsi="Times New Roman" w:cs="Times New Roman"/>
          <w:sz w:val="28"/>
          <w:szCs w:val="28"/>
        </w:rPr>
        <w:t>ительской кооперации</w:t>
      </w:r>
      <w:r w:rsidR="00A84F01" w:rsidRPr="00A84F01">
        <w:rPr>
          <w:rFonts w:ascii="Times New Roman" w:eastAsia="Calibri" w:hAnsi="Times New Roman" w:cs="Times New Roman"/>
          <w:sz w:val="28"/>
          <w:szCs w:val="28"/>
        </w:rPr>
        <w:t>, так как в 6 отдаленных населенных пунктах торговлю осуществляет только потребительская кооперация.</w:t>
      </w:r>
    </w:p>
    <w:p w:rsidR="002E66BF" w:rsidRDefault="0094007C" w:rsidP="002E66BF">
      <w:pPr>
        <w:spacing w:after="0" w:line="240" w:lineRule="auto"/>
        <w:ind w:firstLine="708"/>
        <w:jc w:val="both"/>
        <w:rPr>
          <w:rFonts w:ascii="Times New Roman" w:eastAsia="Times New Roman" w:hAnsi="Times New Roman" w:cs="Times New Roman"/>
          <w:sz w:val="28"/>
          <w:szCs w:val="28"/>
          <w:lang w:eastAsia="ru-RU"/>
        </w:rPr>
      </w:pPr>
      <w:r w:rsidRPr="0094007C">
        <w:rPr>
          <w:rFonts w:ascii="Times New Roman" w:eastAsia="Times New Roman" w:hAnsi="Times New Roman" w:cs="Times New Roman"/>
          <w:sz w:val="28"/>
          <w:szCs w:val="28"/>
          <w:lang w:eastAsia="ru-RU"/>
        </w:rPr>
        <w:t>Потребительская активнос</w:t>
      </w:r>
      <w:r>
        <w:rPr>
          <w:rFonts w:ascii="Times New Roman" w:eastAsia="Times New Roman" w:hAnsi="Times New Roman" w:cs="Times New Roman"/>
          <w:sz w:val="28"/>
          <w:szCs w:val="28"/>
          <w:lang w:eastAsia="ru-RU"/>
        </w:rPr>
        <w:t xml:space="preserve">ть населения </w:t>
      </w:r>
      <w:r w:rsidR="002F5CD0">
        <w:rPr>
          <w:rFonts w:ascii="Times New Roman" w:eastAsia="Times New Roman" w:hAnsi="Times New Roman" w:cs="Times New Roman"/>
          <w:sz w:val="28"/>
          <w:szCs w:val="28"/>
          <w:lang w:eastAsia="ru-RU"/>
        </w:rPr>
        <w:t>вы</w:t>
      </w:r>
      <w:r>
        <w:rPr>
          <w:rFonts w:ascii="Times New Roman" w:eastAsia="Times New Roman" w:hAnsi="Times New Roman" w:cs="Times New Roman"/>
          <w:sz w:val="28"/>
          <w:szCs w:val="28"/>
          <w:lang w:eastAsia="ru-RU"/>
        </w:rPr>
        <w:t>росла в период 2012</w:t>
      </w:r>
      <w:r w:rsidRPr="0094007C">
        <w:rPr>
          <w:rFonts w:ascii="Times New Roman" w:eastAsia="Times New Roman" w:hAnsi="Times New Roman" w:cs="Times New Roman"/>
          <w:sz w:val="28"/>
          <w:szCs w:val="28"/>
          <w:lang w:eastAsia="ru-RU"/>
        </w:rPr>
        <w:t xml:space="preserve"> - 2014 годов: </w:t>
      </w:r>
      <w:r w:rsidR="002E66BF">
        <w:rPr>
          <w:rFonts w:ascii="Times New Roman" w:eastAsia="Times New Roman" w:hAnsi="Times New Roman" w:cs="Times New Roman"/>
          <w:sz w:val="28"/>
          <w:szCs w:val="28"/>
          <w:lang w:eastAsia="ru-RU"/>
        </w:rPr>
        <w:t xml:space="preserve">индексы </w:t>
      </w:r>
      <w:r w:rsidRPr="0094007C">
        <w:rPr>
          <w:rFonts w:ascii="Times New Roman" w:eastAsia="Times New Roman" w:hAnsi="Times New Roman" w:cs="Times New Roman"/>
          <w:sz w:val="28"/>
          <w:szCs w:val="28"/>
          <w:lang w:eastAsia="ru-RU"/>
        </w:rPr>
        <w:t>оборот</w:t>
      </w:r>
      <w:r w:rsidR="002E66BF">
        <w:rPr>
          <w:rFonts w:ascii="Times New Roman" w:eastAsia="Times New Roman" w:hAnsi="Times New Roman" w:cs="Times New Roman"/>
          <w:sz w:val="28"/>
          <w:szCs w:val="28"/>
          <w:lang w:eastAsia="ru-RU"/>
        </w:rPr>
        <w:t>а</w:t>
      </w:r>
      <w:r w:rsidRPr="0094007C">
        <w:rPr>
          <w:rFonts w:ascii="Times New Roman" w:eastAsia="Times New Roman" w:hAnsi="Times New Roman" w:cs="Times New Roman"/>
          <w:sz w:val="28"/>
          <w:szCs w:val="28"/>
          <w:lang w:eastAsia="ru-RU"/>
        </w:rPr>
        <w:t xml:space="preserve"> розничной торгов</w:t>
      </w:r>
      <w:r w:rsidR="00F9731C">
        <w:rPr>
          <w:rFonts w:ascii="Times New Roman" w:eastAsia="Times New Roman" w:hAnsi="Times New Roman" w:cs="Times New Roman"/>
          <w:sz w:val="28"/>
          <w:szCs w:val="28"/>
          <w:lang w:eastAsia="ru-RU"/>
        </w:rPr>
        <w:t>л</w:t>
      </w:r>
      <w:r w:rsidR="001E5291">
        <w:rPr>
          <w:rFonts w:ascii="Times New Roman" w:eastAsia="Times New Roman" w:hAnsi="Times New Roman" w:cs="Times New Roman"/>
          <w:sz w:val="28"/>
          <w:szCs w:val="28"/>
          <w:lang w:eastAsia="ru-RU"/>
        </w:rPr>
        <w:t>и в сопоставимых ценах составили</w:t>
      </w:r>
      <w:r w:rsidR="00F9731C">
        <w:rPr>
          <w:rFonts w:ascii="Times New Roman" w:eastAsia="Times New Roman" w:hAnsi="Times New Roman" w:cs="Times New Roman"/>
          <w:sz w:val="28"/>
          <w:szCs w:val="28"/>
          <w:lang w:eastAsia="ru-RU"/>
        </w:rPr>
        <w:t xml:space="preserve"> соответственно 107,8%, 106,8</w:t>
      </w:r>
      <w:r w:rsidR="00EB1CD5">
        <w:rPr>
          <w:rFonts w:ascii="Times New Roman" w:eastAsia="Times New Roman" w:hAnsi="Times New Roman" w:cs="Times New Roman"/>
          <w:sz w:val="28"/>
          <w:szCs w:val="28"/>
          <w:lang w:eastAsia="ru-RU"/>
        </w:rPr>
        <w:t>% и</w:t>
      </w:r>
      <w:r w:rsidR="00F9731C">
        <w:rPr>
          <w:rFonts w:ascii="Times New Roman" w:eastAsia="Times New Roman" w:hAnsi="Times New Roman" w:cs="Times New Roman"/>
          <w:sz w:val="28"/>
          <w:szCs w:val="28"/>
          <w:lang w:eastAsia="ru-RU"/>
        </w:rPr>
        <w:t xml:space="preserve"> 105,8%. В 2015-2016 годах</w:t>
      </w:r>
      <w:r w:rsidR="0058590A">
        <w:rPr>
          <w:rFonts w:ascii="Times New Roman" w:eastAsia="Times New Roman" w:hAnsi="Times New Roman" w:cs="Times New Roman"/>
          <w:sz w:val="28"/>
          <w:szCs w:val="28"/>
          <w:lang w:eastAsia="ru-RU"/>
        </w:rPr>
        <w:t>,</w:t>
      </w:r>
      <w:r w:rsidR="00F9731C">
        <w:rPr>
          <w:rFonts w:ascii="Times New Roman" w:eastAsia="Times New Roman" w:hAnsi="Times New Roman" w:cs="Times New Roman"/>
          <w:sz w:val="28"/>
          <w:szCs w:val="28"/>
          <w:lang w:eastAsia="ru-RU"/>
        </w:rPr>
        <w:t xml:space="preserve"> с замедлением темпов развития экономики, снизились </w:t>
      </w:r>
      <w:r w:rsidR="002F5CD0">
        <w:rPr>
          <w:rFonts w:ascii="Times New Roman" w:eastAsia="Times New Roman" w:hAnsi="Times New Roman" w:cs="Times New Roman"/>
          <w:sz w:val="28"/>
          <w:szCs w:val="28"/>
          <w:lang w:eastAsia="ru-RU"/>
        </w:rPr>
        <w:t xml:space="preserve">и </w:t>
      </w:r>
      <w:r w:rsidR="002E66BF">
        <w:rPr>
          <w:rFonts w:ascii="Times New Roman" w:eastAsia="Times New Roman" w:hAnsi="Times New Roman" w:cs="Times New Roman"/>
          <w:sz w:val="28"/>
          <w:szCs w:val="28"/>
          <w:lang w:eastAsia="ru-RU"/>
        </w:rPr>
        <w:t>темпы роста оборота розничной торговли и состави</w:t>
      </w:r>
      <w:r w:rsidR="002C3478">
        <w:rPr>
          <w:rFonts w:ascii="Times New Roman" w:eastAsia="Times New Roman" w:hAnsi="Times New Roman" w:cs="Times New Roman"/>
          <w:sz w:val="28"/>
          <w:szCs w:val="28"/>
          <w:lang w:eastAsia="ru-RU"/>
        </w:rPr>
        <w:t xml:space="preserve">ли соответственно 95,3% и 98,4%, в 2017 году началось постепенный рост и </w:t>
      </w:r>
      <w:r w:rsidR="00597815">
        <w:rPr>
          <w:rFonts w:ascii="Times New Roman" w:eastAsia="Times New Roman" w:hAnsi="Times New Roman" w:cs="Times New Roman"/>
          <w:sz w:val="28"/>
          <w:szCs w:val="28"/>
          <w:lang w:eastAsia="ru-RU"/>
        </w:rPr>
        <w:t xml:space="preserve">индекс </w:t>
      </w:r>
      <w:r w:rsidR="002C3478">
        <w:rPr>
          <w:rFonts w:ascii="Times New Roman" w:eastAsia="Times New Roman" w:hAnsi="Times New Roman" w:cs="Times New Roman"/>
          <w:sz w:val="28"/>
          <w:szCs w:val="28"/>
          <w:lang w:eastAsia="ru-RU"/>
        </w:rPr>
        <w:t>составил 101,4%.</w:t>
      </w:r>
    </w:p>
    <w:p w:rsidR="00F9731C" w:rsidRPr="00F53EA4" w:rsidRDefault="00F9731C" w:rsidP="00F9731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Оборот розничной торговли в 2017 году увеличился на 51,6% к уровню 2012 года и составил 2805,0</w:t>
      </w:r>
      <w:r w:rsidRPr="00F53EA4">
        <w:rPr>
          <w:rFonts w:ascii="Times New Roman" w:eastAsia="Times New Roman" w:hAnsi="Times New Roman" w:cs="Times New Roman"/>
          <w:sz w:val="28"/>
          <w:szCs w:val="28"/>
          <w:lang w:eastAsia="ru-RU"/>
        </w:rPr>
        <w:t xml:space="preserve"> млн. руб.</w:t>
      </w:r>
      <w:r>
        <w:rPr>
          <w:rFonts w:ascii="Times New Roman" w:eastAsia="Times New Roman" w:hAnsi="Times New Roman" w:cs="Times New Roman"/>
          <w:sz w:val="28"/>
          <w:szCs w:val="28"/>
          <w:lang w:eastAsia="ru-RU"/>
        </w:rPr>
        <w:t xml:space="preserve"> в действующих ценах.</w:t>
      </w:r>
    </w:p>
    <w:p w:rsidR="001D2B6D" w:rsidRPr="00325EF1" w:rsidRDefault="00AF6B9C" w:rsidP="00325EF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Индексы о</w:t>
      </w:r>
      <w:r w:rsidR="00325EF1">
        <w:rPr>
          <w:rFonts w:ascii="Times New Roman" w:hAnsi="Times New Roman" w:cs="Times New Roman"/>
          <w:sz w:val="28"/>
          <w:szCs w:val="28"/>
        </w:rPr>
        <w:t>борот</w:t>
      </w:r>
      <w:r>
        <w:rPr>
          <w:rFonts w:ascii="Times New Roman" w:hAnsi="Times New Roman" w:cs="Times New Roman"/>
          <w:sz w:val="28"/>
          <w:szCs w:val="28"/>
        </w:rPr>
        <w:t>а</w:t>
      </w:r>
      <w:r w:rsidR="00325EF1" w:rsidRPr="00325EF1">
        <w:rPr>
          <w:rFonts w:ascii="Times New Roman" w:hAnsi="Times New Roman" w:cs="Times New Roman"/>
          <w:sz w:val="28"/>
          <w:szCs w:val="28"/>
        </w:rPr>
        <w:t xml:space="preserve"> общественного питания</w:t>
      </w:r>
      <w:r>
        <w:rPr>
          <w:rFonts w:ascii="Times New Roman" w:hAnsi="Times New Roman" w:cs="Times New Roman"/>
          <w:sz w:val="28"/>
          <w:szCs w:val="28"/>
        </w:rPr>
        <w:t xml:space="preserve"> в 2012-2014 годах</w:t>
      </w:r>
      <w:r w:rsidRPr="00AF6B9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сопоставимых ценах составляли соответственно 106,3%, 112,0% и 104,5</w:t>
      </w:r>
      <w:proofErr w:type="gramStart"/>
      <w:r>
        <w:rPr>
          <w:rFonts w:ascii="Times New Roman" w:eastAsia="Times New Roman" w:hAnsi="Times New Roman" w:cs="Times New Roman"/>
          <w:sz w:val="28"/>
          <w:szCs w:val="28"/>
          <w:lang w:eastAsia="ru-RU"/>
        </w:rPr>
        <w:t xml:space="preserve">%, </w:t>
      </w:r>
      <w:r w:rsidRPr="00AF6B9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2015-2016 годах  - 94,1% и 98,5%, и в 2017 году – 101,3%.</w:t>
      </w:r>
    </w:p>
    <w:p w:rsidR="00E77693" w:rsidRDefault="00E77693" w:rsidP="00E77693">
      <w:pPr>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Индексы платных услуг населению в 2012-2014 годах</w:t>
      </w:r>
      <w:r w:rsidRPr="00AF6B9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сопоставимых ценах составляли соответственно 18,6%, 110,7% и 107,0</w:t>
      </w:r>
      <w:proofErr w:type="gramStart"/>
      <w:r>
        <w:rPr>
          <w:rFonts w:ascii="Times New Roman" w:eastAsia="Times New Roman" w:hAnsi="Times New Roman" w:cs="Times New Roman"/>
          <w:sz w:val="28"/>
          <w:szCs w:val="28"/>
          <w:lang w:eastAsia="ru-RU"/>
        </w:rPr>
        <w:t xml:space="preserve">%, </w:t>
      </w:r>
      <w:r w:rsidRPr="00AF6B9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2015-2016 годах  - 102,2% и 102,0%, и в 2017 году – 102,0%.</w:t>
      </w:r>
    </w:p>
    <w:p w:rsidR="00BF6BB1" w:rsidRDefault="00BF6BB1" w:rsidP="00BF6BB1">
      <w:pPr>
        <w:spacing w:after="0" w:line="240" w:lineRule="auto"/>
        <w:ind w:firstLine="709"/>
        <w:jc w:val="both"/>
        <w:rPr>
          <w:rFonts w:ascii="Times New Roman" w:hAnsi="Times New Roman" w:cs="Times New Roman"/>
          <w:sz w:val="28"/>
          <w:szCs w:val="28"/>
        </w:rPr>
      </w:pPr>
      <w:proofErr w:type="spellStart"/>
      <w:r w:rsidRPr="002B2B36">
        <w:rPr>
          <w:rFonts w:ascii="Times New Roman" w:hAnsi="Times New Roman" w:cs="Times New Roman"/>
          <w:sz w:val="28"/>
          <w:szCs w:val="28"/>
        </w:rPr>
        <w:t>Мошковский</w:t>
      </w:r>
      <w:proofErr w:type="spellEnd"/>
      <w:r w:rsidRPr="002B2B36">
        <w:rPr>
          <w:rFonts w:ascii="Times New Roman" w:hAnsi="Times New Roman" w:cs="Times New Roman"/>
          <w:sz w:val="28"/>
          <w:szCs w:val="28"/>
        </w:rPr>
        <w:t xml:space="preserve"> </w:t>
      </w:r>
      <w:proofErr w:type="gramStart"/>
      <w:r w:rsidRPr="002B2B36">
        <w:rPr>
          <w:rFonts w:ascii="Times New Roman" w:hAnsi="Times New Roman" w:cs="Times New Roman"/>
          <w:sz w:val="28"/>
          <w:szCs w:val="28"/>
        </w:rPr>
        <w:t>район  включен</w:t>
      </w:r>
      <w:proofErr w:type="gramEnd"/>
      <w:r w:rsidRPr="002B2B36">
        <w:rPr>
          <w:rFonts w:ascii="Times New Roman" w:hAnsi="Times New Roman" w:cs="Times New Roman"/>
          <w:sz w:val="28"/>
          <w:szCs w:val="28"/>
        </w:rPr>
        <w:t xml:space="preserve"> в Новосибирскую агломерацию  и в  настоящее время разрабатывается проект градостроительного развития зоны опережающего развития «порт </w:t>
      </w:r>
      <w:proofErr w:type="spellStart"/>
      <w:r w:rsidRPr="002B2B36">
        <w:rPr>
          <w:rFonts w:ascii="Times New Roman" w:hAnsi="Times New Roman" w:cs="Times New Roman"/>
          <w:sz w:val="28"/>
          <w:szCs w:val="28"/>
        </w:rPr>
        <w:t>Ташара</w:t>
      </w:r>
      <w:proofErr w:type="spellEnd"/>
      <w:r w:rsidRPr="002B2B36">
        <w:rPr>
          <w:rFonts w:ascii="Times New Roman" w:hAnsi="Times New Roman" w:cs="Times New Roman"/>
          <w:sz w:val="28"/>
          <w:szCs w:val="28"/>
        </w:rPr>
        <w:t>».</w:t>
      </w:r>
    </w:p>
    <w:p w:rsidR="001D2B6D" w:rsidRDefault="001D2B6D" w:rsidP="008C3982">
      <w:pPr>
        <w:spacing w:after="0" w:line="240" w:lineRule="auto"/>
        <w:jc w:val="center"/>
        <w:rPr>
          <w:rFonts w:ascii="Times New Roman" w:hAnsi="Times New Roman" w:cs="Times New Roman"/>
          <w:b/>
          <w:sz w:val="28"/>
          <w:szCs w:val="28"/>
        </w:rPr>
      </w:pPr>
    </w:p>
    <w:p w:rsidR="001D2B6D" w:rsidRDefault="00394D02" w:rsidP="0048035F">
      <w:pPr>
        <w:spacing w:after="0" w:line="240" w:lineRule="auto"/>
        <w:rPr>
          <w:rFonts w:ascii="Times New Roman" w:hAnsi="Times New Roman" w:cs="Times New Roman"/>
          <w:b/>
          <w:sz w:val="28"/>
          <w:szCs w:val="28"/>
        </w:rPr>
      </w:pPr>
      <w:r>
        <w:rPr>
          <w:rFonts w:ascii="Times New Roman" w:hAnsi="Times New Roman" w:cs="Times New Roman"/>
          <w:b/>
          <w:sz w:val="28"/>
          <w:szCs w:val="28"/>
        </w:rPr>
        <w:t>2.3. Анализ развития социальной сферы</w:t>
      </w:r>
      <w:r w:rsidRPr="00394D02">
        <w:rPr>
          <w:rFonts w:ascii="Times New Roman" w:hAnsi="Times New Roman" w:cs="Times New Roman"/>
          <w:b/>
          <w:sz w:val="28"/>
          <w:szCs w:val="28"/>
        </w:rPr>
        <w:t xml:space="preserve"> района</w:t>
      </w:r>
    </w:p>
    <w:p w:rsidR="0048035F" w:rsidRPr="0048035F" w:rsidRDefault="0048035F" w:rsidP="0048035F">
      <w:pPr>
        <w:spacing w:after="0" w:line="240" w:lineRule="auto"/>
        <w:ind w:firstLine="851"/>
        <w:contextualSpacing/>
        <w:jc w:val="both"/>
        <w:rPr>
          <w:rFonts w:ascii="Times New Roman" w:eastAsia="Calibri" w:hAnsi="Times New Roman" w:cs="Times New Roman"/>
          <w:sz w:val="28"/>
          <w:szCs w:val="28"/>
          <w:highlight w:val="yellow"/>
          <w:lang w:eastAsia="ru-RU"/>
        </w:rPr>
      </w:pPr>
      <w:r w:rsidRPr="0048035F">
        <w:rPr>
          <w:rFonts w:ascii="Times New Roman" w:eastAsia="Times New Roman" w:hAnsi="Times New Roman" w:cs="Times New Roman"/>
          <w:sz w:val="28"/>
          <w:szCs w:val="28"/>
          <w:lang w:eastAsia="ru-RU"/>
        </w:rPr>
        <w:t xml:space="preserve">Рынок труда </w:t>
      </w:r>
      <w:proofErr w:type="spellStart"/>
      <w:r w:rsidRPr="0048035F">
        <w:rPr>
          <w:rFonts w:ascii="Times New Roman" w:eastAsia="Times New Roman" w:hAnsi="Times New Roman" w:cs="Times New Roman"/>
          <w:sz w:val="28"/>
          <w:szCs w:val="28"/>
          <w:lang w:eastAsia="ru-RU"/>
        </w:rPr>
        <w:t>Мошковского</w:t>
      </w:r>
      <w:proofErr w:type="spellEnd"/>
      <w:r w:rsidRPr="0048035F">
        <w:rPr>
          <w:rFonts w:ascii="Times New Roman" w:eastAsia="Times New Roman" w:hAnsi="Times New Roman" w:cs="Times New Roman"/>
          <w:sz w:val="28"/>
          <w:szCs w:val="28"/>
          <w:lang w:eastAsia="ru-RU"/>
        </w:rPr>
        <w:t xml:space="preserve"> района </w:t>
      </w:r>
      <w:r>
        <w:rPr>
          <w:rFonts w:ascii="Times New Roman" w:eastAsia="Calibri" w:hAnsi="Times New Roman" w:cs="Times New Roman"/>
          <w:sz w:val="28"/>
          <w:szCs w:val="28"/>
          <w:lang w:eastAsia="ru-RU"/>
        </w:rPr>
        <w:t>в последние шесть лет</w:t>
      </w:r>
      <w:r w:rsidRPr="0048035F">
        <w:rPr>
          <w:rFonts w:ascii="Times New Roman" w:eastAsia="Calibri" w:hAnsi="Times New Roman" w:cs="Times New Roman"/>
          <w:b/>
          <w:sz w:val="28"/>
          <w:szCs w:val="28"/>
          <w:lang w:eastAsia="ru-RU"/>
        </w:rPr>
        <w:t xml:space="preserve"> </w:t>
      </w:r>
      <w:r w:rsidRPr="0048035F">
        <w:rPr>
          <w:rFonts w:ascii="Times New Roman" w:eastAsia="Times New Roman" w:hAnsi="Times New Roman" w:cs="Times New Roman"/>
          <w:sz w:val="28"/>
          <w:szCs w:val="28"/>
          <w:lang w:eastAsia="ru-RU"/>
        </w:rPr>
        <w:t xml:space="preserve">оставался относительно стабильным. Постепенное развитие экономики района обеспечило положительную динамику роста занятого населения.  В экономике района на </w:t>
      </w:r>
      <w:r w:rsidRPr="0048035F">
        <w:rPr>
          <w:rFonts w:ascii="Times New Roman" w:eastAsia="Times New Roman" w:hAnsi="Times New Roman" w:cs="Times New Roman"/>
          <w:sz w:val="28"/>
          <w:szCs w:val="28"/>
          <w:lang w:eastAsia="ru-RU"/>
        </w:rPr>
        <w:lastRenderedPageBreak/>
        <w:t xml:space="preserve">01.01.2018 года занято 15479 человек, а уровень зарегистрированной безработицы по району составил 0,95% от экономически активного населения. </w:t>
      </w:r>
      <w:r w:rsidR="00E12EFD">
        <w:rPr>
          <w:rFonts w:ascii="Times New Roman" w:eastAsia="Calibri" w:hAnsi="Times New Roman" w:cs="Times New Roman"/>
          <w:sz w:val="28"/>
          <w:szCs w:val="28"/>
          <w:lang w:eastAsia="ru-RU"/>
        </w:rPr>
        <w:t>В течение всех лет</w:t>
      </w:r>
      <w:r w:rsidRPr="0048035F">
        <w:rPr>
          <w:rFonts w:ascii="Times New Roman" w:eastAsia="Calibri" w:hAnsi="Times New Roman" w:cs="Times New Roman"/>
          <w:sz w:val="28"/>
          <w:szCs w:val="28"/>
          <w:lang w:eastAsia="ru-RU"/>
        </w:rPr>
        <w:t xml:space="preserve"> </w:t>
      </w:r>
      <w:proofErr w:type="spellStart"/>
      <w:r w:rsidRPr="0048035F">
        <w:rPr>
          <w:rFonts w:ascii="Times New Roman" w:eastAsia="Calibri" w:hAnsi="Times New Roman" w:cs="Times New Roman"/>
          <w:sz w:val="28"/>
          <w:szCs w:val="28"/>
          <w:lang w:eastAsia="ru-RU"/>
        </w:rPr>
        <w:t>Мошковский</w:t>
      </w:r>
      <w:proofErr w:type="spellEnd"/>
      <w:r w:rsidRPr="0048035F">
        <w:rPr>
          <w:rFonts w:ascii="Times New Roman" w:eastAsia="Calibri" w:hAnsi="Times New Roman" w:cs="Times New Roman"/>
          <w:sz w:val="28"/>
          <w:szCs w:val="28"/>
          <w:lang w:eastAsia="ru-RU"/>
        </w:rPr>
        <w:t xml:space="preserve"> район удерживал лидерство среди районов Новосибирской области по самому низкому уровню официально зарегистрированной безработицы. Уровень безработицы и </w:t>
      </w:r>
      <w:proofErr w:type="gramStart"/>
      <w:r w:rsidRPr="0048035F">
        <w:rPr>
          <w:rFonts w:ascii="Times New Roman" w:eastAsia="Calibri" w:hAnsi="Times New Roman" w:cs="Times New Roman"/>
          <w:sz w:val="28"/>
          <w:szCs w:val="28"/>
          <w:lang w:eastAsia="ru-RU"/>
        </w:rPr>
        <w:t>составлял</w:t>
      </w:r>
      <w:r w:rsidR="00E12EFD">
        <w:rPr>
          <w:rFonts w:ascii="Times New Roman" w:eastAsia="Calibri" w:hAnsi="Times New Roman" w:cs="Times New Roman"/>
          <w:sz w:val="28"/>
          <w:szCs w:val="28"/>
          <w:lang w:eastAsia="ru-RU"/>
        </w:rPr>
        <w:t xml:space="preserve"> </w:t>
      </w:r>
      <w:r w:rsidR="006C58E4">
        <w:rPr>
          <w:rFonts w:ascii="Times New Roman" w:eastAsia="Calibri" w:hAnsi="Times New Roman" w:cs="Times New Roman"/>
          <w:sz w:val="28"/>
          <w:szCs w:val="28"/>
          <w:lang w:eastAsia="ru-RU"/>
        </w:rPr>
        <w:t xml:space="preserve"> от</w:t>
      </w:r>
      <w:proofErr w:type="gramEnd"/>
      <w:r w:rsidR="006C58E4">
        <w:rPr>
          <w:rFonts w:ascii="Times New Roman" w:eastAsia="Calibri" w:hAnsi="Times New Roman" w:cs="Times New Roman"/>
          <w:sz w:val="28"/>
          <w:szCs w:val="28"/>
          <w:lang w:eastAsia="ru-RU"/>
        </w:rPr>
        <w:t xml:space="preserve"> </w:t>
      </w:r>
      <w:r w:rsidR="00E12EFD">
        <w:rPr>
          <w:rFonts w:ascii="Times New Roman" w:eastAsia="Calibri" w:hAnsi="Times New Roman" w:cs="Times New Roman"/>
          <w:sz w:val="28"/>
          <w:szCs w:val="28"/>
          <w:lang w:eastAsia="ru-RU"/>
        </w:rPr>
        <w:t xml:space="preserve"> 0,93</w:t>
      </w:r>
      <w:r w:rsidRPr="0048035F">
        <w:rPr>
          <w:rFonts w:ascii="Times New Roman" w:eastAsia="Calibri" w:hAnsi="Times New Roman" w:cs="Times New Roman"/>
          <w:sz w:val="28"/>
          <w:szCs w:val="28"/>
          <w:lang w:eastAsia="ru-RU"/>
        </w:rPr>
        <w:t>%</w:t>
      </w:r>
      <w:r w:rsidR="00E12EFD">
        <w:rPr>
          <w:rFonts w:ascii="Times New Roman" w:eastAsia="Calibri" w:hAnsi="Times New Roman" w:cs="Times New Roman"/>
          <w:sz w:val="28"/>
          <w:szCs w:val="28"/>
          <w:lang w:eastAsia="ru-RU"/>
        </w:rPr>
        <w:t xml:space="preserve"> до 1,36</w:t>
      </w:r>
      <w:r w:rsidR="000548AD">
        <w:rPr>
          <w:rFonts w:ascii="Times New Roman" w:eastAsia="Calibri" w:hAnsi="Times New Roman" w:cs="Times New Roman"/>
          <w:sz w:val="28"/>
          <w:szCs w:val="28"/>
          <w:lang w:eastAsia="ru-RU"/>
        </w:rPr>
        <w:t>%,</w:t>
      </w:r>
      <w:r w:rsidRPr="0048035F">
        <w:rPr>
          <w:rFonts w:ascii="Times New Roman" w:eastAsia="Calibri" w:hAnsi="Times New Roman" w:cs="Times New Roman"/>
          <w:sz w:val="28"/>
          <w:szCs w:val="28"/>
          <w:lang w:eastAsia="ru-RU"/>
        </w:rPr>
        <w:t xml:space="preserve"> что   ниже </w:t>
      </w:r>
      <w:proofErr w:type="spellStart"/>
      <w:r w:rsidRPr="0048035F">
        <w:rPr>
          <w:rFonts w:ascii="Times New Roman" w:eastAsia="Calibri" w:hAnsi="Times New Roman" w:cs="Times New Roman"/>
          <w:sz w:val="28"/>
          <w:szCs w:val="28"/>
          <w:lang w:eastAsia="ru-RU"/>
        </w:rPr>
        <w:t>среднеобластных</w:t>
      </w:r>
      <w:proofErr w:type="spellEnd"/>
      <w:r w:rsidRPr="0048035F">
        <w:rPr>
          <w:rFonts w:ascii="Times New Roman" w:eastAsia="Calibri" w:hAnsi="Times New Roman" w:cs="Times New Roman"/>
          <w:sz w:val="28"/>
          <w:szCs w:val="28"/>
          <w:lang w:eastAsia="ru-RU"/>
        </w:rPr>
        <w:t xml:space="preserve"> показателей.</w:t>
      </w:r>
    </w:p>
    <w:p w:rsidR="003B0824" w:rsidRPr="0048035F" w:rsidRDefault="0048035F" w:rsidP="0048035F">
      <w:pPr>
        <w:spacing w:after="0" w:line="240" w:lineRule="auto"/>
        <w:ind w:left="57" w:right="57" w:firstLine="652"/>
        <w:jc w:val="both"/>
        <w:rPr>
          <w:rFonts w:ascii="Times New Roman" w:eastAsia="Calibri" w:hAnsi="Times New Roman" w:cs="Times New Roman"/>
          <w:sz w:val="28"/>
          <w:szCs w:val="28"/>
          <w:highlight w:val="yellow"/>
          <w:lang w:eastAsia="ru-RU"/>
        </w:rPr>
      </w:pPr>
      <w:r w:rsidRPr="0048035F">
        <w:rPr>
          <w:rFonts w:ascii="Times New Roman" w:eastAsia="Calibri" w:hAnsi="Times New Roman" w:cs="Times New Roman"/>
          <w:sz w:val="28"/>
          <w:szCs w:val="28"/>
          <w:lang w:eastAsia="ru-RU"/>
        </w:rPr>
        <w:t xml:space="preserve">В районе сохраняется тенденция увеличения денежных доходов населения. Среднемесячный денежный доход на душу населения </w:t>
      </w:r>
      <w:r w:rsidR="0019779C">
        <w:rPr>
          <w:rFonts w:ascii="Times New Roman" w:eastAsia="Calibri" w:hAnsi="Times New Roman" w:cs="Times New Roman"/>
          <w:sz w:val="28"/>
          <w:szCs w:val="28"/>
          <w:lang w:eastAsia="ru-RU"/>
        </w:rPr>
        <w:t>увеличился с 2012</w:t>
      </w:r>
      <w:r w:rsidRPr="0048035F">
        <w:rPr>
          <w:rFonts w:ascii="Times New Roman" w:eastAsia="Calibri" w:hAnsi="Times New Roman" w:cs="Times New Roman"/>
          <w:sz w:val="28"/>
          <w:szCs w:val="28"/>
          <w:lang w:eastAsia="ru-RU"/>
        </w:rPr>
        <w:t xml:space="preserve"> </w:t>
      </w:r>
      <w:r w:rsidR="00875BAC">
        <w:rPr>
          <w:rFonts w:ascii="Times New Roman" w:eastAsia="Calibri" w:hAnsi="Times New Roman" w:cs="Times New Roman"/>
          <w:sz w:val="28"/>
          <w:szCs w:val="28"/>
          <w:lang w:eastAsia="ru-RU"/>
        </w:rPr>
        <w:t>года на 40,1</w:t>
      </w:r>
      <w:r w:rsidRPr="0048035F">
        <w:rPr>
          <w:rFonts w:ascii="Times New Roman" w:eastAsia="Calibri" w:hAnsi="Times New Roman" w:cs="Times New Roman"/>
          <w:sz w:val="28"/>
          <w:szCs w:val="28"/>
          <w:lang w:eastAsia="ru-RU"/>
        </w:rPr>
        <w:t>% и</w:t>
      </w:r>
      <w:r w:rsidR="0019779C">
        <w:rPr>
          <w:rFonts w:ascii="Times New Roman" w:eastAsia="Calibri" w:hAnsi="Times New Roman" w:cs="Times New Roman"/>
          <w:sz w:val="28"/>
          <w:szCs w:val="28"/>
          <w:lang w:eastAsia="ru-RU"/>
        </w:rPr>
        <w:t xml:space="preserve"> составил 12100 рублей</w:t>
      </w:r>
      <w:r w:rsidR="009A1A50">
        <w:rPr>
          <w:rFonts w:ascii="Times New Roman" w:eastAsia="Calibri" w:hAnsi="Times New Roman" w:cs="Times New Roman"/>
          <w:sz w:val="28"/>
          <w:szCs w:val="28"/>
          <w:lang w:eastAsia="ru-RU"/>
        </w:rPr>
        <w:t xml:space="preserve">, среднемесячная </w:t>
      </w:r>
      <w:r w:rsidR="00C25336">
        <w:rPr>
          <w:rFonts w:ascii="Times New Roman" w:eastAsia="Calibri" w:hAnsi="Times New Roman" w:cs="Times New Roman"/>
          <w:sz w:val="28"/>
          <w:szCs w:val="28"/>
          <w:lang w:eastAsia="ru-RU"/>
        </w:rPr>
        <w:t xml:space="preserve">номинальная </w:t>
      </w:r>
      <w:r w:rsidR="009A1A50">
        <w:rPr>
          <w:rFonts w:ascii="Times New Roman" w:eastAsia="Calibri" w:hAnsi="Times New Roman" w:cs="Times New Roman"/>
          <w:sz w:val="28"/>
          <w:szCs w:val="28"/>
          <w:lang w:eastAsia="ru-RU"/>
        </w:rPr>
        <w:t>заработная плата – на</w:t>
      </w:r>
      <w:r w:rsidR="00C25336">
        <w:rPr>
          <w:rFonts w:ascii="Times New Roman" w:eastAsia="Calibri" w:hAnsi="Times New Roman" w:cs="Times New Roman"/>
          <w:sz w:val="28"/>
          <w:szCs w:val="28"/>
          <w:lang w:eastAsia="ru-RU"/>
        </w:rPr>
        <w:t xml:space="preserve"> 46,0%.</w:t>
      </w:r>
      <w:r w:rsidR="009A1A50">
        <w:rPr>
          <w:rFonts w:ascii="Times New Roman" w:eastAsia="Calibri" w:hAnsi="Times New Roman" w:cs="Times New Roman"/>
          <w:sz w:val="28"/>
          <w:szCs w:val="28"/>
          <w:lang w:eastAsia="ru-RU"/>
        </w:rPr>
        <w:t xml:space="preserve"> </w:t>
      </w:r>
    </w:p>
    <w:p w:rsidR="003B0824" w:rsidRDefault="003B0824" w:rsidP="003B0824">
      <w:pPr>
        <w:suppressAutoHyphens/>
        <w:spacing w:after="0" w:line="240" w:lineRule="auto"/>
        <w:ind w:firstLine="851"/>
        <w:jc w:val="both"/>
        <w:rPr>
          <w:rFonts w:ascii="Times New Roman" w:eastAsia="Calibri" w:hAnsi="Times New Roman" w:cs="Times New Roman"/>
          <w:sz w:val="28"/>
          <w:szCs w:val="28"/>
          <w:lang w:eastAsia="ru-RU"/>
        </w:rPr>
      </w:pPr>
      <w:proofErr w:type="spellStart"/>
      <w:r w:rsidRPr="003B0824">
        <w:rPr>
          <w:rFonts w:ascii="Times New Roman" w:eastAsia="Calibri" w:hAnsi="Times New Roman" w:cs="Times New Roman"/>
          <w:sz w:val="28"/>
          <w:szCs w:val="28"/>
          <w:lang w:eastAsia="ru-RU"/>
        </w:rPr>
        <w:t>Мошковский</w:t>
      </w:r>
      <w:proofErr w:type="spellEnd"/>
      <w:r w:rsidRPr="003B0824">
        <w:rPr>
          <w:rFonts w:ascii="Times New Roman" w:eastAsia="Calibri" w:hAnsi="Times New Roman" w:cs="Times New Roman"/>
          <w:sz w:val="28"/>
          <w:szCs w:val="28"/>
          <w:lang w:eastAsia="ru-RU"/>
        </w:rPr>
        <w:t xml:space="preserve"> район располагает развитой социальной и культурной инфраструктурой.</w:t>
      </w:r>
    </w:p>
    <w:p w:rsidR="008578FB" w:rsidRDefault="008578FB" w:rsidP="004D0211">
      <w:pPr>
        <w:suppressAutoHyphens/>
        <w:spacing w:after="0" w:line="240" w:lineRule="auto"/>
        <w:ind w:firstLine="851"/>
        <w:jc w:val="both"/>
        <w:rPr>
          <w:rFonts w:ascii="Times New Roman" w:hAnsi="Times New Roman" w:cs="Times New Roman"/>
          <w:b/>
          <w:sz w:val="28"/>
          <w:szCs w:val="28"/>
        </w:rPr>
      </w:pPr>
      <w:r w:rsidRPr="008578FB">
        <w:rPr>
          <w:rFonts w:ascii="Times New Roman" w:hAnsi="Times New Roman" w:cs="Times New Roman"/>
          <w:sz w:val="28"/>
          <w:szCs w:val="28"/>
        </w:rPr>
        <w:t xml:space="preserve">Развитие объектов социальной инфраструктурой имело более ощутимые результаты, характеризовалось решением вопроса обеспеченности дошкольными местами и приведением в соответствие современным требованиям зданий образовательных учреждений, ремонтом и </w:t>
      </w:r>
      <w:r w:rsidR="002076EB">
        <w:rPr>
          <w:rFonts w:ascii="Times New Roman" w:hAnsi="Times New Roman" w:cs="Times New Roman"/>
          <w:sz w:val="28"/>
          <w:szCs w:val="28"/>
        </w:rPr>
        <w:t xml:space="preserve">реконструкцией </w:t>
      </w:r>
      <w:r w:rsidR="000F3A20" w:rsidRPr="000F3A20">
        <w:rPr>
          <w:rFonts w:ascii="Times New Roman" w:hAnsi="Times New Roman" w:cs="Times New Roman"/>
          <w:sz w:val="28"/>
          <w:szCs w:val="28"/>
        </w:rPr>
        <w:t xml:space="preserve">существующих </w:t>
      </w:r>
      <w:r w:rsidR="002076EB">
        <w:rPr>
          <w:rFonts w:ascii="Times New Roman" w:hAnsi="Times New Roman" w:cs="Times New Roman"/>
          <w:sz w:val="28"/>
          <w:szCs w:val="28"/>
        </w:rPr>
        <w:t xml:space="preserve">и </w:t>
      </w:r>
      <w:r w:rsidRPr="008578FB">
        <w:rPr>
          <w:rFonts w:ascii="Times New Roman" w:hAnsi="Times New Roman" w:cs="Times New Roman"/>
          <w:sz w:val="28"/>
          <w:szCs w:val="28"/>
        </w:rPr>
        <w:t>строительством новых спортивных сооружений, зданий учреждений культуры, капитальным ремонтом стационаров, поликлинических отделений и помещений фельдшерско-акушерских пунктов учр</w:t>
      </w:r>
      <w:r>
        <w:rPr>
          <w:rFonts w:ascii="Times New Roman" w:hAnsi="Times New Roman" w:cs="Times New Roman"/>
          <w:sz w:val="28"/>
          <w:szCs w:val="28"/>
        </w:rPr>
        <w:t xml:space="preserve">еждений здравоохранения </w:t>
      </w:r>
      <w:proofErr w:type="spellStart"/>
      <w:r>
        <w:rPr>
          <w:rFonts w:ascii="Times New Roman" w:hAnsi="Times New Roman" w:cs="Times New Roman"/>
          <w:sz w:val="28"/>
          <w:szCs w:val="28"/>
        </w:rPr>
        <w:t>Мошковского</w:t>
      </w:r>
      <w:proofErr w:type="spellEnd"/>
      <w:r w:rsidRPr="008578FB">
        <w:rPr>
          <w:rFonts w:ascii="Times New Roman" w:hAnsi="Times New Roman" w:cs="Times New Roman"/>
          <w:sz w:val="28"/>
          <w:szCs w:val="28"/>
        </w:rPr>
        <w:t xml:space="preserve"> района</w:t>
      </w:r>
      <w:r w:rsidRPr="008578FB">
        <w:rPr>
          <w:rFonts w:ascii="Times New Roman" w:hAnsi="Times New Roman" w:cs="Times New Roman"/>
          <w:b/>
          <w:sz w:val="28"/>
          <w:szCs w:val="28"/>
        </w:rPr>
        <w:t>.</w:t>
      </w:r>
    </w:p>
    <w:p w:rsidR="00D37DDE" w:rsidRDefault="005E3A8A" w:rsidP="00D37DDE">
      <w:pPr>
        <w:suppressAutoHyphens/>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510C8B" w:rsidRPr="00510C8B">
        <w:rPr>
          <w:rFonts w:ascii="Times New Roman" w:eastAsia="Times New Roman" w:hAnsi="Times New Roman" w:cs="Times New Roman"/>
          <w:sz w:val="28"/>
          <w:szCs w:val="28"/>
          <w:lang w:eastAsia="ru-RU"/>
        </w:rPr>
        <w:t>остроено новое здание Дубровинской СОШ</w:t>
      </w:r>
      <w:r w:rsidR="00537988">
        <w:rPr>
          <w:rFonts w:ascii="Times New Roman" w:eastAsia="Times New Roman" w:hAnsi="Times New Roman" w:cs="Times New Roman"/>
          <w:sz w:val="28"/>
          <w:szCs w:val="28"/>
          <w:lang w:eastAsia="ru-RU"/>
        </w:rPr>
        <w:t xml:space="preserve"> на 132 места</w:t>
      </w:r>
      <w:r w:rsidR="00510C8B" w:rsidRPr="00510C8B">
        <w:rPr>
          <w:rFonts w:ascii="Times New Roman" w:eastAsia="Times New Roman" w:hAnsi="Times New Roman" w:cs="Times New Roman"/>
          <w:sz w:val="28"/>
          <w:szCs w:val="28"/>
          <w:lang w:eastAsia="ru-RU"/>
        </w:rPr>
        <w:t xml:space="preserve">, отремонтированы спортивные залы </w:t>
      </w:r>
      <w:proofErr w:type="spellStart"/>
      <w:r w:rsidR="00510C8B" w:rsidRPr="00510C8B">
        <w:rPr>
          <w:rFonts w:ascii="Times New Roman" w:eastAsia="Times New Roman" w:hAnsi="Times New Roman" w:cs="Times New Roman"/>
          <w:sz w:val="28"/>
          <w:szCs w:val="28"/>
          <w:lang w:eastAsia="ru-RU"/>
        </w:rPr>
        <w:t>Станционно-Ояшинской</w:t>
      </w:r>
      <w:proofErr w:type="spellEnd"/>
      <w:r w:rsidR="00510C8B" w:rsidRPr="00510C8B">
        <w:rPr>
          <w:rFonts w:ascii="Times New Roman" w:eastAsia="Times New Roman" w:hAnsi="Times New Roman" w:cs="Times New Roman"/>
          <w:sz w:val="28"/>
          <w:szCs w:val="28"/>
          <w:lang w:eastAsia="ru-RU"/>
        </w:rPr>
        <w:t xml:space="preserve"> </w:t>
      </w:r>
      <w:proofErr w:type="gramStart"/>
      <w:r w:rsidR="00510C8B" w:rsidRPr="00510C8B">
        <w:rPr>
          <w:rFonts w:ascii="Times New Roman" w:eastAsia="Times New Roman" w:hAnsi="Times New Roman" w:cs="Times New Roman"/>
          <w:sz w:val="28"/>
          <w:szCs w:val="28"/>
          <w:lang w:eastAsia="ru-RU"/>
        </w:rPr>
        <w:t>СОШ,  Большевистской</w:t>
      </w:r>
      <w:proofErr w:type="gramEnd"/>
      <w:r w:rsidR="00510C8B" w:rsidRPr="00510C8B">
        <w:rPr>
          <w:rFonts w:ascii="Times New Roman" w:eastAsia="Times New Roman" w:hAnsi="Times New Roman" w:cs="Times New Roman"/>
          <w:sz w:val="28"/>
          <w:szCs w:val="28"/>
          <w:lang w:eastAsia="ru-RU"/>
        </w:rPr>
        <w:t xml:space="preserve"> СОШ,   </w:t>
      </w:r>
      <w:proofErr w:type="spellStart"/>
      <w:r w:rsidR="00510C8B" w:rsidRPr="00510C8B">
        <w:rPr>
          <w:rFonts w:ascii="Times New Roman" w:eastAsia="Times New Roman" w:hAnsi="Times New Roman" w:cs="Times New Roman"/>
          <w:sz w:val="28"/>
          <w:szCs w:val="28"/>
          <w:lang w:eastAsia="ru-RU"/>
        </w:rPr>
        <w:t>Сокурской</w:t>
      </w:r>
      <w:proofErr w:type="spellEnd"/>
      <w:r w:rsidR="00510C8B" w:rsidRPr="00510C8B">
        <w:rPr>
          <w:rFonts w:ascii="Times New Roman" w:eastAsia="Times New Roman" w:hAnsi="Times New Roman" w:cs="Times New Roman"/>
          <w:sz w:val="28"/>
          <w:szCs w:val="28"/>
          <w:lang w:eastAsia="ru-RU"/>
        </w:rPr>
        <w:t xml:space="preserve"> СОШ, выполнены работы по замене старых деревянных оконных блоков на окна ПВХ</w:t>
      </w:r>
      <w:r w:rsidR="00343108">
        <w:rPr>
          <w:rFonts w:ascii="Times New Roman" w:eastAsia="Times New Roman" w:hAnsi="Times New Roman" w:cs="Times New Roman"/>
          <w:sz w:val="28"/>
          <w:szCs w:val="28"/>
          <w:lang w:eastAsia="ru-RU"/>
        </w:rPr>
        <w:t xml:space="preserve"> в 12</w:t>
      </w:r>
      <w:r w:rsidR="005652D0">
        <w:rPr>
          <w:rFonts w:ascii="Times New Roman" w:eastAsia="Times New Roman" w:hAnsi="Times New Roman" w:cs="Times New Roman"/>
          <w:sz w:val="28"/>
          <w:szCs w:val="28"/>
          <w:lang w:eastAsia="ru-RU"/>
        </w:rPr>
        <w:t xml:space="preserve"> образовательных учреждениях</w:t>
      </w:r>
      <w:r w:rsidR="00510C8B" w:rsidRPr="00510C8B">
        <w:rPr>
          <w:rFonts w:ascii="Times New Roman" w:eastAsia="Times New Roman" w:hAnsi="Times New Roman" w:cs="Times New Roman"/>
          <w:sz w:val="28"/>
          <w:szCs w:val="28"/>
          <w:lang w:eastAsia="ru-RU"/>
        </w:rPr>
        <w:t>.</w:t>
      </w:r>
      <w:r w:rsidR="00A64E32">
        <w:rPr>
          <w:rFonts w:ascii="Times New Roman" w:eastAsia="Times New Roman" w:hAnsi="Times New Roman" w:cs="Times New Roman"/>
          <w:sz w:val="28"/>
          <w:szCs w:val="28"/>
          <w:lang w:eastAsia="ru-RU"/>
        </w:rPr>
        <w:t xml:space="preserve"> </w:t>
      </w:r>
      <w:r w:rsidR="00D37DDE">
        <w:rPr>
          <w:rFonts w:ascii="Times New Roman" w:eastAsia="Times New Roman" w:hAnsi="Times New Roman" w:cs="Times New Roman"/>
          <w:sz w:val="28"/>
          <w:szCs w:val="28"/>
          <w:lang w:eastAsia="ru-RU"/>
        </w:rPr>
        <w:t>Проведены</w:t>
      </w:r>
      <w:r w:rsidR="00D37DDE" w:rsidRPr="00D37DDE">
        <w:rPr>
          <w:rFonts w:ascii="Times New Roman" w:eastAsia="Times New Roman" w:hAnsi="Times New Roman" w:cs="Times New Roman"/>
          <w:sz w:val="28"/>
          <w:szCs w:val="28"/>
          <w:lang w:eastAsia="ru-RU"/>
        </w:rPr>
        <w:t xml:space="preserve"> реконструкция старого здания начальной школы в п. Октябрьский на 30 мест под детский сад, капитальный ремонт (реконструкция) здания со сменой перекрытий и других конструктивных элементов под дошкольное учреждение в </w:t>
      </w:r>
      <w:proofErr w:type="spellStart"/>
      <w:r w:rsidR="00D37DDE" w:rsidRPr="00D37DDE">
        <w:rPr>
          <w:rFonts w:ascii="Times New Roman" w:eastAsia="Times New Roman" w:hAnsi="Times New Roman" w:cs="Times New Roman"/>
          <w:sz w:val="28"/>
          <w:szCs w:val="28"/>
          <w:lang w:eastAsia="ru-RU"/>
        </w:rPr>
        <w:t>Уч-Балтинской</w:t>
      </w:r>
      <w:proofErr w:type="spellEnd"/>
      <w:r w:rsidR="00D37DDE" w:rsidRPr="00D37DDE">
        <w:rPr>
          <w:rFonts w:ascii="Times New Roman" w:eastAsia="Times New Roman" w:hAnsi="Times New Roman" w:cs="Times New Roman"/>
          <w:sz w:val="28"/>
          <w:szCs w:val="28"/>
          <w:lang w:eastAsia="ru-RU"/>
        </w:rPr>
        <w:t xml:space="preserve"> ООШ на 20 мест</w:t>
      </w:r>
      <w:r w:rsidR="00D37DDE">
        <w:rPr>
          <w:rFonts w:ascii="Times New Roman" w:eastAsia="Times New Roman" w:hAnsi="Times New Roman" w:cs="Times New Roman"/>
          <w:sz w:val="28"/>
          <w:szCs w:val="28"/>
          <w:lang w:eastAsia="ru-RU"/>
        </w:rPr>
        <w:t>.</w:t>
      </w:r>
    </w:p>
    <w:p w:rsidR="00605B8E" w:rsidRDefault="00605B8E" w:rsidP="00D37DDE">
      <w:pPr>
        <w:suppressAutoHyphens/>
        <w:spacing w:after="0" w:line="240" w:lineRule="auto"/>
        <w:ind w:firstLine="708"/>
        <w:jc w:val="both"/>
        <w:rPr>
          <w:rFonts w:ascii="Times New Roman" w:hAnsi="Times New Roman" w:cs="Times New Roman"/>
          <w:b/>
          <w:sz w:val="28"/>
          <w:szCs w:val="28"/>
        </w:rPr>
      </w:pPr>
      <w:r w:rsidRPr="00605B8E">
        <w:rPr>
          <w:rFonts w:ascii="Times New Roman" w:eastAsia="Times New Roman" w:hAnsi="Times New Roman" w:cs="Times New Roman"/>
          <w:sz w:val="28"/>
          <w:szCs w:val="28"/>
          <w:lang w:eastAsia="ru-RU"/>
        </w:rPr>
        <w:t xml:space="preserve">Создано дополнительно </w:t>
      </w:r>
      <w:r w:rsidR="00FF066A" w:rsidRPr="00FF066A">
        <w:rPr>
          <w:rFonts w:ascii="Times New Roman" w:eastAsia="Times New Roman" w:hAnsi="Times New Roman" w:cs="Times New Roman"/>
          <w:sz w:val="28"/>
          <w:szCs w:val="28"/>
          <w:lang w:eastAsia="ru-RU"/>
        </w:rPr>
        <w:t>710</w:t>
      </w:r>
      <w:r w:rsidRPr="00605B8E">
        <w:rPr>
          <w:rFonts w:ascii="Times New Roman" w:eastAsia="Times New Roman" w:hAnsi="Times New Roman" w:cs="Times New Roman"/>
          <w:sz w:val="28"/>
          <w:szCs w:val="28"/>
          <w:lang w:eastAsia="ru-RU"/>
        </w:rPr>
        <w:t xml:space="preserve"> дошкольных мест,</w:t>
      </w:r>
      <w:r w:rsidR="008060CD" w:rsidRPr="008060CD">
        <w:t xml:space="preserve"> </w:t>
      </w:r>
      <w:r w:rsidR="008060CD">
        <w:rPr>
          <w:rFonts w:ascii="Times New Roman" w:eastAsia="Times New Roman" w:hAnsi="Times New Roman" w:cs="Times New Roman"/>
          <w:sz w:val="28"/>
          <w:szCs w:val="28"/>
          <w:lang w:eastAsia="ru-RU"/>
        </w:rPr>
        <w:t>в</w:t>
      </w:r>
      <w:r w:rsidR="008060CD" w:rsidRPr="008060CD">
        <w:rPr>
          <w:rFonts w:ascii="Times New Roman" w:eastAsia="Times New Roman" w:hAnsi="Times New Roman" w:cs="Times New Roman"/>
          <w:sz w:val="28"/>
          <w:szCs w:val="28"/>
          <w:lang w:eastAsia="ru-RU"/>
        </w:rPr>
        <w:t>се дети от 3-х до 7-ми лет обе</w:t>
      </w:r>
      <w:r w:rsidR="008060CD">
        <w:rPr>
          <w:rFonts w:ascii="Times New Roman" w:eastAsia="Times New Roman" w:hAnsi="Times New Roman" w:cs="Times New Roman"/>
          <w:sz w:val="28"/>
          <w:szCs w:val="28"/>
          <w:lang w:eastAsia="ru-RU"/>
        </w:rPr>
        <w:t>спечены местами в детских садах</w:t>
      </w:r>
      <w:r w:rsidRPr="00605B8E">
        <w:rPr>
          <w:rFonts w:ascii="Times New Roman" w:eastAsia="Times New Roman" w:hAnsi="Times New Roman" w:cs="Times New Roman"/>
          <w:sz w:val="28"/>
          <w:szCs w:val="28"/>
          <w:lang w:eastAsia="ru-RU"/>
        </w:rPr>
        <w:t>.</w:t>
      </w:r>
      <w:r w:rsidR="004B471A" w:rsidRPr="004B471A">
        <w:t xml:space="preserve"> </w:t>
      </w:r>
      <w:r w:rsidR="00EE70DE" w:rsidRPr="00EE70DE">
        <w:rPr>
          <w:rFonts w:ascii="Times New Roman" w:hAnsi="Times New Roman" w:cs="Times New Roman"/>
          <w:sz w:val="28"/>
          <w:szCs w:val="28"/>
        </w:rPr>
        <w:t>Построены и о</w:t>
      </w:r>
      <w:r w:rsidR="004B471A" w:rsidRPr="00EE70DE">
        <w:rPr>
          <w:rFonts w:ascii="Times New Roman" w:eastAsia="Times New Roman" w:hAnsi="Times New Roman" w:cs="Times New Roman"/>
          <w:sz w:val="28"/>
          <w:szCs w:val="28"/>
          <w:lang w:eastAsia="ru-RU"/>
        </w:rPr>
        <w:t>ткрыты</w:t>
      </w:r>
      <w:r w:rsidR="004B471A" w:rsidRPr="004B471A">
        <w:rPr>
          <w:rFonts w:ascii="Times New Roman" w:eastAsia="Times New Roman" w:hAnsi="Times New Roman" w:cs="Times New Roman"/>
          <w:sz w:val="28"/>
          <w:szCs w:val="28"/>
          <w:lang w:eastAsia="ru-RU"/>
        </w:rPr>
        <w:t xml:space="preserve"> 2 дошкольных учреждения в п. Октябрьский (Октябрьский детский сад «Колокольчик» - 6 групп на 140 мест и Октябрьский детский сад «Светлячок» </w:t>
      </w:r>
      <w:r w:rsidR="004B471A">
        <w:rPr>
          <w:rFonts w:ascii="Times New Roman" w:eastAsia="Times New Roman" w:hAnsi="Times New Roman" w:cs="Times New Roman"/>
          <w:sz w:val="28"/>
          <w:szCs w:val="28"/>
          <w:lang w:eastAsia="ru-RU"/>
        </w:rPr>
        <w:t xml:space="preserve">на </w:t>
      </w:r>
      <w:r w:rsidR="004B471A" w:rsidRPr="004B471A">
        <w:rPr>
          <w:rFonts w:ascii="Times New Roman" w:eastAsia="Times New Roman" w:hAnsi="Times New Roman" w:cs="Times New Roman"/>
          <w:sz w:val="28"/>
          <w:szCs w:val="28"/>
          <w:lang w:eastAsia="ru-RU"/>
        </w:rPr>
        <w:t>150 мест</w:t>
      </w:r>
      <w:r w:rsidR="004B471A">
        <w:rPr>
          <w:rFonts w:ascii="Times New Roman" w:eastAsia="Times New Roman" w:hAnsi="Times New Roman" w:cs="Times New Roman"/>
          <w:sz w:val="28"/>
          <w:szCs w:val="28"/>
          <w:lang w:eastAsia="ru-RU"/>
        </w:rPr>
        <w:t>).</w:t>
      </w:r>
    </w:p>
    <w:p w:rsidR="00927241" w:rsidRPr="004D0211" w:rsidRDefault="00927241" w:rsidP="00927241">
      <w:pPr>
        <w:suppressAutoHyphens/>
        <w:spacing w:after="0" w:line="240" w:lineRule="auto"/>
        <w:ind w:firstLine="851"/>
        <w:jc w:val="both"/>
        <w:rPr>
          <w:rFonts w:ascii="Times New Roman" w:eastAsia="Calibri" w:hAnsi="Times New Roman" w:cs="Times New Roman"/>
          <w:sz w:val="28"/>
          <w:szCs w:val="28"/>
          <w:highlight w:val="yellow"/>
          <w:lang w:eastAsia="ru-RU"/>
        </w:rPr>
      </w:pPr>
      <w:r w:rsidRPr="00F00338">
        <w:rPr>
          <w:rFonts w:ascii="Times New Roman" w:eastAsia="Calibri" w:hAnsi="Times New Roman" w:cs="Times New Roman"/>
          <w:sz w:val="28"/>
          <w:szCs w:val="28"/>
          <w:lang w:eastAsia="ru-RU"/>
        </w:rPr>
        <w:t xml:space="preserve">В сфере дошкольного образования увеличилось количество детей, охваченных дошкольной образовательной услугой с </w:t>
      </w:r>
      <w:r w:rsidR="00943B9F" w:rsidRPr="00943B9F">
        <w:rPr>
          <w:rFonts w:ascii="Times New Roman" w:eastAsia="Calibri" w:hAnsi="Times New Roman" w:cs="Times New Roman"/>
          <w:sz w:val="28"/>
          <w:szCs w:val="28"/>
          <w:lang w:eastAsia="ru-RU"/>
        </w:rPr>
        <w:t>1174</w:t>
      </w:r>
      <w:r w:rsidRPr="00F00338">
        <w:rPr>
          <w:rFonts w:ascii="Times New Roman" w:eastAsia="Calibri" w:hAnsi="Times New Roman" w:cs="Times New Roman"/>
          <w:sz w:val="28"/>
          <w:szCs w:val="28"/>
          <w:lang w:eastAsia="ru-RU"/>
        </w:rPr>
        <w:t xml:space="preserve"> воспитанников</w:t>
      </w:r>
      <w:r>
        <w:rPr>
          <w:rFonts w:ascii="Times New Roman" w:eastAsia="Calibri" w:hAnsi="Times New Roman" w:cs="Times New Roman"/>
          <w:sz w:val="28"/>
          <w:szCs w:val="28"/>
          <w:lang w:eastAsia="ru-RU"/>
        </w:rPr>
        <w:t xml:space="preserve"> в 2012</w:t>
      </w:r>
      <w:r w:rsidRPr="00F00338">
        <w:rPr>
          <w:rFonts w:ascii="Times New Roman" w:eastAsia="Calibri" w:hAnsi="Times New Roman" w:cs="Times New Roman"/>
          <w:sz w:val="28"/>
          <w:szCs w:val="28"/>
          <w:lang w:eastAsia="ru-RU"/>
        </w:rPr>
        <w:t xml:space="preserve"> году до 1882 воспитанников в 2017 году.  </w:t>
      </w:r>
    </w:p>
    <w:p w:rsidR="00DA67F1" w:rsidRDefault="00DA67F1" w:rsidP="00DA67F1">
      <w:pPr>
        <w:suppressAutoHyphens/>
        <w:spacing w:after="0" w:line="240" w:lineRule="auto"/>
        <w:ind w:firstLine="851"/>
        <w:jc w:val="both"/>
        <w:rPr>
          <w:rFonts w:ascii="Times New Roman" w:eastAsia="Times New Roman" w:hAnsi="Times New Roman" w:cs="Times New Roman"/>
          <w:sz w:val="28"/>
          <w:szCs w:val="28"/>
          <w:lang w:eastAsia="ar-SA"/>
        </w:rPr>
      </w:pPr>
      <w:r w:rsidRPr="00DA67F1">
        <w:rPr>
          <w:rFonts w:ascii="Times New Roman" w:eastAsia="Times New Roman" w:hAnsi="Times New Roman" w:cs="Times New Roman"/>
          <w:sz w:val="28"/>
          <w:szCs w:val="28"/>
          <w:lang w:eastAsia="ar-SA"/>
        </w:rPr>
        <w:t>Наблюдается   тенденция у</w:t>
      </w:r>
      <w:r w:rsidR="00FA490C">
        <w:rPr>
          <w:rFonts w:ascii="Times New Roman" w:eastAsia="Times New Roman" w:hAnsi="Times New Roman" w:cs="Times New Roman"/>
          <w:sz w:val="28"/>
          <w:szCs w:val="28"/>
          <w:lang w:eastAsia="ar-SA"/>
        </w:rPr>
        <w:t>величения количества учащихся образовательных учреждений</w:t>
      </w:r>
      <w:r w:rsidRPr="00DA67F1">
        <w:rPr>
          <w:rFonts w:ascii="Times New Roman" w:eastAsia="Times New Roman" w:hAnsi="Times New Roman" w:cs="Times New Roman"/>
          <w:sz w:val="28"/>
          <w:szCs w:val="28"/>
          <w:lang w:eastAsia="ar-SA"/>
        </w:rPr>
        <w:t>, как по городской, так и по сельской местности (в 201</w:t>
      </w:r>
      <w:r w:rsidR="00103AA5">
        <w:rPr>
          <w:rFonts w:ascii="Times New Roman" w:eastAsia="Times New Roman" w:hAnsi="Times New Roman" w:cs="Times New Roman"/>
          <w:sz w:val="28"/>
          <w:szCs w:val="28"/>
          <w:lang w:eastAsia="ar-SA"/>
        </w:rPr>
        <w:t xml:space="preserve">2-2013 </w:t>
      </w:r>
      <w:proofErr w:type="spellStart"/>
      <w:r w:rsidR="00103AA5">
        <w:rPr>
          <w:rFonts w:ascii="Times New Roman" w:eastAsia="Times New Roman" w:hAnsi="Times New Roman" w:cs="Times New Roman"/>
          <w:sz w:val="28"/>
          <w:szCs w:val="28"/>
          <w:lang w:eastAsia="ar-SA"/>
        </w:rPr>
        <w:t>уч.г</w:t>
      </w:r>
      <w:proofErr w:type="spellEnd"/>
      <w:r w:rsidR="00103AA5">
        <w:rPr>
          <w:rFonts w:ascii="Times New Roman" w:eastAsia="Times New Roman" w:hAnsi="Times New Roman" w:cs="Times New Roman"/>
          <w:sz w:val="28"/>
          <w:szCs w:val="28"/>
          <w:lang w:eastAsia="ar-SA"/>
        </w:rPr>
        <w:t xml:space="preserve">. – </w:t>
      </w:r>
      <w:r w:rsidR="00C120ED" w:rsidRPr="00C120ED">
        <w:rPr>
          <w:rFonts w:ascii="Times New Roman" w:eastAsia="Times New Roman" w:hAnsi="Times New Roman" w:cs="Times New Roman"/>
          <w:sz w:val="28"/>
          <w:szCs w:val="28"/>
          <w:lang w:eastAsia="ar-SA"/>
        </w:rPr>
        <w:t>4192</w:t>
      </w:r>
      <w:r w:rsidR="00103AA5" w:rsidRPr="00C120ED">
        <w:rPr>
          <w:rFonts w:ascii="Times New Roman" w:eastAsia="Times New Roman" w:hAnsi="Times New Roman" w:cs="Times New Roman"/>
          <w:sz w:val="28"/>
          <w:szCs w:val="28"/>
          <w:lang w:eastAsia="ar-SA"/>
        </w:rPr>
        <w:t xml:space="preserve"> чел.,</w:t>
      </w:r>
      <w:r w:rsidR="00103AA5">
        <w:rPr>
          <w:rFonts w:ascii="Times New Roman" w:eastAsia="Times New Roman" w:hAnsi="Times New Roman" w:cs="Times New Roman"/>
          <w:sz w:val="28"/>
          <w:szCs w:val="28"/>
          <w:lang w:eastAsia="ar-SA"/>
        </w:rPr>
        <w:t xml:space="preserve"> </w:t>
      </w:r>
      <w:r w:rsidRPr="00DA67F1">
        <w:rPr>
          <w:rFonts w:ascii="Times New Roman" w:eastAsia="Times New Roman" w:hAnsi="Times New Roman" w:cs="Times New Roman"/>
          <w:sz w:val="28"/>
          <w:szCs w:val="28"/>
          <w:lang w:eastAsia="ar-SA"/>
        </w:rPr>
        <w:t xml:space="preserve">в 2017-2018 учебный </w:t>
      </w:r>
      <w:proofErr w:type="gramStart"/>
      <w:r w:rsidRPr="00DA67F1">
        <w:rPr>
          <w:rFonts w:ascii="Times New Roman" w:eastAsia="Times New Roman" w:hAnsi="Times New Roman" w:cs="Times New Roman"/>
          <w:sz w:val="28"/>
          <w:szCs w:val="28"/>
          <w:lang w:eastAsia="ar-SA"/>
        </w:rPr>
        <w:t>год  -</w:t>
      </w:r>
      <w:proofErr w:type="gramEnd"/>
      <w:r w:rsidRPr="00DA67F1">
        <w:rPr>
          <w:rFonts w:ascii="Times New Roman" w:eastAsia="Times New Roman" w:hAnsi="Times New Roman" w:cs="Times New Roman"/>
          <w:sz w:val="28"/>
          <w:szCs w:val="28"/>
          <w:lang w:eastAsia="ar-SA"/>
        </w:rPr>
        <w:t xml:space="preserve"> 5204 чел.).</w:t>
      </w:r>
    </w:p>
    <w:p w:rsidR="00EC4B5E" w:rsidRDefault="00EC4B5E" w:rsidP="00DA67F1">
      <w:pPr>
        <w:suppressAutoHyphens/>
        <w:spacing w:after="0" w:line="240" w:lineRule="auto"/>
        <w:ind w:firstLine="851"/>
        <w:jc w:val="both"/>
        <w:rPr>
          <w:rFonts w:ascii="Times New Roman" w:eastAsia="Times New Roman" w:hAnsi="Times New Roman" w:cs="Times New Roman"/>
          <w:sz w:val="28"/>
          <w:szCs w:val="28"/>
          <w:lang w:eastAsia="ar-SA"/>
        </w:rPr>
      </w:pPr>
      <w:r w:rsidRPr="00EC4B5E">
        <w:rPr>
          <w:rFonts w:ascii="Times New Roman" w:eastAsia="Times New Roman" w:hAnsi="Times New Roman" w:cs="Times New Roman"/>
          <w:sz w:val="28"/>
          <w:szCs w:val="28"/>
          <w:lang w:eastAsia="ar-SA"/>
        </w:rPr>
        <w:t>Ежедневно к местам учебы подвозится 735 школьников из 26 населенных пунктов района.</w:t>
      </w:r>
      <w:r w:rsidR="004C5594">
        <w:rPr>
          <w:rFonts w:ascii="Times New Roman" w:eastAsia="Times New Roman" w:hAnsi="Times New Roman" w:cs="Times New Roman"/>
          <w:sz w:val="28"/>
          <w:szCs w:val="28"/>
          <w:lang w:eastAsia="ar-SA"/>
        </w:rPr>
        <w:t xml:space="preserve"> Во всех</w:t>
      </w:r>
      <w:r w:rsidR="004C5594" w:rsidRPr="004C5594">
        <w:rPr>
          <w:rFonts w:ascii="Times New Roman" w:eastAsia="Times New Roman" w:hAnsi="Times New Roman" w:cs="Times New Roman"/>
          <w:sz w:val="28"/>
          <w:szCs w:val="28"/>
          <w:lang w:eastAsia="ar-SA"/>
        </w:rPr>
        <w:t xml:space="preserve"> общеобразовательных учреждениях района организовано горячее питание.  </w:t>
      </w:r>
    </w:p>
    <w:p w:rsidR="00987ED3" w:rsidRDefault="00987ED3" w:rsidP="00DA67F1">
      <w:pPr>
        <w:suppressAutoHyphens/>
        <w:spacing w:after="0" w:line="240" w:lineRule="auto"/>
        <w:ind w:firstLine="851"/>
        <w:jc w:val="both"/>
        <w:rPr>
          <w:rFonts w:ascii="Times New Roman" w:eastAsia="Times New Roman" w:hAnsi="Times New Roman" w:cs="Times New Roman"/>
          <w:sz w:val="28"/>
          <w:szCs w:val="28"/>
          <w:lang w:eastAsia="ar-SA"/>
        </w:rPr>
      </w:pPr>
      <w:r w:rsidRPr="00987ED3">
        <w:rPr>
          <w:rFonts w:ascii="Times New Roman" w:eastAsia="Times New Roman" w:hAnsi="Times New Roman" w:cs="Times New Roman"/>
          <w:sz w:val="28"/>
          <w:szCs w:val="28"/>
          <w:lang w:eastAsia="ar-SA"/>
        </w:rPr>
        <w:t>Детскому населению района предоставляется широкий спектр услуг на базе специализированных учреждений дополнительного образования. В творческих объединениях и спортивных секциях занято более 3 тыс. детей.</w:t>
      </w:r>
    </w:p>
    <w:p w:rsidR="00987ED3" w:rsidRPr="00DA67F1" w:rsidRDefault="008E5138" w:rsidP="00DA67F1">
      <w:pPr>
        <w:suppressAutoHyphens/>
        <w:spacing w:after="0" w:line="240" w:lineRule="auto"/>
        <w:ind w:firstLine="851"/>
        <w:jc w:val="both"/>
        <w:rPr>
          <w:rFonts w:ascii="Times New Roman" w:eastAsia="Times New Roman" w:hAnsi="Times New Roman" w:cs="Times New Roman"/>
          <w:sz w:val="28"/>
          <w:szCs w:val="28"/>
          <w:lang w:eastAsia="ar-SA"/>
        </w:rPr>
      </w:pPr>
      <w:r w:rsidRPr="008E5138">
        <w:rPr>
          <w:rFonts w:ascii="Times New Roman" w:eastAsia="Times New Roman" w:hAnsi="Times New Roman" w:cs="Times New Roman"/>
          <w:sz w:val="28"/>
          <w:szCs w:val="28"/>
          <w:lang w:eastAsia="ar-SA"/>
        </w:rPr>
        <w:t>С целью профессиональной ориентации молодежи на рабочие специа</w:t>
      </w:r>
      <w:r>
        <w:rPr>
          <w:rFonts w:ascii="Times New Roman" w:eastAsia="Times New Roman" w:hAnsi="Times New Roman" w:cs="Times New Roman"/>
          <w:sz w:val="28"/>
          <w:szCs w:val="28"/>
          <w:lang w:eastAsia="ar-SA"/>
        </w:rPr>
        <w:t xml:space="preserve">льности </w:t>
      </w:r>
      <w:r w:rsidR="009E3EE8">
        <w:rPr>
          <w:rFonts w:ascii="Times New Roman" w:eastAsia="Times New Roman" w:hAnsi="Times New Roman" w:cs="Times New Roman"/>
          <w:sz w:val="28"/>
          <w:szCs w:val="28"/>
          <w:lang w:eastAsia="ar-SA"/>
        </w:rPr>
        <w:t xml:space="preserve">с 2012 года </w:t>
      </w:r>
      <w:r>
        <w:rPr>
          <w:rFonts w:ascii="Times New Roman" w:eastAsia="Times New Roman" w:hAnsi="Times New Roman" w:cs="Times New Roman"/>
          <w:sz w:val="28"/>
          <w:szCs w:val="28"/>
          <w:lang w:eastAsia="ar-SA"/>
        </w:rPr>
        <w:t>организовано обучение 11-ти</w:t>
      </w:r>
      <w:r w:rsidRPr="008E5138">
        <w:rPr>
          <w:rFonts w:ascii="Times New Roman" w:eastAsia="Times New Roman" w:hAnsi="Times New Roman" w:cs="Times New Roman"/>
          <w:sz w:val="28"/>
          <w:szCs w:val="28"/>
          <w:lang w:eastAsia="ar-SA"/>
        </w:rPr>
        <w:t>классников по профессиональному обучению по специальности «Тракторис</w:t>
      </w:r>
      <w:r>
        <w:rPr>
          <w:rFonts w:ascii="Times New Roman" w:eastAsia="Times New Roman" w:hAnsi="Times New Roman" w:cs="Times New Roman"/>
          <w:sz w:val="28"/>
          <w:szCs w:val="28"/>
          <w:lang w:eastAsia="ar-SA"/>
        </w:rPr>
        <w:t>т»</w:t>
      </w:r>
      <w:r w:rsidRPr="008E5138">
        <w:rPr>
          <w:rFonts w:ascii="Times New Roman" w:eastAsia="Times New Roman" w:hAnsi="Times New Roman" w:cs="Times New Roman"/>
          <w:sz w:val="28"/>
          <w:szCs w:val="28"/>
          <w:lang w:eastAsia="ar-SA"/>
        </w:rPr>
        <w:t>.</w:t>
      </w:r>
    </w:p>
    <w:p w:rsidR="008922D3" w:rsidRDefault="008922D3" w:rsidP="008922D3">
      <w:pPr>
        <w:spacing w:after="0" w:line="240" w:lineRule="auto"/>
        <w:ind w:firstLine="709"/>
        <w:jc w:val="both"/>
        <w:rPr>
          <w:rFonts w:ascii="Times New Roman" w:eastAsia="Calibri" w:hAnsi="Times New Roman" w:cs="Times New Roman"/>
          <w:sz w:val="28"/>
          <w:szCs w:val="28"/>
          <w:lang w:eastAsia="ru-RU"/>
        </w:rPr>
      </w:pPr>
      <w:r w:rsidRPr="008922D3">
        <w:rPr>
          <w:rFonts w:ascii="Times New Roman" w:eastAsia="Calibri" w:hAnsi="Times New Roman" w:cs="Times New Roman"/>
          <w:sz w:val="28"/>
          <w:szCs w:val="28"/>
          <w:lang w:eastAsia="ru-RU"/>
        </w:rPr>
        <w:lastRenderedPageBreak/>
        <w:t>В сфере здравоохранения общая укомплектованность учреждений здравоохранения района врачебными ка</w:t>
      </w:r>
      <w:r w:rsidR="00C433B8">
        <w:rPr>
          <w:rFonts w:ascii="Times New Roman" w:eastAsia="Calibri" w:hAnsi="Times New Roman" w:cs="Times New Roman"/>
          <w:sz w:val="28"/>
          <w:szCs w:val="28"/>
          <w:lang w:eastAsia="ru-RU"/>
        </w:rPr>
        <w:t>драми по состоянию на 01.01.2018</w:t>
      </w:r>
      <w:r w:rsidRPr="008922D3">
        <w:rPr>
          <w:rFonts w:ascii="Times New Roman" w:eastAsia="Calibri" w:hAnsi="Times New Roman" w:cs="Times New Roman"/>
          <w:sz w:val="28"/>
          <w:szCs w:val="28"/>
          <w:lang w:eastAsia="ru-RU"/>
        </w:rPr>
        <w:t xml:space="preserve"> составляет 56,6%, средним медицинским персоналом – 58,86%, младшим медицинским персоналом 18,69%. Обеспеченность средним медицинским персоналом составляет 48,0 (на 10 тыс. населения), врачами – 16,1 на 10 тыс. населения. Ведется работа по привлечению медицинских кадров в район.</w:t>
      </w:r>
      <w:r w:rsidR="00DE7658">
        <w:rPr>
          <w:rFonts w:ascii="Times New Roman" w:eastAsia="Calibri" w:hAnsi="Times New Roman" w:cs="Times New Roman"/>
          <w:sz w:val="28"/>
          <w:szCs w:val="28"/>
          <w:lang w:eastAsia="ru-RU"/>
        </w:rPr>
        <w:t xml:space="preserve"> </w:t>
      </w:r>
      <w:r w:rsidRPr="008922D3">
        <w:rPr>
          <w:rFonts w:ascii="Times New Roman" w:eastAsia="Calibri" w:hAnsi="Times New Roman" w:cs="Times New Roman"/>
          <w:sz w:val="28"/>
          <w:szCs w:val="28"/>
          <w:lang w:eastAsia="ru-RU"/>
        </w:rPr>
        <w:t xml:space="preserve">В рамках программы «Земский </w:t>
      </w:r>
      <w:proofErr w:type="gramStart"/>
      <w:r w:rsidRPr="008922D3">
        <w:rPr>
          <w:rFonts w:ascii="Times New Roman" w:eastAsia="Calibri" w:hAnsi="Times New Roman" w:cs="Times New Roman"/>
          <w:sz w:val="28"/>
          <w:szCs w:val="28"/>
          <w:lang w:eastAsia="ru-RU"/>
        </w:rPr>
        <w:t xml:space="preserve">доктор»  </w:t>
      </w:r>
      <w:r w:rsidR="00C433B8">
        <w:rPr>
          <w:rFonts w:ascii="Times New Roman" w:eastAsia="Calibri" w:hAnsi="Times New Roman" w:cs="Times New Roman"/>
          <w:sz w:val="28"/>
          <w:szCs w:val="28"/>
          <w:lang w:eastAsia="ru-RU"/>
        </w:rPr>
        <w:t xml:space="preserve"> </w:t>
      </w:r>
      <w:proofErr w:type="gramEnd"/>
      <w:r w:rsidR="00C433B8">
        <w:rPr>
          <w:rFonts w:ascii="Times New Roman" w:eastAsia="Calibri" w:hAnsi="Times New Roman" w:cs="Times New Roman"/>
          <w:sz w:val="28"/>
          <w:szCs w:val="28"/>
          <w:lang w:eastAsia="ru-RU"/>
        </w:rPr>
        <w:t>в 2015-</w:t>
      </w:r>
      <w:r w:rsidRPr="008922D3">
        <w:rPr>
          <w:rFonts w:ascii="Times New Roman" w:eastAsia="Calibri" w:hAnsi="Times New Roman" w:cs="Times New Roman"/>
          <w:sz w:val="28"/>
          <w:szCs w:val="28"/>
          <w:lang w:eastAsia="ru-RU"/>
        </w:rPr>
        <w:t>2017  годах</w:t>
      </w:r>
      <w:r w:rsidR="00C433B8">
        <w:rPr>
          <w:rFonts w:ascii="Times New Roman" w:eastAsia="Calibri" w:hAnsi="Times New Roman" w:cs="Times New Roman"/>
          <w:sz w:val="28"/>
          <w:szCs w:val="28"/>
          <w:lang w:eastAsia="ru-RU"/>
        </w:rPr>
        <w:t xml:space="preserve"> </w:t>
      </w:r>
      <w:r w:rsidRPr="008922D3">
        <w:rPr>
          <w:rFonts w:ascii="Times New Roman" w:eastAsia="Calibri" w:hAnsi="Times New Roman" w:cs="Times New Roman"/>
          <w:sz w:val="28"/>
          <w:szCs w:val="28"/>
          <w:lang w:eastAsia="ru-RU"/>
        </w:rPr>
        <w:t>прибыло</w:t>
      </w:r>
      <w:r w:rsidR="00C433B8">
        <w:rPr>
          <w:rFonts w:ascii="Times New Roman" w:eastAsia="Calibri" w:hAnsi="Times New Roman" w:cs="Times New Roman"/>
          <w:sz w:val="28"/>
          <w:szCs w:val="28"/>
          <w:lang w:eastAsia="ru-RU"/>
        </w:rPr>
        <w:t xml:space="preserve"> 12 молодых специалистов</w:t>
      </w:r>
      <w:r w:rsidRPr="008922D3">
        <w:rPr>
          <w:rFonts w:ascii="Times New Roman" w:eastAsia="Calibri" w:hAnsi="Times New Roman" w:cs="Times New Roman"/>
          <w:sz w:val="28"/>
          <w:szCs w:val="28"/>
          <w:lang w:eastAsia="ru-RU"/>
        </w:rPr>
        <w:t xml:space="preserve">. </w:t>
      </w:r>
      <w:r w:rsidR="00722AF3">
        <w:rPr>
          <w:rFonts w:ascii="Times New Roman" w:eastAsia="Calibri" w:hAnsi="Times New Roman" w:cs="Times New Roman"/>
          <w:sz w:val="28"/>
          <w:szCs w:val="28"/>
          <w:lang w:eastAsia="ru-RU"/>
        </w:rPr>
        <w:t xml:space="preserve">Всего в </w:t>
      </w:r>
      <w:proofErr w:type="spellStart"/>
      <w:r w:rsidR="00722AF3">
        <w:rPr>
          <w:rFonts w:ascii="Times New Roman" w:eastAsia="Calibri" w:hAnsi="Times New Roman" w:cs="Times New Roman"/>
          <w:sz w:val="28"/>
          <w:szCs w:val="28"/>
          <w:lang w:eastAsia="ru-RU"/>
        </w:rPr>
        <w:t>Мошковскую</w:t>
      </w:r>
      <w:proofErr w:type="spellEnd"/>
      <w:r w:rsidR="00722AF3">
        <w:rPr>
          <w:rFonts w:ascii="Times New Roman" w:eastAsia="Calibri" w:hAnsi="Times New Roman" w:cs="Times New Roman"/>
          <w:sz w:val="28"/>
          <w:szCs w:val="28"/>
          <w:lang w:eastAsia="ru-RU"/>
        </w:rPr>
        <w:t xml:space="preserve"> ЦРБ принято за 6 лет 22 врача.</w:t>
      </w:r>
    </w:p>
    <w:p w:rsidR="003B4EA0" w:rsidRPr="008922D3" w:rsidRDefault="003B4EA0" w:rsidP="008922D3">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здравоохранении в</w:t>
      </w:r>
      <w:r w:rsidRPr="003B4EA0">
        <w:rPr>
          <w:rFonts w:ascii="Times New Roman" w:eastAsia="Calibri" w:hAnsi="Times New Roman" w:cs="Times New Roman"/>
          <w:sz w:val="28"/>
          <w:szCs w:val="28"/>
          <w:lang w:eastAsia="ru-RU"/>
        </w:rPr>
        <w:t>ведены в действие системы электронной регистратуры и ведения электронной истории болезни. Работа учреждений здравоохранения поэтапно переводится на единый стандарт оказания помощи, на работу по клиническим группам.</w:t>
      </w:r>
    </w:p>
    <w:p w:rsidR="00BB4F48" w:rsidRPr="00BB4F48" w:rsidRDefault="00BB4F48" w:rsidP="00BB4F48">
      <w:pPr>
        <w:spacing w:after="0" w:line="240" w:lineRule="auto"/>
        <w:ind w:firstLine="708"/>
        <w:jc w:val="both"/>
        <w:rPr>
          <w:rFonts w:ascii="Times New Roman" w:eastAsia="Calibri" w:hAnsi="Times New Roman" w:cs="Times New Roman"/>
          <w:sz w:val="28"/>
          <w:szCs w:val="28"/>
          <w:lang w:eastAsia="ru-RU"/>
        </w:rPr>
      </w:pPr>
      <w:r w:rsidRPr="00BB4F48">
        <w:rPr>
          <w:rFonts w:ascii="Times New Roman" w:eastAsia="Times New Roman" w:hAnsi="Times New Roman" w:cs="Times New Roman"/>
          <w:color w:val="000000"/>
          <w:sz w:val="28"/>
          <w:szCs w:val="28"/>
          <w:lang w:eastAsia="zh-CN"/>
        </w:rPr>
        <w:t xml:space="preserve">На территории района в целях совершенствования системы предоставления услуг гражданам, имеющим, в соответствии с действующим законодательством, право на меры социальной поддержки при проезде на общественном пассажирском транспорте осуществлен полный переход </w:t>
      </w:r>
      <w:proofErr w:type="gramStart"/>
      <w:r w:rsidRPr="00BB4F48">
        <w:rPr>
          <w:rFonts w:ascii="Times New Roman" w:eastAsia="Times New Roman" w:hAnsi="Times New Roman" w:cs="Times New Roman"/>
          <w:color w:val="000000"/>
          <w:sz w:val="28"/>
          <w:szCs w:val="28"/>
          <w:lang w:eastAsia="zh-CN"/>
        </w:rPr>
        <w:t>на  «</w:t>
      </w:r>
      <w:proofErr w:type="gramEnd"/>
      <w:r w:rsidRPr="00BB4F48">
        <w:rPr>
          <w:rFonts w:ascii="Times New Roman" w:eastAsia="Times New Roman" w:hAnsi="Times New Roman" w:cs="Times New Roman"/>
          <w:color w:val="000000"/>
          <w:sz w:val="28"/>
          <w:szCs w:val="28"/>
          <w:lang w:eastAsia="zh-CN"/>
        </w:rPr>
        <w:t>Социальную карту».</w:t>
      </w:r>
    </w:p>
    <w:p w:rsidR="00BB4F48" w:rsidRPr="00BB4F48" w:rsidRDefault="00BB4F48" w:rsidP="00BB4F48">
      <w:pPr>
        <w:spacing w:after="0" w:line="240" w:lineRule="auto"/>
        <w:ind w:firstLine="709"/>
        <w:jc w:val="both"/>
        <w:rPr>
          <w:rFonts w:ascii="Times New Roman" w:eastAsia="Calibri" w:hAnsi="Times New Roman" w:cs="Times New Roman"/>
          <w:sz w:val="28"/>
          <w:szCs w:val="28"/>
          <w:highlight w:val="yellow"/>
          <w:lang w:eastAsia="ru-RU"/>
        </w:rPr>
      </w:pPr>
      <w:r w:rsidRPr="00BB4F48">
        <w:rPr>
          <w:rFonts w:ascii="Times New Roman" w:eastAsia="Calibri" w:hAnsi="Times New Roman" w:cs="Times New Roman"/>
          <w:sz w:val="28"/>
          <w:szCs w:val="28"/>
          <w:lang w:eastAsia="ru-RU"/>
        </w:rPr>
        <w:t xml:space="preserve">В целях обеспечения беспрепятственного доступа инвалидов и людей с ограниченными возможностями здоровья к объектам социальной </w:t>
      </w:r>
      <w:proofErr w:type="gramStart"/>
      <w:r w:rsidRPr="00BB4F48">
        <w:rPr>
          <w:rFonts w:ascii="Times New Roman" w:eastAsia="Calibri" w:hAnsi="Times New Roman" w:cs="Times New Roman"/>
          <w:sz w:val="28"/>
          <w:szCs w:val="28"/>
          <w:lang w:eastAsia="ru-RU"/>
        </w:rPr>
        <w:t>инфраструктуры  обустроены</w:t>
      </w:r>
      <w:proofErr w:type="gramEnd"/>
      <w:r w:rsidRPr="00BB4F48">
        <w:rPr>
          <w:rFonts w:ascii="Times New Roman" w:eastAsia="Calibri" w:hAnsi="Times New Roman" w:cs="Times New Roman"/>
          <w:sz w:val="28"/>
          <w:szCs w:val="28"/>
          <w:lang w:eastAsia="ru-RU"/>
        </w:rPr>
        <w:t xml:space="preserve"> три объекта: администрация </w:t>
      </w:r>
      <w:proofErr w:type="spellStart"/>
      <w:r w:rsidRPr="00BB4F48">
        <w:rPr>
          <w:rFonts w:ascii="Times New Roman" w:eastAsia="Calibri" w:hAnsi="Times New Roman" w:cs="Times New Roman"/>
          <w:sz w:val="28"/>
          <w:szCs w:val="28"/>
          <w:lang w:eastAsia="ru-RU"/>
        </w:rPr>
        <w:t>Мошковского</w:t>
      </w:r>
      <w:proofErr w:type="spellEnd"/>
      <w:r w:rsidRPr="00BB4F48">
        <w:rPr>
          <w:rFonts w:ascii="Times New Roman" w:eastAsia="Calibri" w:hAnsi="Times New Roman" w:cs="Times New Roman"/>
          <w:sz w:val="28"/>
          <w:szCs w:val="28"/>
          <w:lang w:eastAsia="ru-RU"/>
        </w:rPr>
        <w:t xml:space="preserve"> района; М</w:t>
      </w:r>
      <w:r w:rsidR="0043633F">
        <w:rPr>
          <w:rFonts w:ascii="Times New Roman" w:eastAsia="Calibri" w:hAnsi="Times New Roman" w:cs="Times New Roman"/>
          <w:sz w:val="28"/>
          <w:szCs w:val="28"/>
          <w:lang w:eastAsia="ru-RU"/>
        </w:rPr>
        <w:t xml:space="preserve">БУ </w:t>
      </w:r>
      <w:proofErr w:type="spellStart"/>
      <w:r w:rsidR="0043633F">
        <w:rPr>
          <w:rFonts w:ascii="Times New Roman" w:eastAsia="Calibri" w:hAnsi="Times New Roman" w:cs="Times New Roman"/>
          <w:sz w:val="28"/>
          <w:szCs w:val="28"/>
          <w:lang w:eastAsia="ru-RU"/>
        </w:rPr>
        <w:t>Мошковского</w:t>
      </w:r>
      <w:proofErr w:type="spellEnd"/>
      <w:r w:rsidR="0043633F">
        <w:rPr>
          <w:rFonts w:ascii="Times New Roman" w:eastAsia="Calibri" w:hAnsi="Times New Roman" w:cs="Times New Roman"/>
          <w:sz w:val="28"/>
          <w:szCs w:val="28"/>
          <w:lang w:eastAsia="ru-RU"/>
        </w:rPr>
        <w:t xml:space="preserve"> района</w:t>
      </w:r>
      <w:r w:rsidRPr="00BB4F48">
        <w:rPr>
          <w:rFonts w:ascii="Times New Roman" w:eastAsia="Calibri" w:hAnsi="Times New Roman" w:cs="Times New Roman"/>
          <w:sz w:val="28"/>
          <w:szCs w:val="28"/>
          <w:lang w:eastAsia="ru-RU"/>
        </w:rPr>
        <w:t xml:space="preserve"> КЦСОН (отделение социальной реабилитации инвалидов и отделение социальной реабилитации несовершеннолетних). </w:t>
      </w:r>
      <w:r w:rsidR="0043633F">
        <w:rPr>
          <w:rFonts w:ascii="Times New Roman" w:eastAsia="Calibri" w:hAnsi="Times New Roman" w:cs="Times New Roman"/>
          <w:sz w:val="28"/>
          <w:szCs w:val="28"/>
          <w:lang w:eastAsia="ru-RU"/>
        </w:rPr>
        <w:t>На базе КЦСОН</w:t>
      </w:r>
      <w:r w:rsidR="0043633F" w:rsidRPr="0043633F">
        <w:rPr>
          <w:rFonts w:ascii="Times New Roman" w:eastAsia="Calibri" w:hAnsi="Times New Roman" w:cs="Times New Roman"/>
          <w:sz w:val="28"/>
          <w:szCs w:val="28"/>
          <w:lang w:eastAsia="ru-RU"/>
        </w:rPr>
        <w:t xml:space="preserve"> функционирует пункт проката техниче</w:t>
      </w:r>
      <w:r w:rsidR="0043633F">
        <w:rPr>
          <w:rFonts w:ascii="Times New Roman" w:eastAsia="Calibri" w:hAnsi="Times New Roman" w:cs="Times New Roman"/>
          <w:sz w:val="28"/>
          <w:szCs w:val="28"/>
          <w:lang w:eastAsia="ru-RU"/>
        </w:rPr>
        <w:t>ских средств реабилитации. Г</w:t>
      </w:r>
      <w:r w:rsidR="0043633F" w:rsidRPr="0043633F">
        <w:rPr>
          <w:rFonts w:ascii="Times New Roman" w:eastAsia="Calibri" w:hAnsi="Times New Roman" w:cs="Times New Roman"/>
          <w:sz w:val="28"/>
          <w:szCs w:val="28"/>
          <w:lang w:eastAsia="ru-RU"/>
        </w:rPr>
        <w:t>раждан</w:t>
      </w:r>
      <w:r w:rsidR="0043633F">
        <w:rPr>
          <w:rFonts w:ascii="Times New Roman" w:eastAsia="Calibri" w:hAnsi="Times New Roman" w:cs="Times New Roman"/>
          <w:sz w:val="28"/>
          <w:szCs w:val="28"/>
          <w:lang w:eastAsia="ru-RU"/>
        </w:rPr>
        <w:t>е района пользуются</w:t>
      </w:r>
      <w:r w:rsidR="0043633F" w:rsidRPr="0043633F">
        <w:rPr>
          <w:rFonts w:ascii="Times New Roman" w:eastAsia="Calibri" w:hAnsi="Times New Roman" w:cs="Times New Roman"/>
          <w:sz w:val="28"/>
          <w:szCs w:val="28"/>
          <w:lang w:eastAsia="ru-RU"/>
        </w:rPr>
        <w:t xml:space="preserve"> транспортной услугой «социальное такси».</w:t>
      </w:r>
    </w:p>
    <w:p w:rsidR="001D2B6D" w:rsidRDefault="008F01EB" w:rsidP="00CB588A">
      <w:pPr>
        <w:spacing w:after="0" w:line="240" w:lineRule="auto"/>
        <w:ind w:firstLine="709"/>
        <w:jc w:val="both"/>
        <w:rPr>
          <w:rFonts w:ascii="Times New Roman" w:hAnsi="Times New Roman" w:cs="Times New Roman"/>
          <w:b/>
          <w:sz w:val="28"/>
          <w:szCs w:val="28"/>
        </w:rPr>
      </w:pPr>
      <w:r>
        <w:rPr>
          <w:rFonts w:ascii="Times New Roman" w:eastAsia="Calibri" w:hAnsi="Times New Roman" w:cs="Times New Roman"/>
          <w:sz w:val="28"/>
          <w:szCs w:val="28"/>
          <w:lang w:eastAsia="ru-RU"/>
        </w:rPr>
        <w:t>С</w:t>
      </w:r>
      <w:r w:rsidR="0043633F">
        <w:rPr>
          <w:rFonts w:ascii="Times New Roman" w:eastAsia="Calibri" w:hAnsi="Times New Roman" w:cs="Times New Roman"/>
          <w:sz w:val="28"/>
          <w:szCs w:val="28"/>
          <w:lang w:eastAsia="ru-RU"/>
        </w:rPr>
        <w:t xml:space="preserve">окращается </w:t>
      </w:r>
      <w:r w:rsidR="00BB4F48" w:rsidRPr="00BB4F48">
        <w:rPr>
          <w:rFonts w:ascii="Times New Roman" w:eastAsia="Calibri" w:hAnsi="Times New Roman" w:cs="Times New Roman"/>
          <w:sz w:val="28"/>
          <w:szCs w:val="28"/>
          <w:lang w:eastAsia="ru-RU"/>
        </w:rPr>
        <w:t>количество выявленных детей, оставшихся без попечения родителей, относящихся к категории социальных сирот.</w:t>
      </w:r>
      <w:r w:rsidR="00DD5051">
        <w:rPr>
          <w:rFonts w:ascii="Times New Roman" w:eastAsia="Calibri" w:hAnsi="Times New Roman" w:cs="Times New Roman"/>
          <w:sz w:val="28"/>
          <w:szCs w:val="28"/>
          <w:lang w:eastAsia="ru-RU"/>
        </w:rPr>
        <w:t xml:space="preserve"> За 6 лет приобретено жилья 75-</w:t>
      </w:r>
      <w:r w:rsidR="0077135D">
        <w:rPr>
          <w:rFonts w:ascii="Times New Roman" w:eastAsia="Calibri" w:hAnsi="Times New Roman" w:cs="Times New Roman"/>
          <w:sz w:val="28"/>
          <w:szCs w:val="28"/>
          <w:lang w:eastAsia="ru-RU"/>
        </w:rPr>
        <w:t xml:space="preserve">ти </w:t>
      </w:r>
      <w:r w:rsidR="009462F5">
        <w:rPr>
          <w:rFonts w:ascii="Times New Roman" w:eastAsia="Calibri" w:hAnsi="Times New Roman" w:cs="Times New Roman"/>
          <w:sz w:val="28"/>
          <w:szCs w:val="28"/>
          <w:lang w:eastAsia="ru-RU"/>
        </w:rPr>
        <w:t xml:space="preserve"> </w:t>
      </w:r>
      <w:r w:rsidR="00CC51B1">
        <w:rPr>
          <w:rFonts w:ascii="Times New Roman" w:eastAsia="Calibri" w:hAnsi="Times New Roman" w:cs="Times New Roman"/>
          <w:sz w:val="28"/>
          <w:szCs w:val="28"/>
          <w:lang w:eastAsia="ru-RU"/>
        </w:rPr>
        <w:t xml:space="preserve"> </w:t>
      </w:r>
      <w:r w:rsidR="00DD5051">
        <w:rPr>
          <w:rFonts w:ascii="Times New Roman" w:eastAsia="Calibri" w:hAnsi="Times New Roman" w:cs="Times New Roman"/>
          <w:sz w:val="28"/>
          <w:szCs w:val="28"/>
          <w:lang w:eastAsia="ru-RU"/>
        </w:rPr>
        <w:t>детям-сиротам.</w:t>
      </w:r>
    </w:p>
    <w:p w:rsidR="001D2B6D" w:rsidRDefault="00E67AFE" w:rsidP="00CB588A">
      <w:pPr>
        <w:spacing w:after="0" w:line="240" w:lineRule="auto"/>
        <w:ind w:firstLine="708"/>
        <w:jc w:val="both"/>
        <w:rPr>
          <w:rFonts w:ascii="Times New Roman" w:hAnsi="Times New Roman" w:cs="Times New Roman"/>
          <w:b/>
          <w:sz w:val="28"/>
          <w:szCs w:val="28"/>
        </w:rPr>
      </w:pPr>
      <w:r w:rsidRPr="00E67AFE">
        <w:rPr>
          <w:rFonts w:ascii="Times New Roman" w:eastAsia="Calibri" w:hAnsi="Times New Roman" w:cs="Times New Roman"/>
          <w:sz w:val="28"/>
          <w:szCs w:val="28"/>
          <w:lang w:eastAsia="ru-RU"/>
        </w:rPr>
        <w:t xml:space="preserve">За последние годы в сфере культуры сохранялась позитивная тенденция к повышению эффективности деятельности учреждений культуры.  </w:t>
      </w:r>
      <w:r w:rsidR="00403A74">
        <w:rPr>
          <w:rFonts w:ascii="Times New Roman" w:eastAsia="Calibri" w:hAnsi="Times New Roman" w:cs="Times New Roman"/>
          <w:sz w:val="28"/>
          <w:szCs w:val="28"/>
          <w:lang w:eastAsia="ru-RU"/>
        </w:rPr>
        <w:t>В 2016 году проведена</w:t>
      </w:r>
      <w:r w:rsidR="00CB588A" w:rsidRPr="00E67AFE">
        <w:rPr>
          <w:rFonts w:ascii="Times New Roman" w:eastAsia="Calibri" w:hAnsi="Times New Roman" w:cs="Times New Roman"/>
          <w:sz w:val="28"/>
          <w:szCs w:val="28"/>
          <w:lang w:eastAsia="ru-RU"/>
        </w:rPr>
        <w:t xml:space="preserve"> реорганизация районного культурно-досугового объединения, в результате чего было создано управление культуры</w:t>
      </w:r>
      <w:r w:rsidR="00765164">
        <w:rPr>
          <w:rFonts w:ascii="Times New Roman" w:eastAsia="Calibri" w:hAnsi="Times New Roman" w:cs="Times New Roman"/>
          <w:sz w:val="28"/>
          <w:szCs w:val="28"/>
          <w:lang w:eastAsia="ru-RU"/>
        </w:rPr>
        <w:t xml:space="preserve"> и молодежной политики</w:t>
      </w:r>
      <w:r w:rsidR="00CB588A" w:rsidRPr="00E67AFE">
        <w:rPr>
          <w:rFonts w:ascii="Times New Roman" w:eastAsia="Calibri" w:hAnsi="Times New Roman" w:cs="Times New Roman"/>
          <w:sz w:val="28"/>
          <w:szCs w:val="28"/>
          <w:lang w:eastAsia="ru-RU"/>
        </w:rPr>
        <w:t>, задачей которого является объединение всех культурно-досуговых объединений муниципальных образований района.</w:t>
      </w:r>
      <w:r w:rsidR="00CB588A">
        <w:rPr>
          <w:rFonts w:ascii="Times New Roman" w:eastAsia="Calibri" w:hAnsi="Times New Roman" w:cs="Times New Roman"/>
          <w:sz w:val="28"/>
          <w:szCs w:val="28"/>
          <w:lang w:eastAsia="ru-RU"/>
        </w:rPr>
        <w:t xml:space="preserve"> </w:t>
      </w:r>
    </w:p>
    <w:p w:rsidR="00E67AFE" w:rsidRPr="00E67AFE" w:rsidRDefault="00E67AFE" w:rsidP="00E67AFE">
      <w:pPr>
        <w:spacing w:after="0" w:line="240" w:lineRule="auto"/>
        <w:ind w:firstLine="708"/>
        <w:jc w:val="both"/>
        <w:rPr>
          <w:rFonts w:ascii="Times New Roman" w:eastAsia="Calibri" w:hAnsi="Times New Roman" w:cs="Times New Roman"/>
          <w:sz w:val="28"/>
          <w:szCs w:val="28"/>
        </w:rPr>
      </w:pPr>
      <w:r w:rsidRPr="00E67AFE">
        <w:rPr>
          <w:rFonts w:ascii="Times New Roman" w:eastAsia="Calibri" w:hAnsi="Times New Roman" w:cs="Times New Roman"/>
          <w:sz w:val="28"/>
          <w:szCs w:val="28"/>
          <w:lang w:eastAsia="ru-RU"/>
        </w:rPr>
        <w:t xml:space="preserve">Улучшилось техническое состояние зданий Станционно-Ояшинского ГДК, ДК «Нефтяник», МБУ ДО «Школа искусств», </w:t>
      </w:r>
      <w:r w:rsidR="000D17B7">
        <w:rPr>
          <w:rFonts w:ascii="Times New Roman" w:eastAsia="Calibri" w:hAnsi="Times New Roman" w:cs="Times New Roman"/>
          <w:sz w:val="28"/>
          <w:szCs w:val="28"/>
          <w:lang w:eastAsia="ru-RU"/>
        </w:rPr>
        <w:t xml:space="preserve">ДК Западный, </w:t>
      </w:r>
      <w:r w:rsidRPr="00E67AFE">
        <w:rPr>
          <w:rFonts w:ascii="Times New Roman" w:eastAsia="Calibri" w:hAnsi="Times New Roman" w:cs="Times New Roman"/>
          <w:sz w:val="28"/>
          <w:szCs w:val="28"/>
          <w:lang w:eastAsia="ru-RU"/>
        </w:rPr>
        <w:t xml:space="preserve">Белоярского СДК, Дубровинского СДК, Обского СДК, </w:t>
      </w:r>
      <w:proofErr w:type="spellStart"/>
      <w:r w:rsidRPr="00E67AFE">
        <w:rPr>
          <w:rFonts w:ascii="Times New Roman" w:eastAsia="Calibri" w:hAnsi="Times New Roman" w:cs="Times New Roman"/>
          <w:sz w:val="28"/>
          <w:szCs w:val="28"/>
          <w:lang w:eastAsia="ru-RU"/>
        </w:rPr>
        <w:t>Барлакского</w:t>
      </w:r>
      <w:proofErr w:type="spellEnd"/>
      <w:r w:rsidRPr="00E67AFE">
        <w:rPr>
          <w:rFonts w:ascii="Times New Roman" w:eastAsia="Calibri" w:hAnsi="Times New Roman" w:cs="Times New Roman"/>
          <w:sz w:val="28"/>
          <w:szCs w:val="28"/>
          <w:lang w:eastAsia="ru-RU"/>
        </w:rPr>
        <w:t xml:space="preserve"> СК, Сарапульского СДК, </w:t>
      </w:r>
      <w:proofErr w:type="spellStart"/>
      <w:r w:rsidRPr="00E67AFE">
        <w:rPr>
          <w:rFonts w:ascii="Times New Roman" w:eastAsia="Calibri" w:hAnsi="Times New Roman" w:cs="Times New Roman"/>
          <w:sz w:val="28"/>
          <w:szCs w:val="28"/>
          <w:lang w:eastAsia="ru-RU"/>
        </w:rPr>
        <w:t>Кайлинского</w:t>
      </w:r>
      <w:proofErr w:type="spellEnd"/>
      <w:r w:rsidRPr="00E67AFE">
        <w:rPr>
          <w:rFonts w:ascii="Times New Roman" w:eastAsia="Calibri" w:hAnsi="Times New Roman" w:cs="Times New Roman"/>
          <w:sz w:val="28"/>
          <w:szCs w:val="28"/>
          <w:lang w:eastAsia="ru-RU"/>
        </w:rPr>
        <w:t xml:space="preserve"> СДК, </w:t>
      </w:r>
      <w:proofErr w:type="spellStart"/>
      <w:r w:rsidRPr="00E67AFE">
        <w:rPr>
          <w:rFonts w:ascii="Times New Roman" w:eastAsia="Calibri" w:hAnsi="Times New Roman" w:cs="Times New Roman"/>
          <w:sz w:val="28"/>
          <w:szCs w:val="28"/>
          <w:lang w:eastAsia="ru-RU"/>
        </w:rPr>
        <w:t>Новомошковск</w:t>
      </w:r>
      <w:r w:rsidR="00053FB6">
        <w:rPr>
          <w:rFonts w:ascii="Times New Roman" w:eastAsia="Calibri" w:hAnsi="Times New Roman" w:cs="Times New Roman"/>
          <w:sz w:val="28"/>
          <w:szCs w:val="28"/>
          <w:lang w:eastAsia="ru-RU"/>
        </w:rPr>
        <w:t>ого</w:t>
      </w:r>
      <w:proofErr w:type="spellEnd"/>
      <w:r w:rsidR="00053FB6">
        <w:rPr>
          <w:rFonts w:ascii="Times New Roman" w:eastAsia="Calibri" w:hAnsi="Times New Roman" w:cs="Times New Roman"/>
          <w:sz w:val="28"/>
          <w:szCs w:val="28"/>
          <w:lang w:eastAsia="ru-RU"/>
        </w:rPr>
        <w:t xml:space="preserve"> СДК, </w:t>
      </w:r>
      <w:proofErr w:type="spellStart"/>
      <w:r w:rsidR="00053FB6">
        <w:rPr>
          <w:rFonts w:ascii="Times New Roman" w:eastAsia="Calibri" w:hAnsi="Times New Roman" w:cs="Times New Roman"/>
          <w:sz w:val="28"/>
          <w:szCs w:val="28"/>
          <w:lang w:eastAsia="ru-RU"/>
        </w:rPr>
        <w:t>Горновского</w:t>
      </w:r>
      <w:proofErr w:type="spellEnd"/>
      <w:r w:rsidR="00053FB6">
        <w:rPr>
          <w:rFonts w:ascii="Times New Roman" w:eastAsia="Calibri" w:hAnsi="Times New Roman" w:cs="Times New Roman"/>
          <w:sz w:val="28"/>
          <w:szCs w:val="28"/>
          <w:lang w:eastAsia="ru-RU"/>
        </w:rPr>
        <w:t xml:space="preserve"> СДК.</w:t>
      </w:r>
      <w:r w:rsidRPr="00E67AFE">
        <w:rPr>
          <w:rFonts w:ascii="Times New Roman" w:eastAsia="Calibri" w:hAnsi="Times New Roman" w:cs="Times New Roman"/>
          <w:sz w:val="28"/>
          <w:szCs w:val="28"/>
          <w:lang w:eastAsia="ru-RU"/>
        </w:rPr>
        <w:t xml:space="preserve"> </w:t>
      </w:r>
      <w:r w:rsidR="00803650">
        <w:rPr>
          <w:rFonts w:ascii="Times New Roman" w:eastAsia="Calibri" w:hAnsi="Times New Roman" w:cs="Times New Roman"/>
          <w:sz w:val="28"/>
          <w:szCs w:val="28"/>
        </w:rPr>
        <w:t>П</w:t>
      </w:r>
      <w:r w:rsidR="00803650" w:rsidRPr="00803650">
        <w:rPr>
          <w:rFonts w:ascii="Times New Roman" w:eastAsia="Calibri" w:hAnsi="Times New Roman" w:cs="Times New Roman"/>
          <w:sz w:val="28"/>
          <w:szCs w:val="28"/>
        </w:rPr>
        <w:t>р</w:t>
      </w:r>
      <w:r w:rsidR="00F8493E">
        <w:rPr>
          <w:rFonts w:ascii="Times New Roman" w:eastAsia="Calibri" w:hAnsi="Times New Roman" w:cs="Times New Roman"/>
          <w:sz w:val="28"/>
          <w:szCs w:val="28"/>
        </w:rPr>
        <w:t>оведены капитальные ремонты</w:t>
      </w:r>
      <w:r w:rsidR="00803650" w:rsidRPr="00803650">
        <w:rPr>
          <w:rFonts w:ascii="Times New Roman" w:eastAsia="Calibri" w:hAnsi="Times New Roman" w:cs="Times New Roman"/>
          <w:sz w:val="28"/>
          <w:szCs w:val="28"/>
        </w:rPr>
        <w:t xml:space="preserve"> до</w:t>
      </w:r>
      <w:r w:rsidR="00B37DD6">
        <w:rPr>
          <w:rFonts w:ascii="Times New Roman" w:eastAsia="Calibri" w:hAnsi="Times New Roman" w:cs="Times New Roman"/>
          <w:sz w:val="28"/>
          <w:szCs w:val="28"/>
        </w:rPr>
        <w:t>мов культ</w:t>
      </w:r>
      <w:r w:rsidR="0054792D">
        <w:rPr>
          <w:rFonts w:ascii="Times New Roman" w:eastAsia="Calibri" w:hAnsi="Times New Roman" w:cs="Times New Roman"/>
          <w:sz w:val="28"/>
          <w:szCs w:val="28"/>
        </w:rPr>
        <w:t xml:space="preserve">уры (Районный </w:t>
      </w:r>
      <w:r w:rsidR="00B37DD6">
        <w:rPr>
          <w:rFonts w:ascii="Times New Roman" w:eastAsia="Calibri" w:hAnsi="Times New Roman" w:cs="Times New Roman"/>
          <w:sz w:val="28"/>
          <w:szCs w:val="28"/>
        </w:rPr>
        <w:t>ДК</w:t>
      </w:r>
      <w:r w:rsidR="00803650" w:rsidRPr="00803650">
        <w:rPr>
          <w:rFonts w:ascii="Times New Roman" w:eastAsia="Calibri" w:hAnsi="Times New Roman" w:cs="Times New Roman"/>
          <w:sz w:val="28"/>
          <w:szCs w:val="28"/>
        </w:rPr>
        <w:t xml:space="preserve">, </w:t>
      </w:r>
      <w:proofErr w:type="spellStart"/>
      <w:r w:rsidR="00803650" w:rsidRPr="00803650">
        <w:rPr>
          <w:rFonts w:ascii="Times New Roman" w:eastAsia="Calibri" w:hAnsi="Times New Roman" w:cs="Times New Roman"/>
          <w:sz w:val="28"/>
          <w:szCs w:val="28"/>
        </w:rPr>
        <w:t>Ташаринский</w:t>
      </w:r>
      <w:proofErr w:type="spellEnd"/>
      <w:r w:rsidR="00803650" w:rsidRPr="00803650">
        <w:rPr>
          <w:rFonts w:ascii="Times New Roman" w:eastAsia="Calibri" w:hAnsi="Times New Roman" w:cs="Times New Roman"/>
          <w:sz w:val="28"/>
          <w:szCs w:val="28"/>
        </w:rPr>
        <w:t xml:space="preserve"> ДК «Обь», культурно-досуговый центр п. Шир</w:t>
      </w:r>
      <w:r w:rsidR="00F8493E">
        <w:rPr>
          <w:rFonts w:ascii="Times New Roman" w:eastAsia="Calibri" w:hAnsi="Times New Roman" w:cs="Times New Roman"/>
          <w:sz w:val="28"/>
          <w:szCs w:val="28"/>
        </w:rPr>
        <w:t xml:space="preserve">окий Яр, </w:t>
      </w:r>
      <w:proofErr w:type="gramStart"/>
      <w:r w:rsidR="00F8493E">
        <w:rPr>
          <w:rFonts w:ascii="Times New Roman" w:eastAsia="Calibri" w:hAnsi="Times New Roman" w:cs="Times New Roman"/>
          <w:sz w:val="28"/>
          <w:szCs w:val="28"/>
        </w:rPr>
        <w:t xml:space="preserve">Смоленский, </w:t>
      </w:r>
      <w:r w:rsidR="00803650" w:rsidRPr="00803650">
        <w:rPr>
          <w:rFonts w:ascii="Times New Roman" w:eastAsia="Calibri" w:hAnsi="Times New Roman" w:cs="Times New Roman"/>
          <w:sz w:val="28"/>
          <w:szCs w:val="28"/>
        </w:rPr>
        <w:t xml:space="preserve"> </w:t>
      </w:r>
      <w:proofErr w:type="spellStart"/>
      <w:r w:rsidR="00803650" w:rsidRPr="00803650">
        <w:rPr>
          <w:rFonts w:ascii="Times New Roman" w:eastAsia="Calibri" w:hAnsi="Times New Roman" w:cs="Times New Roman"/>
          <w:sz w:val="28"/>
          <w:szCs w:val="28"/>
        </w:rPr>
        <w:t>Новопоро</w:t>
      </w:r>
      <w:r w:rsidR="00F8493E">
        <w:rPr>
          <w:rFonts w:ascii="Times New Roman" w:eastAsia="Calibri" w:hAnsi="Times New Roman" w:cs="Times New Roman"/>
          <w:sz w:val="28"/>
          <w:szCs w:val="28"/>
        </w:rPr>
        <w:t>сский</w:t>
      </w:r>
      <w:proofErr w:type="spellEnd"/>
      <w:proofErr w:type="gramEnd"/>
      <w:r w:rsidR="00F8493E">
        <w:rPr>
          <w:rFonts w:ascii="Times New Roman" w:eastAsia="Calibri" w:hAnsi="Times New Roman" w:cs="Times New Roman"/>
          <w:sz w:val="28"/>
          <w:szCs w:val="28"/>
        </w:rPr>
        <w:t xml:space="preserve">, </w:t>
      </w:r>
      <w:proofErr w:type="spellStart"/>
      <w:r w:rsidR="00F8493E">
        <w:rPr>
          <w:rFonts w:ascii="Times New Roman" w:eastAsia="Calibri" w:hAnsi="Times New Roman" w:cs="Times New Roman"/>
          <w:sz w:val="28"/>
          <w:szCs w:val="28"/>
        </w:rPr>
        <w:t>Елтышевский</w:t>
      </w:r>
      <w:proofErr w:type="spellEnd"/>
      <w:r w:rsidR="00803650" w:rsidRPr="00803650">
        <w:rPr>
          <w:rFonts w:ascii="Times New Roman" w:eastAsia="Calibri" w:hAnsi="Times New Roman" w:cs="Times New Roman"/>
          <w:sz w:val="28"/>
          <w:szCs w:val="28"/>
        </w:rPr>
        <w:t xml:space="preserve">  сельские клубы</w:t>
      </w:r>
      <w:r w:rsidR="00803650">
        <w:rPr>
          <w:rFonts w:ascii="Times New Roman" w:eastAsia="Calibri" w:hAnsi="Times New Roman" w:cs="Times New Roman"/>
          <w:sz w:val="28"/>
          <w:szCs w:val="28"/>
        </w:rPr>
        <w:t>).</w:t>
      </w:r>
      <w:r w:rsidR="005F1448" w:rsidRPr="005F1448">
        <w:t xml:space="preserve"> </w:t>
      </w:r>
      <w:r w:rsidR="005F1448" w:rsidRPr="005F1448">
        <w:rPr>
          <w:rFonts w:ascii="Times New Roman" w:eastAsia="Calibri" w:hAnsi="Times New Roman" w:cs="Times New Roman"/>
          <w:sz w:val="28"/>
          <w:szCs w:val="28"/>
        </w:rPr>
        <w:t>Проведена реконструкция фасада районного Дома культуры, продолжается капитальный ремонт здания.</w:t>
      </w:r>
      <w:r w:rsidR="00403A74" w:rsidRPr="00403A74">
        <w:t xml:space="preserve"> </w:t>
      </w:r>
      <w:r w:rsidR="00403A74" w:rsidRPr="00403A74">
        <w:rPr>
          <w:rFonts w:ascii="Times New Roman" w:eastAsia="Calibri" w:hAnsi="Times New Roman" w:cs="Times New Roman"/>
          <w:sz w:val="28"/>
          <w:szCs w:val="28"/>
        </w:rPr>
        <w:t xml:space="preserve">Открыты Аллеи </w:t>
      </w:r>
      <w:proofErr w:type="gramStart"/>
      <w:r w:rsidR="00403A74" w:rsidRPr="00403A74">
        <w:rPr>
          <w:rFonts w:ascii="Times New Roman" w:eastAsia="Calibri" w:hAnsi="Times New Roman" w:cs="Times New Roman"/>
          <w:sz w:val="28"/>
          <w:szCs w:val="28"/>
        </w:rPr>
        <w:t xml:space="preserve">Героев </w:t>
      </w:r>
      <w:r w:rsidR="007227DA">
        <w:rPr>
          <w:rFonts w:ascii="Times New Roman" w:eastAsia="Calibri" w:hAnsi="Times New Roman" w:cs="Times New Roman"/>
          <w:sz w:val="28"/>
          <w:szCs w:val="28"/>
        </w:rPr>
        <w:t xml:space="preserve"> </w:t>
      </w:r>
      <w:r w:rsidR="00403A74" w:rsidRPr="00403A74">
        <w:rPr>
          <w:rFonts w:ascii="Times New Roman" w:eastAsia="Calibri" w:hAnsi="Times New Roman" w:cs="Times New Roman"/>
          <w:sz w:val="28"/>
          <w:szCs w:val="28"/>
        </w:rPr>
        <w:t>Советского</w:t>
      </w:r>
      <w:proofErr w:type="gramEnd"/>
      <w:r w:rsidR="00403A74" w:rsidRPr="00403A74">
        <w:rPr>
          <w:rFonts w:ascii="Times New Roman" w:eastAsia="Calibri" w:hAnsi="Times New Roman" w:cs="Times New Roman"/>
          <w:sz w:val="28"/>
          <w:szCs w:val="28"/>
        </w:rPr>
        <w:t xml:space="preserve"> Союза и Памяти защитников Отечества.</w:t>
      </w:r>
    </w:p>
    <w:p w:rsidR="00116E5C" w:rsidRDefault="00E67AFE" w:rsidP="00D05B15">
      <w:pPr>
        <w:spacing w:after="0" w:line="240" w:lineRule="auto"/>
        <w:ind w:firstLine="709"/>
        <w:jc w:val="both"/>
        <w:rPr>
          <w:rFonts w:ascii="Times New Roman" w:eastAsia="Calibri" w:hAnsi="Times New Roman" w:cs="Times New Roman"/>
          <w:sz w:val="28"/>
          <w:szCs w:val="28"/>
          <w:lang w:eastAsia="ru-RU"/>
        </w:rPr>
      </w:pPr>
      <w:r w:rsidRPr="00E67AFE">
        <w:rPr>
          <w:rFonts w:ascii="Times New Roman" w:eastAsia="Calibri" w:hAnsi="Times New Roman" w:cs="Times New Roman"/>
          <w:sz w:val="28"/>
          <w:szCs w:val="28"/>
          <w:lang w:eastAsia="ru-RU"/>
        </w:rPr>
        <w:t xml:space="preserve">В области физкультуры и спорта в последние годы обозначился ощутимый прогресс. </w:t>
      </w:r>
      <w:proofErr w:type="spellStart"/>
      <w:r w:rsidRPr="00E67AFE">
        <w:rPr>
          <w:rFonts w:ascii="Times New Roman" w:eastAsia="Calibri" w:hAnsi="Times New Roman" w:cs="Times New Roman"/>
          <w:sz w:val="28"/>
          <w:szCs w:val="28"/>
          <w:lang w:eastAsia="ru-RU"/>
        </w:rPr>
        <w:t>Мошковская</w:t>
      </w:r>
      <w:proofErr w:type="spellEnd"/>
      <w:r w:rsidRPr="00E67AFE">
        <w:rPr>
          <w:rFonts w:ascii="Times New Roman" w:eastAsia="Calibri" w:hAnsi="Times New Roman" w:cs="Times New Roman"/>
          <w:sz w:val="28"/>
          <w:szCs w:val="28"/>
          <w:lang w:eastAsia="ru-RU"/>
        </w:rPr>
        <w:t xml:space="preserve"> ДЮСШ проводит активную спортивно-массовую работу не только с обучающимися спортивной школы, но и с обучающимися общеобразовательных школ, молодежью и спортивной общественностью района. </w:t>
      </w:r>
      <w:r w:rsidRPr="00E67AFE">
        <w:rPr>
          <w:rFonts w:ascii="Times New Roman" w:eastAsia="Calibri" w:hAnsi="Times New Roman" w:cs="Times New Roman"/>
          <w:sz w:val="28"/>
          <w:szCs w:val="28"/>
          <w:lang w:eastAsia="ru-RU"/>
        </w:rPr>
        <w:lastRenderedPageBreak/>
        <w:t xml:space="preserve">Большое внимание уделяется работе с людьми с ограниченной возможностью здоровья, что дает возможность </w:t>
      </w:r>
      <w:proofErr w:type="gramStart"/>
      <w:r w:rsidRPr="00E67AFE">
        <w:rPr>
          <w:rFonts w:ascii="Times New Roman" w:eastAsia="Calibri" w:hAnsi="Times New Roman" w:cs="Times New Roman"/>
          <w:sz w:val="28"/>
          <w:szCs w:val="28"/>
          <w:lang w:eastAsia="ru-RU"/>
        </w:rPr>
        <w:t>реализовать  себя</w:t>
      </w:r>
      <w:proofErr w:type="gramEnd"/>
      <w:r w:rsidRPr="00E67AFE">
        <w:rPr>
          <w:rFonts w:ascii="Times New Roman" w:eastAsia="Calibri" w:hAnsi="Times New Roman" w:cs="Times New Roman"/>
          <w:sz w:val="28"/>
          <w:szCs w:val="28"/>
          <w:lang w:eastAsia="ru-RU"/>
        </w:rPr>
        <w:t xml:space="preserve"> в  социуме.</w:t>
      </w:r>
      <w:r w:rsidR="00D05B15">
        <w:rPr>
          <w:rFonts w:ascii="Times New Roman" w:eastAsia="Calibri" w:hAnsi="Times New Roman" w:cs="Times New Roman"/>
          <w:sz w:val="28"/>
          <w:szCs w:val="28"/>
          <w:lang w:eastAsia="ru-RU"/>
        </w:rPr>
        <w:t xml:space="preserve"> </w:t>
      </w:r>
    </w:p>
    <w:p w:rsidR="001D2B6D" w:rsidRDefault="002438FA" w:rsidP="00D05B15">
      <w:pPr>
        <w:spacing w:after="0" w:line="240" w:lineRule="auto"/>
        <w:ind w:firstLine="709"/>
        <w:jc w:val="both"/>
        <w:rPr>
          <w:rFonts w:ascii="Times New Roman" w:hAnsi="Times New Roman" w:cs="Times New Roman"/>
          <w:b/>
          <w:sz w:val="28"/>
          <w:szCs w:val="28"/>
        </w:rPr>
      </w:pPr>
      <w:r>
        <w:rPr>
          <w:rFonts w:ascii="Times New Roman" w:eastAsia="Calibri" w:hAnsi="Times New Roman" w:cs="Times New Roman"/>
          <w:sz w:val="28"/>
          <w:szCs w:val="28"/>
          <w:lang w:eastAsia="ru-RU"/>
        </w:rPr>
        <w:t xml:space="preserve">Проведена </w:t>
      </w:r>
      <w:r w:rsidRPr="00116E5C">
        <w:rPr>
          <w:rFonts w:ascii="Times New Roman" w:eastAsia="Calibri" w:hAnsi="Times New Roman" w:cs="Times New Roman"/>
          <w:sz w:val="28"/>
          <w:szCs w:val="28"/>
          <w:lang w:eastAsia="ru-RU"/>
        </w:rPr>
        <w:t>реконструкция плавательного бассейна на 4 дорожки, установлена площадка для подготовки и сдачи нормативов ГТО</w:t>
      </w:r>
      <w:r w:rsidR="00116E5C" w:rsidRPr="00116E5C">
        <w:rPr>
          <w:rFonts w:ascii="Times New Roman" w:eastAsia="Calibri" w:hAnsi="Times New Roman" w:cs="Times New Roman"/>
          <w:sz w:val="28"/>
          <w:szCs w:val="28"/>
          <w:lang w:eastAsia="ru-RU"/>
        </w:rPr>
        <w:t xml:space="preserve">. </w:t>
      </w:r>
      <w:r w:rsidR="008B304C" w:rsidRPr="008B304C">
        <w:rPr>
          <w:rFonts w:ascii="Times New Roman" w:eastAsia="Calibri" w:hAnsi="Times New Roman" w:cs="Times New Roman"/>
          <w:sz w:val="28"/>
          <w:szCs w:val="28"/>
          <w:lang w:eastAsia="ru-RU"/>
        </w:rPr>
        <w:t>Три года назад открылся тренажерный зал в спортивном комплексе</w:t>
      </w:r>
      <w:r w:rsidR="008B304C">
        <w:rPr>
          <w:rFonts w:ascii="Times New Roman" w:eastAsia="Calibri" w:hAnsi="Times New Roman" w:cs="Times New Roman"/>
          <w:sz w:val="28"/>
          <w:szCs w:val="28"/>
          <w:lang w:eastAsia="ru-RU"/>
        </w:rPr>
        <w:t xml:space="preserve"> «Луч»</w:t>
      </w:r>
      <w:r w:rsidR="00605755">
        <w:rPr>
          <w:rFonts w:ascii="Times New Roman" w:eastAsia="Calibri" w:hAnsi="Times New Roman" w:cs="Times New Roman"/>
          <w:sz w:val="28"/>
          <w:szCs w:val="28"/>
          <w:lang w:eastAsia="ru-RU"/>
        </w:rPr>
        <w:t xml:space="preserve">. </w:t>
      </w:r>
      <w:r w:rsidR="00605755" w:rsidRPr="00605755">
        <w:rPr>
          <w:rFonts w:ascii="Times New Roman" w:eastAsia="Calibri" w:hAnsi="Times New Roman" w:cs="Times New Roman"/>
          <w:sz w:val="28"/>
          <w:szCs w:val="28"/>
          <w:lang w:eastAsia="ru-RU"/>
        </w:rPr>
        <w:t xml:space="preserve">В </w:t>
      </w:r>
      <w:proofErr w:type="spellStart"/>
      <w:r w:rsidR="00605755" w:rsidRPr="00605755">
        <w:rPr>
          <w:rFonts w:ascii="Times New Roman" w:eastAsia="Calibri" w:hAnsi="Times New Roman" w:cs="Times New Roman"/>
          <w:sz w:val="28"/>
          <w:szCs w:val="28"/>
          <w:lang w:eastAsia="ru-RU"/>
        </w:rPr>
        <w:t>р.п.Мошково</w:t>
      </w:r>
      <w:proofErr w:type="spellEnd"/>
      <w:r w:rsidR="00605755" w:rsidRPr="00605755">
        <w:rPr>
          <w:rFonts w:ascii="Times New Roman" w:eastAsia="Calibri" w:hAnsi="Times New Roman" w:cs="Times New Roman"/>
          <w:sz w:val="28"/>
          <w:szCs w:val="28"/>
          <w:lang w:eastAsia="ru-RU"/>
        </w:rPr>
        <w:t>, на территории школы №1</w:t>
      </w:r>
      <w:r w:rsidR="00116E5C">
        <w:rPr>
          <w:rFonts w:ascii="Times New Roman" w:eastAsia="Calibri" w:hAnsi="Times New Roman" w:cs="Times New Roman"/>
          <w:sz w:val="28"/>
          <w:szCs w:val="28"/>
          <w:lang w:eastAsia="ru-RU"/>
        </w:rPr>
        <w:t xml:space="preserve">, </w:t>
      </w:r>
      <w:r w:rsidR="00605755" w:rsidRPr="00605755">
        <w:rPr>
          <w:rFonts w:ascii="Times New Roman" w:eastAsia="Calibri" w:hAnsi="Times New Roman" w:cs="Times New Roman"/>
          <w:sz w:val="28"/>
          <w:szCs w:val="28"/>
          <w:lang w:eastAsia="ru-RU"/>
        </w:rPr>
        <w:t xml:space="preserve">открыта новая спортивная площадка для мини-футбола с беговыми дорожками и </w:t>
      </w:r>
      <w:proofErr w:type="spellStart"/>
      <w:r w:rsidR="00605755" w:rsidRPr="00605755">
        <w:rPr>
          <w:rFonts w:ascii="Times New Roman" w:eastAsia="Calibri" w:hAnsi="Times New Roman" w:cs="Times New Roman"/>
          <w:sz w:val="28"/>
          <w:szCs w:val="28"/>
          <w:lang w:eastAsia="ru-RU"/>
        </w:rPr>
        <w:t>стритбольной</w:t>
      </w:r>
      <w:proofErr w:type="spellEnd"/>
      <w:r w:rsidR="00605755" w:rsidRPr="00605755">
        <w:rPr>
          <w:rFonts w:ascii="Times New Roman" w:eastAsia="Calibri" w:hAnsi="Times New Roman" w:cs="Times New Roman"/>
          <w:sz w:val="28"/>
          <w:szCs w:val="28"/>
          <w:lang w:eastAsia="ru-RU"/>
        </w:rPr>
        <w:t xml:space="preserve"> площадкой, хоккейная коробка, введен в эксплуатацию борцовский зал ДЮСШ.</w:t>
      </w:r>
      <w:r w:rsidR="00116E5C">
        <w:rPr>
          <w:rFonts w:ascii="Times New Roman" w:eastAsia="Calibri" w:hAnsi="Times New Roman" w:cs="Times New Roman"/>
          <w:sz w:val="28"/>
          <w:szCs w:val="28"/>
          <w:lang w:eastAsia="ru-RU"/>
        </w:rPr>
        <w:t xml:space="preserve"> </w:t>
      </w:r>
      <w:r w:rsidR="0088218E">
        <w:rPr>
          <w:rFonts w:ascii="Times New Roman" w:eastAsia="Calibri" w:hAnsi="Times New Roman" w:cs="Times New Roman"/>
          <w:sz w:val="28"/>
          <w:szCs w:val="28"/>
          <w:lang w:eastAsia="ru-RU"/>
        </w:rPr>
        <w:t>О</w:t>
      </w:r>
      <w:r w:rsidR="00116E5C" w:rsidRPr="00116E5C">
        <w:rPr>
          <w:rFonts w:ascii="Times New Roman" w:eastAsia="Calibri" w:hAnsi="Times New Roman" w:cs="Times New Roman"/>
          <w:sz w:val="28"/>
          <w:szCs w:val="28"/>
          <w:lang w:eastAsia="ru-RU"/>
        </w:rPr>
        <w:t xml:space="preserve">ткрыты два спортивных объекта в </w:t>
      </w:r>
      <w:proofErr w:type="spellStart"/>
      <w:r w:rsidR="00116E5C" w:rsidRPr="00116E5C">
        <w:rPr>
          <w:rFonts w:ascii="Times New Roman" w:eastAsia="Calibri" w:hAnsi="Times New Roman" w:cs="Times New Roman"/>
          <w:sz w:val="28"/>
          <w:szCs w:val="28"/>
          <w:lang w:eastAsia="ru-RU"/>
        </w:rPr>
        <w:t>р.п</w:t>
      </w:r>
      <w:proofErr w:type="spellEnd"/>
      <w:r w:rsidR="00116E5C" w:rsidRPr="00116E5C">
        <w:rPr>
          <w:rFonts w:ascii="Times New Roman" w:eastAsia="Calibri" w:hAnsi="Times New Roman" w:cs="Times New Roman"/>
          <w:sz w:val="28"/>
          <w:szCs w:val="28"/>
          <w:lang w:eastAsia="ru-RU"/>
        </w:rPr>
        <w:t>. Мошково: хоккейная площадка возле ДЮСШ, оборудованная пунктом выдачи и заточки коньков, и актовый зал в бывшем ПУ-96 реконструирован в спортивный зал для занятий боксом.</w:t>
      </w:r>
      <w:r w:rsidR="000A51B3" w:rsidRPr="000A51B3">
        <w:rPr>
          <w:rFonts w:ascii="Times New Roman" w:eastAsia="Calibri" w:hAnsi="Times New Roman" w:cs="Times New Roman"/>
          <w:color w:val="FF0000"/>
          <w:sz w:val="28"/>
          <w:szCs w:val="28"/>
          <w:lang w:eastAsia="ru-RU"/>
        </w:rPr>
        <w:t xml:space="preserve"> </w:t>
      </w:r>
      <w:r w:rsidR="000A51B3" w:rsidRPr="000A51B3">
        <w:rPr>
          <w:rFonts w:ascii="Times New Roman" w:eastAsia="Calibri" w:hAnsi="Times New Roman" w:cs="Times New Roman"/>
          <w:sz w:val="28"/>
          <w:szCs w:val="28"/>
          <w:lang w:eastAsia="ru-RU"/>
        </w:rPr>
        <w:t xml:space="preserve">Начато строительство стадиона в </w:t>
      </w:r>
      <w:proofErr w:type="spellStart"/>
      <w:r w:rsidR="000A51B3" w:rsidRPr="000A51B3">
        <w:rPr>
          <w:rFonts w:ascii="Times New Roman" w:eastAsia="Calibri" w:hAnsi="Times New Roman" w:cs="Times New Roman"/>
          <w:sz w:val="28"/>
          <w:szCs w:val="28"/>
          <w:lang w:eastAsia="ru-RU"/>
        </w:rPr>
        <w:t>р.п.Мошково</w:t>
      </w:r>
      <w:proofErr w:type="spellEnd"/>
      <w:r w:rsidR="000A51B3" w:rsidRPr="000A51B3">
        <w:rPr>
          <w:rFonts w:ascii="Times New Roman" w:eastAsia="Calibri" w:hAnsi="Times New Roman" w:cs="Times New Roman"/>
          <w:sz w:val="28"/>
          <w:szCs w:val="28"/>
          <w:lang w:eastAsia="ru-RU"/>
        </w:rPr>
        <w:t>.</w:t>
      </w:r>
      <w:r w:rsidR="000A51B3">
        <w:rPr>
          <w:rFonts w:ascii="Times New Roman" w:eastAsia="Calibri" w:hAnsi="Times New Roman" w:cs="Times New Roman"/>
          <w:sz w:val="28"/>
          <w:szCs w:val="28"/>
          <w:lang w:eastAsia="ru-RU"/>
        </w:rPr>
        <w:t xml:space="preserve"> </w:t>
      </w:r>
    </w:p>
    <w:p w:rsidR="001D2B6D" w:rsidRDefault="001D2B6D" w:rsidP="008C3982">
      <w:pPr>
        <w:spacing w:after="0" w:line="240" w:lineRule="auto"/>
        <w:jc w:val="center"/>
        <w:rPr>
          <w:rFonts w:ascii="Times New Roman" w:hAnsi="Times New Roman" w:cs="Times New Roman"/>
          <w:b/>
          <w:sz w:val="28"/>
          <w:szCs w:val="28"/>
        </w:rPr>
      </w:pPr>
    </w:p>
    <w:p w:rsidR="001D2B6D" w:rsidRPr="00745415" w:rsidRDefault="001D2B6D" w:rsidP="00745415">
      <w:pPr>
        <w:pStyle w:val="a8"/>
        <w:numPr>
          <w:ilvl w:val="0"/>
          <w:numId w:val="1"/>
        </w:numPr>
        <w:spacing w:after="0" w:line="240" w:lineRule="auto"/>
        <w:jc w:val="center"/>
        <w:rPr>
          <w:rFonts w:ascii="Times New Roman" w:eastAsia="Calibri" w:hAnsi="Times New Roman" w:cs="Times New Roman"/>
          <w:b/>
          <w:sz w:val="28"/>
          <w:szCs w:val="28"/>
          <w:lang w:eastAsia="ru-RU"/>
        </w:rPr>
      </w:pPr>
      <w:r w:rsidRPr="00745415">
        <w:rPr>
          <w:rFonts w:ascii="Times New Roman" w:eastAsia="Calibri" w:hAnsi="Times New Roman" w:cs="Times New Roman"/>
          <w:b/>
          <w:sz w:val="28"/>
          <w:szCs w:val="28"/>
          <w:lang w:eastAsia="ru-RU"/>
        </w:rPr>
        <w:t xml:space="preserve">Оценка факторов и ограничений экономического роста </w:t>
      </w:r>
    </w:p>
    <w:p w:rsidR="001D2B6D" w:rsidRPr="001D2B6D" w:rsidRDefault="001D2B6D" w:rsidP="001D2B6D">
      <w:pPr>
        <w:spacing w:after="0" w:line="240" w:lineRule="auto"/>
        <w:jc w:val="center"/>
        <w:rPr>
          <w:rFonts w:ascii="Times New Roman" w:eastAsia="Calibri" w:hAnsi="Times New Roman" w:cs="Times New Roman"/>
          <w:b/>
          <w:sz w:val="28"/>
          <w:szCs w:val="28"/>
          <w:lang w:eastAsia="ru-RU"/>
        </w:rPr>
      </w:pPr>
      <w:proofErr w:type="spellStart"/>
      <w:r w:rsidRPr="001D2B6D">
        <w:rPr>
          <w:rFonts w:ascii="Times New Roman" w:eastAsia="Calibri" w:hAnsi="Times New Roman" w:cs="Times New Roman"/>
          <w:b/>
          <w:sz w:val="28"/>
          <w:szCs w:val="28"/>
          <w:lang w:eastAsia="ru-RU"/>
        </w:rPr>
        <w:t>Мошковского</w:t>
      </w:r>
      <w:proofErr w:type="spellEnd"/>
      <w:r w:rsidRPr="001D2B6D">
        <w:rPr>
          <w:rFonts w:ascii="Times New Roman" w:eastAsia="Calibri" w:hAnsi="Times New Roman" w:cs="Times New Roman"/>
          <w:b/>
          <w:sz w:val="28"/>
          <w:szCs w:val="28"/>
          <w:lang w:eastAsia="ru-RU"/>
        </w:rPr>
        <w:t xml:space="preserve"> района на долгосрочный период</w:t>
      </w:r>
      <w:r w:rsidR="00BD16F1">
        <w:rPr>
          <w:rFonts w:ascii="Times New Roman" w:eastAsia="Calibri" w:hAnsi="Times New Roman" w:cs="Times New Roman"/>
          <w:b/>
          <w:sz w:val="28"/>
          <w:szCs w:val="28"/>
          <w:lang w:eastAsia="ru-RU"/>
        </w:rPr>
        <w:t xml:space="preserve"> </w:t>
      </w:r>
    </w:p>
    <w:p w:rsidR="001D2B6D" w:rsidRPr="001D2B6D" w:rsidRDefault="001D2B6D" w:rsidP="001D2B6D">
      <w:pPr>
        <w:spacing w:after="0" w:line="240" w:lineRule="auto"/>
        <w:jc w:val="center"/>
        <w:rPr>
          <w:rFonts w:ascii="Times New Roman" w:eastAsia="Calibri" w:hAnsi="Times New Roman" w:cs="Times New Roman"/>
          <w:b/>
          <w:sz w:val="28"/>
          <w:szCs w:val="28"/>
          <w:highlight w:val="yellow"/>
          <w:lang w:eastAsia="ru-RU"/>
        </w:rPr>
      </w:pPr>
    </w:p>
    <w:p w:rsidR="001D2B6D" w:rsidRPr="001D2B6D" w:rsidRDefault="001D2B6D" w:rsidP="001D2B6D">
      <w:pPr>
        <w:autoSpaceDE w:val="0"/>
        <w:autoSpaceDN w:val="0"/>
        <w:adjustRightInd w:val="0"/>
        <w:spacing w:after="0" w:line="240" w:lineRule="auto"/>
        <w:jc w:val="both"/>
        <w:rPr>
          <w:rFonts w:ascii="Times New Roman" w:hAnsi="Times New Roman" w:cs="Times New Roman"/>
          <w:color w:val="000000"/>
          <w:sz w:val="28"/>
          <w:szCs w:val="28"/>
        </w:rPr>
      </w:pPr>
      <w:r w:rsidRPr="001D2B6D">
        <w:rPr>
          <w:rFonts w:ascii="Times New Roman" w:hAnsi="Times New Roman" w:cs="Times New Roman"/>
          <w:b/>
          <w:color w:val="000000"/>
          <w:sz w:val="28"/>
          <w:szCs w:val="28"/>
        </w:rPr>
        <w:tab/>
      </w:r>
      <w:r w:rsidRPr="001D2B6D">
        <w:rPr>
          <w:rFonts w:ascii="Times New Roman" w:hAnsi="Times New Roman" w:cs="Times New Roman"/>
          <w:color w:val="000000"/>
          <w:sz w:val="28"/>
          <w:szCs w:val="28"/>
        </w:rPr>
        <w:t xml:space="preserve">Оценка факторов и ограничений экономического роста </w:t>
      </w:r>
      <w:proofErr w:type="spellStart"/>
      <w:r w:rsidRPr="001D2B6D">
        <w:rPr>
          <w:rFonts w:ascii="Times New Roman" w:hAnsi="Times New Roman" w:cs="Times New Roman"/>
          <w:color w:val="000000"/>
          <w:sz w:val="28"/>
          <w:szCs w:val="28"/>
        </w:rPr>
        <w:t>Мошковского</w:t>
      </w:r>
      <w:proofErr w:type="spellEnd"/>
      <w:r w:rsidRPr="001D2B6D">
        <w:rPr>
          <w:rFonts w:ascii="Times New Roman" w:hAnsi="Times New Roman" w:cs="Times New Roman"/>
          <w:color w:val="000000"/>
          <w:sz w:val="28"/>
          <w:szCs w:val="28"/>
        </w:rPr>
        <w:t xml:space="preserve"> района определена в Комплексной программе социально-экономического развития </w:t>
      </w:r>
      <w:proofErr w:type="spellStart"/>
      <w:r w:rsidRPr="001D2B6D">
        <w:rPr>
          <w:rFonts w:ascii="Times New Roman" w:hAnsi="Times New Roman" w:cs="Times New Roman"/>
          <w:color w:val="000000"/>
          <w:sz w:val="28"/>
          <w:szCs w:val="28"/>
        </w:rPr>
        <w:t>Мошковского</w:t>
      </w:r>
      <w:proofErr w:type="spellEnd"/>
      <w:r w:rsidRPr="001D2B6D">
        <w:rPr>
          <w:rFonts w:ascii="Times New Roman" w:hAnsi="Times New Roman" w:cs="Times New Roman"/>
          <w:color w:val="000000"/>
          <w:sz w:val="28"/>
          <w:szCs w:val="28"/>
        </w:rPr>
        <w:t xml:space="preserve"> района на 2011-2025 годы, </w:t>
      </w:r>
      <w:r w:rsidRPr="001D2B6D">
        <w:rPr>
          <w:rFonts w:ascii="Times New Roman" w:hAnsi="Times New Roman" w:cs="Times New Roman"/>
          <w:bCs/>
          <w:color w:val="000000"/>
          <w:sz w:val="28"/>
          <w:szCs w:val="28"/>
        </w:rPr>
        <w:t xml:space="preserve">утвержденной  </w:t>
      </w:r>
      <w:r w:rsidRPr="001D2B6D">
        <w:rPr>
          <w:rFonts w:ascii="Times New Roman" w:hAnsi="Times New Roman" w:cs="Times New Roman"/>
          <w:color w:val="000000"/>
          <w:sz w:val="28"/>
          <w:szCs w:val="28"/>
        </w:rPr>
        <w:t xml:space="preserve">                                                                                     Решением Совета депутатов </w:t>
      </w:r>
      <w:proofErr w:type="spellStart"/>
      <w:r w:rsidRPr="001D2B6D">
        <w:rPr>
          <w:rFonts w:ascii="Times New Roman" w:hAnsi="Times New Roman" w:cs="Times New Roman"/>
          <w:color w:val="000000"/>
          <w:sz w:val="28"/>
          <w:szCs w:val="28"/>
        </w:rPr>
        <w:t>Мошковско</w:t>
      </w:r>
      <w:r w:rsidR="008F30EC">
        <w:rPr>
          <w:rFonts w:ascii="Times New Roman" w:hAnsi="Times New Roman" w:cs="Times New Roman"/>
          <w:color w:val="000000"/>
          <w:sz w:val="28"/>
          <w:szCs w:val="28"/>
        </w:rPr>
        <w:t>го</w:t>
      </w:r>
      <w:proofErr w:type="spellEnd"/>
      <w:r w:rsidR="008F30EC">
        <w:rPr>
          <w:rFonts w:ascii="Times New Roman" w:hAnsi="Times New Roman" w:cs="Times New Roman"/>
          <w:color w:val="000000"/>
          <w:sz w:val="28"/>
          <w:szCs w:val="28"/>
        </w:rPr>
        <w:t xml:space="preserve"> района </w:t>
      </w:r>
      <w:r w:rsidRPr="001D2B6D">
        <w:rPr>
          <w:rFonts w:ascii="Times New Roman" w:hAnsi="Times New Roman" w:cs="Times New Roman"/>
          <w:color w:val="000000"/>
          <w:sz w:val="28"/>
          <w:szCs w:val="28"/>
        </w:rPr>
        <w:t xml:space="preserve">  от 12.05.2011 г. №16.</w:t>
      </w:r>
    </w:p>
    <w:p w:rsidR="001D2B6D" w:rsidRPr="001D2B6D" w:rsidRDefault="001D2B6D" w:rsidP="001D2B6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D2B6D">
        <w:rPr>
          <w:rFonts w:ascii="Times New Roman" w:hAnsi="Times New Roman" w:cs="Times New Roman"/>
          <w:color w:val="000000"/>
          <w:sz w:val="28"/>
          <w:szCs w:val="28"/>
        </w:rPr>
        <w:t>Способность экономики района адаптироваться к новым условиям во многом предопределена накопленным в предыдущие годы потенциалом, реализацией мероприятий по минимизации влияния негативных факторов.</w:t>
      </w:r>
    </w:p>
    <w:p w:rsidR="000F0D5E" w:rsidRPr="000F0D5E" w:rsidRDefault="000F0D5E" w:rsidP="000F0D5E">
      <w:pPr>
        <w:autoSpaceDE w:val="0"/>
        <w:autoSpaceDN w:val="0"/>
        <w:adjustRightInd w:val="0"/>
        <w:spacing w:after="0" w:line="240" w:lineRule="auto"/>
        <w:ind w:firstLine="708"/>
        <w:jc w:val="both"/>
        <w:rPr>
          <w:rFonts w:ascii="Times New Roman" w:hAnsi="Times New Roman" w:cs="Times New Roman"/>
          <w:sz w:val="28"/>
          <w:szCs w:val="28"/>
        </w:rPr>
      </w:pPr>
      <w:r w:rsidRPr="000F0D5E">
        <w:rPr>
          <w:rFonts w:ascii="Times New Roman" w:hAnsi="Times New Roman" w:cs="Times New Roman"/>
          <w:sz w:val="28"/>
          <w:szCs w:val="28"/>
        </w:rPr>
        <w:t xml:space="preserve">К основным факторам, оказывающим благоприятное влияние на социально-экономическое развитие </w:t>
      </w:r>
      <w:proofErr w:type="spellStart"/>
      <w:r w:rsidRPr="000F0D5E">
        <w:rPr>
          <w:rFonts w:ascii="Times New Roman" w:hAnsi="Times New Roman" w:cs="Times New Roman"/>
          <w:sz w:val="28"/>
          <w:szCs w:val="28"/>
        </w:rPr>
        <w:t>Мошковского</w:t>
      </w:r>
      <w:proofErr w:type="spellEnd"/>
      <w:r w:rsidRPr="000F0D5E">
        <w:rPr>
          <w:rFonts w:ascii="Times New Roman" w:hAnsi="Times New Roman" w:cs="Times New Roman"/>
          <w:sz w:val="28"/>
          <w:szCs w:val="28"/>
        </w:rPr>
        <w:t xml:space="preserve"> района, относятся:</w:t>
      </w:r>
    </w:p>
    <w:p w:rsidR="000F0D5E" w:rsidRPr="000F0D5E" w:rsidRDefault="000F0D5E" w:rsidP="000F0D5E">
      <w:pPr>
        <w:numPr>
          <w:ilvl w:val="0"/>
          <w:numId w:val="2"/>
        </w:numPr>
        <w:spacing w:after="0" w:line="240" w:lineRule="auto"/>
        <w:contextualSpacing/>
        <w:jc w:val="both"/>
        <w:rPr>
          <w:rFonts w:ascii="Times New Roman" w:eastAsia="Calibri" w:hAnsi="Times New Roman" w:cs="Times New Roman"/>
          <w:sz w:val="28"/>
          <w:szCs w:val="28"/>
          <w:lang w:eastAsia="ru-RU"/>
        </w:rPr>
      </w:pPr>
      <w:r w:rsidRPr="000F0D5E">
        <w:rPr>
          <w:rFonts w:ascii="Times New Roman" w:eastAsia="Calibri" w:hAnsi="Times New Roman" w:cs="Times New Roman"/>
          <w:sz w:val="28"/>
          <w:szCs w:val="28"/>
          <w:lang w:eastAsia="ru-RU"/>
        </w:rPr>
        <w:t xml:space="preserve">Рост уровня предпринимательской активности. </w:t>
      </w:r>
    </w:p>
    <w:p w:rsidR="000F0D5E" w:rsidRPr="000F0D5E" w:rsidRDefault="000F0D5E" w:rsidP="000F0D5E">
      <w:pPr>
        <w:spacing w:after="0" w:line="240" w:lineRule="auto"/>
        <w:ind w:firstLine="540"/>
        <w:jc w:val="both"/>
        <w:rPr>
          <w:rFonts w:ascii="Times New Roman" w:eastAsia="Calibri" w:hAnsi="Times New Roman" w:cs="Times New Roman"/>
          <w:sz w:val="28"/>
          <w:szCs w:val="28"/>
          <w:lang w:eastAsia="ru-RU"/>
        </w:rPr>
      </w:pPr>
      <w:r w:rsidRPr="000F0D5E">
        <w:rPr>
          <w:rFonts w:ascii="Times New Roman" w:eastAsia="Calibri" w:hAnsi="Times New Roman" w:cs="Times New Roman"/>
          <w:sz w:val="28"/>
          <w:szCs w:val="28"/>
          <w:lang w:eastAsia="ar-SA"/>
        </w:rPr>
        <w:t xml:space="preserve">Доля районного объема продукции, производимого субъектами малого и </w:t>
      </w:r>
      <w:proofErr w:type="gramStart"/>
      <w:r w:rsidRPr="000F0D5E">
        <w:rPr>
          <w:rFonts w:ascii="Times New Roman" w:eastAsia="Calibri" w:hAnsi="Times New Roman" w:cs="Times New Roman"/>
          <w:sz w:val="28"/>
          <w:szCs w:val="28"/>
          <w:lang w:eastAsia="ar-SA"/>
        </w:rPr>
        <w:t>среднего  предпринимательства</w:t>
      </w:r>
      <w:proofErr w:type="gramEnd"/>
      <w:r w:rsidRPr="000F0D5E">
        <w:rPr>
          <w:rFonts w:ascii="Times New Roman" w:eastAsia="Calibri" w:hAnsi="Times New Roman" w:cs="Times New Roman"/>
          <w:sz w:val="28"/>
          <w:szCs w:val="28"/>
          <w:lang w:eastAsia="ar-SA"/>
        </w:rPr>
        <w:t xml:space="preserve">  составляет 72%.   </w:t>
      </w:r>
      <w:r w:rsidRPr="000F0D5E">
        <w:rPr>
          <w:rFonts w:ascii="Times New Roman" w:eastAsia="Calibri" w:hAnsi="Times New Roman" w:cs="Times New Roman"/>
          <w:sz w:val="28"/>
          <w:szCs w:val="28"/>
          <w:lang w:eastAsia="ru-RU"/>
        </w:rPr>
        <w:t xml:space="preserve">Около 20% от занятых в экономике района трудится в малом бизнесе. </w:t>
      </w:r>
      <w:r w:rsidRPr="000F0D5E">
        <w:rPr>
          <w:rFonts w:ascii="Times New Roman" w:eastAsia="Calibri" w:hAnsi="Times New Roman" w:cs="Times New Roman"/>
          <w:sz w:val="28"/>
          <w:szCs w:val="28"/>
          <w:lang w:eastAsia="ar-SA"/>
        </w:rPr>
        <w:t xml:space="preserve">В </w:t>
      </w:r>
      <w:r w:rsidRPr="000F0D5E">
        <w:rPr>
          <w:rFonts w:ascii="Times New Roman" w:eastAsia="Calibri" w:hAnsi="Times New Roman" w:cs="Times New Roman"/>
          <w:sz w:val="28"/>
          <w:szCs w:val="28"/>
          <w:lang w:eastAsia="ru-RU"/>
        </w:rPr>
        <w:t>связи с этим меры, направленные на развитие предпринимательства, станут одним из существенных факторов развития экономики района. Администрацией района принимаются меры, направленные на снижение административной нагрузки на предпринимательство. Для предотвращения негативных последствий управленческих решений, администрацией района внедряется оценка регулирующего воздействия проектов нормативных правовых актов.</w:t>
      </w:r>
    </w:p>
    <w:p w:rsidR="000F0D5E" w:rsidRPr="000F0D5E" w:rsidRDefault="000F0D5E" w:rsidP="000F0D5E">
      <w:pPr>
        <w:spacing w:after="0" w:line="240" w:lineRule="auto"/>
        <w:ind w:firstLine="540"/>
        <w:jc w:val="both"/>
        <w:rPr>
          <w:rFonts w:ascii="Times New Roman" w:eastAsia="Calibri" w:hAnsi="Times New Roman" w:cs="Times New Roman"/>
          <w:sz w:val="28"/>
          <w:szCs w:val="28"/>
          <w:lang w:eastAsia="ru-RU"/>
        </w:rPr>
      </w:pPr>
      <w:r w:rsidRPr="000F0D5E">
        <w:rPr>
          <w:rFonts w:ascii="Times New Roman" w:eastAsia="Calibri" w:hAnsi="Times New Roman" w:cs="Times New Roman"/>
          <w:sz w:val="28"/>
          <w:szCs w:val="28"/>
          <w:lang w:eastAsia="ru-RU"/>
        </w:rPr>
        <w:t>В целях содействия развитию конкуренции утвержден План мероприятий («</w:t>
      </w:r>
      <w:proofErr w:type="gramStart"/>
      <w:r w:rsidRPr="000F0D5E">
        <w:rPr>
          <w:rFonts w:ascii="Times New Roman" w:eastAsia="Calibri" w:hAnsi="Times New Roman" w:cs="Times New Roman"/>
          <w:sz w:val="28"/>
          <w:szCs w:val="28"/>
          <w:lang w:eastAsia="ru-RU"/>
        </w:rPr>
        <w:t>дорожная  карта</w:t>
      </w:r>
      <w:proofErr w:type="gramEnd"/>
      <w:r w:rsidRPr="000F0D5E">
        <w:rPr>
          <w:rFonts w:ascii="Times New Roman" w:eastAsia="Calibri" w:hAnsi="Times New Roman" w:cs="Times New Roman"/>
          <w:sz w:val="28"/>
          <w:szCs w:val="28"/>
          <w:lang w:eastAsia="ru-RU"/>
        </w:rPr>
        <w:t xml:space="preserve">») по  развитию конкуренции на территории </w:t>
      </w:r>
      <w:proofErr w:type="spellStart"/>
      <w:r w:rsidRPr="000F0D5E">
        <w:rPr>
          <w:rFonts w:ascii="Times New Roman" w:eastAsia="Calibri" w:hAnsi="Times New Roman" w:cs="Times New Roman"/>
          <w:sz w:val="28"/>
          <w:szCs w:val="28"/>
          <w:lang w:eastAsia="ru-RU"/>
        </w:rPr>
        <w:t>Мошковского</w:t>
      </w:r>
      <w:proofErr w:type="spellEnd"/>
      <w:r w:rsidRPr="000F0D5E">
        <w:rPr>
          <w:rFonts w:ascii="Times New Roman" w:eastAsia="Calibri" w:hAnsi="Times New Roman" w:cs="Times New Roman"/>
          <w:sz w:val="28"/>
          <w:szCs w:val="28"/>
          <w:lang w:eastAsia="ru-RU"/>
        </w:rPr>
        <w:t xml:space="preserve"> района  Новосибирской области до 2018 года и актуализирован на 2018 год.</w:t>
      </w:r>
    </w:p>
    <w:p w:rsidR="000F0D5E" w:rsidRPr="000F0D5E" w:rsidRDefault="000F0D5E" w:rsidP="000F0D5E">
      <w:pPr>
        <w:numPr>
          <w:ilvl w:val="0"/>
          <w:numId w:val="2"/>
        </w:numPr>
        <w:spacing w:after="0" w:line="240" w:lineRule="auto"/>
        <w:contextualSpacing/>
        <w:jc w:val="both"/>
        <w:rPr>
          <w:rFonts w:ascii="Times New Roman" w:eastAsia="Calibri" w:hAnsi="Times New Roman" w:cs="Times New Roman"/>
          <w:sz w:val="28"/>
          <w:szCs w:val="28"/>
          <w:lang w:eastAsia="ru-RU"/>
        </w:rPr>
      </w:pPr>
      <w:r w:rsidRPr="000F0D5E">
        <w:rPr>
          <w:rFonts w:ascii="Times New Roman" w:eastAsia="Calibri" w:hAnsi="Times New Roman" w:cs="Times New Roman"/>
          <w:sz w:val="28"/>
          <w:szCs w:val="28"/>
          <w:lang w:eastAsia="ru-RU"/>
        </w:rPr>
        <w:t>Инвестиционная привлекательность.</w:t>
      </w:r>
    </w:p>
    <w:p w:rsidR="000F0D5E" w:rsidRPr="000F0D5E" w:rsidRDefault="000F0D5E" w:rsidP="000F0D5E">
      <w:pPr>
        <w:spacing w:after="0" w:line="240" w:lineRule="auto"/>
        <w:ind w:firstLine="360"/>
        <w:jc w:val="both"/>
        <w:rPr>
          <w:rFonts w:ascii="Times New Roman" w:eastAsia="Calibri" w:hAnsi="Times New Roman" w:cs="Times New Roman"/>
          <w:sz w:val="28"/>
          <w:szCs w:val="28"/>
          <w:lang w:eastAsia="ru-RU"/>
        </w:rPr>
      </w:pPr>
      <w:proofErr w:type="spellStart"/>
      <w:r w:rsidRPr="000F0D5E">
        <w:rPr>
          <w:rFonts w:ascii="Times New Roman" w:eastAsia="Calibri" w:hAnsi="Times New Roman" w:cs="Times New Roman"/>
          <w:sz w:val="28"/>
          <w:szCs w:val="28"/>
          <w:lang w:eastAsia="ru-RU"/>
        </w:rPr>
        <w:t>Мошков</w:t>
      </w:r>
      <w:r w:rsidR="00D62B09">
        <w:rPr>
          <w:rFonts w:ascii="Times New Roman" w:eastAsia="Calibri" w:hAnsi="Times New Roman" w:cs="Times New Roman"/>
          <w:sz w:val="28"/>
          <w:szCs w:val="28"/>
          <w:lang w:eastAsia="ru-RU"/>
        </w:rPr>
        <w:t>ский</w:t>
      </w:r>
      <w:proofErr w:type="spellEnd"/>
      <w:r w:rsidR="00D62B09">
        <w:rPr>
          <w:rFonts w:ascii="Times New Roman" w:eastAsia="Calibri" w:hAnsi="Times New Roman" w:cs="Times New Roman"/>
          <w:sz w:val="28"/>
          <w:szCs w:val="28"/>
          <w:lang w:eastAsia="ru-RU"/>
        </w:rPr>
        <w:t xml:space="preserve"> район</w:t>
      </w:r>
      <w:r w:rsidRPr="000F0D5E">
        <w:rPr>
          <w:rFonts w:ascii="Times New Roman" w:eastAsia="Calibri" w:hAnsi="Times New Roman" w:cs="Times New Roman"/>
          <w:sz w:val="28"/>
          <w:szCs w:val="28"/>
          <w:lang w:eastAsia="ru-RU"/>
        </w:rPr>
        <w:t xml:space="preserve"> обладает рядом конкурентных преимуществ, которые создают условия для благоприятного ведения бизнеса. Сегодня в нашем районе, который богат ресурсами, есть много возможностей для создания высокорентабельного бизнеса. </w:t>
      </w:r>
      <w:proofErr w:type="gramStart"/>
      <w:r w:rsidRPr="000F0D5E">
        <w:rPr>
          <w:rFonts w:ascii="Times New Roman" w:eastAsia="Calibri" w:hAnsi="Times New Roman" w:cs="Times New Roman"/>
          <w:sz w:val="28"/>
          <w:szCs w:val="28"/>
          <w:lang w:eastAsia="ru-RU"/>
        </w:rPr>
        <w:t>Район  имеет</w:t>
      </w:r>
      <w:proofErr w:type="gramEnd"/>
      <w:r w:rsidRPr="000F0D5E">
        <w:rPr>
          <w:rFonts w:ascii="Times New Roman" w:eastAsia="Calibri" w:hAnsi="Times New Roman" w:cs="Times New Roman"/>
          <w:sz w:val="28"/>
          <w:szCs w:val="28"/>
          <w:lang w:eastAsia="ru-RU"/>
        </w:rPr>
        <w:t xml:space="preserve"> развитую инфраструктуру, кадровые ресурсы, свободные участки земли для строительства с «нуля» различных высокотехнологичных производс</w:t>
      </w:r>
      <w:r w:rsidR="00106D23">
        <w:rPr>
          <w:rFonts w:ascii="Times New Roman" w:eastAsia="Calibri" w:hAnsi="Times New Roman" w:cs="Times New Roman"/>
          <w:sz w:val="28"/>
          <w:szCs w:val="28"/>
          <w:lang w:eastAsia="ru-RU"/>
        </w:rPr>
        <w:t xml:space="preserve">тв. Район расположен рядом с </w:t>
      </w:r>
      <w:proofErr w:type="spellStart"/>
      <w:r w:rsidR="00106D23">
        <w:rPr>
          <w:rFonts w:ascii="Times New Roman" w:eastAsia="Calibri" w:hAnsi="Times New Roman" w:cs="Times New Roman"/>
          <w:sz w:val="28"/>
          <w:szCs w:val="28"/>
          <w:lang w:eastAsia="ru-RU"/>
        </w:rPr>
        <w:t>г.</w:t>
      </w:r>
      <w:r w:rsidRPr="000F0D5E">
        <w:rPr>
          <w:rFonts w:ascii="Times New Roman" w:eastAsia="Calibri" w:hAnsi="Times New Roman" w:cs="Times New Roman"/>
          <w:sz w:val="28"/>
          <w:szCs w:val="28"/>
          <w:lang w:eastAsia="ru-RU"/>
        </w:rPr>
        <w:t>Новосибирском</w:t>
      </w:r>
      <w:proofErr w:type="spellEnd"/>
      <w:r w:rsidRPr="000F0D5E">
        <w:rPr>
          <w:rFonts w:ascii="Times New Roman" w:eastAsia="Calibri" w:hAnsi="Times New Roman" w:cs="Times New Roman"/>
          <w:sz w:val="28"/>
          <w:szCs w:val="28"/>
          <w:lang w:eastAsia="ru-RU"/>
        </w:rPr>
        <w:t>, что является одним из существенных преимуществ, располагает развитой транспортной инфраструктурой (железная дорога, федеральная автодорога, речной транспорт).</w:t>
      </w:r>
    </w:p>
    <w:p w:rsidR="000F0D5E" w:rsidRPr="000F0D5E" w:rsidRDefault="000F0D5E" w:rsidP="000F0D5E">
      <w:pPr>
        <w:spacing w:after="0" w:line="240" w:lineRule="auto"/>
        <w:ind w:firstLine="540"/>
        <w:jc w:val="both"/>
        <w:rPr>
          <w:rFonts w:ascii="Times New Roman" w:eastAsia="Calibri" w:hAnsi="Times New Roman" w:cs="Times New Roman"/>
          <w:spacing w:val="2"/>
          <w:sz w:val="28"/>
          <w:szCs w:val="28"/>
          <w:shd w:val="clear" w:color="auto" w:fill="FFFFFF"/>
          <w:lang w:eastAsia="ru-RU"/>
        </w:rPr>
      </w:pPr>
      <w:r w:rsidRPr="000F0D5E">
        <w:rPr>
          <w:rFonts w:ascii="Times New Roman" w:eastAsia="Calibri" w:hAnsi="Times New Roman" w:cs="Times New Roman"/>
          <w:spacing w:val="2"/>
          <w:sz w:val="28"/>
          <w:szCs w:val="28"/>
          <w:shd w:val="clear" w:color="auto" w:fill="FFFFFF"/>
          <w:lang w:eastAsia="ru-RU"/>
        </w:rPr>
        <w:lastRenderedPageBreak/>
        <w:t>Факторами, ограничивающими экономический рост района, являются:</w:t>
      </w:r>
    </w:p>
    <w:p w:rsidR="000F0D5E" w:rsidRPr="000F0D5E" w:rsidRDefault="000F0D5E" w:rsidP="000F0D5E">
      <w:pPr>
        <w:spacing w:after="0" w:line="240" w:lineRule="auto"/>
        <w:ind w:firstLine="540"/>
        <w:jc w:val="both"/>
        <w:rPr>
          <w:rFonts w:ascii="Times New Roman" w:eastAsia="Calibri" w:hAnsi="Times New Roman" w:cs="Times New Roman"/>
          <w:spacing w:val="2"/>
          <w:sz w:val="28"/>
          <w:szCs w:val="28"/>
          <w:shd w:val="clear" w:color="auto" w:fill="FFFFFF"/>
          <w:lang w:eastAsia="ru-RU"/>
        </w:rPr>
      </w:pPr>
      <w:r w:rsidRPr="000F0D5E">
        <w:rPr>
          <w:rFonts w:ascii="Times New Roman" w:eastAsia="Calibri" w:hAnsi="Times New Roman" w:cs="Times New Roman"/>
          <w:spacing w:val="2"/>
          <w:sz w:val="28"/>
          <w:szCs w:val="28"/>
          <w:shd w:val="clear" w:color="auto" w:fill="FFFFFF"/>
          <w:lang w:eastAsia="ru-RU"/>
        </w:rPr>
        <w:t>1) недостаток инвестиций;</w:t>
      </w:r>
    </w:p>
    <w:p w:rsidR="000F0D5E" w:rsidRPr="000F0D5E" w:rsidRDefault="000F0D5E" w:rsidP="000F0D5E">
      <w:pPr>
        <w:spacing w:after="0" w:line="240" w:lineRule="auto"/>
        <w:ind w:firstLine="540"/>
        <w:jc w:val="both"/>
        <w:rPr>
          <w:rFonts w:ascii="Times New Roman" w:eastAsia="Calibri" w:hAnsi="Times New Roman" w:cs="Times New Roman"/>
          <w:spacing w:val="2"/>
          <w:sz w:val="28"/>
          <w:szCs w:val="28"/>
          <w:shd w:val="clear" w:color="auto" w:fill="FFFFFF"/>
          <w:lang w:eastAsia="ru-RU"/>
        </w:rPr>
      </w:pPr>
      <w:r w:rsidRPr="000F0D5E">
        <w:rPr>
          <w:rFonts w:ascii="Times New Roman" w:eastAsia="Calibri" w:hAnsi="Times New Roman" w:cs="Times New Roman"/>
          <w:spacing w:val="2"/>
          <w:sz w:val="28"/>
          <w:szCs w:val="28"/>
          <w:shd w:val="clear" w:color="auto" w:fill="FFFFFF"/>
          <w:lang w:eastAsia="ru-RU"/>
        </w:rPr>
        <w:t>2) недостаточный уровень потребительского спроса, сформировавшийся</w:t>
      </w:r>
      <w:r w:rsidRPr="000F0D5E">
        <w:rPr>
          <w:rFonts w:ascii="Times New Roman" w:eastAsia="Calibri" w:hAnsi="Times New Roman" w:cs="Times New Roman"/>
          <w:sz w:val="28"/>
          <w:szCs w:val="28"/>
          <w:lang w:eastAsia="ru-RU"/>
        </w:rPr>
        <w:t xml:space="preserve"> в результате роста цен и нехватки реальных располагаемых доходов населения на удовлетворение своих нужд;</w:t>
      </w:r>
      <w:r w:rsidRPr="000F0D5E">
        <w:rPr>
          <w:rFonts w:ascii="Times New Roman" w:eastAsia="Calibri" w:hAnsi="Times New Roman" w:cs="Times New Roman"/>
          <w:spacing w:val="2"/>
          <w:sz w:val="28"/>
          <w:szCs w:val="28"/>
          <w:shd w:val="clear" w:color="auto" w:fill="FFFFFF"/>
          <w:lang w:eastAsia="ru-RU"/>
        </w:rPr>
        <w:t xml:space="preserve"> </w:t>
      </w:r>
    </w:p>
    <w:p w:rsidR="000F0D5E" w:rsidRPr="000F0D5E" w:rsidRDefault="000F0D5E" w:rsidP="000F0D5E">
      <w:pPr>
        <w:spacing w:after="0" w:line="240" w:lineRule="auto"/>
        <w:ind w:firstLine="540"/>
        <w:jc w:val="both"/>
        <w:rPr>
          <w:rFonts w:ascii="Times New Roman" w:eastAsia="Calibri" w:hAnsi="Times New Roman" w:cs="Times New Roman"/>
          <w:spacing w:val="2"/>
          <w:sz w:val="28"/>
          <w:szCs w:val="28"/>
          <w:shd w:val="clear" w:color="auto" w:fill="FFFFFF"/>
          <w:lang w:eastAsia="ru-RU"/>
        </w:rPr>
      </w:pPr>
      <w:r w:rsidRPr="000F0D5E">
        <w:rPr>
          <w:rFonts w:ascii="Times New Roman" w:eastAsia="Calibri" w:hAnsi="Times New Roman" w:cs="Times New Roman"/>
          <w:spacing w:val="2"/>
          <w:sz w:val="28"/>
          <w:szCs w:val="28"/>
          <w:shd w:val="clear" w:color="auto" w:fill="FFFFFF"/>
          <w:lang w:eastAsia="ru-RU"/>
        </w:rPr>
        <w:t>3) высокий уровень износа основных фондов организаций;</w:t>
      </w:r>
    </w:p>
    <w:p w:rsidR="000F0D5E" w:rsidRPr="000F0D5E" w:rsidRDefault="000F0D5E" w:rsidP="000F0D5E">
      <w:pPr>
        <w:spacing w:after="0" w:line="240" w:lineRule="auto"/>
        <w:ind w:firstLine="540"/>
        <w:jc w:val="both"/>
        <w:rPr>
          <w:rFonts w:ascii="Times New Roman" w:eastAsia="Calibri" w:hAnsi="Times New Roman" w:cs="Times New Roman"/>
          <w:spacing w:val="2"/>
          <w:sz w:val="28"/>
          <w:szCs w:val="28"/>
          <w:shd w:val="clear" w:color="auto" w:fill="FFFFFF"/>
          <w:lang w:eastAsia="ru-RU"/>
        </w:rPr>
      </w:pPr>
      <w:r w:rsidRPr="000F0D5E">
        <w:rPr>
          <w:rFonts w:ascii="Times New Roman" w:eastAsia="Calibri" w:hAnsi="Times New Roman" w:cs="Times New Roman"/>
          <w:spacing w:val="2"/>
          <w:sz w:val="28"/>
          <w:szCs w:val="28"/>
          <w:shd w:val="clear" w:color="auto" w:fill="FFFFFF"/>
          <w:lang w:eastAsia="ru-RU"/>
        </w:rPr>
        <w:t xml:space="preserve">4) низкий уровень газификации территории района природным газом;  </w:t>
      </w:r>
    </w:p>
    <w:p w:rsidR="000F0D5E" w:rsidRPr="000F0D5E" w:rsidRDefault="000F0D5E" w:rsidP="000F0D5E">
      <w:pPr>
        <w:spacing w:after="0" w:line="240" w:lineRule="auto"/>
        <w:ind w:firstLine="540"/>
        <w:jc w:val="both"/>
        <w:rPr>
          <w:rFonts w:ascii="Times New Roman" w:eastAsia="Calibri" w:hAnsi="Times New Roman" w:cs="Times New Roman"/>
          <w:spacing w:val="2"/>
          <w:sz w:val="28"/>
          <w:szCs w:val="28"/>
          <w:shd w:val="clear" w:color="auto" w:fill="FFFFFF"/>
          <w:lang w:eastAsia="ru-RU"/>
        </w:rPr>
      </w:pPr>
      <w:r w:rsidRPr="000F0D5E">
        <w:rPr>
          <w:rFonts w:ascii="Times New Roman" w:eastAsia="Calibri" w:hAnsi="Times New Roman" w:cs="Times New Roman"/>
          <w:spacing w:val="2"/>
          <w:sz w:val="28"/>
          <w:szCs w:val="28"/>
          <w:shd w:val="clear" w:color="auto" w:fill="FFFFFF"/>
          <w:lang w:eastAsia="ru-RU"/>
        </w:rPr>
        <w:t>5) слаборазвитая дорожно-транспортная и коммуникационная инфраструктура;</w:t>
      </w:r>
    </w:p>
    <w:p w:rsidR="000F0D5E" w:rsidRPr="000F0D5E" w:rsidRDefault="000F0D5E" w:rsidP="000F0D5E">
      <w:pPr>
        <w:spacing w:after="0" w:line="240" w:lineRule="auto"/>
        <w:ind w:firstLine="540"/>
        <w:jc w:val="both"/>
        <w:rPr>
          <w:rFonts w:ascii="Times New Roman" w:eastAsia="Calibri" w:hAnsi="Times New Roman" w:cs="Times New Roman"/>
          <w:spacing w:val="2"/>
          <w:sz w:val="28"/>
          <w:szCs w:val="28"/>
          <w:shd w:val="clear" w:color="auto" w:fill="FFFFFF"/>
          <w:lang w:eastAsia="ru-RU"/>
        </w:rPr>
      </w:pPr>
      <w:r w:rsidRPr="000F0D5E">
        <w:rPr>
          <w:rFonts w:ascii="Times New Roman" w:eastAsia="Calibri" w:hAnsi="Times New Roman" w:cs="Times New Roman"/>
          <w:spacing w:val="2"/>
          <w:sz w:val="28"/>
          <w:szCs w:val="28"/>
          <w:shd w:val="clear" w:color="auto" w:fill="FFFFFF"/>
          <w:lang w:eastAsia="ru-RU"/>
        </w:rPr>
        <w:t>6) высокие процентные ставки по банковским кредитам для предприятий, предпринимателей и частных лиц;</w:t>
      </w:r>
    </w:p>
    <w:p w:rsidR="001D2B6D" w:rsidRPr="001D2B6D" w:rsidRDefault="000F0D5E" w:rsidP="000F0D5E">
      <w:pPr>
        <w:spacing w:after="0" w:line="240" w:lineRule="auto"/>
        <w:ind w:firstLine="540"/>
        <w:jc w:val="both"/>
        <w:rPr>
          <w:rFonts w:ascii="Times New Roman" w:hAnsi="Times New Roman" w:cs="Times New Roman"/>
          <w:color w:val="000000"/>
          <w:sz w:val="28"/>
          <w:szCs w:val="28"/>
        </w:rPr>
      </w:pPr>
      <w:r w:rsidRPr="000F0D5E">
        <w:rPr>
          <w:rFonts w:ascii="Times New Roman" w:eastAsia="Calibri" w:hAnsi="Times New Roman" w:cs="Times New Roman"/>
          <w:spacing w:val="2"/>
          <w:sz w:val="28"/>
          <w:szCs w:val="28"/>
          <w:shd w:val="clear" w:color="auto" w:fill="FFFFFF"/>
          <w:lang w:eastAsia="ru-RU"/>
        </w:rPr>
        <w:t xml:space="preserve">7) </w:t>
      </w:r>
      <w:r w:rsidRPr="000F0D5E">
        <w:rPr>
          <w:rFonts w:ascii="Times New Roman" w:eastAsia="Calibri" w:hAnsi="Times New Roman" w:cs="Times New Roman"/>
          <w:sz w:val="28"/>
          <w:szCs w:val="28"/>
          <w:lang w:eastAsia="ru-RU"/>
        </w:rPr>
        <w:t>снижение численности населения в трудоспособном возрасте за счет «старения» населения.</w:t>
      </w:r>
      <w:r>
        <w:rPr>
          <w:rFonts w:ascii="Times New Roman" w:eastAsia="Calibri" w:hAnsi="Times New Roman" w:cs="Times New Roman"/>
          <w:sz w:val="28"/>
          <w:szCs w:val="28"/>
          <w:lang w:eastAsia="ru-RU"/>
        </w:rPr>
        <w:t xml:space="preserve">  </w:t>
      </w:r>
    </w:p>
    <w:p w:rsidR="001D2B6D" w:rsidRPr="001D2B6D" w:rsidRDefault="001D2B6D" w:rsidP="001D2B6D">
      <w:pPr>
        <w:autoSpaceDE w:val="0"/>
        <w:autoSpaceDN w:val="0"/>
        <w:adjustRightInd w:val="0"/>
        <w:spacing w:after="0" w:line="240" w:lineRule="auto"/>
        <w:jc w:val="both"/>
        <w:rPr>
          <w:rFonts w:ascii="Times New Roman" w:hAnsi="Times New Roman" w:cs="Times New Roman"/>
          <w:color w:val="FF0000"/>
          <w:sz w:val="28"/>
          <w:szCs w:val="28"/>
        </w:rPr>
      </w:pPr>
    </w:p>
    <w:p w:rsidR="001D2B6D" w:rsidRPr="00AC255F" w:rsidRDefault="0089268C" w:rsidP="00AC255F">
      <w:pPr>
        <w:pStyle w:val="a8"/>
        <w:numPr>
          <w:ilvl w:val="0"/>
          <w:numId w:val="1"/>
        </w:num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Приоритетные </w:t>
      </w:r>
      <w:proofErr w:type="gramStart"/>
      <w:r>
        <w:rPr>
          <w:rFonts w:ascii="Times New Roman" w:eastAsia="Calibri" w:hAnsi="Times New Roman" w:cs="Times New Roman"/>
          <w:b/>
          <w:sz w:val="28"/>
          <w:szCs w:val="28"/>
          <w:lang w:eastAsia="ru-RU"/>
        </w:rPr>
        <w:t xml:space="preserve">направления </w:t>
      </w:r>
      <w:r w:rsidR="001D2B6D" w:rsidRPr="00AC255F">
        <w:rPr>
          <w:rFonts w:ascii="Times New Roman" w:eastAsia="Calibri" w:hAnsi="Times New Roman" w:cs="Times New Roman"/>
          <w:b/>
          <w:sz w:val="28"/>
          <w:szCs w:val="28"/>
          <w:lang w:eastAsia="ru-RU"/>
        </w:rPr>
        <w:t xml:space="preserve"> социально</w:t>
      </w:r>
      <w:proofErr w:type="gramEnd"/>
      <w:r w:rsidR="001D2B6D" w:rsidRPr="00AC255F">
        <w:rPr>
          <w:rFonts w:ascii="Times New Roman" w:eastAsia="Calibri" w:hAnsi="Times New Roman" w:cs="Times New Roman"/>
          <w:b/>
          <w:sz w:val="28"/>
          <w:szCs w:val="28"/>
          <w:lang w:eastAsia="ru-RU"/>
        </w:rPr>
        <w:t xml:space="preserve">-экономического развития  </w:t>
      </w:r>
    </w:p>
    <w:p w:rsidR="001D2B6D" w:rsidRPr="001D2B6D" w:rsidRDefault="001D2B6D" w:rsidP="001D2B6D">
      <w:pPr>
        <w:spacing w:after="0" w:line="240" w:lineRule="auto"/>
        <w:ind w:firstLine="851"/>
        <w:jc w:val="center"/>
        <w:rPr>
          <w:rFonts w:ascii="Times New Roman" w:eastAsia="Calibri" w:hAnsi="Times New Roman" w:cs="Times New Roman"/>
          <w:b/>
          <w:sz w:val="28"/>
          <w:szCs w:val="28"/>
          <w:lang w:eastAsia="ru-RU"/>
        </w:rPr>
      </w:pPr>
      <w:proofErr w:type="spellStart"/>
      <w:r w:rsidRPr="001D2B6D">
        <w:rPr>
          <w:rFonts w:ascii="Times New Roman" w:eastAsia="Calibri" w:hAnsi="Times New Roman" w:cs="Times New Roman"/>
          <w:b/>
          <w:sz w:val="28"/>
          <w:szCs w:val="28"/>
          <w:lang w:eastAsia="ru-RU"/>
        </w:rPr>
        <w:t>Мошковского</w:t>
      </w:r>
      <w:proofErr w:type="spellEnd"/>
      <w:r w:rsidRPr="001D2B6D">
        <w:rPr>
          <w:rFonts w:ascii="Times New Roman" w:eastAsia="Calibri" w:hAnsi="Times New Roman" w:cs="Times New Roman"/>
          <w:b/>
          <w:sz w:val="28"/>
          <w:szCs w:val="28"/>
          <w:lang w:eastAsia="ru-RU"/>
        </w:rPr>
        <w:t xml:space="preserve"> района до 2030 года</w:t>
      </w:r>
    </w:p>
    <w:p w:rsidR="001D2B6D" w:rsidRPr="001D2B6D" w:rsidRDefault="001D2B6D" w:rsidP="001D2B6D">
      <w:pPr>
        <w:spacing w:after="0" w:line="240" w:lineRule="auto"/>
        <w:ind w:firstLine="851"/>
        <w:jc w:val="center"/>
        <w:rPr>
          <w:rFonts w:ascii="Times New Roman" w:eastAsia="Calibri" w:hAnsi="Times New Roman" w:cs="Times New Roman"/>
          <w:color w:val="000000"/>
          <w:sz w:val="28"/>
          <w:szCs w:val="28"/>
          <w:highlight w:val="yellow"/>
          <w:lang w:eastAsia="ru-RU"/>
        </w:rPr>
      </w:pPr>
    </w:p>
    <w:p w:rsidR="001D2B6D" w:rsidRDefault="001D2B6D" w:rsidP="001D2B6D">
      <w:pPr>
        <w:autoSpaceDE w:val="0"/>
        <w:autoSpaceDN w:val="0"/>
        <w:adjustRightInd w:val="0"/>
        <w:spacing w:after="0" w:line="240" w:lineRule="auto"/>
        <w:ind w:firstLine="708"/>
        <w:jc w:val="both"/>
        <w:rPr>
          <w:rFonts w:ascii="Times New Roman" w:hAnsi="Times New Roman" w:cs="Times New Roman"/>
          <w:sz w:val="28"/>
          <w:szCs w:val="28"/>
        </w:rPr>
      </w:pPr>
      <w:r w:rsidRPr="001D2B6D">
        <w:rPr>
          <w:rFonts w:ascii="Times New Roman" w:hAnsi="Times New Roman" w:cs="Times New Roman"/>
          <w:b/>
          <w:sz w:val="28"/>
          <w:szCs w:val="28"/>
        </w:rPr>
        <w:t>Приоритетные</w:t>
      </w:r>
      <w:r w:rsidRPr="001D2B6D">
        <w:rPr>
          <w:rFonts w:ascii="Times New Roman" w:hAnsi="Times New Roman" w:cs="Times New Roman"/>
          <w:sz w:val="28"/>
          <w:szCs w:val="28"/>
        </w:rPr>
        <w:t xml:space="preserve"> </w:t>
      </w:r>
      <w:proofErr w:type="gramStart"/>
      <w:r w:rsidRPr="001D2B6D">
        <w:rPr>
          <w:rFonts w:ascii="Times New Roman" w:hAnsi="Times New Roman" w:cs="Times New Roman"/>
          <w:b/>
          <w:sz w:val="28"/>
          <w:szCs w:val="28"/>
        </w:rPr>
        <w:t>направления</w:t>
      </w:r>
      <w:r w:rsidRPr="001D2B6D">
        <w:rPr>
          <w:rFonts w:ascii="Times New Roman" w:hAnsi="Times New Roman" w:cs="Times New Roman"/>
          <w:sz w:val="28"/>
          <w:szCs w:val="28"/>
        </w:rPr>
        <w:t xml:space="preserve">  социально</w:t>
      </w:r>
      <w:proofErr w:type="gramEnd"/>
      <w:r w:rsidRPr="001D2B6D">
        <w:rPr>
          <w:rFonts w:ascii="Times New Roman" w:hAnsi="Times New Roman" w:cs="Times New Roman"/>
          <w:sz w:val="28"/>
          <w:szCs w:val="28"/>
        </w:rPr>
        <w:t xml:space="preserve">-экономического развития </w:t>
      </w:r>
      <w:proofErr w:type="spellStart"/>
      <w:r w:rsidRPr="001D2B6D">
        <w:rPr>
          <w:rFonts w:ascii="Times New Roman" w:hAnsi="Times New Roman" w:cs="Times New Roman"/>
          <w:sz w:val="28"/>
          <w:szCs w:val="28"/>
        </w:rPr>
        <w:t>Мошковского</w:t>
      </w:r>
      <w:proofErr w:type="spellEnd"/>
      <w:r w:rsidRPr="001D2B6D">
        <w:rPr>
          <w:rFonts w:ascii="Times New Roman" w:hAnsi="Times New Roman" w:cs="Times New Roman"/>
          <w:sz w:val="28"/>
          <w:szCs w:val="28"/>
        </w:rPr>
        <w:t xml:space="preserve"> района</w:t>
      </w:r>
      <w:r w:rsidRPr="001D2B6D">
        <w:rPr>
          <w:rFonts w:ascii="Times New Roman" w:hAnsi="Times New Roman" w:cs="Times New Roman"/>
          <w:bCs/>
          <w:kern w:val="32"/>
          <w:sz w:val="28"/>
          <w:szCs w:val="28"/>
        </w:rPr>
        <w:t xml:space="preserve"> до 2030 года</w:t>
      </w:r>
      <w:r w:rsidRPr="001D2B6D">
        <w:rPr>
          <w:rFonts w:ascii="Times New Roman" w:hAnsi="Times New Roman" w:cs="Times New Roman"/>
          <w:sz w:val="28"/>
          <w:szCs w:val="28"/>
        </w:rPr>
        <w:t xml:space="preserve">: </w:t>
      </w:r>
    </w:p>
    <w:p w:rsidR="00D6455F" w:rsidRPr="00D6455F" w:rsidRDefault="00D6455F" w:rsidP="00D6455F">
      <w:pPr>
        <w:spacing w:after="0" w:line="240" w:lineRule="auto"/>
        <w:ind w:firstLine="851"/>
        <w:jc w:val="both"/>
        <w:rPr>
          <w:rFonts w:ascii="Times New Roman" w:eastAsia="Calibri" w:hAnsi="Times New Roman" w:cs="Times New Roman"/>
          <w:b/>
          <w:sz w:val="28"/>
          <w:szCs w:val="28"/>
          <w:lang w:eastAsia="ru-RU"/>
        </w:rPr>
      </w:pPr>
      <w:r w:rsidRPr="00D6455F">
        <w:rPr>
          <w:rFonts w:ascii="Times New Roman" w:eastAsia="Calibri" w:hAnsi="Times New Roman" w:cs="Times New Roman"/>
          <w:b/>
          <w:sz w:val="28"/>
          <w:szCs w:val="28"/>
          <w:lang w:val="en-US" w:eastAsia="ru-RU"/>
        </w:rPr>
        <w:t>I</w:t>
      </w:r>
      <w:r w:rsidRPr="00D6455F">
        <w:rPr>
          <w:rFonts w:ascii="Times New Roman" w:eastAsia="Calibri" w:hAnsi="Times New Roman" w:cs="Times New Roman"/>
          <w:b/>
          <w:sz w:val="28"/>
          <w:szCs w:val="28"/>
          <w:lang w:eastAsia="ru-RU"/>
        </w:rPr>
        <w:t>. Создание условий для улучшения демографической ситуации и развития социальной сферы</w:t>
      </w:r>
    </w:p>
    <w:p w:rsidR="00D6455F" w:rsidRPr="00D6455F" w:rsidRDefault="00D6455F" w:rsidP="00D645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455F">
        <w:rPr>
          <w:rFonts w:ascii="Times New Roman" w:eastAsia="Calibri" w:hAnsi="Times New Roman" w:cs="Times New Roman"/>
          <w:sz w:val="28"/>
          <w:szCs w:val="28"/>
          <w:lang w:eastAsia="ru-RU"/>
        </w:rPr>
        <w:t xml:space="preserve">1.1. </w:t>
      </w:r>
      <w:r w:rsidRPr="00D6455F">
        <w:rPr>
          <w:rFonts w:ascii="Times New Roman" w:eastAsia="Times New Roman" w:hAnsi="Times New Roman" w:cs="Times New Roman"/>
          <w:sz w:val="28"/>
          <w:szCs w:val="28"/>
          <w:lang w:eastAsia="ru-RU"/>
        </w:rPr>
        <w:t xml:space="preserve">Увеличение численности населения </w:t>
      </w:r>
      <w:proofErr w:type="spellStart"/>
      <w:r w:rsidRPr="00D6455F">
        <w:rPr>
          <w:rFonts w:ascii="Times New Roman" w:eastAsia="Times New Roman" w:hAnsi="Times New Roman" w:cs="Times New Roman"/>
          <w:sz w:val="28"/>
          <w:szCs w:val="28"/>
          <w:lang w:eastAsia="ru-RU"/>
        </w:rPr>
        <w:t>Мошковского</w:t>
      </w:r>
      <w:proofErr w:type="spellEnd"/>
      <w:r w:rsidRPr="00D6455F">
        <w:rPr>
          <w:rFonts w:ascii="Times New Roman" w:eastAsia="Times New Roman" w:hAnsi="Times New Roman" w:cs="Times New Roman"/>
          <w:sz w:val="28"/>
          <w:szCs w:val="28"/>
          <w:lang w:eastAsia="ru-RU"/>
        </w:rPr>
        <w:t xml:space="preserve"> района Новосибирской области за счет естественного и миграционного прироста населения:</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содействие повышению рождаемости посредством реализации мер, направленных на улучшение положения семей с детьми; формирование у населения готовности к созданию и сохранению ответственной и здоровой семьи; </w:t>
      </w:r>
    </w:p>
    <w:p w:rsidR="00D6455F" w:rsidRPr="00D6455F" w:rsidRDefault="00D6455F" w:rsidP="00D6455F">
      <w:pPr>
        <w:widowControl w:val="0"/>
        <w:spacing w:after="0" w:line="240" w:lineRule="auto"/>
        <w:ind w:firstLine="708"/>
        <w:jc w:val="both"/>
        <w:outlineLvl w:val="0"/>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 xml:space="preserve">предупреждение и снижение смертности по основным классам причин, укрепление здоровья детского населения, сохранение репродуктивного здоровья населения </w:t>
      </w:r>
      <w:proofErr w:type="spellStart"/>
      <w:r w:rsidRPr="00D6455F">
        <w:rPr>
          <w:rFonts w:ascii="Times New Roman" w:eastAsia="Calibri" w:hAnsi="Times New Roman" w:cs="Times New Roman"/>
          <w:sz w:val="28"/>
          <w:szCs w:val="28"/>
          <w:lang w:eastAsia="ru-RU"/>
        </w:rPr>
        <w:t>Мошковского</w:t>
      </w:r>
      <w:proofErr w:type="spellEnd"/>
      <w:r w:rsidRPr="00D6455F">
        <w:rPr>
          <w:rFonts w:ascii="Times New Roman" w:eastAsia="Calibri" w:hAnsi="Times New Roman" w:cs="Times New Roman"/>
          <w:sz w:val="28"/>
          <w:szCs w:val="28"/>
          <w:lang w:eastAsia="ru-RU"/>
        </w:rPr>
        <w:t xml:space="preserve"> района;</w:t>
      </w:r>
    </w:p>
    <w:p w:rsidR="00D6455F" w:rsidRPr="00D6455F" w:rsidRDefault="00D6455F" w:rsidP="00D6455F">
      <w:pPr>
        <w:widowControl w:val="0"/>
        <w:spacing w:after="0" w:line="240" w:lineRule="auto"/>
        <w:ind w:firstLine="708"/>
        <w:jc w:val="both"/>
        <w:outlineLvl w:val="0"/>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1.2. Формирование здорового образа жизни у граждан, обеспечение населения доступной и качественной медицинской и социальной помощью:</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D6455F">
        <w:rPr>
          <w:rFonts w:ascii="Times New Roman" w:hAnsi="Times New Roman" w:cs="Times New Roman"/>
          <w:sz w:val="28"/>
          <w:szCs w:val="28"/>
        </w:rPr>
        <w:t>повышение</w:t>
      </w:r>
      <w:proofErr w:type="gramEnd"/>
      <w:r w:rsidRPr="00D6455F">
        <w:rPr>
          <w:rFonts w:ascii="Times New Roman" w:hAnsi="Times New Roman" w:cs="Times New Roman"/>
          <w:sz w:val="28"/>
          <w:szCs w:val="28"/>
        </w:rPr>
        <w:t xml:space="preserve"> качества и эффективности оказываемой медицинской и социальной помощи населению;</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модернизация </w:t>
      </w:r>
      <w:r w:rsidRPr="00D6455F">
        <w:rPr>
          <w:rFonts w:ascii="Times New Roman" w:eastAsia="Calibri" w:hAnsi="Times New Roman" w:cs="Times New Roman"/>
          <w:color w:val="000000"/>
          <w:sz w:val="28"/>
          <w:szCs w:val="28"/>
        </w:rPr>
        <w:t>материально-технической базы и строительство новых объектов здравоохранения</w:t>
      </w:r>
      <w:r w:rsidRPr="00D6455F">
        <w:rPr>
          <w:rFonts w:ascii="Times New Roman" w:hAnsi="Times New Roman" w:cs="Times New Roman"/>
          <w:sz w:val="28"/>
          <w:szCs w:val="28"/>
        </w:rPr>
        <w:t>;</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укрепление материально-технической базы спортивных объектов;</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создание условий для ведения здорового образа;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привлечение на территорию </w:t>
      </w:r>
      <w:proofErr w:type="spellStart"/>
      <w:r w:rsidRPr="00D6455F">
        <w:rPr>
          <w:rFonts w:ascii="Times New Roman" w:hAnsi="Times New Roman" w:cs="Times New Roman"/>
          <w:sz w:val="28"/>
          <w:szCs w:val="28"/>
        </w:rPr>
        <w:t>Мошковского</w:t>
      </w:r>
      <w:proofErr w:type="spellEnd"/>
      <w:r w:rsidRPr="00D6455F">
        <w:rPr>
          <w:rFonts w:ascii="Times New Roman" w:hAnsi="Times New Roman" w:cs="Times New Roman"/>
          <w:sz w:val="28"/>
          <w:szCs w:val="28"/>
        </w:rPr>
        <w:t xml:space="preserve"> района квалифицированных кадров, в том числе молодежи, и последующего закрепления в экономике района, сфере здравоохранения, образования, культуры и спорта;</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пропаганда здорового образа жизни. </w:t>
      </w:r>
    </w:p>
    <w:p w:rsidR="00D6455F" w:rsidRPr="00D6455F" w:rsidRDefault="00D6455F" w:rsidP="00D645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455F">
        <w:rPr>
          <w:rFonts w:ascii="Times New Roman" w:eastAsia="Times New Roman" w:hAnsi="Times New Roman" w:cs="Times New Roman"/>
          <w:sz w:val="28"/>
          <w:szCs w:val="28"/>
          <w:lang w:eastAsia="ru-RU"/>
        </w:rPr>
        <w:t xml:space="preserve">1.3. Обеспечение благополучия и устойчивого роста качества жизни населения района: </w:t>
      </w:r>
    </w:p>
    <w:p w:rsidR="00D6455F" w:rsidRPr="00D6455F" w:rsidRDefault="00D6455F" w:rsidP="00D6455F">
      <w:pPr>
        <w:spacing w:after="0" w:line="240" w:lineRule="auto"/>
        <w:ind w:firstLine="708"/>
        <w:jc w:val="both"/>
        <w:rPr>
          <w:rFonts w:ascii="Times New Roman" w:eastAsia="Calibri" w:hAnsi="Times New Roman" w:cs="Times New Roman"/>
          <w:sz w:val="28"/>
          <w:szCs w:val="28"/>
          <w:lang w:eastAsia="ru-RU"/>
        </w:rPr>
      </w:pPr>
      <w:r w:rsidRPr="00D6455F">
        <w:rPr>
          <w:rFonts w:ascii="Times New Roman" w:eastAsia="Times New Roman" w:hAnsi="Times New Roman" w:cs="Times New Roman"/>
          <w:spacing w:val="2"/>
          <w:sz w:val="28"/>
          <w:szCs w:val="28"/>
          <w:lang w:eastAsia="ru-RU"/>
        </w:rPr>
        <w:t xml:space="preserve">создание условий для обеспечения </w:t>
      </w:r>
      <w:r w:rsidRPr="00D6455F">
        <w:rPr>
          <w:rFonts w:ascii="Times New Roman" w:eastAsia="Calibri" w:hAnsi="Times New Roman" w:cs="Times New Roman"/>
          <w:sz w:val="28"/>
          <w:szCs w:val="28"/>
          <w:lang w:eastAsia="ru-RU"/>
        </w:rPr>
        <w:t>роста реальных доходов граждан;</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обеспечение роста заработной платы работников, в том числе работников бюджетной сферы с учетом объемов и качества их труда;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color w:val="000000"/>
          <w:sz w:val="28"/>
          <w:szCs w:val="28"/>
        </w:rPr>
        <w:lastRenderedPageBreak/>
        <w:t xml:space="preserve">снижение социально-экономического неравенства в уровне жизни населения района за счет поддержки </w:t>
      </w:r>
      <w:proofErr w:type="spellStart"/>
      <w:r w:rsidRPr="00D6455F">
        <w:rPr>
          <w:rFonts w:ascii="Times New Roman" w:hAnsi="Times New Roman" w:cs="Times New Roman"/>
          <w:color w:val="000000"/>
          <w:sz w:val="28"/>
          <w:szCs w:val="28"/>
        </w:rPr>
        <w:t>малоресурсных</w:t>
      </w:r>
      <w:proofErr w:type="spellEnd"/>
      <w:r w:rsidRPr="00D6455F">
        <w:rPr>
          <w:rFonts w:ascii="Times New Roman" w:hAnsi="Times New Roman" w:cs="Times New Roman"/>
          <w:color w:val="000000"/>
          <w:sz w:val="28"/>
          <w:szCs w:val="28"/>
        </w:rPr>
        <w:t xml:space="preserve"> групп населения на принципах справедливости и адресности; </w:t>
      </w:r>
    </w:p>
    <w:p w:rsidR="00D6455F" w:rsidRPr="00D6455F" w:rsidRDefault="00D6455F" w:rsidP="00D6455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реализация мероприятий по улучшению условий и охраны труда, направленных на сохранение жизни и здоровья работников в процессе трудовой деятельности.</w:t>
      </w:r>
    </w:p>
    <w:p w:rsidR="00D6455F" w:rsidRPr="00D6455F" w:rsidRDefault="00D6455F" w:rsidP="00D645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455F">
        <w:rPr>
          <w:rFonts w:ascii="Times New Roman" w:eastAsia="Times New Roman" w:hAnsi="Times New Roman" w:cs="Times New Roman"/>
          <w:sz w:val="28"/>
          <w:szCs w:val="28"/>
          <w:lang w:eastAsia="ru-RU"/>
        </w:rPr>
        <w:t xml:space="preserve">1.4. Максимальное удовлетворение рынка труда </w:t>
      </w:r>
      <w:proofErr w:type="spellStart"/>
      <w:r w:rsidRPr="00D6455F">
        <w:rPr>
          <w:rFonts w:ascii="Times New Roman" w:eastAsia="Times New Roman" w:hAnsi="Times New Roman" w:cs="Times New Roman"/>
          <w:sz w:val="28"/>
          <w:szCs w:val="28"/>
          <w:lang w:eastAsia="ru-RU"/>
        </w:rPr>
        <w:t>Мошковского</w:t>
      </w:r>
      <w:proofErr w:type="spellEnd"/>
      <w:r w:rsidRPr="00D6455F">
        <w:rPr>
          <w:rFonts w:ascii="Times New Roman" w:eastAsia="Times New Roman" w:hAnsi="Times New Roman" w:cs="Times New Roman"/>
          <w:sz w:val="28"/>
          <w:szCs w:val="28"/>
          <w:lang w:eastAsia="ru-RU"/>
        </w:rPr>
        <w:t xml:space="preserve"> района Новосибирской области квалифицированными кадрами, обеспечение эффективной занятости граждан:</w:t>
      </w:r>
    </w:p>
    <w:p w:rsidR="00D6455F" w:rsidRPr="00D6455F" w:rsidRDefault="00D6455F" w:rsidP="00D6455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создание условий для сбалансированности спроса и предложения рабочей силы, стимулирование населения к трудовой активности, повышение конкурентоспособности молодежи на рынке труда;</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содействие созданию новых эффективных рабочих мест, расширению </w:t>
      </w:r>
      <w:proofErr w:type="spellStart"/>
      <w:r w:rsidRPr="00D6455F">
        <w:rPr>
          <w:rFonts w:ascii="Times New Roman" w:hAnsi="Times New Roman" w:cs="Times New Roman"/>
          <w:sz w:val="28"/>
          <w:szCs w:val="28"/>
        </w:rPr>
        <w:t>самозанятости</w:t>
      </w:r>
      <w:proofErr w:type="spellEnd"/>
      <w:r w:rsidRPr="00D6455F">
        <w:rPr>
          <w:rFonts w:ascii="Times New Roman" w:hAnsi="Times New Roman" w:cs="Times New Roman"/>
          <w:sz w:val="28"/>
          <w:szCs w:val="28"/>
        </w:rPr>
        <w:t xml:space="preserve"> населения, </w:t>
      </w:r>
      <w:r w:rsidRPr="00D6455F">
        <w:rPr>
          <w:rFonts w:ascii="Times New Roman" w:hAnsi="Times New Roman" w:cs="Times New Roman"/>
          <w:color w:val="000000"/>
          <w:sz w:val="28"/>
          <w:szCs w:val="28"/>
        </w:rPr>
        <w:t xml:space="preserve">использование гибких форм занятости; </w:t>
      </w:r>
    </w:p>
    <w:p w:rsidR="00D6455F" w:rsidRPr="00D6455F" w:rsidRDefault="00D6455F" w:rsidP="00D6455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обеспечение стабильной ситуации на официальном рынке труда, осуществление опережающих действий по содействию трудоустройству высвобождаемых работников на имеющиеся вакантные рабочие места;</w:t>
      </w:r>
      <w:r w:rsidRPr="00D6455F">
        <w:rPr>
          <w:rFonts w:ascii="Times New Roman" w:eastAsia="Calibri" w:hAnsi="Times New Roman" w:cs="Times New Roman"/>
          <w:sz w:val="28"/>
          <w:szCs w:val="28"/>
          <w:highlight w:val="green"/>
          <w:lang w:eastAsia="ru-RU"/>
        </w:rPr>
        <w:t xml:space="preserve">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обеспечение условий для профессиональной и территориальной мобильности трудоспособного населения за счет развития транспортной инфраструктуры, расширения специализированного фонда служебного жилья, создания комфортных условий жизнедеятельности в сельской местности.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color w:val="000000"/>
          <w:sz w:val="28"/>
          <w:szCs w:val="28"/>
        </w:rPr>
        <w:t xml:space="preserve">1.5. </w:t>
      </w:r>
      <w:r w:rsidRPr="00D6455F">
        <w:rPr>
          <w:rFonts w:ascii="Times New Roman" w:hAnsi="Times New Roman" w:cs="Times New Roman"/>
          <w:sz w:val="28"/>
          <w:szCs w:val="28"/>
        </w:rPr>
        <w:t xml:space="preserve">Обеспечение условий для получения качественного и доступного образования: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создание в системе дошкольного,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w:t>
      </w:r>
    </w:p>
    <w:p w:rsidR="00D6455F" w:rsidRPr="00D6455F" w:rsidRDefault="00D6455F" w:rsidP="00D6455F">
      <w:pPr>
        <w:spacing w:after="0" w:line="240" w:lineRule="auto"/>
        <w:ind w:right="-284" w:firstLine="709"/>
        <w:jc w:val="both"/>
        <w:rPr>
          <w:rFonts w:ascii="Times New Roman" w:eastAsia="Calibri" w:hAnsi="Times New Roman" w:cs="Times New Roman"/>
          <w:i/>
          <w:sz w:val="28"/>
          <w:szCs w:val="28"/>
          <w:lang w:eastAsia="ru-RU"/>
        </w:rPr>
      </w:pPr>
      <w:r w:rsidRPr="00D6455F">
        <w:rPr>
          <w:rFonts w:ascii="Times New Roman" w:eastAsia="Calibri" w:hAnsi="Times New Roman" w:cs="Times New Roman"/>
          <w:sz w:val="28"/>
          <w:szCs w:val="28"/>
          <w:lang w:eastAsia="ru-RU"/>
        </w:rPr>
        <w:t>создание дополнительных мест в системе общего образования в соответствии с прогнозируемой потребностью и современными требованиями к условиям обучения, обеспечивающих односменный режим обучения в общеобразовательных организациях;</w:t>
      </w:r>
      <w:r w:rsidRPr="00D6455F">
        <w:rPr>
          <w:rFonts w:ascii="Times New Roman" w:eastAsia="Calibri" w:hAnsi="Times New Roman" w:cs="Times New Roman"/>
          <w:i/>
          <w:sz w:val="28"/>
          <w:szCs w:val="28"/>
          <w:lang w:eastAsia="ru-RU"/>
        </w:rPr>
        <w:t xml:space="preserve"> </w:t>
      </w:r>
    </w:p>
    <w:p w:rsidR="00D6455F" w:rsidRPr="00D6455F" w:rsidRDefault="00D6455F" w:rsidP="00D6455F">
      <w:pPr>
        <w:spacing w:after="0" w:line="240" w:lineRule="auto"/>
        <w:ind w:right="-284"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 xml:space="preserve">создание дополнительных мест для детей в дошкольных организациях с учетом существующей потребности; </w:t>
      </w:r>
    </w:p>
    <w:p w:rsidR="00D6455F" w:rsidRPr="00D6455F" w:rsidRDefault="00D6455F" w:rsidP="00D6455F">
      <w:pPr>
        <w:spacing w:after="0" w:line="240" w:lineRule="auto"/>
        <w:ind w:firstLine="709"/>
        <w:jc w:val="both"/>
        <w:rPr>
          <w:rFonts w:ascii="Times New Roman" w:eastAsia="Calibri" w:hAnsi="Times New Roman" w:cs="Times New Roman"/>
          <w:i/>
          <w:sz w:val="28"/>
          <w:szCs w:val="28"/>
          <w:lang w:eastAsia="ru-RU"/>
        </w:rPr>
      </w:pPr>
      <w:r w:rsidRPr="00D6455F">
        <w:rPr>
          <w:rFonts w:ascii="Times New Roman" w:eastAsia="Calibri" w:hAnsi="Times New Roman" w:cs="Times New Roman"/>
          <w:sz w:val="28"/>
          <w:szCs w:val="28"/>
          <w:lang w:eastAsia="ru-RU"/>
        </w:rPr>
        <w:t>реализация комплекса мероприятий по обеспечению безопасности и сохранению здоровья детей,</w:t>
      </w:r>
      <w:r w:rsidRPr="00D6455F">
        <w:rPr>
          <w:rFonts w:ascii="Times New Roman" w:eastAsia="Calibri" w:hAnsi="Times New Roman" w:cs="Times New Roman"/>
          <w:sz w:val="24"/>
          <w:szCs w:val="24"/>
          <w:lang w:eastAsia="ru-RU"/>
        </w:rPr>
        <w:t xml:space="preserve"> </w:t>
      </w:r>
      <w:r w:rsidRPr="00D6455F">
        <w:rPr>
          <w:rFonts w:ascii="Times New Roman" w:eastAsia="Calibri" w:hAnsi="Times New Roman" w:cs="Times New Roman"/>
          <w:sz w:val="28"/>
          <w:szCs w:val="28"/>
          <w:lang w:eastAsia="ru-RU"/>
        </w:rPr>
        <w:t>формированию системы инклюзивного образования</w:t>
      </w:r>
      <w:r w:rsidRPr="00D6455F">
        <w:rPr>
          <w:rFonts w:ascii="Times New Roman" w:eastAsia="Calibri" w:hAnsi="Times New Roman" w:cs="Times New Roman"/>
          <w:i/>
          <w:sz w:val="28"/>
          <w:szCs w:val="28"/>
          <w:lang w:eastAsia="ru-RU"/>
        </w:rPr>
        <w:t xml:space="preserve">;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развитие и модернизация базовой инфраструктуры и технологической образовательной среды муниципальных образовательных организаций, </w:t>
      </w:r>
      <w:r w:rsidRPr="00D6455F">
        <w:rPr>
          <w:rFonts w:ascii="Times New Roman" w:hAnsi="Times New Roman" w:cs="Times New Roman"/>
          <w:color w:val="000000"/>
          <w:sz w:val="28"/>
          <w:szCs w:val="28"/>
        </w:rPr>
        <w:t>обеспечение безопасного подвоза учащихся (замена и ремонт школьных автобусов);</w:t>
      </w:r>
    </w:p>
    <w:p w:rsidR="00D6455F" w:rsidRPr="00D6455F" w:rsidRDefault="00D6455F" w:rsidP="00D6455F">
      <w:pPr>
        <w:spacing w:after="0" w:line="240" w:lineRule="auto"/>
        <w:ind w:firstLine="709"/>
        <w:jc w:val="both"/>
        <w:rPr>
          <w:rFonts w:ascii="Times New Roman" w:hAnsi="Times New Roman" w:cs="Times New Roman"/>
          <w:sz w:val="28"/>
          <w:szCs w:val="28"/>
        </w:rPr>
      </w:pPr>
      <w:r w:rsidRPr="00D6455F">
        <w:rPr>
          <w:rFonts w:ascii="Times New Roman" w:hAnsi="Times New Roman" w:cs="Times New Roman"/>
          <w:sz w:val="28"/>
          <w:szCs w:val="28"/>
        </w:rPr>
        <w:t>повышение уровня воспитательной работы в общеобразовательных организациях, реализация мер по развитию дополнительного образования детей;</w:t>
      </w:r>
      <w:r w:rsidRPr="00D6455F">
        <w:rPr>
          <w:sz w:val="28"/>
          <w:szCs w:val="28"/>
        </w:rPr>
        <w:t xml:space="preserve">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повышение уровня воспитательной работы в общеобразовательных организациях, реализация мер по развитию дополнительного образования детей;</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обновление кадрового состава образовательных организаций и привлечение молодых педагогов для работы в сфере образования;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color w:val="000000"/>
          <w:sz w:val="28"/>
          <w:szCs w:val="28"/>
        </w:rPr>
        <w:t xml:space="preserve">1.6. </w:t>
      </w:r>
      <w:r w:rsidRPr="00D6455F">
        <w:rPr>
          <w:rFonts w:ascii="Times New Roman" w:hAnsi="Times New Roman" w:cs="Times New Roman"/>
          <w:sz w:val="28"/>
          <w:szCs w:val="28"/>
        </w:rPr>
        <w:t xml:space="preserve">Создание условий для развития духовности, высокой культуры и нравственного здоровья населения: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обеспечение максимальной доступности граждан к культурным ценностям и участию в культурной жизни </w:t>
      </w:r>
      <w:proofErr w:type="spellStart"/>
      <w:r w:rsidRPr="00D6455F">
        <w:rPr>
          <w:rFonts w:ascii="Times New Roman" w:hAnsi="Times New Roman" w:cs="Times New Roman"/>
          <w:sz w:val="28"/>
          <w:szCs w:val="28"/>
        </w:rPr>
        <w:t>Мошковского</w:t>
      </w:r>
      <w:proofErr w:type="spellEnd"/>
      <w:r w:rsidRPr="00D6455F">
        <w:rPr>
          <w:rFonts w:ascii="Times New Roman" w:hAnsi="Times New Roman" w:cs="Times New Roman"/>
          <w:sz w:val="28"/>
          <w:szCs w:val="28"/>
        </w:rPr>
        <w:t xml:space="preserve"> района; </w:t>
      </w:r>
    </w:p>
    <w:p w:rsidR="00D6455F" w:rsidRPr="00D6455F" w:rsidRDefault="00D6455F" w:rsidP="00D6455F">
      <w:pPr>
        <w:widowControl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lastRenderedPageBreak/>
        <w:t xml:space="preserve">формирование у населения области потребности в культурных ценностях;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проведение масштабных культурных мероприятий;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создание условий для развития творческих способностей, самореализации и духовного обогащения активной части населения, содействие участию молодых талантов в областных, всероссийских и международных творческих состязаниях; </w:t>
      </w:r>
    </w:p>
    <w:p w:rsidR="00D6455F" w:rsidRPr="00D6455F" w:rsidRDefault="00D6455F" w:rsidP="00D6455F">
      <w:pPr>
        <w:autoSpaceDE w:val="0"/>
        <w:autoSpaceDN w:val="0"/>
        <w:adjustRightInd w:val="0"/>
        <w:spacing w:after="0" w:line="240" w:lineRule="auto"/>
        <w:jc w:val="both"/>
        <w:rPr>
          <w:rFonts w:ascii="Times New Roman" w:hAnsi="Times New Roman" w:cs="Times New Roman"/>
          <w:sz w:val="28"/>
          <w:szCs w:val="28"/>
        </w:rPr>
      </w:pPr>
      <w:r w:rsidRPr="00D6455F">
        <w:rPr>
          <w:rFonts w:ascii="Times New Roman" w:hAnsi="Times New Roman" w:cs="Times New Roman"/>
          <w:sz w:val="28"/>
          <w:szCs w:val="28"/>
        </w:rPr>
        <w:t xml:space="preserve">создание условий, направленных на сохранение культурного и исторического наследия; </w:t>
      </w:r>
    </w:p>
    <w:p w:rsidR="00D6455F" w:rsidRPr="00D6455F" w:rsidRDefault="00D6455F" w:rsidP="00D6455F">
      <w:pPr>
        <w:widowControl w:val="0"/>
        <w:spacing w:after="0" w:line="240" w:lineRule="auto"/>
        <w:ind w:firstLine="708"/>
        <w:jc w:val="both"/>
        <w:outlineLvl w:val="0"/>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патриотическое воспитание (формирование) подрастающего поколения в духе культурных традиций страны, профилактика проявлений экстремизма, национализма, преступности в молодежной среде;</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укрепление материально-технической базы учреждений культуры, развитие и сохранение кадрового потенциала в сфере культуры. </w:t>
      </w:r>
    </w:p>
    <w:p w:rsidR="00D6455F" w:rsidRPr="00D6455F" w:rsidRDefault="00D6455F" w:rsidP="00D645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455F">
        <w:rPr>
          <w:rFonts w:ascii="Times New Roman" w:eastAsia="Times New Roman" w:hAnsi="Times New Roman" w:cs="Times New Roman"/>
          <w:sz w:val="28"/>
          <w:szCs w:val="28"/>
          <w:lang w:eastAsia="ru-RU"/>
        </w:rPr>
        <w:t>1.7. Создание условий для комфортной жизни и самореализации отдельных категорий населения, нуждающихся в особой заботе государства, повышение эффективности мер социальной защиты:</w:t>
      </w:r>
    </w:p>
    <w:p w:rsidR="00D6455F" w:rsidRPr="00D6455F" w:rsidRDefault="00D6455F" w:rsidP="00D6455F">
      <w:pPr>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Times New Roman" w:hAnsi="Times New Roman" w:cs="Times New Roman"/>
          <w:spacing w:val="2"/>
          <w:sz w:val="28"/>
          <w:szCs w:val="28"/>
          <w:lang w:eastAsia="ru-RU"/>
        </w:rPr>
        <w:t xml:space="preserve">укрепление традиционных семейных ценностей, профилактика и преодоление семейного неблагополучия; </w:t>
      </w:r>
    </w:p>
    <w:p w:rsidR="00D6455F" w:rsidRPr="00D6455F" w:rsidRDefault="00D6455F" w:rsidP="00D6455F">
      <w:pPr>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Times New Roman" w:hAnsi="Times New Roman" w:cs="Times New Roman"/>
          <w:sz w:val="28"/>
          <w:szCs w:val="28"/>
          <w:lang w:eastAsia="ru-RU"/>
        </w:rPr>
        <w:t>совершенствование адресной социальной помощи населению, системы целевой персонифицированной помощи семьям, в первую очередь многодетным семьям, инвалидам, престарелым гражданам и безработным,</w:t>
      </w:r>
      <w:r w:rsidRPr="00D6455F">
        <w:rPr>
          <w:rFonts w:ascii="Times New Roman" w:eastAsia="Calibri" w:hAnsi="Times New Roman" w:cs="Times New Roman"/>
          <w:sz w:val="28"/>
          <w:szCs w:val="28"/>
          <w:lang w:eastAsia="ru-RU"/>
        </w:rPr>
        <w:t xml:space="preserve"> обеспечение всех гарантированных социальных обязательств различным категориям граждан;</w:t>
      </w:r>
      <w:r w:rsidRPr="00D6455F">
        <w:rPr>
          <w:rFonts w:ascii="Times New Roman" w:eastAsia="Calibri" w:hAnsi="Times New Roman" w:cs="Times New Roman"/>
          <w:sz w:val="28"/>
          <w:szCs w:val="28"/>
          <w:highlight w:val="yellow"/>
          <w:lang w:eastAsia="ru-RU"/>
        </w:rPr>
        <w:t xml:space="preserve"> </w:t>
      </w:r>
    </w:p>
    <w:p w:rsidR="00D6455F" w:rsidRPr="00D6455F" w:rsidRDefault="00D6455F" w:rsidP="00D6455F">
      <w:pPr>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Times New Roman" w:hAnsi="Times New Roman" w:cs="Times New Roman"/>
          <w:spacing w:val="2"/>
          <w:sz w:val="28"/>
          <w:szCs w:val="28"/>
          <w:lang w:eastAsia="ru-RU"/>
        </w:rPr>
        <w:t>создание условий для активного, независимого образа жизни лиц с ограниченными возможностями здоровья, а также толерантного отношения в обществе к ним</w:t>
      </w:r>
      <w:r w:rsidRPr="00D6455F">
        <w:rPr>
          <w:rFonts w:ascii="Times New Roman" w:eastAsia="Calibri" w:hAnsi="Times New Roman" w:cs="Times New Roman"/>
          <w:sz w:val="28"/>
          <w:szCs w:val="28"/>
          <w:lang w:eastAsia="ru-RU"/>
        </w:rPr>
        <w:t xml:space="preserve">; </w:t>
      </w:r>
    </w:p>
    <w:p w:rsidR="00D6455F" w:rsidRPr="00D6455F" w:rsidRDefault="00D6455F" w:rsidP="00D6455F">
      <w:pPr>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Times New Roman" w:hAnsi="Times New Roman" w:cs="Times New Roman"/>
          <w:sz w:val="28"/>
          <w:szCs w:val="28"/>
          <w:lang w:eastAsia="ru-RU"/>
        </w:rPr>
        <w:t xml:space="preserve">реализация комплексной системы мер по профилактике социального сиротства; содействие в устройстве детей из детских домов в семьи, развитие системы сопровождения замещающих семей, профилактика вторичного социального сиротства; </w:t>
      </w:r>
      <w:r w:rsidRPr="00D6455F">
        <w:rPr>
          <w:rFonts w:ascii="Times New Roman" w:eastAsia="Calibri" w:hAnsi="Times New Roman" w:cs="Times New Roman"/>
          <w:sz w:val="28"/>
          <w:szCs w:val="28"/>
          <w:lang w:eastAsia="ru-RU"/>
        </w:rPr>
        <w:t xml:space="preserve">формирование системы </w:t>
      </w:r>
      <w:proofErr w:type="spellStart"/>
      <w:r w:rsidRPr="00D6455F">
        <w:rPr>
          <w:rFonts w:ascii="Times New Roman" w:eastAsia="Calibri" w:hAnsi="Times New Roman" w:cs="Times New Roman"/>
          <w:sz w:val="28"/>
          <w:szCs w:val="28"/>
          <w:lang w:eastAsia="ru-RU"/>
        </w:rPr>
        <w:t>постинтернатного</w:t>
      </w:r>
      <w:proofErr w:type="spellEnd"/>
      <w:r w:rsidRPr="00D6455F">
        <w:rPr>
          <w:rFonts w:ascii="Times New Roman" w:eastAsia="Calibri" w:hAnsi="Times New Roman" w:cs="Times New Roman"/>
          <w:sz w:val="28"/>
          <w:szCs w:val="28"/>
          <w:lang w:eastAsia="ru-RU"/>
        </w:rPr>
        <w:t xml:space="preserve"> сопровождения выпускников детских домов; обеспечение лиц из числа детей-сирот и детей, оставшихся без попечения родителей, жилыми помещениями;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обеспечение всех гарантированных социальных обязательств различным категориям граждан;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повышение качества социального обслуживания;</w:t>
      </w:r>
    </w:p>
    <w:p w:rsidR="00D6455F" w:rsidRPr="00D6455F" w:rsidRDefault="00D6455F" w:rsidP="00D6455F">
      <w:pPr>
        <w:spacing w:after="0" w:line="240" w:lineRule="auto"/>
        <w:ind w:firstLine="708"/>
        <w:jc w:val="both"/>
        <w:rPr>
          <w:rFonts w:ascii="Times New Roman" w:eastAsia="Calibri" w:hAnsi="Times New Roman" w:cs="Times New Roman"/>
          <w:b/>
          <w:sz w:val="28"/>
          <w:szCs w:val="28"/>
          <w:lang w:eastAsia="ru-RU"/>
        </w:rPr>
      </w:pPr>
      <w:r w:rsidRPr="00D6455F">
        <w:rPr>
          <w:rFonts w:ascii="Times New Roman" w:eastAsia="Calibri" w:hAnsi="Times New Roman" w:cs="Times New Roman"/>
          <w:sz w:val="28"/>
          <w:szCs w:val="28"/>
          <w:lang w:eastAsia="ru-RU"/>
        </w:rPr>
        <w:t>укрепление материально-технической базы учреждений социального обслуживания.</w:t>
      </w:r>
    </w:p>
    <w:p w:rsidR="00D6455F" w:rsidRPr="00D6455F" w:rsidRDefault="00D6455F" w:rsidP="00D645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6455F">
        <w:rPr>
          <w:rFonts w:ascii="Times New Roman" w:eastAsia="Times New Roman" w:hAnsi="Times New Roman" w:cs="Times New Roman"/>
          <w:sz w:val="28"/>
          <w:szCs w:val="28"/>
          <w:lang w:eastAsia="ru-RU"/>
        </w:rPr>
        <w:t xml:space="preserve">1.8. Стимулирование развития жилищного строительства, формирование рынка доступного и комфортного жилья на территории </w:t>
      </w:r>
      <w:proofErr w:type="spellStart"/>
      <w:r w:rsidRPr="00D6455F">
        <w:rPr>
          <w:rFonts w:ascii="Times New Roman" w:eastAsia="Times New Roman" w:hAnsi="Times New Roman" w:cs="Times New Roman"/>
          <w:sz w:val="28"/>
          <w:szCs w:val="28"/>
          <w:lang w:eastAsia="ru-RU"/>
        </w:rPr>
        <w:t>Мошковского</w:t>
      </w:r>
      <w:proofErr w:type="spellEnd"/>
      <w:r w:rsidRPr="00D6455F">
        <w:rPr>
          <w:rFonts w:ascii="Times New Roman" w:eastAsia="Times New Roman" w:hAnsi="Times New Roman" w:cs="Times New Roman"/>
          <w:sz w:val="28"/>
          <w:szCs w:val="28"/>
          <w:lang w:eastAsia="ru-RU"/>
        </w:rPr>
        <w:t xml:space="preserve"> района Новосибирской области:</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совершенствование условий для удовлетворения потребностей разных групп населения </w:t>
      </w:r>
      <w:proofErr w:type="spellStart"/>
      <w:r w:rsidRPr="00D6455F">
        <w:rPr>
          <w:rFonts w:ascii="Times New Roman" w:hAnsi="Times New Roman" w:cs="Times New Roman"/>
          <w:sz w:val="28"/>
          <w:szCs w:val="28"/>
        </w:rPr>
        <w:t>Мошковского</w:t>
      </w:r>
      <w:proofErr w:type="spellEnd"/>
      <w:r w:rsidRPr="00D6455F">
        <w:rPr>
          <w:rFonts w:ascii="Times New Roman" w:hAnsi="Times New Roman" w:cs="Times New Roman"/>
          <w:sz w:val="28"/>
          <w:szCs w:val="28"/>
        </w:rPr>
        <w:t xml:space="preserve"> района в доступном и качественном жилье, создание условий для увеличения объемов жилищного строительства на территории района;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повышение эффективности механизмов адресной поддержки разных категорий граждан при строительстве и приобретении жилья;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приведение объектов жилищно-коммунальной инфраструктуры в нормативное состояние;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lastRenderedPageBreak/>
        <w:t xml:space="preserve">создание благоприятных условий для привлечения инвестиций в сферу жилищно-коммунального хозяйства в целях решения задач модернизации и повышения </w:t>
      </w:r>
      <w:proofErr w:type="spellStart"/>
      <w:r w:rsidRPr="00D6455F">
        <w:rPr>
          <w:rFonts w:ascii="Times New Roman" w:hAnsi="Times New Roman" w:cs="Times New Roman"/>
          <w:sz w:val="28"/>
          <w:szCs w:val="28"/>
        </w:rPr>
        <w:t>энергоэффективности</w:t>
      </w:r>
      <w:proofErr w:type="spellEnd"/>
      <w:r w:rsidRPr="00D6455F">
        <w:rPr>
          <w:rFonts w:ascii="Times New Roman" w:hAnsi="Times New Roman" w:cs="Times New Roman"/>
          <w:sz w:val="28"/>
          <w:szCs w:val="28"/>
        </w:rPr>
        <w:t xml:space="preserve"> объектов коммунального хозяйства;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проведение реконструкции и капитального ремонта жилищного фонда;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обеспечение водоснабжения населения в </w:t>
      </w:r>
      <w:proofErr w:type="spellStart"/>
      <w:r w:rsidRPr="00D6455F">
        <w:rPr>
          <w:rFonts w:ascii="Times New Roman" w:hAnsi="Times New Roman" w:cs="Times New Roman"/>
          <w:sz w:val="28"/>
          <w:szCs w:val="28"/>
        </w:rPr>
        <w:t>Мошковском</w:t>
      </w:r>
      <w:proofErr w:type="spellEnd"/>
      <w:r w:rsidRPr="00D6455F">
        <w:rPr>
          <w:rFonts w:ascii="Times New Roman" w:hAnsi="Times New Roman" w:cs="Times New Roman"/>
          <w:sz w:val="28"/>
          <w:szCs w:val="28"/>
        </w:rPr>
        <w:t xml:space="preserve"> районе, обеспечение населения качественной питьевой водой,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дальнейшее развитие газификации, содействие благоустройству населенных пунктов;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повышение результативности функционирования системы жилищно-коммунального хозяйства, обеспечение эффективной работы предприятий жилищно-коммунальной сферы; </w:t>
      </w:r>
    </w:p>
    <w:p w:rsidR="00D6455F" w:rsidRPr="00D6455F" w:rsidRDefault="00D6455F" w:rsidP="00F41FCD">
      <w:pPr>
        <w:widowControl w:val="0"/>
        <w:spacing w:after="0" w:line="240" w:lineRule="auto"/>
        <w:ind w:firstLine="708"/>
        <w:jc w:val="both"/>
        <w:outlineLvl w:val="0"/>
        <w:rPr>
          <w:rFonts w:ascii="Times New Roman" w:eastAsia="Calibri" w:hAnsi="Times New Roman" w:cs="Times New Roman"/>
          <w:b/>
          <w:bCs/>
          <w:sz w:val="32"/>
          <w:szCs w:val="32"/>
          <w:lang w:eastAsia="ru-RU"/>
        </w:rPr>
      </w:pPr>
      <w:proofErr w:type="gramStart"/>
      <w:r w:rsidRPr="00D6455F">
        <w:rPr>
          <w:rFonts w:ascii="Times New Roman" w:eastAsia="Calibri" w:hAnsi="Times New Roman" w:cs="Times New Roman"/>
          <w:sz w:val="28"/>
          <w:szCs w:val="28"/>
          <w:lang w:eastAsia="ru-RU"/>
        </w:rPr>
        <w:t>совершенствование</w:t>
      </w:r>
      <w:proofErr w:type="gramEnd"/>
      <w:r w:rsidRPr="00D6455F">
        <w:rPr>
          <w:rFonts w:ascii="Times New Roman" w:eastAsia="Calibri" w:hAnsi="Times New Roman" w:cs="Times New Roman"/>
          <w:sz w:val="28"/>
          <w:szCs w:val="28"/>
          <w:lang w:eastAsia="ru-RU"/>
        </w:rPr>
        <w:t xml:space="preserve"> системы обращения с отходами производства и потребления в </w:t>
      </w:r>
      <w:proofErr w:type="spellStart"/>
      <w:r w:rsidRPr="00D6455F">
        <w:rPr>
          <w:rFonts w:ascii="Times New Roman" w:eastAsia="Calibri" w:hAnsi="Times New Roman" w:cs="Times New Roman"/>
          <w:sz w:val="28"/>
          <w:szCs w:val="28"/>
          <w:lang w:eastAsia="ru-RU"/>
        </w:rPr>
        <w:t>Мошковском</w:t>
      </w:r>
      <w:proofErr w:type="spellEnd"/>
      <w:r w:rsidRPr="00D6455F">
        <w:rPr>
          <w:rFonts w:ascii="Times New Roman" w:eastAsia="Calibri" w:hAnsi="Times New Roman" w:cs="Times New Roman"/>
          <w:sz w:val="28"/>
          <w:szCs w:val="28"/>
          <w:lang w:eastAsia="ru-RU"/>
        </w:rPr>
        <w:t xml:space="preserve"> районе, направленное на снижение их негативного воздействия на окружающую среду.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b/>
          <w:color w:val="000000"/>
          <w:sz w:val="28"/>
          <w:szCs w:val="28"/>
        </w:rPr>
      </w:pPr>
      <w:r w:rsidRPr="00D6455F">
        <w:rPr>
          <w:rFonts w:ascii="Times New Roman" w:hAnsi="Times New Roman" w:cs="Times New Roman"/>
          <w:b/>
          <w:color w:val="000000"/>
          <w:sz w:val="28"/>
          <w:szCs w:val="28"/>
          <w:lang w:val="en-US"/>
        </w:rPr>
        <w:t>II</w:t>
      </w:r>
      <w:r w:rsidRPr="00D6455F">
        <w:rPr>
          <w:rFonts w:ascii="Times New Roman" w:hAnsi="Times New Roman" w:cs="Times New Roman"/>
          <w:b/>
          <w:color w:val="000000"/>
          <w:sz w:val="28"/>
          <w:szCs w:val="28"/>
        </w:rPr>
        <w:t>. Развитие конкурентоспособной экономики с высоким уровнем предпринимательской активности и конкуренции</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color w:val="000000"/>
          <w:sz w:val="32"/>
          <w:szCs w:val="32"/>
        </w:rPr>
        <w:t xml:space="preserve">2.1. </w:t>
      </w:r>
      <w:r w:rsidRPr="00D6455F">
        <w:rPr>
          <w:rFonts w:ascii="Times New Roman" w:hAnsi="Times New Roman" w:cs="Times New Roman"/>
          <w:sz w:val="28"/>
          <w:szCs w:val="28"/>
        </w:rPr>
        <w:t xml:space="preserve">Создание условий для стабильного развития экономики </w:t>
      </w:r>
      <w:proofErr w:type="spellStart"/>
      <w:r w:rsidRPr="00D6455F">
        <w:rPr>
          <w:rFonts w:ascii="Times New Roman" w:hAnsi="Times New Roman" w:cs="Times New Roman"/>
          <w:sz w:val="28"/>
          <w:szCs w:val="28"/>
        </w:rPr>
        <w:t>Мошковского</w:t>
      </w:r>
      <w:proofErr w:type="spellEnd"/>
      <w:r w:rsidRPr="00D6455F">
        <w:rPr>
          <w:rFonts w:ascii="Times New Roman" w:hAnsi="Times New Roman" w:cs="Times New Roman"/>
          <w:sz w:val="28"/>
          <w:szCs w:val="28"/>
        </w:rPr>
        <w:t xml:space="preserve"> района, развития инвестиционной активности хозяйствующих субъектов:</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содействие реализации инвестиционных проектов, развитие </w:t>
      </w:r>
      <w:proofErr w:type="spellStart"/>
      <w:r w:rsidRPr="00D6455F">
        <w:rPr>
          <w:rFonts w:ascii="Times New Roman" w:hAnsi="Times New Roman" w:cs="Times New Roman"/>
          <w:sz w:val="28"/>
          <w:szCs w:val="28"/>
        </w:rPr>
        <w:t>муниципально</w:t>
      </w:r>
      <w:proofErr w:type="spellEnd"/>
      <w:r w:rsidRPr="00D6455F">
        <w:rPr>
          <w:rFonts w:ascii="Times New Roman" w:hAnsi="Times New Roman" w:cs="Times New Roman"/>
          <w:sz w:val="28"/>
          <w:szCs w:val="28"/>
        </w:rPr>
        <w:t>-частного партнерства;</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стимулирование модернизации и технологического перевооружения действующих производств, создание благоприятного климата для развития новых производств, создание новых рабочих мест, повышение уровня квалификации кадров;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развитие малого и среднего предпринимательства, особенно в сфере материального производства;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наращивание темпов производства строительных материалов, строительства, в том числе индивидуального жилищного строительства;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формирование условий для комплексного развития производства, переработки и хранения сельскохозяйственной продукции;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2.2. Развитие инфраструктуры района и обеспечение качества и безопасности потребительских товаров и услуг:</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строительство новых торговых объектов, социальных объектов;</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газификация района;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повышение </w:t>
      </w:r>
      <w:proofErr w:type="spellStart"/>
      <w:r w:rsidRPr="00D6455F">
        <w:rPr>
          <w:rFonts w:ascii="Times New Roman" w:hAnsi="Times New Roman" w:cs="Times New Roman"/>
          <w:sz w:val="28"/>
          <w:szCs w:val="28"/>
        </w:rPr>
        <w:t>энергобезопасности</w:t>
      </w:r>
      <w:proofErr w:type="spellEnd"/>
      <w:r w:rsidRPr="00D6455F">
        <w:rPr>
          <w:rFonts w:ascii="Times New Roman" w:hAnsi="Times New Roman" w:cs="Times New Roman"/>
          <w:sz w:val="28"/>
          <w:szCs w:val="28"/>
        </w:rPr>
        <w:t xml:space="preserve"> и </w:t>
      </w:r>
      <w:proofErr w:type="spellStart"/>
      <w:r w:rsidRPr="00D6455F">
        <w:rPr>
          <w:rFonts w:ascii="Times New Roman" w:hAnsi="Times New Roman" w:cs="Times New Roman"/>
          <w:sz w:val="28"/>
          <w:szCs w:val="28"/>
        </w:rPr>
        <w:t>энергоэффективности</w:t>
      </w:r>
      <w:proofErr w:type="spellEnd"/>
      <w:r w:rsidRPr="00D6455F">
        <w:rPr>
          <w:rFonts w:ascii="Times New Roman" w:hAnsi="Times New Roman" w:cs="Times New Roman"/>
          <w:sz w:val="28"/>
          <w:szCs w:val="28"/>
        </w:rPr>
        <w:t xml:space="preserve"> в экономике и социальной сфере;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развитие сети автомобильных дорог, обеспечивающих </w:t>
      </w:r>
      <w:proofErr w:type="spellStart"/>
      <w:r w:rsidRPr="00D6455F">
        <w:rPr>
          <w:rFonts w:ascii="Times New Roman" w:hAnsi="Times New Roman" w:cs="Times New Roman"/>
          <w:sz w:val="28"/>
          <w:szCs w:val="28"/>
        </w:rPr>
        <w:t>внутримуниципальные</w:t>
      </w:r>
      <w:proofErr w:type="spellEnd"/>
      <w:r w:rsidRPr="00D6455F">
        <w:rPr>
          <w:rFonts w:ascii="Times New Roman" w:hAnsi="Times New Roman" w:cs="Times New Roman"/>
          <w:sz w:val="28"/>
          <w:szCs w:val="28"/>
        </w:rPr>
        <w:t xml:space="preserve"> и муниципальные перевозки; </w:t>
      </w:r>
    </w:p>
    <w:p w:rsidR="00D6455F" w:rsidRPr="00D6455F" w:rsidRDefault="00D6455F" w:rsidP="00D6455F">
      <w:pPr>
        <w:autoSpaceDE w:val="0"/>
        <w:autoSpaceDN w:val="0"/>
        <w:adjustRightInd w:val="0"/>
        <w:spacing w:after="0" w:line="240" w:lineRule="auto"/>
        <w:ind w:firstLine="708"/>
        <w:jc w:val="both"/>
        <w:rPr>
          <w:rFonts w:ascii="Times New Roman" w:hAnsi="Times New Roman" w:cs="Times New Roman"/>
          <w:sz w:val="28"/>
          <w:szCs w:val="28"/>
        </w:rPr>
      </w:pPr>
      <w:r w:rsidRPr="00D6455F">
        <w:rPr>
          <w:rFonts w:ascii="Times New Roman" w:hAnsi="Times New Roman" w:cs="Times New Roman"/>
          <w:sz w:val="28"/>
          <w:szCs w:val="28"/>
        </w:rPr>
        <w:t xml:space="preserve">обеспечение безопасности дорожного движения и пассажирских перевозок на транспорте; </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содействие расширению ассортимента предоставляемых платных услуг, повышению их качества, а также увеличению их доступности для различных категорий граждан;</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lang w:eastAsia="ru-RU"/>
        </w:rPr>
      </w:pPr>
      <w:proofErr w:type="gramStart"/>
      <w:r w:rsidRPr="00D6455F">
        <w:rPr>
          <w:rFonts w:ascii="Times New Roman" w:eastAsia="Calibri" w:hAnsi="Times New Roman" w:cs="Times New Roman"/>
          <w:color w:val="000000" w:themeColor="text1"/>
          <w:sz w:val="28"/>
          <w:szCs w:val="28"/>
          <w:lang w:eastAsia="ru-RU"/>
        </w:rPr>
        <w:t>формирование</w:t>
      </w:r>
      <w:proofErr w:type="gramEnd"/>
      <w:r w:rsidRPr="00D6455F">
        <w:rPr>
          <w:rFonts w:ascii="Times New Roman" w:eastAsia="Calibri" w:hAnsi="Times New Roman" w:cs="Times New Roman"/>
          <w:color w:val="000000" w:themeColor="text1"/>
          <w:sz w:val="28"/>
          <w:szCs w:val="28"/>
          <w:lang w:eastAsia="ru-RU"/>
        </w:rPr>
        <w:t xml:space="preserve"> привлекательного для местных жителей и гостей района туристско-рекреационного комплекса </w:t>
      </w:r>
      <w:proofErr w:type="spellStart"/>
      <w:r w:rsidRPr="00D6455F">
        <w:rPr>
          <w:rFonts w:ascii="Times New Roman" w:eastAsia="Calibri" w:hAnsi="Times New Roman" w:cs="Times New Roman"/>
          <w:color w:val="000000" w:themeColor="text1"/>
          <w:sz w:val="28"/>
          <w:szCs w:val="28"/>
          <w:lang w:eastAsia="ru-RU"/>
        </w:rPr>
        <w:t>Мошковского</w:t>
      </w:r>
      <w:proofErr w:type="spellEnd"/>
      <w:r w:rsidRPr="00D6455F">
        <w:rPr>
          <w:rFonts w:ascii="Times New Roman" w:eastAsia="Calibri" w:hAnsi="Times New Roman" w:cs="Times New Roman"/>
          <w:color w:val="000000" w:themeColor="text1"/>
          <w:sz w:val="28"/>
          <w:szCs w:val="28"/>
          <w:lang w:eastAsia="ru-RU"/>
        </w:rPr>
        <w:t xml:space="preserve"> района, развитие внутреннего и </w:t>
      </w:r>
      <w:r w:rsidRPr="00D6455F">
        <w:rPr>
          <w:rFonts w:ascii="Times New Roman" w:eastAsia="Calibri" w:hAnsi="Times New Roman" w:cs="Times New Roman"/>
          <w:color w:val="000000" w:themeColor="text1"/>
          <w:sz w:val="28"/>
          <w:szCs w:val="28"/>
          <w:lang w:eastAsia="ru-RU"/>
        </w:rPr>
        <w:lastRenderedPageBreak/>
        <w:t>въездного туризма, в частности таких сегментов туристского рынка, как сельский, событийный, культурно-познавательный туризм.</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b/>
          <w:color w:val="000000" w:themeColor="text1"/>
          <w:sz w:val="28"/>
          <w:szCs w:val="28"/>
          <w:lang w:eastAsia="ru-RU"/>
        </w:rPr>
      </w:pPr>
      <w:r w:rsidRPr="00D6455F">
        <w:rPr>
          <w:rFonts w:ascii="Times New Roman" w:eastAsia="Calibri" w:hAnsi="Times New Roman" w:cs="Times New Roman"/>
          <w:b/>
          <w:color w:val="000000" w:themeColor="text1"/>
          <w:sz w:val="28"/>
          <w:szCs w:val="28"/>
          <w:lang w:val="en-US" w:eastAsia="ru-RU"/>
        </w:rPr>
        <w:t>III</w:t>
      </w:r>
      <w:r w:rsidRPr="00D6455F">
        <w:rPr>
          <w:rFonts w:ascii="Times New Roman" w:eastAsia="Calibri" w:hAnsi="Times New Roman" w:cs="Times New Roman"/>
          <w:b/>
          <w:color w:val="000000" w:themeColor="text1"/>
          <w:sz w:val="28"/>
          <w:szCs w:val="28"/>
          <w:lang w:eastAsia="ru-RU"/>
        </w:rPr>
        <w:t xml:space="preserve">. Создание современной и безопасной среды для жизни, преображение населенных пунктов </w:t>
      </w:r>
      <w:proofErr w:type="spellStart"/>
      <w:r w:rsidRPr="00D6455F">
        <w:rPr>
          <w:rFonts w:ascii="Times New Roman" w:eastAsia="Calibri" w:hAnsi="Times New Roman" w:cs="Times New Roman"/>
          <w:b/>
          <w:color w:val="000000" w:themeColor="text1"/>
          <w:sz w:val="28"/>
          <w:szCs w:val="28"/>
          <w:lang w:eastAsia="ru-RU"/>
        </w:rPr>
        <w:t>Мошковского</w:t>
      </w:r>
      <w:proofErr w:type="spellEnd"/>
      <w:r w:rsidRPr="00D6455F">
        <w:rPr>
          <w:rFonts w:ascii="Times New Roman" w:eastAsia="Calibri" w:hAnsi="Times New Roman" w:cs="Times New Roman"/>
          <w:b/>
          <w:color w:val="000000" w:themeColor="text1"/>
          <w:sz w:val="28"/>
          <w:szCs w:val="28"/>
          <w:lang w:eastAsia="ru-RU"/>
        </w:rPr>
        <w:t xml:space="preserve"> района</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3.1. Обеспечение рационального природопользования как основы экологической безопасности, высоких стандартов экологического благополучия:</w:t>
      </w:r>
    </w:p>
    <w:p w:rsidR="00D6455F" w:rsidRPr="00D6455F" w:rsidRDefault="00D6455F" w:rsidP="00D6455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D6455F">
        <w:rPr>
          <w:rFonts w:ascii="Times New Roman" w:eastAsia="Times New Roman" w:hAnsi="Times New Roman" w:cs="Times New Roman"/>
          <w:color w:val="000000" w:themeColor="text1"/>
          <w:spacing w:val="2"/>
          <w:sz w:val="28"/>
          <w:szCs w:val="28"/>
          <w:lang w:eastAsia="ru-RU"/>
        </w:rPr>
        <w:t>сохранение благоприятной окружающей среды, биологического разнообразия и природных ресурсов для удовлетворения потребностей нынешнего и будущих поколений, реализации права каждого человека на благоприятную окружающую среду, укрепления правопорядка в области охраны окружающей среды и обеспечения экологической безопасности</w:t>
      </w:r>
      <w:r w:rsidRPr="00D6455F">
        <w:rPr>
          <w:rFonts w:ascii="Times New Roman" w:eastAsia="Times New Roman" w:hAnsi="Times New Roman" w:cs="Times New Roman"/>
          <w:sz w:val="28"/>
          <w:szCs w:val="28"/>
          <w:lang w:eastAsia="ru-RU"/>
        </w:rPr>
        <w:t>;</w:t>
      </w:r>
    </w:p>
    <w:p w:rsidR="00D6455F" w:rsidRPr="00D6455F" w:rsidRDefault="00D6455F" w:rsidP="00D6455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 xml:space="preserve">совершенствование системы обращения с отходами производства и потребления на территории района, направленное на снижение негативного воздействия отходов производства и потребления на окружающую среду; </w:t>
      </w:r>
    </w:p>
    <w:p w:rsidR="00D6455F" w:rsidRPr="00D6455F" w:rsidRDefault="00D6455F" w:rsidP="00D6455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 xml:space="preserve">снижение дефицита водоснабжения в отдельных муниципальных образованиях района, обеспечение населения качественной питьевой водой, дальнейшее развитие газификации, содействие благоустройству населенных пунктов. </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 xml:space="preserve">3.2. Пространственное развитие </w:t>
      </w:r>
      <w:proofErr w:type="spellStart"/>
      <w:r w:rsidRPr="00D6455F">
        <w:rPr>
          <w:rFonts w:ascii="Times New Roman" w:eastAsia="Calibri" w:hAnsi="Times New Roman" w:cs="Times New Roman"/>
          <w:sz w:val="28"/>
          <w:szCs w:val="28"/>
          <w:lang w:eastAsia="ru-RU"/>
        </w:rPr>
        <w:t>Мошковского</w:t>
      </w:r>
      <w:proofErr w:type="spellEnd"/>
      <w:r w:rsidRPr="00D6455F">
        <w:rPr>
          <w:rFonts w:ascii="Times New Roman" w:eastAsia="Calibri" w:hAnsi="Times New Roman" w:cs="Times New Roman"/>
          <w:sz w:val="28"/>
          <w:szCs w:val="28"/>
          <w:lang w:eastAsia="ru-RU"/>
        </w:rPr>
        <w:t xml:space="preserve"> района с высоким уровнем социального, инфраструктурного развития:</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 xml:space="preserve">обеспечение развития экономического потенциала района в соответствии с   перспективным   планированием; </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содействие комплексному освоению территорий и развитию застроенных территорий в целях жилищного;</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 xml:space="preserve">содействие строительству объектов инженерной, коммунальной, дорожной и общественной инфраструктуры, в том числе на территориях массовой жилой застройки, территориях интенсивного инвестиционного развития; </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внедрение передовых технологий и материалов в строительстве, современных архитектурных решений, цифровых технологий в работу социальных объектов, общественного транспорта, коммунального хозяйства в целях обеспечения обновления городской среды;</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создание условий для безопасного проживания граждан на территории региона путем снижения вероятности реализации угроз криминального, террористического, природного, техногенного и иного характера;</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обеспечение безопасности дорожного движения и пассажирских перевозок на транспорте;</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Arial" w:eastAsia="Calibri" w:hAnsi="Arial" w:cs="Arial"/>
          <w:sz w:val="20"/>
          <w:szCs w:val="20"/>
          <w:lang w:eastAsia="ru-RU"/>
        </w:rPr>
      </w:pPr>
      <w:r w:rsidRPr="00D6455F">
        <w:rPr>
          <w:rFonts w:ascii="Times New Roman" w:eastAsia="Calibri" w:hAnsi="Times New Roman" w:cs="Times New Roman"/>
          <w:sz w:val="28"/>
          <w:szCs w:val="28"/>
          <w:lang w:eastAsia="ru-RU"/>
        </w:rPr>
        <w:t xml:space="preserve">обеспечение транспортных потребностей населения </w:t>
      </w:r>
      <w:proofErr w:type="spellStart"/>
      <w:r w:rsidRPr="00D6455F">
        <w:rPr>
          <w:rFonts w:ascii="Times New Roman" w:eastAsia="Calibri" w:hAnsi="Times New Roman" w:cs="Times New Roman"/>
          <w:sz w:val="28"/>
          <w:szCs w:val="28"/>
          <w:lang w:eastAsia="ru-RU"/>
        </w:rPr>
        <w:t>Мошковского</w:t>
      </w:r>
      <w:proofErr w:type="spellEnd"/>
      <w:r w:rsidRPr="00D6455F">
        <w:rPr>
          <w:rFonts w:ascii="Times New Roman" w:eastAsia="Calibri" w:hAnsi="Times New Roman" w:cs="Times New Roman"/>
          <w:sz w:val="28"/>
          <w:szCs w:val="28"/>
          <w:lang w:eastAsia="ru-RU"/>
        </w:rPr>
        <w:t xml:space="preserve"> района в пассажирских перевозках;</w:t>
      </w:r>
      <w:r w:rsidRPr="00D6455F">
        <w:rPr>
          <w:rFonts w:ascii="Arial" w:eastAsia="Calibri" w:hAnsi="Arial" w:cs="Arial"/>
          <w:sz w:val="20"/>
          <w:szCs w:val="20"/>
          <w:lang w:eastAsia="ru-RU"/>
        </w:rPr>
        <w:t xml:space="preserve"> </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обеспечение роста объемов дорожного строительства на основе новых технологий и решений;</w:t>
      </w:r>
    </w:p>
    <w:p w:rsidR="00D6455F" w:rsidRPr="00D6455F" w:rsidRDefault="00D6455F" w:rsidP="00D6455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6455F">
        <w:rPr>
          <w:rFonts w:ascii="Times New Roman" w:eastAsia="Calibri" w:hAnsi="Times New Roman" w:cs="Times New Roman"/>
          <w:sz w:val="28"/>
          <w:szCs w:val="28"/>
          <w:lang w:eastAsia="ru-RU"/>
        </w:rPr>
        <w:t>создание</w:t>
      </w:r>
      <w:proofErr w:type="gramEnd"/>
      <w:r w:rsidRPr="00D6455F">
        <w:rPr>
          <w:rFonts w:ascii="Times New Roman" w:eastAsia="Calibri" w:hAnsi="Times New Roman" w:cs="Times New Roman"/>
          <w:sz w:val="28"/>
          <w:szCs w:val="28"/>
          <w:lang w:eastAsia="ru-RU"/>
        </w:rPr>
        <w:t xml:space="preserve"> условий для роста доходов жителей района, в том числе за счет поддержки семейных предприятий, фермеров.</w:t>
      </w:r>
      <w:r w:rsidRPr="00D6455F">
        <w:rPr>
          <w:rFonts w:ascii="Times New Roman" w:eastAsia="Times New Roman" w:hAnsi="Times New Roman" w:cs="Times New Roman"/>
          <w:sz w:val="28"/>
          <w:szCs w:val="28"/>
          <w:lang w:eastAsia="ru-RU"/>
        </w:rPr>
        <w:t xml:space="preserve"> </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D6455F">
        <w:rPr>
          <w:rFonts w:ascii="Times New Roman" w:eastAsia="Calibri" w:hAnsi="Times New Roman" w:cs="Times New Roman"/>
          <w:b/>
          <w:sz w:val="28"/>
          <w:szCs w:val="28"/>
          <w:lang w:val="en-US" w:eastAsia="ru-RU"/>
        </w:rPr>
        <w:t>IV</w:t>
      </w:r>
      <w:r w:rsidRPr="00D6455F">
        <w:rPr>
          <w:rFonts w:ascii="Times New Roman" w:eastAsia="Calibri" w:hAnsi="Times New Roman" w:cs="Times New Roman"/>
          <w:b/>
          <w:sz w:val="28"/>
          <w:szCs w:val="28"/>
          <w:lang w:eastAsia="ru-RU"/>
        </w:rPr>
        <w:t>.</w:t>
      </w:r>
      <w:r w:rsidRPr="00D6455F">
        <w:rPr>
          <w:rFonts w:ascii="Times New Roman" w:eastAsia="Calibri" w:hAnsi="Times New Roman" w:cs="Times New Roman"/>
          <w:b/>
          <w:sz w:val="28"/>
          <w:szCs w:val="28"/>
          <w:lang w:val="en-US" w:eastAsia="ru-RU"/>
        </w:rPr>
        <w:t> </w:t>
      </w:r>
      <w:r w:rsidRPr="00D6455F">
        <w:rPr>
          <w:rFonts w:ascii="Times New Roman" w:eastAsia="Calibri" w:hAnsi="Times New Roman" w:cs="Times New Roman"/>
          <w:b/>
          <w:sz w:val="28"/>
          <w:szCs w:val="28"/>
          <w:lang w:eastAsia="ru-RU"/>
        </w:rPr>
        <w:t xml:space="preserve">Совершенствование муниципального управления процессами социально-экономического развития </w:t>
      </w:r>
      <w:proofErr w:type="spellStart"/>
      <w:r w:rsidRPr="00D6455F">
        <w:rPr>
          <w:rFonts w:ascii="Times New Roman" w:eastAsia="Calibri" w:hAnsi="Times New Roman" w:cs="Times New Roman"/>
          <w:b/>
          <w:sz w:val="28"/>
          <w:szCs w:val="28"/>
          <w:lang w:eastAsia="ru-RU"/>
        </w:rPr>
        <w:t>Мошковского</w:t>
      </w:r>
      <w:proofErr w:type="spellEnd"/>
      <w:r w:rsidRPr="00D6455F">
        <w:rPr>
          <w:rFonts w:ascii="Times New Roman" w:eastAsia="Calibri" w:hAnsi="Times New Roman" w:cs="Times New Roman"/>
          <w:b/>
          <w:sz w:val="28"/>
          <w:szCs w:val="28"/>
          <w:lang w:eastAsia="ru-RU"/>
        </w:rPr>
        <w:t xml:space="preserve"> района в целях обеспечения устойчивого развития экономики и социальной стабильности:</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 xml:space="preserve">повышение качества и доступности предоставления государственных и муниципальных услуг, в том числе на базе многофункциональных центров </w:t>
      </w:r>
      <w:r w:rsidRPr="00D6455F">
        <w:rPr>
          <w:rFonts w:ascii="Times New Roman" w:eastAsia="Calibri" w:hAnsi="Times New Roman" w:cs="Times New Roman"/>
          <w:sz w:val="28"/>
          <w:szCs w:val="28"/>
          <w:lang w:eastAsia="ru-RU"/>
        </w:rPr>
        <w:lastRenderedPageBreak/>
        <w:t xml:space="preserve">организации предоставления государственных и муниципальных услуг в </w:t>
      </w:r>
      <w:proofErr w:type="spellStart"/>
      <w:r w:rsidRPr="00D6455F">
        <w:rPr>
          <w:rFonts w:ascii="Times New Roman" w:eastAsia="Calibri" w:hAnsi="Times New Roman" w:cs="Times New Roman"/>
          <w:sz w:val="28"/>
          <w:szCs w:val="28"/>
          <w:lang w:eastAsia="ru-RU"/>
        </w:rPr>
        <w:t>Мошковском</w:t>
      </w:r>
      <w:proofErr w:type="spellEnd"/>
      <w:r w:rsidRPr="00D6455F">
        <w:rPr>
          <w:rFonts w:ascii="Times New Roman" w:eastAsia="Calibri" w:hAnsi="Times New Roman" w:cs="Times New Roman"/>
          <w:sz w:val="28"/>
          <w:szCs w:val="28"/>
          <w:lang w:eastAsia="ru-RU"/>
        </w:rPr>
        <w:t xml:space="preserve"> районе;</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 xml:space="preserve">проведение процедуры оценки регулирующего воздействия проектов нормативных правовых актов (далее – ОРВ) и экспертизы действующих нормативных правовых актов </w:t>
      </w:r>
      <w:proofErr w:type="spellStart"/>
      <w:r w:rsidRPr="00D6455F">
        <w:rPr>
          <w:rFonts w:ascii="Times New Roman" w:eastAsia="Calibri" w:hAnsi="Times New Roman" w:cs="Times New Roman"/>
          <w:sz w:val="28"/>
          <w:szCs w:val="28"/>
          <w:lang w:eastAsia="ru-RU"/>
        </w:rPr>
        <w:t>Мошковского</w:t>
      </w:r>
      <w:proofErr w:type="spellEnd"/>
      <w:r w:rsidRPr="00D6455F">
        <w:rPr>
          <w:rFonts w:ascii="Times New Roman" w:eastAsia="Calibri" w:hAnsi="Times New Roman" w:cs="Times New Roman"/>
          <w:sz w:val="28"/>
          <w:szCs w:val="28"/>
          <w:lang w:eastAsia="ru-RU"/>
        </w:rPr>
        <w:t xml:space="preserve"> района;</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 xml:space="preserve">улучшение состояния инвестиционного климата в </w:t>
      </w:r>
      <w:proofErr w:type="spellStart"/>
      <w:r w:rsidRPr="00D6455F">
        <w:rPr>
          <w:rFonts w:ascii="Times New Roman" w:eastAsia="Calibri" w:hAnsi="Times New Roman" w:cs="Times New Roman"/>
          <w:sz w:val="28"/>
          <w:szCs w:val="28"/>
          <w:lang w:eastAsia="ru-RU"/>
        </w:rPr>
        <w:t>Мошковском</w:t>
      </w:r>
      <w:proofErr w:type="spellEnd"/>
      <w:r w:rsidRPr="00D6455F">
        <w:rPr>
          <w:rFonts w:ascii="Times New Roman" w:eastAsia="Calibri" w:hAnsi="Times New Roman" w:cs="Times New Roman"/>
          <w:sz w:val="28"/>
          <w:szCs w:val="28"/>
          <w:lang w:eastAsia="ru-RU"/>
        </w:rPr>
        <w:t xml:space="preserve"> районе;</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 xml:space="preserve">активизация инвестиционных процессов за счет развития механизмов развития </w:t>
      </w:r>
      <w:proofErr w:type="spellStart"/>
      <w:r w:rsidRPr="00D6455F">
        <w:rPr>
          <w:rFonts w:ascii="Times New Roman" w:eastAsia="Calibri" w:hAnsi="Times New Roman" w:cs="Times New Roman"/>
          <w:sz w:val="28"/>
          <w:szCs w:val="28"/>
          <w:lang w:eastAsia="ru-RU"/>
        </w:rPr>
        <w:t>муниципально</w:t>
      </w:r>
      <w:proofErr w:type="spellEnd"/>
      <w:r w:rsidRPr="00D6455F">
        <w:rPr>
          <w:rFonts w:ascii="Times New Roman" w:eastAsia="Calibri" w:hAnsi="Times New Roman" w:cs="Times New Roman"/>
          <w:sz w:val="28"/>
          <w:szCs w:val="28"/>
          <w:lang w:eastAsia="ru-RU"/>
        </w:rPr>
        <w:t>-частного партнерства;</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D6455F">
        <w:rPr>
          <w:rFonts w:ascii="Times New Roman" w:eastAsia="Calibri" w:hAnsi="Times New Roman" w:cs="Times New Roman"/>
          <w:sz w:val="28"/>
          <w:szCs w:val="28"/>
          <w:lang w:eastAsia="ru-RU"/>
        </w:rPr>
        <w:t>поддержка</w:t>
      </w:r>
      <w:proofErr w:type="gramEnd"/>
      <w:r w:rsidRPr="00D6455F">
        <w:rPr>
          <w:rFonts w:ascii="Times New Roman" w:eastAsia="Calibri" w:hAnsi="Times New Roman" w:cs="Times New Roman"/>
          <w:sz w:val="28"/>
          <w:szCs w:val="28"/>
          <w:lang w:eastAsia="ru-RU"/>
        </w:rPr>
        <w:t xml:space="preserve"> субъектов малого и среднего предпринимательства в целях стимулирования инвестиционной активности и экономического роста, в том числе путем  предоставления  финансовой  поддержки,  налоговых  льгот;</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 xml:space="preserve">увеличение налогового потенциала и уровня собственных доходов бюджета </w:t>
      </w:r>
      <w:proofErr w:type="spellStart"/>
      <w:r w:rsidRPr="00D6455F">
        <w:rPr>
          <w:rFonts w:ascii="Times New Roman" w:eastAsia="Calibri" w:hAnsi="Times New Roman" w:cs="Times New Roman"/>
          <w:sz w:val="28"/>
          <w:szCs w:val="28"/>
          <w:lang w:eastAsia="ru-RU"/>
        </w:rPr>
        <w:t>Мошковского</w:t>
      </w:r>
      <w:proofErr w:type="spellEnd"/>
      <w:r w:rsidRPr="00D6455F">
        <w:rPr>
          <w:rFonts w:ascii="Times New Roman" w:eastAsia="Calibri" w:hAnsi="Times New Roman" w:cs="Times New Roman"/>
          <w:sz w:val="28"/>
          <w:szCs w:val="28"/>
          <w:lang w:eastAsia="ru-RU"/>
        </w:rPr>
        <w:t xml:space="preserve"> района;</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повышение собираемости налогов и снижение уровня недоимки;</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повышение качества и эффективности управления бюджетными средствами;</w:t>
      </w:r>
    </w:p>
    <w:p w:rsidR="00D6455F" w:rsidRPr="00D6455F" w:rsidRDefault="00D6455F" w:rsidP="00D6455F">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6455F">
        <w:rPr>
          <w:rFonts w:ascii="Times New Roman" w:eastAsia="Calibri" w:hAnsi="Times New Roman" w:cs="Times New Roman"/>
          <w:sz w:val="28"/>
          <w:szCs w:val="28"/>
          <w:lang w:eastAsia="ru-RU"/>
        </w:rPr>
        <w:t>совершенствование межбюджетных отношений, укрепление самостоятельности муниципальных бюджетов;</w:t>
      </w:r>
    </w:p>
    <w:p w:rsidR="00F6670B" w:rsidRDefault="00D6455F" w:rsidP="00AF099D">
      <w:pPr>
        <w:spacing w:after="0" w:line="240" w:lineRule="auto"/>
        <w:ind w:firstLine="709"/>
        <w:jc w:val="both"/>
        <w:rPr>
          <w:rFonts w:ascii="Times New Roman" w:eastAsia="Times New Roman" w:hAnsi="Times New Roman" w:cs="Times New Roman"/>
          <w:sz w:val="28"/>
          <w:szCs w:val="28"/>
          <w:lang w:eastAsia="ru-RU"/>
        </w:rPr>
      </w:pPr>
      <w:proofErr w:type="gramStart"/>
      <w:r w:rsidRPr="00D6455F">
        <w:rPr>
          <w:rFonts w:ascii="Times New Roman" w:eastAsia="Times New Roman" w:hAnsi="Times New Roman" w:cs="Times New Roman"/>
          <w:sz w:val="28"/>
          <w:szCs w:val="28"/>
          <w:lang w:eastAsia="ru-RU"/>
        </w:rPr>
        <w:t>активное</w:t>
      </w:r>
      <w:proofErr w:type="gramEnd"/>
      <w:r w:rsidRPr="00D6455F">
        <w:rPr>
          <w:rFonts w:ascii="Times New Roman" w:eastAsia="Times New Roman" w:hAnsi="Times New Roman" w:cs="Times New Roman"/>
          <w:sz w:val="28"/>
          <w:szCs w:val="28"/>
          <w:lang w:eastAsia="ru-RU"/>
        </w:rPr>
        <w:t xml:space="preserve"> взаимодействие с федеральными и региональными органами власти, коммерческими структурами в целях привлечения средств на реализацию    инфраструктурных и социально значимых проектов.</w:t>
      </w:r>
      <w:r w:rsidR="002660D8">
        <w:rPr>
          <w:rFonts w:ascii="Times New Roman" w:eastAsia="Times New Roman" w:hAnsi="Times New Roman" w:cs="Times New Roman"/>
          <w:sz w:val="28"/>
          <w:szCs w:val="28"/>
          <w:lang w:eastAsia="ru-RU"/>
        </w:rPr>
        <w:t xml:space="preserve"> </w:t>
      </w:r>
    </w:p>
    <w:p w:rsidR="00F6670B" w:rsidRDefault="00F6670B" w:rsidP="00AF099D">
      <w:pPr>
        <w:spacing w:after="0" w:line="240" w:lineRule="auto"/>
        <w:ind w:firstLine="709"/>
        <w:jc w:val="both"/>
        <w:rPr>
          <w:rFonts w:ascii="Times New Roman" w:eastAsia="Times New Roman" w:hAnsi="Times New Roman" w:cs="Times New Roman"/>
          <w:sz w:val="28"/>
          <w:szCs w:val="28"/>
          <w:lang w:eastAsia="ru-RU"/>
        </w:rPr>
      </w:pPr>
    </w:p>
    <w:p w:rsidR="001D2B6D" w:rsidRPr="00F6670B" w:rsidRDefault="001D2B6D" w:rsidP="00F6670B">
      <w:pPr>
        <w:pStyle w:val="a8"/>
        <w:numPr>
          <w:ilvl w:val="0"/>
          <w:numId w:val="1"/>
        </w:numPr>
        <w:spacing w:after="0" w:line="240" w:lineRule="auto"/>
        <w:jc w:val="center"/>
        <w:rPr>
          <w:rFonts w:ascii="Times New Roman" w:eastAsia="Calibri" w:hAnsi="Times New Roman" w:cs="Times New Roman"/>
          <w:b/>
          <w:sz w:val="28"/>
          <w:szCs w:val="28"/>
          <w:lang w:eastAsia="ru-RU"/>
        </w:rPr>
      </w:pPr>
      <w:r w:rsidRPr="00F6670B">
        <w:rPr>
          <w:rFonts w:ascii="Times New Roman" w:eastAsia="Calibri" w:hAnsi="Times New Roman" w:cs="Times New Roman"/>
          <w:b/>
          <w:sz w:val="28"/>
          <w:szCs w:val="28"/>
          <w:lang w:eastAsia="ru-RU"/>
        </w:rPr>
        <w:t xml:space="preserve">Сценарии социально-экономического </w:t>
      </w:r>
      <w:proofErr w:type="gramStart"/>
      <w:r w:rsidRPr="00F6670B">
        <w:rPr>
          <w:rFonts w:ascii="Times New Roman" w:eastAsia="Calibri" w:hAnsi="Times New Roman" w:cs="Times New Roman"/>
          <w:b/>
          <w:sz w:val="28"/>
          <w:szCs w:val="28"/>
          <w:lang w:eastAsia="ru-RU"/>
        </w:rPr>
        <w:t xml:space="preserve">развития  </w:t>
      </w:r>
      <w:proofErr w:type="spellStart"/>
      <w:r w:rsidRPr="00F6670B">
        <w:rPr>
          <w:rFonts w:ascii="Times New Roman" w:eastAsia="Calibri" w:hAnsi="Times New Roman" w:cs="Times New Roman"/>
          <w:b/>
          <w:sz w:val="28"/>
          <w:szCs w:val="28"/>
          <w:lang w:eastAsia="ru-RU"/>
        </w:rPr>
        <w:t>Мошковского</w:t>
      </w:r>
      <w:proofErr w:type="spellEnd"/>
      <w:proofErr w:type="gramEnd"/>
      <w:r w:rsidRPr="00F6670B">
        <w:rPr>
          <w:rFonts w:ascii="Times New Roman" w:eastAsia="Calibri" w:hAnsi="Times New Roman" w:cs="Times New Roman"/>
          <w:b/>
          <w:sz w:val="28"/>
          <w:szCs w:val="28"/>
          <w:lang w:eastAsia="ru-RU"/>
        </w:rPr>
        <w:t xml:space="preserve"> района  и ц</w:t>
      </w:r>
      <w:r w:rsidR="00994907" w:rsidRPr="00F6670B">
        <w:rPr>
          <w:rFonts w:ascii="Times New Roman" w:eastAsia="Calibri" w:hAnsi="Times New Roman" w:cs="Times New Roman"/>
          <w:b/>
          <w:sz w:val="28"/>
          <w:szCs w:val="28"/>
          <w:lang w:eastAsia="ru-RU"/>
        </w:rPr>
        <w:t xml:space="preserve">елевые показатели  </w:t>
      </w:r>
      <w:r w:rsidR="00F6670B">
        <w:rPr>
          <w:rFonts w:ascii="Times New Roman" w:eastAsia="Calibri" w:hAnsi="Times New Roman" w:cs="Times New Roman"/>
          <w:b/>
          <w:sz w:val="28"/>
          <w:szCs w:val="28"/>
          <w:lang w:eastAsia="ru-RU"/>
        </w:rPr>
        <w:t xml:space="preserve"> п</w:t>
      </w:r>
      <w:r w:rsidRPr="00F6670B">
        <w:rPr>
          <w:rFonts w:ascii="Times New Roman" w:eastAsia="Calibri" w:hAnsi="Times New Roman" w:cs="Times New Roman"/>
          <w:b/>
          <w:sz w:val="28"/>
          <w:szCs w:val="28"/>
          <w:lang w:eastAsia="ru-RU"/>
        </w:rPr>
        <w:t>рогноза социально-экономического развития</w:t>
      </w:r>
      <w:r w:rsidR="00F6670B">
        <w:rPr>
          <w:rFonts w:ascii="Times New Roman" w:eastAsia="Calibri" w:hAnsi="Times New Roman" w:cs="Times New Roman"/>
          <w:b/>
          <w:sz w:val="28"/>
          <w:szCs w:val="28"/>
          <w:lang w:eastAsia="ru-RU"/>
        </w:rPr>
        <w:t xml:space="preserve">  </w:t>
      </w:r>
      <w:proofErr w:type="spellStart"/>
      <w:r w:rsidR="00F6670B">
        <w:rPr>
          <w:rFonts w:ascii="Times New Roman" w:eastAsia="Calibri" w:hAnsi="Times New Roman" w:cs="Times New Roman"/>
          <w:b/>
          <w:sz w:val="28"/>
          <w:szCs w:val="28"/>
          <w:lang w:eastAsia="ru-RU"/>
        </w:rPr>
        <w:t>Мошковского</w:t>
      </w:r>
      <w:proofErr w:type="spellEnd"/>
      <w:r w:rsidR="00F6670B">
        <w:rPr>
          <w:rFonts w:ascii="Times New Roman" w:eastAsia="Calibri" w:hAnsi="Times New Roman" w:cs="Times New Roman"/>
          <w:b/>
          <w:sz w:val="28"/>
          <w:szCs w:val="28"/>
          <w:lang w:eastAsia="ru-RU"/>
        </w:rPr>
        <w:t xml:space="preserve"> района  на 2019-</w:t>
      </w:r>
      <w:r w:rsidRPr="00F6670B">
        <w:rPr>
          <w:rFonts w:ascii="Times New Roman" w:eastAsia="Calibri" w:hAnsi="Times New Roman" w:cs="Times New Roman"/>
          <w:b/>
          <w:sz w:val="28"/>
          <w:szCs w:val="28"/>
          <w:lang w:eastAsia="ru-RU"/>
        </w:rPr>
        <w:t>2030 годы</w:t>
      </w:r>
    </w:p>
    <w:p w:rsidR="001D2B6D" w:rsidRPr="001D2B6D" w:rsidRDefault="001D2B6D" w:rsidP="001D2B6D">
      <w:pPr>
        <w:shd w:val="clear" w:color="auto" w:fill="FFFFFF"/>
        <w:spacing w:after="0" w:line="240" w:lineRule="auto"/>
        <w:ind w:firstLine="708"/>
        <w:jc w:val="both"/>
        <w:rPr>
          <w:rFonts w:ascii="Times New Roman" w:eastAsia="Calibri" w:hAnsi="Times New Roman" w:cs="Times New Roman"/>
          <w:bCs/>
          <w:sz w:val="28"/>
          <w:szCs w:val="28"/>
          <w:highlight w:val="yellow"/>
          <w:lang w:eastAsia="ru-RU"/>
        </w:rPr>
      </w:pPr>
    </w:p>
    <w:p w:rsidR="001D2B6D" w:rsidRDefault="001D2B6D" w:rsidP="001D2B6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D2B6D">
        <w:rPr>
          <w:rFonts w:ascii="Times New Roman" w:eastAsia="Times New Roman" w:hAnsi="Times New Roman" w:cs="Times New Roman"/>
          <w:sz w:val="28"/>
          <w:szCs w:val="28"/>
          <w:lang w:eastAsia="ru-RU"/>
        </w:rPr>
        <w:t>Прогнозные показатели социально-</w:t>
      </w:r>
      <w:proofErr w:type="gramStart"/>
      <w:r w:rsidRPr="001D2B6D">
        <w:rPr>
          <w:rFonts w:ascii="Times New Roman" w:eastAsia="Times New Roman" w:hAnsi="Times New Roman" w:cs="Times New Roman"/>
          <w:sz w:val="28"/>
          <w:szCs w:val="28"/>
          <w:lang w:eastAsia="ru-RU"/>
        </w:rPr>
        <w:t>экономического  развития</w:t>
      </w:r>
      <w:proofErr w:type="gramEnd"/>
      <w:r w:rsidRPr="001D2B6D">
        <w:rPr>
          <w:rFonts w:ascii="Times New Roman" w:eastAsia="Times New Roman" w:hAnsi="Times New Roman" w:cs="Times New Roman"/>
          <w:sz w:val="28"/>
          <w:szCs w:val="28"/>
          <w:lang w:eastAsia="ru-RU"/>
        </w:rPr>
        <w:t xml:space="preserve"> </w:t>
      </w:r>
      <w:proofErr w:type="spellStart"/>
      <w:r w:rsidRPr="001D2B6D">
        <w:rPr>
          <w:rFonts w:ascii="Times New Roman" w:eastAsia="Times New Roman" w:hAnsi="Times New Roman" w:cs="Times New Roman"/>
          <w:sz w:val="28"/>
          <w:szCs w:val="28"/>
          <w:lang w:eastAsia="ru-RU"/>
        </w:rPr>
        <w:t>Мошковского</w:t>
      </w:r>
      <w:proofErr w:type="spellEnd"/>
      <w:r w:rsidRPr="001D2B6D">
        <w:rPr>
          <w:rFonts w:ascii="Times New Roman" w:eastAsia="Times New Roman" w:hAnsi="Times New Roman" w:cs="Times New Roman"/>
          <w:sz w:val="28"/>
          <w:szCs w:val="28"/>
          <w:lang w:eastAsia="ru-RU"/>
        </w:rPr>
        <w:t xml:space="preserve"> района отражают  влияние  секторов экономики на социальные и экономические процессы, а также уровень жизни населения, его занятость  и  показывают  в целом развитие на территории района промышленности, сельского хозяйства, производства потребительских товаров, инвестиций,  малого предпринимательства, финансовой политики, денежных доходов и расходов населения, платных услуг, товарооборота, трудовых ресурсов и т.д. </w:t>
      </w:r>
    </w:p>
    <w:p w:rsidR="00EA30A0" w:rsidRPr="001D2B6D" w:rsidRDefault="00EA30A0" w:rsidP="001D2B6D">
      <w:pPr>
        <w:shd w:val="clear" w:color="auto" w:fill="FFFFFF"/>
        <w:spacing w:after="0" w:line="240" w:lineRule="auto"/>
        <w:ind w:firstLine="708"/>
        <w:jc w:val="both"/>
        <w:rPr>
          <w:rFonts w:ascii="Times New Roman" w:eastAsia="Calibri" w:hAnsi="Times New Roman" w:cs="Times New Roman"/>
          <w:bCs/>
          <w:sz w:val="28"/>
          <w:szCs w:val="28"/>
          <w:lang w:eastAsia="ru-RU"/>
        </w:rPr>
      </w:pPr>
      <w:r w:rsidRPr="00EA30A0">
        <w:rPr>
          <w:rFonts w:ascii="Times New Roman" w:eastAsia="Calibri" w:hAnsi="Times New Roman" w:cs="Times New Roman"/>
          <w:bCs/>
          <w:sz w:val="28"/>
          <w:szCs w:val="28"/>
          <w:lang w:eastAsia="ru-RU"/>
        </w:rPr>
        <w:t>Прогноз на долгосрочный период базируется на сценарных условиях прогноза социально-экономическог</w:t>
      </w:r>
      <w:r>
        <w:rPr>
          <w:rFonts w:ascii="Times New Roman" w:eastAsia="Calibri" w:hAnsi="Times New Roman" w:cs="Times New Roman"/>
          <w:bCs/>
          <w:sz w:val="28"/>
          <w:szCs w:val="28"/>
          <w:lang w:eastAsia="ru-RU"/>
        </w:rPr>
        <w:t xml:space="preserve">о развития </w:t>
      </w:r>
      <w:proofErr w:type="spellStart"/>
      <w:r>
        <w:rPr>
          <w:rFonts w:ascii="Times New Roman" w:eastAsia="Calibri" w:hAnsi="Times New Roman" w:cs="Times New Roman"/>
          <w:bCs/>
          <w:sz w:val="28"/>
          <w:szCs w:val="28"/>
          <w:lang w:eastAsia="ru-RU"/>
        </w:rPr>
        <w:t>Мошковского</w:t>
      </w:r>
      <w:proofErr w:type="spellEnd"/>
      <w:r>
        <w:rPr>
          <w:rFonts w:ascii="Times New Roman" w:eastAsia="Calibri" w:hAnsi="Times New Roman" w:cs="Times New Roman"/>
          <w:bCs/>
          <w:sz w:val="28"/>
          <w:szCs w:val="28"/>
          <w:lang w:eastAsia="ru-RU"/>
        </w:rPr>
        <w:t xml:space="preserve"> района</w:t>
      </w:r>
      <w:r w:rsidRPr="00EA30A0">
        <w:rPr>
          <w:rFonts w:ascii="Times New Roman" w:eastAsia="Calibri" w:hAnsi="Times New Roman" w:cs="Times New Roman"/>
          <w:bCs/>
          <w:sz w:val="28"/>
          <w:szCs w:val="28"/>
          <w:lang w:eastAsia="ru-RU"/>
        </w:rPr>
        <w:t xml:space="preserve"> до 2030 года, формируемых на основе прогнозных материалов (аналитических </w:t>
      </w:r>
      <w:proofErr w:type="gramStart"/>
      <w:r w:rsidRPr="00EA30A0">
        <w:rPr>
          <w:rFonts w:ascii="Times New Roman" w:eastAsia="Calibri" w:hAnsi="Times New Roman" w:cs="Times New Roman"/>
          <w:bCs/>
          <w:sz w:val="28"/>
          <w:szCs w:val="28"/>
          <w:lang w:eastAsia="ru-RU"/>
        </w:rPr>
        <w:t>запис</w:t>
      </w:r>
      <w:r>
        <w:rPr>
          <w:rFonts w:ascii="Times New Roman" w:eastAsia="Calibri" w:hAnsi="Times New Roman" w:cs="Times New Roman"/>
          <w:bCs/>
          <w:sz w:val="28"/>
          <w:szCs w:val="28"/>
          <w:lang w:eastAsia="ru-RU"/>
        </w:rPr>
        <w:t>ок)  администрации</w:t>
      </w:r>
      <w:proofErr w:type="gramEnd"/>
      <w:r>
        <w:rPr>
          <w:rFonts w:ascii="Times New Roman" w:eastAsia="Calibri" w:hAnsi="Times New Roman" w:cs="Times New Roman"/>
          <w:bCs/>
          <w:sz w:val="28"/>
          <w:szCs w:val="28"/>
          <w:lang w:eastAsia="ru-RU"/>
        </w:rPr>
        <w:t xml:space="preserve"> </w:t>
      </w:r>
      <w:proofErr w:type="spellStart"/>
      <w:r>
        <w:rPr>
          <w:rFonts w:ascii="Times New Roman" w:eastAsia="Calibri" w:hAnsi="Times New Roman" w:cs="Times New Roman"/>
          <w:bCs/>
          <w:sz w:val="28"/>
          <w:szCs w:val="28"/>
          <w:lang w:eastAsia="ru-RU"/>
        </w:rPr>
        <w:t>Мошковского</w:t>
      </w:r>
      <w:proofErr w:type="spellEnd"/>
      <w:r>
        <w:rPr>
          <w:rFonts w:ascii="Times New Roman" w:eastAsia="Calibri" w:hAnsi="Times New Roman" w:cs="Times New Roman"/>
          <w:bCs/>
          <w:sz w:val="28"/>
          <w:szCs w:val="28"/>
          <w:lang w:eastAsia="ru-RU"/>
        </w:rPr>
        <w:t xml:space="preserve"> района</w:t>
      </w:r>
      <w:r w:rsidRPr="00EA30A0">
        <w:rPr>
          <w:rFonts w:ascii="Times New Roman" w:eastAsia="Calibri" w:hAnsi="Times New Roman" w:cs="Times New Roman"/>
          <w:bCs/>
          <w:sz w:val="28"/>
          <w:szCs w:val="28"/>
          <w:lang w:eastAsia="ru-RU"/>
        </w:rPr>
        <w:t>.</w:t>
      </w:r>
    </w:p>
    <w:p w:rsidR="001D2B6D" w:rsidRPr="001D2B6D" w:rsidRDefault="00835307" w:rsidP="00E10611">
      <w:pPr>
        <w:spacing w:after="0" w:line="240" w:lineRule="auto"/>
        <w:ind w:firstLine="708"/>
        <w:jc w:val="both"/>
        <w:rPr>
          <w:rFonts w:ascii="Times New Roman" w:eastAsia="Calibri" w:hAnsi="Times New Roman" w:cs="Times New Roman"/>
          <w:sz w:val="28"/>
          <w:szCs w:val="28"/>
          <w:lang w:eastAsia="ru-RU"/>
        </w:rPr>
      </w:pPr>
      <w:r w:rsidRPr="00835307">
        <w:rPr>
          <w:rFonts w:ascii="Times New Roman" w:eastAsia="Calibri" w:hAnsi="Times New Roman" w:cs="Times New Roman"/>
          <w:sz w:val="28"/>
          <w:szCs w:val="28"/>
          <w:lang w:eastAsia="ru-RU"/>
        </w:rPr>
        <w:t xml:space="preserve">Прогноз на долгосрочный период сформирован в двух вариантах: </w:t>
      </w:r>
      <w:r w:rsidR="001D2B6D" w:rsidRPr="001D2B6D">
        <w:rPr>
          <w:rFonts w:ascii="Times New Roman" w:eastAsia="Calibri" w:hAnsi="Times New Roman" w:cs="Times New Roman"/>
          <w:sz w:val="28"/>
          <w:szCs w:val="28"/>
          <w:lang w:eastAsia="ru-RU"/>
        </w:rPr>
        <w:t xml:space="preserve">вариант 1 – консервативный, вариант 2 – умеренно-оптимистичный.  </w:t>
      </w:r>
    </w:p>
    <w:p w:rsidR="001D2B6D" w:rsidRPr="001D2B6D" w:rsidRDefault="001D2B6D" w:rsidP="001D2B6D">
      <w:pPr>
        <w:spacing w:after="0" w:line="240" w:lineRule="auto"/>
        <w:ind w:firstLine="708"/>
        <w:jc w:val="both"/>
        <w:rPr>
          <w:rFonts w:ascii="Times New Roman" w:eastAsia="Times New Roman" w:hAnsi="Times New Roman" w:cs="Times New Roman"/>
          <w:sz w:val="28"/>
          <w:szCs w:val="28"/>
          <w:lang w:eastAsia="ru-RU"/>
        </w:rPr>
      </w:pPr>
      <w:r w:rsidRPr="001D2B6D">
        <w:rPr>
          <w:rFonts w:ascii="Times New Roman" w:eastAsia="Calibri" w:hAnsi="Times New Roman" w:cs="Times New Roman"/>
          <w:sz w:val="28"/>
          <w:szCs w:val="28"/>
          <w:lang w:eastAsia="ru-RU"/>
        </w:rPr>
        <w:t xml:space="preserve">Вариант 1 (консервативный) – </w:t>
      </w:r>
      <w:r w:rsidRPr="001D2B6D">
        <w:rPr>
          <w:rFonts w:ascii="Times New Roman" w:eastAsia="Calibri" w:hAnsi="Times New Roman" w:cs="Times New Roman"/>
          <w:color w:val="000000"/>
          <w:sz w:val="28"/>
          <w:szCs w:val="28"/>
          <w:lang w:eastAsia="ru-RU"/>
        </w:rPr>
        <w:t xml:space="preserve">предполагает </w:t>
      </w:r>
      <w:r w:rsidRPr="001D2B6D">
        <w:rPr>
          <w:rFonts w:ascii="Times New Roman" w:eastAsia="Calibri" w:hAnsi="Times New Roman" w:cs="Times New Roman"/>
          <w:sz w:val="28"/>
          <w:szCs w:val="28"/>
          <w:lang w:eastAsia="ru-RU"/>
        </w:rPr>
        <w:t xml:space="preserve">инерционное развитие с сохранением в прогнозируемом периоде тенденций, внешних и внутренних условий развития экономики, </w:t>
      </w:r>
      <w:r w:rsidRPr="001D2B6D">
        <w:rPr>
          <w:rFonts w:ascii="Times New Roman" w:eastAsia="Calibri" w:hAnsi="Times New Roman" w:cs="Times New Roman"/>
          <w:color w:val="000000"/>
          <w:sz w:val="28"/>
          <w:szCs w:val="28"/>
          <w:lang w:eastAsia="ru-RU"/>
        </w:rPr>
        <w:t>консервативную инвестиционную политику частных компаний, ограниченные возможности бюджета района</w:t>
      </w:r>
      <w:r w:rsidRPr="001D2B6D">
        <w:rPr>
          <w:rFonts w:ascii="Times New Roman" w:eastAsia="Calibri" w:hAnsi="Times New Roman" w:cs="Times New Roman"/>
          <w:sz w:val="28"/>
          <w:szCs w:val="28"/>
          <w:lang w:eastAsia="ru-RU"/>
        </w:rPr>
        <w:t>, при слабом росте потребительского спроса;</w:t>
      </w:r>
    </w:p>
    <w:p w:rsidR="001D2B6D" w:rsidRDefault="001D2B6D" w:rsidP="001D2B6D">
      <w:pPr>
        <w:spacing w:after="0" w:line="240" w:lineRule="auto"/>
        <w:ind w:firstLine="708"/>
        <w:jc w:val="both"/>
        <w:rPr>
          <w:rFonts w:ascii="Times New Roman" w:eastAsia="Calibri" w:hAnsi="Times New Roman" w:cs="Times New Roman"/>
          <w:sz w:val="28"/>
          <w:szCs w:val="28"/>
          <w:lang w:eastAsia="ru-RU"/>
        </w:rPr>
      </w:pPr>
      <w:r w:rsidRPr="001D2B6D">
        <w:rPr>
          <w:rFonts w:ascii="Times New Roman" w:eastAsia="Calibri" w:hAnsi="Times New Roman" w:cs="Times New Roman"/>
          <w:sz w:val="28"/>
          <w:szCs w:val="28"/>
          <w:lang w:eastAsia="ru-RU"/>
        </w:rPr>
        <w:t xml:space="preserve">Вариант 2 (умеренно-оптимистичный) – вариант оживления и роста в экономике вследствие расширения инвестиционных программ хозяйствующих </w:t>
      </w:r>
      <w:r w:rsidRPr="001D2B6D">
        <w:rPr>
          <w:rFonts w:ascii="Times New Roman" w:eastAsia="Calibri" w:hAnsi="Times New Roman" w:cs="Times New Roman"/>
          <w:sz w:val="28"/>
          <w:szCs w:val="28"/>
          <w:lang w:eastAsia="ru-RU"/>
        </w:rPr>
        <w:lastRenderedPageBreak/>
        <w:t>субъектов, поддержки государством внутреннего спроса и предложения</w:t>
      </w:r>
      <w:r w:rsidR="00835307">
        <w:rPr>
          <w:rFonts w:ascii="Times New Roman" w:eastAsia="Calibri" w:hAnsi="Times New Roman" w:cs="Times New Roman"/>
          <w:sz w:val="28"/>
          <w:szCs w:val="28"/>
          <w:lang w:eastAsia="ru-RU"/>
        </w:rPr>
        <w:t>, расширения банковского кредитования</w:t>
      </w:r>
      <w:r w:rsidRPr="001D2B6D">
        <w:rPr>
          <w:rFonts w:ascii="Times New Roman" w:eastAsia="Calibri" w:hAnsi="Times New Roman" w:cs="Times New Roman"/>
          <w:sz w:val="28"/>
          <w:szCs w:val="28"/>
          <w:lang w:eastAsia="ru-RU"/>
        </w:rPr>
        <w:t>.</w:t>
      </w:r>
    </w:p>
    <w:p w:rsidR="001D2B6D" w:rsidRPr="001D2B6D" w:rsidRDefault="001D2B6D" w:rsidP="001D2B6D">
      <w:pPr>
        <w:spacing w:after="0" w:line="240" w:lineRule="auto"/>
        <w:ind w:firstLine="851"/>
        <w:jc w:val="both"/>
        <w:rPr>
          <w:rFonts w:ascii="Times New Roman" w:eastAsia="Calibri" w:hAnsi="Times New Roman" w:cs="Times New Roman"/>
          <w:sz w:val="28"/>
          <w:szCs w:val="28"/>
          <w:highlight w:val="yellow"/>
          <w:lang w:eastAsia="ru-RU"/>
        </w:rPr>
      </w:pPr>
    </w:p>
    <w:p w:rsidR="001D2B6D" w:rsidRDefault="001D2B6D" w:rsidP="001D2B6D">
      <w:pPr>
        <w:spacing w:after="0" w:line="240" w:lineRule="auto"/>
        <w:ind w:firstLine="851"/>
        <w:jc w:val="both"/>
        <w:rPr>
          <w:rFonts w:ascii="Times New Roman" w:eastAsia="Calibri" w:hAnsi="Times New Roman" w:cs="Times New Roman"/>
          <w:sz w:val="28"/>
          <w:szCs w:val="28"/>
          <w:lang w:eastAsia="ru-RU"/>
        </w:rPr>
      </w:pPr>
      <w:r w:rsidRPr="001D2B6D">
        <w:rPr>
          <w:rFonts w:ascii="Times New Roman" w:eastAsia="Calibri" w:hAnsi="Times New Roman" w:cs="Times New Roman"/>
          <w:sz w:val="28"/>
          <w:szCs w:val="28"/>
          <w:lang w:eastAsia="ru-RU"/>
        </w:rPr>
        <w:t xml:space="preserve">Целевые показатели прогноза социально-экономического развития </w:t>
      </w:r>
      <w:proofErr w:type="spellStart"/>
      <w:r w:rsidRPr="001D2B6D">
        <w:rPr>
          <w:rFonts w:ascii="Times New Roman" w:eastAsia="Calibri" w:hAnsi="Times New Roman" w:cs="Times New Roman"/>
          <w:sz w:val="28"/>
          <w:szCs w:val="28"/>
          <w:lang w:eastAsia="ru-RU"/>
        </w:rPr>
        <w:t>Мошковского</w:t>
      </w:r>
      <w:proofErr w:type="spellEnd"/>
      <w:r w:rsidRPr="001D2B6D">
        <w:rPr>
          <w:rFonts w:ascii="Times New Roman" w:eastAsia="Calibri" w:hAnsi="Times New Roman" w:cs="Times New Roman"/>
          <w:sz w:val="28"/>
          <w:szCs w:val="28"/>
          <w:lang w:eastAsia="ru-RU"/>
        </w:rPr>
        <w:t xml:space="preserve"> района до 2030 </w:t>
      </w:r>
      <w:proofErr w:type="gramStart"/>
      <w:r w:rsidRPr="001D2B6D">
        <w:rPr>
          <w:rFonts w:ascii="Times New Roman" w:eastAsia="Calibri" w:hAnsi="Times New Roman" w:cs="Times New Roman"/>
          <w:sz w:val="28"/>
          <w:szCs w:val="28"/>
          <w:lang w:eastAsia="ru-RU"/>
        </w:rPr>
        <w:t>года  приведены</w:t>
      </w:r>
      <w:proofErr w:type="gramEnd"/>
      <w:r w:rsidRPr="001D2B6D">
        <w:rPr>
          <w:rFonts w:ascii="Times New Roman" w:eastAsia="Calibri" w:hAnsi="Times New Roman" w:cs="Times New Roman"/>
          <w:sz w:val="28"/>
          <w:szCs w:val="28"/>
          <w:lang w:eastAsia="ru-RU"/>
        </w:rPr>
        <w:t xml:space="preserve"> в таблице:</w:t>
      </w:r>
    </w:p>
    <w:p w:rsidR="00845FBB" w:rsidRPr="001D2B6D" w:rsidRDefault="00845FBB" w:rsidP="001D2B6D">
      <w:pPr>
        <w:spacing w:after="0" w:line="240" w:lineRule="auto"/>
        <w:ind w:firstLine="851"/>
        <w:jc w:val="both"/>
        <w:rPr>
          <w:rFonts w:ascii="Times New Roman" w:eastAsia="Calibri" w:hAnsi="Times New Roman" w:cs="Times New Roman"/>
          <w:b/>
          <w:color w:val="000000"/>
          <w:sz w:val="32"/>
          <w:szCs w:val="28"/>
          <w:lang w:eastAsia="ru-RU"/>
        </w:rPr>
      </w:pPr>
    </w:p>
    <w:p w:rsidR="00845FBB" w:rsidRDefault="00845FBB" w:rsidP="001D2B6D">
      <w:pPr>
        <w:spacing w:after="0" w:line="240" w:lineRule="auto"/>
        <w:ind w:firstLine="709"/>
        <w:jc w:val="both"/>
        <w:rPr>
          <w:rFonts w:ascii="Times New Roman" w:eastAsia="Calibri" w:hAnsi="Times New Roman" w:cs="Times New Roman"/>
          <w:sz w:val="28"/>
          <w:szCs w:val="28"/>
          <w:lang w:eastAsia="ru-RU"/>
        </w:rPr>
      </w:pPr>
    </w:p>
    <w:p w:rsidR="00845FBB" w:rsidRDefault="00845FBB" w:rsidP="001D2B6D">
      <w:pPr>
        <w:spacing w:after="0" w:line="240" w:lineRule="auto"/>
        <w:ind w:firstLine="709"/>
        <w:jc w:val="both"/>
        <w:rPr>
          <w:rFonts w:ascii="Times New Roman" w:eastAsia="Calibri" w:hAnsi="Times New Roman" w:cs="Times New Roman"/>
          <w:sz w:val="28"/>
          <w:szCs w:val="28"/>
          <w:lang w:eastAsia="ru-RU"/>
        </w:rPr>
      </w:pPr>
    </w:p>
    <w:p w:rsidR="00845FBB" w:rsidRDefault="00845FBB" w:rsidP="001D2B6D">
      <w:pPr>
        <w:spacing w:after="0" w:line="240" w:lineRule="auto"/>
        <w:ind w:firstLine="709"/>
        <w:jc w:val="both"/>
        <w:rPr>
          <w:rFonts w:ascii="Times New Roman" w:eastAsia="Calibri" w:hAnsi="Times New Roman" w:cs="Times New Roman"/>
          <w:sz w:val="28"/>
          <w:szCs w:val="28"/>
          <w:lang w:eastAsia="ru-RU"/>
        </w:rPr>
      </w:pPr>
    </w:p>
    <w:p w:rsidR="00845FBB" w:rsidRDefault="00845FBB" w:rsidP="001D2B6D">
      <w:pPr>
        <w:spacing w:after="0" w:line="240" w:lineRule="auto"/>
        <w:ind w:firstLine="709"/>
        <w:jc w:val="both"/>
        <w:rPr>
          <w:rFonts w:ascii="Times New Roman" w:eastAsia="Calibri" w:hAnsi="Times New Roman" w:cs="Times New Roman"/>
          <w:sz w:val="28"/>
          <w:szCs w:val="28"/>
          <w:lang w:eastAsia="ru-RU"/>
        </w:rPr>
      </w:pPr>
    </w:p>
    <w:p w:rsidR="00845FBB" w:rsidRDefault="00845FBB" w:rsidP="001D2B6D">
      <w:pPr>
        <w:spacing w:after="0" w:line="240" w:lineRule="auto"/>
        <w:ind w:firstLine="709"/>
        <w:jc w:val="both"/>
        <w:rPr>
          <w:rFonts w:ascii="Times New Roman" w:eastAsia="Calibri" w:hAnsi="Times New Roman" w:cs="Times New Roman"/>
          <w:sz w:val="28"/>
          <w:szCs w:val="28"/>
          <w:lang w:eastAsia="ru-RU"/>
        </w:rPr>
      </w:pPr>
    </w:p>
    <w:p w:rsidR="00845FBB" w:rsidRDefault="00845FBB" w:rsidP="001D2B6D">
      <w:pPr>
        <w:spacing w:after="0" w:line="240" w:lineRule="auto"/>
        <w:ind w:firstLine="709"/>
        <w:jc w:val="both"/>
        <w:rPr>
          <w:rFonts w:ascii="Times New Roman" w:eastAsia="Calibri" w:hAnsi="Times New Roman" w:cs="Times New Roman"/>
          <w:sz w:val="28"/>
          <w:szCs w:val="28"/>
          <w:lang w:eastAsia="ru-RU"/>
        </w:rPr>
      </w:pPr>
    </w:p>
    <w:p w:rsidR="00845FBB" w:rsidRDefault="00845FBB" w:rsidP="001D2B6D">
      <w:pPr>
        <w:spacing w:after="0" w:line="240" w:lineRule="auto"/>
        <w:ind w:firstLine="709"/>
        <w:jc w:val="both"/>
        <w:rPr>
          <w:rFonts w:ascii="Times New Roman" w:eastAsia="Calibri" w:hAnsi="Times New Roman" w:cs="Times New Roman"/>
          <w:sz w:val="28"/>
          <w:szCs w:val="28"/>
          <w:lang w:eastAsia="ru-RU"/>
        </w:rPr>
      </w:pPr>
    </w:p>
    <w:p w:rsidR="006B6D4E" w:rsidRPr="001D2B6D" w:rsidRDefault="006B6D4E" w:rsidP="00845FBB">
      <w:pPr>
        <w:spacing w:after="0" w:line="240" w:lineRule="auto"/>
        <w:ind w:firstLine="709"/>
        <w:jc w:val="center"/>
        <w:rPr>
          <w:rFonts w:ascii="Times New Roman" w:eastAsia="Calibri" w:hAnsi="Times New Roman" w:cs="Times New Roman"/>
          <w:sz w:val="28"/>
          <w:szCs w:val="28"/>
          <w:lang w:eastAsia="ru-RU"/>
        </w:rPr>
        <w:sectPr w:rsidR="006B6D4E" w:rsidRPr="001D2B6D" w:rsidSect="00CC2A51">
          <w:headerReference w:type="default" r:id="rId9"/>
          <w:footerReference w:type="default" r:id="rId10"/>
          <w:pgSz w:w="11906" w:h="16838"/>
          <w:pgMar w:top="567" w:right="567" w:bottom="1134" w:left="1134" w:header="567" w:footer="567" w:gutter="0"/>
          <w:pgNumType w:start="1"/>
          <w:cols w:space="708"/>
          <w:titlePg/>
          <w:docGrid w:linePitch="360"/>
        </w:sectPr>
      </w:pPr>
    </w:p>
    <w:tbl>
      <w:tblPr>
        <w:tblW w:w="15735" w:type="dxa"/>
        <w:tblInd w:w="-431" w:type="dxa"/>
        <w:tblLayout w:type="fixed"/>
        <w:tblLook w:val="04A0" w:firstRow="1" w:lastRow="0" w:firstColumn="1" w:lastColumn="0" w:noHBand="0" w:noVBand="1"/>
      </w:tblPr>
      <w:tblGrid>
        <w:gridCol w:w="568"/>
        <w:gridCol w:w="2268"/>
        <w:gridCol w:w="709"/>
        <w:gridCol w:w="850"/>
        <w:gridCol w:w="851"/>
        <w:gridCol w:w="850"/>
        <w:gridCol w:w="851"/>
        <w:gridCol w:w="850"/>
        <w:gridCol w:w="851"/>
        <w:gridCol w:w="850"/>
        <w:gridCol w:w="850"/>
        <w:gridCol w:w="851"/>
        <w:gridCol w:w="992"/>
        <w:gridCol w:w="850"/>
        <w:gridCol w:w="851"/>
        <w:gridCol w:w="850"/>
        <w:gridCol w:w="993"/>
      </w:tblGrid>
      <w:tr w:rsidR="00897E10" w:rsidRPr="00CC2A51" w:rsidTr="001F22CE">
        <w:trPr>
          <w:trHeight w:val="315"/>
        </w:trPr>
        <w:tc>
          <w:tcPr>
            <w:tcW w:w="568" w:type="dxa"/>
            <w:vMerge w:val="restart"/>
            <w:tcBorders>
              <w:top w:val="single" w:sz="4" w:space="0" w:color="auto"/>
              <w:left w:val="single" w:sz="4" w:space="0" w:color="auto"/>
              <w:right w:val="single" w:sz="4" w:space="0" w:color="auto"/>
            </w:tcBorders>
            <w:shd w:val="clear" w:color="auto" w:fill="auto"/>
            <w:vAlign w:val="bottom"/>
          </w:tcPr>
          <w:p w:rsidR="00897E10" w:rsidRPr="00CC2A51" w:rsidRDefault="00897E10" w:rsidP="00CC2A51">
            <w:pPr>
              <w:tabs>
                <w:tab w:val="left" w:pos="502"/>
              </w:tabs>
              <w:spacing w:after="0" w:line="240" w:lineRule="auto"/>
              <w:jc w:val="center"/>
              <w:rPr>
                <w:rFonts w:ascii="Times New Roman" w:eastAsia="Times New Roman" w:hAnsi="Times New Roman" w:cs="Times New Roman"/>
                <w:b/>
                <w:bCs/>
                <w:color w:val="000000"/>
                <w:sz w:val="24"/>
                <w:szCs w:val="24"/>
                <w:lang w:eastAsia="ru-RU"/>
              </w:rPr>
            </w:pPr>
            <w:r w:rsidRPr="00CC2A51">
              <w:rPr>
                <w:rFonts w:ascii="Times New Roman" w:eastAsia="Times New Roman" w:hAnsi="Times New Roman" w:cs="Times New Roman"/>
                <w:b/>
                <w:bCs/>
                <w:color w:val="000000"/>
                <w:sz w:val="24"/>
                <w:szCs w:val="24"/>
                <w:lang w:eastAsia="ru-RU"/>
              </w:rPr>
              <w:lastRenderedPageBreak/>
              <w:t>№ п/п</w:t>
            </w:r>
          </w:p>
        </w:tc>
        <w:tc>
          <w:tcPr>
            <w:tcW w:w="2268" w:type="dxa"/>
            <w:vMerge w:val="restart"/>
            <w:tcBorders>
              <w:top w:val="single" w:sz="4" w:space="0" w:color="auto"/>
              <w:left w:val="single" w:sz="4" w:space="0" w:color="auto"/>
              <w:right w:val="single" w:sz="4" w:space="0" w:color="auto"/>
            </w:tcBorders>
            <w:shd w:val="clear" w:color="auto" w:fill="auto"/>
            <w:vAlign w:val="bottom"/>
          </w:tcPr>
          <w:p w:rsidR="006B6D4E" w:rsidRDefault="006B6D4E" w:rsidP="00CC2A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w:t>
            </w:r>
          </w:p>
          <w:p w:rsidR="00897E10" w:rsidRPr="00CC2A51" w:rsidRDefault="00897E10" w:rsidP="00CC2A51">
            <w:pPr>
              <w:spacing w:after="0" w:line="240" w:lineRule="auto"/>
              <w:jc w:val="center"/>
              <w:rPr>
                <w:rFonts w:ascii="Times New Roman" w:eastAsia="Times New Roman" w:hAnsi="Times New Roman" w:cs="Times New Roman"/>
                <w:b/>
                <w:bCs/>
                <w:color w:val="000000"/>
                <w:sz w:val="24"/>
                <w:szCs w:val="24"/>
                <w:lang w:eastAsia="ru-RU"/>
              </w:rPr>
            </w:pPr>
            <w:r w:rsidRPr="00CC2A51">
              <w:rPr>
                <w:rFonts w:ascii="Times New Roman" w:eastAsia="Times New Roman" w:hAnsi="Times New Roman" w:cs="Times New Roman"/>
                <w:b/>
                <w:bCs/>
                <w:color w:val="000000"/>
                <w:sz w:val="24"/>
                <w:szCs w:val="24"/>
                <w:lang w:eastAsia="ru-RU"/>
              </w:rPr>
              <w:t>показателя</w:t>
            </w:r>
          </w:p>
        </w:tc>
        <w:tc>
          <w:tcPr>
            <w:tcW w:w="709" w:type="dxa"/>
            <w:vMerge w:val="restart"/>
            <w:tcBorders>
              <w:top w:val="single" w:sz="4" w:space="0" w:color="auto"/>
              <w:left w:val="single" w:sz="4" w:space="0" w:color="auto"/>
              <w:right w:val="single" w:sz="4" w:space="0" w:color="auto"/>
            </w:tcBorders>
            <w:shd w:val="clear" w:color="auto" w:fill="auto"/>
            <w:vAlign w:val="bottom"/>
          </w:tcPr>
          <w:p w:rsidR="00897E10" w:rsidRDefault="00897E10" w:rsidP="00CC2A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Ед. изм.</w:t>
            </w:r>
          </w:p>
        </w:tc>
        <w:tc>
          <w:tcPr>
            <w:tcW w:w="850" w:type="dxa"/>
            <w:vMerge w:val="restart"/>
            <w:tcBorders>
              <w:top w:val="single" w:sz="4" w:space="0" w:color="auto"/>
              <w:left w:val="single" w:sz="4" w:space="0" w:color="auto"/>
              <w:right w:val="single" w:sz="4" w:space="0" w:color="auto"/>
            </w:tcBorders>
            <w:shd w:val="clear" w:color="auto" w:fill="auto"/>
            <w:vAlign w:val="bottom"/>
          </w:tcPr>
          <w:p w:rsidR="00897E10" w:rsidRPr="00CC2A51" w:rsidRDefault="00897E10" w:rsidP="00CC2A51">
            <w:pPr>
              <w:spacing w:after="0" w:line="240" w:lineRule="auto"/>
              <w:jc w:val="center"/>
              <w:rPr>
                <w:rFonts w:ascii="Times New Roman" w:eastAsia="Times New Roman" w:hAnsi="Times New Roman" w:cs="Times New Roman"/>
                <w:b/>
                <w:bCs/>
                <w:color w:val="000000"/>
                <w:sz w:val="24"/>
                <w:szCs w:val="24"/>
                <w:lang w:eastAsia="ru-RU"/>
              </w:rPr>
            </w:pPr>
            <w:r w:rsidRPr="00CC2A51">
              <w:rPr>
                <w:rFonts w:ascii="Times New Roman" w:eastAsia="Times New Roman" w:hAnsi="Times New Roman" w:cs="Times New Roman"/>
                <w:b/>
                <w:bCs/>
                <w:color w:val="000000"/>
                <w:sz w:val="24"/>
                <w:szCs w:val="24"/>
                <w:lang w:eastAsia="ru-RU"/>
              </w:rPr>
              <w:t>Варианты</w:t>
            </w:r>
          </w:p>
        </w:tc>
        <w:tc>
          <w:tcPr>
            <w:tcW w:w="510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97E10" w:rsidRPr="006B6D4E" w:rsidRDefault="00897E10" w:rsidP="00CC2A51">
            <w:pPr>
              <w:spacing w:after="0" w:line="240" w:lineRule="auto"/>
              <w:jc w:val="center"/>
              <w:rPr>
                <w:rFonts w:ascii="Times New Roman" w:eastAsia="Times New Roman" w:hAnsi="Times New Roman" w:cs="Times New Roman"/>
                <w:b/>
                <w:color w:val="000000"/>
                <w:sz w:val="24"/>
                <w:szCs w:val="24"/>
                <w:lang w:eastAsia="ru-RU"/>
              </w:rPr>
            </w:pPr>
            <w:r w:rsidRPr="006B6D4E">
              <w:rPr>
                <w:rFonts w:ascii="Times New Roman" w:eastAsia="Times New Roman" w:hAnsi="Times New Roman" w:cs="Times New Roman"/>
                <w:b/>
                <w:color w:val="000000"/>
                <w:sz w:val="24"/>
                <w:szCs w:val="24"/>
                <w:lang w:eastAsia="ru-RU"/>
              </w:rPr>
              <w:t>Отчет, годы</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897E10" w:rsidRPr="006B6D4E" w:rsidRDefault="00897E10" w:rsidP="00CC2A51">
            <w:pPr>
              <w:spacing w:after="0" w:line="240" w:lineRule="auto"/>
              <w:jc w:val="center"/>
              <w:rPr>
                <w:rFonts w:ascii="Times New Roman" w:eastAsia="Times New Roman" w:hAnsi="Times New Roman" w:cs="Times New Roman"/>
                <w:b/>
                <w:bCs/>
                <w:color w:val="000000"/>
                <w:sz w:val="24"/>
                <w:szCs w:val="24"/>
                <w:lang w:eastAsia="ru-RU"/>
              </w:rPr>
            </w:pPr>
            <w:r w:rsidRPr="006B6D4E">
              <w:rPr>
                <w:rFonts w:ascii="Times New Roman" w:eastAsia="Times New Roman" w:hAnsi="Times New Roman" w:cs="Times New Roman"/>
                <w:b/>
                <w:bCs/>
                <w:color w:val="000000"/>
                <w:sz w:val="24"/>
                <w:szCs w:val="24"/>
                <w:lang w:eastAsia="ru-RU"/>
              </w:rPr>
              <w:t xml:space="preserve">Оценка </w:t>
            </w:r>
            <w:r w:rsidRPr="006B6D4E">
              <w:rPr>
                <w:rFonts w:ascii="Times New Roman" w:eastAsia="Times New Roman" w:hAnsi="Times New Roman" w:cs="Times New Roman"/>
                <w:b/>
                <w:color w:val="000000"/>
                <w:sz w:val="24"/>
                <w:szCs w:val="24"/>
                <w:lang w:eastAsia="ru-RU"/>
              </w:rPr>
              <w:t>2018</w:t>
            </w:r>
          </w:p>
        </w:tc>
        <w:tc>
          <w:tcPr>
            <w:tcW w:w="5387" w:type="dxa"/>
            <w:gridSpan w:val="6"/>
            <w:vMerge w:val="restart"/>
            <w:tcBorders>
              <w:top w:val="single" w:sz="4" w:space="0" w:color="auto"/>
              <w:left w:val="nil"/>
              <w:right w:val="single" w:sz="4" w:space="0" w:color="auto"/>
            </w:tcBorders>
            <w:shd w:val="clear" w:color="auto" w:fill="auto"/>
            <w:vAlign w:val="center"/>
          </w:tcPr>
          <w:p w:rsidR="00897E10" w:rsidRPr="00CC2A51" w:rsidRDefault="00897E10" w:rsidP="00CC2A51">
            <w:pPr>
              <w:spacing w:after="0" w:line="240" w:lineRule="auto"/>
              <w:jc w:val="center"/>
              <w:rPr>
                <w:rFonts w:ascii="Times New Roman" w:eastAsia="Times New Roman" w:hAnsi="Times New Roman" w:cs="Times New Roman"/>
                <w:b/>
                <w:bCs/>
                <w:color w:val="000000"/>
                <w:sz w:val="24"/>
                <w:szCs w:val="24"/>
                <w:lang w:eastAsia="ru-RU"/>
              </w:rPr>
            </w:pPr>
            <w:r w:rsidRPr="00CC2A51">
              <w:rPr>
                <w:rFonts w:ascii="Times New Roman" w:eastAsia="Times New Roman" w:hAnsi="Times New Roman" w:cs="Times New Roman"/>
                <w:b/>
                <w:bCs/>
                <w:color w:val="000000"/>
                <w:sz w:val="24"/>
                <w:szCs w:val="24"/>
                <w:lang w:eastAsia="ru-RU"/>
              </w:rPr>
              <w:t>Прогноз</w:t>
            </w:r>
            <w:r>
              <w:rPr>
                <w:rFonts w:ascii="Times New Roman" w:eastAsia="Times New Roman" w:hAnsi="Times New Roman" w:cs="Times New Roman"/>
                <w:b/>
                <w:bCs/>
                <w:color w:val="000000"/>
                <w:sz w:val="24"/>
                <w:szCs w:val="24"/>
                <w:lang w:eastAsia="ru-RU"/>
              </w:rPr>
              <w:t>, годы</w:t>
            </w:r>
          </w:p>
        </w:tc>
      </w:tr>
      <w:tr w:rsidR="00897E10" w:rsidRPr="00CC2A51" w:rsidTr="001F22CE">
        <w:trPr>
          <w:trHeight w:val="276"/>
        </w:trPr>
        <w:tc>
          <w:tcPr>
            <w:tcW w:w="568" w:type="dxa"/>
            <w:vMerge/>
            <w:tcBorders>
              <w:left w:val="single" w:sz="4" w:space="0" w:color="auto"/>
              <w:right w:val="single" w:sz="4" w:space="0" w:color="auto"/>
            </w:tcBorders>
            <w:shd w:val="clear" w:color="auto" w:fill="auto"/>
            <w:vAlign w:val="bottom"/>
            <w:hideMark/>
          </w:tcPr>
          <w:p w:rsidR="00897E10" w:rsidRPr="00CC2A51" w:rsidRDefault="00897E10" w:rsidP="00CC2A51">
            <w:pPr>
              <w:tabs>
                <w:tab w:val="left" w:pos="502"/>
              </w:tabs>
              <w:spacing w:after="0" w:line="240" w:lineRule="auto"/>
              <w:jc w:val="center"/>
              <w:rPr>
                <w:rFonts w:ascii="Times New Roman" w:eastAsia="Times New Roman" w:hAnsi="Times New Roman" w:cs="Times New Roman"/>
                <w:b/>
                <w:bCs/>
                <w:color w:val="000000"/>
                <w:sz w:val="24"/>
                <w:szCs w:val="24"/>
                <w:lang w:eastAsia="ru-RU"/>
              </w:rPr>
            </w:pPr>
          </w:p>
        </w:tc>
        <w:tc>
          <w:tcPr>
            <w:tcW w:w="2268" w:type="dxa"/>
            <w:vMerge/>
            <w:tcBorders>
              <w:left w:val="single" w:sz="4" w:space="0" w:color="auto"/>
              <w:right w:val="single" w:sz="4" w:space="0" w:color="auto"/>
            </w:tcBorders>
            <w:shd w:val="clear" w:color="auto" w:fill="auto"/>
            <w:vAlign w:val="bottom"/>
            <w:hideMark/>
          </w:tcPr>
          <w:p w:rsidR="00897E10" w:rsidRPr="00CC2A51" w:rsidRDefault="00897E10" w:rsidP="00CC2A51">
            <w:pPr>
              <w:spacing w:after="0" w:line="240" w:lineRule="auto"/>
              <w:jc w:val="center"/>
              <w:rPr>
                <w:rFonts w:ascii="Times New Roman" w:eastAsia="Times New Roman" w:hAnsi="Times New Roman" w:cs="Times New Roman"/>
                <w:b/>
                <w:bCs/>
                <w:color w:val="000000"/>
                <w:sz w:val="24"/>
                <w:szCs w:val="24"/>
                <w:lang w:eastAsia="ru-RU"/>
              </w:rPr>
            </w:pPr>
          </w:p>
        </w:tc>
        <w:tc>
          <w:tcPr>
            <w:tcW w:w="709" w:type="dxa"/>
            <w:vMerge/>
            <w:tcBorders>
              <w:left w:val="single" w:sz="4" w:space="0" w:color="auto"/>
              <w:right w:val="single" w:sz="4" w:space="0" w:color="auto"/>
            </w:tcBorders>
            <w:shd w:val="clear" w:color="auto" w:fill="auto"/>
            <w:vAlign w:val="bottom"/>
            <w:hideMark/>
          </w:tcPr>
          <w:p w:rsidR="00897E10" w:rsidRPr="00CC2A51" w:rsidRDefault="00897E10" w:rsidP="00CC2A51">
            <w:pPr>
              <w:spacing w:after="0" w:line="240" w:lineRule="auto"/>
              <w:jc w:val="center"/>
              <w:rPr>
                <w:rFonts w:ascii="Times New Roman" w:eastAsia="Times New Roman" w:hAnsi="Times New Roman" w:cs="Times New Roman"/>
                <w:b/>
                <w:bCs/>
                <w:color w:val="000000"/>
                <w:sz w:val="24"/>
                <w:szCs w:val="24"/>
                <w:lang w:eastAsia="ru-RU"/>
              </w:rPr>
            </w:pPr>
          </w:p>
        </w:tc>
        <w:tc>
          <w:tcPr>
            <w:tcW w:w="850" w:type="dxa"/>
            <w:vMerge/>
            <w:tcBorders>
              <w:left w:val="single" w:sz="4" w:space="0" w:color="auto"/>
              <w:right w:val="single" w:sz="4" w:space="0" w:color="auto"/>
            </w:tcBorders>
            <w:shd w:val="clear" w:color="auto" w:fill="auto"/>
            <w:vAlign w:val="bottom"/>
            <w:hideMark/>
          </w:tcPr>
          <w:p w:rsidR="00897E10" w:rsidRPr="00CC2A51" w:rsidRDefault="00897E10" w:rsidP="00CC2A51">
            <w:pPr>
              <w:spacing w:after="0" w:line="240" w:lineRule="auto"/>
              <w:jc w:val="center"/>
              <w:rPr>
                <w:rFonts w:ascii="Times New Roman" w:eastAsia="Times New Roman" w:hAnsi="Times New Roman" w:cs="Times New Roman"/>
                <w:b/>
                <w:bCs/>
                <w:color w:val="000000"/>
                <w:sz w:val="24"/>
                <w:szCs w:val="24"/>
                <w:lang w:eastAsia="ru-RU"/>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7E10" w:rsidRPr="006B6D4E" w:rsidRDefault="00897E10" w:rsidP="00CC2A51">
            <w:pPr>
              <w:spacing w:after="0" w:line="240" w:lineRule="auto"/>
              <w:jc w:val="center"/>
              <w:rPr>
                <w:rFonts w:ascii="Times New Roman" w:eastAsia="Times New Roman" w:hAnsi="Times New Roman" w:cs="Times New Roman"/>
                <w:b/>
                <w:color w:val="000000"/>
                <w:sz w:val="24"/>
                <w:szCs w:val="24"/>
                <w:lang w:eastAsia="ru-RU"/>
              </w:rPr>
            </w:pPr>
            <w:r w:rsidRPr="006B6D4E">
              <w:rPr>
                <w:rFonts w:ascii="Times New Roman" w:eastAsia="Times New Roman" w:hAnsi="Times New Roman" w:cs="Times New Roman"/>
                <w:b/>
                <w:color w:val="000000"/>
                <w:sz w:val="24"/>
                <w:szCs w:val="24"/>
                <w:lang w:eastAsia="ru-RU"/>
              </w:rPr>
              <w:t xml:space="preserve"> 2012</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7E10" w:rsidRPr="006B6D4E" w:rsidRDefault="00897E10" w:rsidP="00CC2A51">
            <w:pPr>
              <w:spacing w:after="0" w:line="240" w:lineRule="auto"/>
              <w:jc w:val="center"/>
              <w:rPr>
                <w:rFonts w:ascii="Times New Roman" w:eastAsia="Times New Roman" w:hAnsi="Times New Roman" w:cs="Times New Roman"/>
                <w:b/>
                <w:color w:val="000000"/>
                <w:sz w:val="24"/>
                <w:szCs w:val="24"/>
                <w:lang w:eastAsia="ru-RU"/>
              </w:rPr>
            </w:pPr>
            <w:r w:rsidRPr="006B6D4E">
              <w:rPr>
                <w:rFonts w:ascii="Times New Roman" w:eastAsia="Times New Roman" w:hAnsi="Times New Roman" w:cs="Times New Roman"/>
                <w:b/>
                <w:color w:val="000000"/>
                <w:sz w:val="24"/>
                <w:szCs w:val="24"/>
                <w:lang w:eastAsia="ru-RU"/>
              </w:rPr>
              <w:t>2013</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7E10" w:rsidRPr="006B6D4E" w:rsidRDefault="00897E10" w:rsidP="00CC2A51">
            <w:pPr>
              <w:spacing w:after="0" w:line="240" w:lineRule="auto"/>
              <w:jc w:val="center"/>
              <w:rPr>
                <w:rFonts w:ascii="Times New Roman" w:eastAsia="Times New Roman" w:hAnsi="Times New Roman" w:cs="Times New Roman"/>
                <w:b/>
                <w:color w:val="000000"/>
                <w:sz w:val="24"/>
                <w:szCs w:val="24"/>
                <w:lang w:eastAsia="ru-RU"/>
              </w:rPr>
            </w:pPr>
            <w:r w:rsidRPr="006B6D4E">
              <w:rPr>
                <w:rFonts w:ascii="Times New Roman" w:eastAsia="Times New Roman" w:hAnsi="Times New Roman" w:cs="Times New Roman"/>
                <w:b/>
                <w:color w:val="000000"/>
                <w:sz w:val="24"/>
                <w:szCs w:val="24"/>
                <w:lang w:eastAsia="ru-RU"/>
              </w:rPr>
              <w:t xml:space="preserve"> 2014</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7E10" w:rsidRPr="006B6D4E" w:rsidRDefault="00897E10" w:rsidP="00CC2A51">
            <w:pPr>
              <w:spacing w:after="0" w:line="240" w:lineRule="auto"/>
              <w:jc w:val="center"/>
              <w:rPr>
                <w:rFonts w:ascii="Times New Roman" w:eastAsia="Times New Roman" w:hAnsi="Times New Roman" w:cs="Times New Roman"/>
                <w:b/>
                <w:color w:val="000000"/>
                <w:sz w:val="24"/>
                <w:szCs w:val="24"/>
                <w:lang w:eastAsia="ru-RU"/>
              </w:rPr>
            </w:pPr>
            <w:r w:rsidRPr="006B6D4E">
              <w:rPr>
                <w:rFonts w:ascii="Times New Roman" w:eastAsia="Times New Roman" w:hAnsi="Times New Roman" w:cs="Times New Roman"/>
                <w:b/>
                <w:color w:val="000000"/>
                <w:sz w:val="24"/>
                <w:szCs w:val="24"/>
                <w:lang w:eastAsia="ru-RU"/>
              </w:rPr>
              <w:t>2015</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7E10" w:rsidRPr="006B6D4E" w:rsidRDefault="00897E10" w:rsidP="00897E10">
            <w:pPr>
              <w:spacing w:after="0" w:line="240" w:lineRule="auto"/>
              <w:rPr>
                <w:rFonts w:ascii="Times New Roman" w:eastAsia="Times New Roman" w:hAnsi="Times New Roman" w:cs="Times New Roman"/>
                <w:b/>
                <w:color w:val="000000"/>
                <w:sz w:val="24"/>
                <w:szCs w:val="24"/>
                <w:lang w:eastAsia="ru-RU"/>
              </w:rPr>
            </w:pPr>
            <w:r w:rsidRPr="006B6D4E">
              <w:rPr>
                <w:rFonts w:ascii="Times New Roman" w:eastAsia="Times New Roman" w:hAnsi="Times New Roman" w:cs="Times New Roman"/>
                <w:b/>
                <w:color w:val="000000"/>
                <w:sz w:val="24"/>
                <w:szCs w:val="24"/>
                <w:lang w:eastAsia="ru-RU"/>
              </w:rPr>
              <w:t xml:space="preserve">  2016</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7E10" w:rsidRPr="006B6D4E" w:rsidRDefault="00897E10" w:rsidP="00897E10">
            <w:pPr>
              <w:spacing w:after="0" w:line="240" w:lineRule="auto"/>
              <w:rPr>
                <w:rFonts w:ascii="Times New Roman" w:eastAsia="Times New Roman" w:hAnsi="Times New Roman" w:cs="Times New Roman"/>
                <w:b/>
                <w:color w:val="000000"/>
                <w:sz w:val="24"/>
                <w:szCs w:val="24"/>
                <w:lang w:eastAsia="ru-RU"/>
              </w:rPr>
            </w:pPr>
            <w:bookmarkStart w:id="1" w:name="RANGE!J5"/>
            <w:r w:rsidRPr="006B6D4E">
              <w:rPr>
                <w:rFonts w:ascii="Times New Roman" w:eastAsia="Times New Roman" w:hAnsi="Times New Roman" w:cs="Times New Roman"/>
                <w:b/>
                <w:color w:val="000000"/>
                <w:sz w:val="24"/>
                <w:szCs w:val="24"/>
                <w:lang w:eastAsia="ru-RU"/>
              </w:rPr>
              <w:t xml:space="preserve">  2017</w:t>
            </w:r>
            <w:bookmarkEnd w:id="1"/>
          </w:p>
        </w:tc>
        <w:tc>
          <w:tcPr>
            <w:tcW w:w="850" w:type="dxa"/>
            <w:vMerge/>
            <w:tcBorders>
              <w:left w:val="single" w:sz="4" w:space="0" w:color="auto"/>
              <w:right w:val="single" w:sz="4" w:space="0" w:color="auto"/>
            </w:tcBorders>
            <w:shd w:val="clear" w:color="auto" w:fill="auto"/>
            <w:vAlign w:val="center"/>
            <w:hideMark/>
          </w:tcPr>
          <w:p w:rsidR="00897E10" w:rsidRPr="006B6D4E" w:rsidRDefault="00897E10" w:rsidP="00CC2A51">
            <w:pPr>
              <w:spacing w:after="0" w:line="240" w:lineRule="auto"/>
              <w:jc w:val="center"/>
              <w:rPr>
                <w:rFonts w:ascii="Times New Roman" w:eastAsia="Times New Roman" w:hAnsi="Times New Roman" w:cs="Times New Roman"/>
                <w:b/>
                <w:bCs/>
                <w:color w:val="000000"/>
                <w:sz w:val="24"/>
                <w:szCs w:val="24"/>
                <w:lang w:eastAsia="ru-RU"/>
              </w:rPr>
            </w:pPr>
          </w:p>
        </w:tc>
        <w:tc>
          <w:tcPr>
            <w:tcW w:w="5387" w:type="dxa"/>
            <w:gridSpan w:val="6"/>
            <w:vMerge/>
            <w:tcBorders>
              <w:left w:val="nil"/>
              <w:bottom w:val="single" w:sz="4" w:space="0" w:color="auto"/>
              <w:right w:val="single" w:sz="4" w:space="0" w:color="auto"/>
            </w:tcBorders>
            <w:shd w:val="clear" w:color="auto" w:fill="auto"/>
            <w:vAlign w:val="center"/>
            <w:hideMark/>
          </w:tcPr>
          <w:p w:rsidR="00897E10" w:rsidRPr="00CC2A51" w:rsidRDefault="00897E10" w:rsidP="00CC2A51">
            <w:pPr>
              <w:spacing w:after="0" w:line="240" w:lineRule="auto"/>
              <w:jc w:val="center"/>
              <w:rPr>
                <w:rFonts w:ascii="Times New Roman" w:eastAsia="Times New Roman" w:hAnsi="Times New Roman" w:cs="Times New Roman"/>
                <w:b/>
                <w:bCs/>
                <w:color w:val="000000"/>
                <w:sz w:val="24"/>
                <w:szCs w:val="24"/>
                <w:lang w:eastAsia="ru-RU"/>
              </w:rPr>
            </w:pPr>
          </w:p>
        </w:tc>
      </w:tr>
      <w:tr w:rsidR="00897E10" w:rsidRPr="00CC2A51" w:rsidTr="001F22CE">
        <w:trPr>
          <w:trHeight w:val="315"/>
        </w:trPr>
        <w:tc>
          <w:tcPr>
            <w:tcW w:w="568" w:type="dxa"/>
            <w:vMerge/>
            <w:tcBorders>
              <w:left w:val="single" w:sz="4" w:space="0" w:color="auto"/>
              <w:bottom w:val="single" w:sz="4" w:space="0" w:color="auto"/>
              <w:right w:val="single" w:sz="4" w:space="0" w:color="auto"/>
            </w:tcBorders>
            <w:vAlign w:val="center"/>
            <w:hideMark/>
          </w:tcPr>
          <w:p w:rsidR="00897E10" w:rsidRPr="00CC2A51" w:rsidRDefault="00897E10" w:rsidP="00CC2A51">
            <w:pPr>
              <w:spacing w:after="0" w:line="240" w:lineRule="auto"/>
              <w:rPr>
                <w:rFonts w:ascii="Times New Roman" w:eastAsia="Times New Roman" w:hAnsi="Times New Roman" w:cs="Times New Roman"/>
                <w:b/>
                <w:bCs/>
                <w:color w:val="000000"/>
                <w:sz w:val="24"/>
                <w:szCs w:val="24"/>
                <w:lang w:eastAsia="ru-RU"/>
              </w:rPr>
            </w:pPr>
          </w:p>
        </w:tc>
        <w:tc>
          <w:tcPr>
            <w:tcW w:w="2268" w:type="dxa"/>
            <w:vMerge/>
            <w:tcBorders>
              <w:left w:val="single" w:sz="4" w:space="0" w:color="auto"/>
              <w:bottom w:val="single" w:sz="4" w:space="0" w:color="auto"/>
              <w:right w:val="single" w:sz="4" w:space="0" w:color="auto"/>
            </w:tcBorders>
            <w:vAlign w:val="center"/>
            <w:hideMark/>
          </w:tcPr>
          <w:p w:rsidR="00897E10" w:rsidRPr="00CC2A51" w:rsidRDefault="00897E10" w:rsidP="00CC2A51">
            <w:pPr>
              <w:spacing w:after="0" w:line="240" w:lineRule="auto"/>
              <w:rPr>
                <w:rFonts w:ascii="Times New Roman" w:eastAsia="Times New Roman" w:hAnsi="Times New Roman" w:cs="Times New Roman"/>
                <w:b/>
                <w:bCs/>
                <w:color w:val="000000"/>
                <w:sz w:val="24"/>
                <w:szCs w:val="24"/>
                <w:lang w:eastAsia="ru-RU"/>
              </w:rPr>
            </w:pPr>
          </w:p>
        </w:tc>
        <w:tc>
          <w:tcPr>
            <w:tcW w:w="709" w:type="dxa"/>
            <w:vMerge/>
            <w:tcBorders>
              <w:left w:val="single" w:sz="4" w:space="0" w:color="auto"/>
              <w:bottom w:val="single" w:sz="4" w:space="0" w:color="auto"/>
              <w:right w:val="single" w:sz="4" w:space="0" w:color="auto"/>
            </w:tcBorders>
            <w:vAlign w:val="center"/>
            <w:hideMark/>
          </w:tcPr>
          <w:p w:rsidR="00897E10" w:rsidRPr="00CC2A51" w:rsidRDefault="00897E10" w:rsidP="00CC2A51">
            <w:pPr>
              <w:spacing w:after="0" w:line="240" w:lineRule="auto"/>
              <w:rPr>
                <w:rFonts w:ascii="Times New Roman" w:eastAsia="Times New Roman" w:hAnsi="Times New Roman" w:cs="Times New Roman"/>
                <w:b/>
                <w:bCs/>
                <w:color w:val="000000"/>
                <w:sz w:val="24"/>
                <w:szCs w:val="24"/>
                <w:lang w:eastAsia="ru-RU"/>
              </w:rPr>
            </w:pPr>
          </w:p>
        </w:tc>
        <w:tc>
          <w:tcPr>
            <w:tcW w:w="850" w:type="dxa"/>
            <w:vMerge/>
            <w:tcBorders>
              <w:left w:val="single" w:sz="4" w:space="0" w:color="auto"/>
              <w:bottom w:val="single" w:sz="4" w:space="0" w:color="auto"/>
              <w:right w:val="single" w:sz="4" w:space="0" w:color="auto"/>
            </w:tcBorders>
            <w:vAlign w:val="center"/>
            <w:hideMark/>
          </w:tcPr>
          <w:p w:rsidR="00897E10" w:rsidRPr="00CC2A51" w:rsidRDefault="00897E10" w:rsidP="00CC2A51">
            <w:pPr>
              <w:spacing w:after="0" w:line="240" w:lineRule="auto"/>
              <w:rPr>
                <w:rFonts w:ascii="Times New Roman" w:eastAsia="Times New Roman" w:hAnsi="Times New Roman" w:cs="Times New Roman"/>
                <w:b/>
                <w:bCs/>
                <w:color w:val="000000"/>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97E10" w:rsidRPr="00CC2A51" w:rsidRDefault="00897E10" w:rsidP="00CC2A51">
            <w:pPr>
              <w:spacing w:after="0" w:line="240" w:lineRule="auto"/>
              <w:rPr>
                <w:rFonts w:ascii="Times New Roman" w:eastAsia="Times New Roman" w:hAnsi="Times New Roman" w:cs="Times New Roman"/>
                <w:color w:val="000000"/>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97E10" w:rsidRPr="00CC2A51" w:rsidRDefault="00897E10" w:rsidP="00CC2A51">
            <w:pPr>
              <w:spacing w:after="0" w:line="240" w:lineRule="auto"/>
              <w:rPr>
                <w:rFonts w:ascii="Times New Roman" w:eastAsia="Times New Roman" w:hAnsi="Times New Roman" w:cs="Times New Roman"/>
                <w:color w:val="000000"/>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97E10" w:rsidRPr="00CC2A51" w:rsidRDefault="00897E10" w:rsidP="00CC2A51">
            <w:pPr>
              <w:spacing w:after="0" w:line="240" w:lineRule="auto"/>
              <w:rPr>
                <w:rFonts w:ascii="Times New Roman" w:eastAsia="Times New Roman" w:hAnsi="Times New Roman" w:cs="Times New Roman"/>
                <w:color w:val="000000"/>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97E10" w:rsidRPr="00CC2A51" w:rsidRDefault="00897E10" w:rsidP="00CC2A51">
            <w:pPr>
              <w:spacing w:after="0" w:line="240" w:lineRule="auto"/>
              <w:rPr>
                <w:rFonts w:ascii="Times New Roman" w:eastAsia="Times New Roman" w:hAnsi="Times New Roman" w:cs="Times New Roman"/>
                <w:color w:val="000000"/>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97E10" w:rsidRPr="00CC2A51" w:rsidRDefault="00897E10" w:rsidP="00CC2A51">
            <w:pPr>
              <w:spacing w:after="0" w:line="240" w:lineRule="auto"/>
              <w:rPr>
                <w:rFonts w:ascii="Times New Roman" w:eastAsia="Times New Roman" w:hAnsi="Times New Roman" w:cs="Times New Roman"/>
                <w:color w:val="000000"/>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97E10" w:rsidRPr="00CC2A51" w:rsidRDefault="00897E10" w:rsidP="00CC2A51">
            <w:pPr>
              <w:spacing w:after="0" w:line="240" w:lineRule="auto"/>
              <w:rPr>
                <w:rFonts w:ascii="Times New Roman" w:eastAsia="Times New Roman" w:hAnsi="Times New Roman" w:cs="Times New Roman"/>
                <w:color w:val="000000"/>
                <w:sz w:val="24"/>
                <w:szCs w:val="24"/>
                <w:lang w:eastAsia="ru-RU"/>
              </w:rPr>
            </w:pPr>
          </w:p>
        </w:tc>
        <w:tc>
          <w:tcPr>
            <w:tcW w:w="850" w:type="dxa"/>
            <w:vMerge/>
            <w:tcBorders>
              <w:left w:val="single" w:sz="4" w:space="0" w:color="auto"/>
              <w:bottom w:val="single" w:sz="4" w:space="0" w:color="auto"/>
              <w:right w:val="single" w:sz="4" w:space="0" w:color="auto"/>
            </w:tcBorders>
            <w:vAlign w:val="center"/>
            <w:hideMark/>
          </w:tcPr>
          <w:p w:rsidR="00897E10" w:rsidRPr="00CC2A51" w:rsidRDefault="00897E10" w:rsidP="00CC2A51">
            <w:pPr>
              <w:spacing w:after="0" w:line="240" w:lineRule="auto"/>
              <w:rPr>
                <w:rFonts w:ascii="Times New Roman" w:eastAsia="Times New Roman" w:hAnsi="Times New Roman" w:cs="Times New Roman"/>
                <w:b/>
                <w:bCs/>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897E10" w:rsidRPr="006B6D4E" w:rsidRDefault="00897E10" w:rsidP="00CC2A51">
            <w:pPr>
              <w:spacing w:after="0" w:line="240" w:lineRule="auto"/>
              <w:jc w:val="center"/>
              <w:rPr>
                <w:rFonts w:ascii="Times New Roman" w:eastAsia="Times New Roman" w:hAnsi="Times New Roman" w:cs="Times New Roman"/>
                <w:b/>
                <w:color w:val="000000"/>
                <w:sz w:val="24"/>
                <w:szCs w:val="24"/>
                <w:lang w:eastAsia="ru-RU"/>
              </w:rPr>
            </w:pPr>
            <w:r w:rsidRPr="006B6D4E">
              <w:rPr>
                <w:rFonts w:ascii="Times New Roman" w:eastAsia="Times New Roman" w:hAnsi="Times New Roman" w:cs="Times New Roman"/>
                <w:b/>
                <w:color w:val="000000"/>
                <w:sz w:val="24"/>
                <w:szCs w:val="24"/>
                <w:lang w:eastAsia="ru-RU"/>
              </w:rPr>
              <w:t>2019</w:t>
            </w:r>
          </w:p>
        </w:tc>
        <w:tc>
          <w:tcPr>
            <w:tcW w:w="992" w:type="dxa"/>
            <w:tcBorders>
              <w:top w:val="nil"/>
              <w:left w:val="nil"/>
              <w:bottom w:val="single" w:sz="4" w:space="0" w:color="auto"/>
              <w:right w:val="single" w:sz="4" w:space="0" w:color="auto"/>
            </w:tcBorders>
            <w:shd w:val="clear" w:color="auto" w:fill="auto"/>
            <w:vAlign w:val="center"/>
            <w:hideMark/>
          </w:tcPr>
          <w:p w:rsidR="00897E10" w:rsidRPr="006B6D4E" w:rsidRDefault="00897E10" w:rsidP="00CC2A51">
            <w:pPr>
              <w:spacing w:after="0" w:line="240" w:lineRule="auto"/>
              <w:jc w:val="center"/>
              <w:rPr>
                <w:rFonts w:ascii="Times New Roman" w:eastAsia="Times New Roman" w:hAnsi="Times New Roman" w:cs="Times New Roman"/>
                <w:b/>
                <w:color w:val="000000"/>
                <w:sz w:val="24"/>
                <w:szCs w:val="24"/>
                <w:lang w:eastAsia="ru-RU"/>
              </w:rPr>
            </w:pPr>
            <w:r w:rsidRPr="006B6D4E">
              <w:rPr>
                <w:rFonts w:ascii="Times New Roman" w:eastAsia="Times New Roman" w:hAnsi="Times New Roman" w:cs="Times New Roman"/>
                <w:b/>
                <w:color w:val="000000"/>
                <w:sz w:val="24"/>
                <w:szCs w:val="24"/>
                <w:lang w:eastAsia="ru-RU"/>
              </w:rPr>
              <w:t>2020</w:t>
            </w:r>
          </w:p>
        </w:tc>
        <w:tc>
          <w:tcPr>
            <w:tcW w:w="850" w:type="dxa"/>
            <w:tcBorders>
              <w:top w:val="nil"/>
              <w:left w:val="nil"/>
              <w:bottom w:val="single" w:sz="4" w:space="0" w:color="auto"/>
              <w:right w:val="single" w:sz="4" w:space="0" w:color="auto"/>
            </w:tcBorders>
            <w:shd w:val="clear" w:color="auto" w:fill="auto"/>
            <w:vAlign w:val="center"/>
            <w:hideMark/>
          </w:tcPr>
          <w:p w:rsidR="00897E10" w:rsidRPr="006B6D4E" w:rsidRDefault="00897E10" w:rsidP="00CC2A51">
            <w:pPr>
              <w:spacing w:after="0" w:line="240" w:lineRule="auto"/>
              <w:jc w:val="center"/>
              <w:rPr>
                <w:rFonts w:ascii="Times New Roman" w:eastAsia="Times New Roman" w:hAnsi="Times New Roman" w:cs="Times New Roman"/>
                <w:b/>
                <w:color w:val="000000"/>
                <w:sz w:val="24"/>
                <w:szCs w:val="24"/>
                <w:lang w:eastAsia="ru-RU"/>
              </w:rPr>
            </w:pPr>
            <w:r w:rsidRPr="006B6D4E">
              <w:rPr>
                <w:rFonts w:ascii="Times New Roman" w:eastAsia="Times New Roman" w:hAnsi="Times New Roman" w:cs="Times New Roman"/>
                <w:b/>
                <w:color w:val="000000"/>
                <w:sz w:val="24"/>
                <w:szCs w:val="24"/>
                <w:lang w:eastAsia="ru-RU"/>
              </w:rPr>
              <w:t>2021</w:t>
            </w:r>
          </w:p>
        </w:tc>
        <w:tc>
          <w:tcPr>
            <w:tcW w:w="851" w:type="dxa"/>
            <w:tcBorders>
              <w:top w:val="nil"/>
              <w:left w:val="nil"/>
              <w:bottom w:val="single" w:sz="4" w:space="0" w:color="auto"/>
              <w:right w:val="single" w:sz="4" w:space="0" w:color="auto"/>
            </w:tcBorders>
            <w:shd w:val="clear" w:color="auto" w:fill="auto"/>
            <w:vAlign w:val="center"/>
            <w:hideMark/>
          </w:tcPr>
          <w:p w:rsidR="00897E10" w:rsidRPr="006B6D4E" w:rsidRDefault="00897E10" w:rsidP="00CC2A51">
            <w:pPr>
              <w:spacing w:after="0" w:line="240" w:lineRule="auto"/>
              <w:jc w:val="center"/>
              <w:rPr>
                <w:rFonts w:ascii="Times New Roman" w:eastAsia="Times New Roman" w:hAnsi="Times New Roman" w:cs="Times New Roman"/>
                <w:b/>
                <w:color w:val="000000"/>
                <w:sz w:val="24"/>
                <w:szCs w:val="24"/>
                <w:lang w:eastAsia="ru-RU"/>
              </w:rPr>
            </w:pPr>
            <w:r w:rsidRPr="006B6D4E">
              <w:rPr>
                <w:rFonts w:ascii="Times New Roman" w:eastAsia="Times New Roman" w:hAnsi="Times New Roman" w:cs="Times New Roman"/>
                <w:b/>
                <w:color w:val="000000"/>
                <w:sz w:val="24"/>
                <w:szCs w:val="24"/>
                <w:lang w:eastAsia="ru-RU"/>
              </w:rPr>
              <w:t>2022-2024</w:t>
            </w:r>
          </w:p>
        </w:tc>
        <w:tc>
          <w:tcPr>
            <w:tcW w:w="850" w:type="dxa"/>
            <w:tcBorders>
              <w:top w:val="nil"/>
              <w:left w:val="nil"/>
              <w:bottom w:val="single" w:sz="4" w:space="0" w:color="auto"/>
              <w:right w:val="single" w:sz="4" w:space="0" w:color="auto"/>
            </w:tcBorders>
            <w:shd w:val="clear" w:color="auto" w:fill="auto"/>
            <w:vAlign w:val="center"/>
            <w:hideMark/>
          </w:tcPr>
          <w:p w:rsidR="00897E10" w:rsidRPr="006B6D4E" w:rsidRDefault="00897E10" w:rsidP="00CC2A51">
            <w:pPr>
              <w:spacing w:after="0" w:line="240" w:lineRule="auto"/>
              <w:jc w:val="center"/>
              <w:rPr>
                <w:rFonts w:ascii="Times New Roman" w:eastAsia="Times New Roman" w:hAnsi="Times New Roman" w:cs="Times New Roman"/>
                <w:b/>
                <w:color w:val="000000"/>
                <w:sz w:val="24"/>
                <w:szCs w:val="24"/>
                <w:lang w:eastAsia="ru-RU"/>
              </w:rPr>
            </w:pPr>
            <w:r w:rsidRPr="006B6D4E">
              <w:rPr>
                <w:rFonts w:ascii="Times New Roman" w:eastAsia="Times New Roman" w:hAnsi="Times New Roman" w:cs="Times New Roman"/>
                <w:b/>
                <w:color w:val="000000"/>
                <w:sz w:val="24"/>
                <w:szCs w:val="24"/>
                <w:lang w:eastAsia="ru-RU"/>
              </w:rPr>
              <w:t>2025-2027</w:t>
            </w:r>
          </w:p>
        </w:tc>
        <w:tc>
          <w:tcPr>
            <w:tcW w:w="993" w:type="dxa"/>
            <w:tcBorders>
              <w:top w:val="nil"/>
              <w:left w:val="nil"/>
              <w:bottom w:val="single" w:sz="4" w:space="0" w:color="auto"/>
              <w:right w:val="single" w:sz="4" w:space="0" w:color="auto"/>
            </w:tcBorders>
            <w:shd w:val="clear" w:color="auto" w:fill="auto"/>
            <w:vAlign w:val="center"/>
            <w:hideMark/>
          </w:tcPr>
          <w:p w:rsidR="00897E10" w:rsidRPr="006B6D4E" w:rsidRDefault="00897E10" w:rsidP="00CC2A51">
            <w:pPr>
              <w:spacing w:after="0" w:line="240" w:lineRule="auto"/>
              <w:jc w:val="center"/>
              <w:rPr>
                <w:rFonts w:ascii="Times New Roman" w:eastAsia="Times New Roman" w:hAnsi="Times New Roman" w:cs="Times New Roman"/>
                <w:b/>
                <w:color w:val="000000"/>
                <w:sz w:val="24"/>
                <w:szCs w:val="24"/>
                <w:lang w:eastAsia="ru-RU"/>
              </w:rPr>
            </w:pPr>
            <w:r w:rsidRPr="006B6D4E">
              <w:rPr>
                <w:rFonts w:ascii="Times New Roman" w:eastAsia="Times New Roman" w:hAnsi="Times New Roman" w:cs="Times New Roman"/>
                <w:b/>
                <w:color w:val="000000"/>
                <w:sz w:val="24"/>
                <w:szCs w:val="24"/>
                <w:lang w:eastAsia="ru-RU"/>
              </w:rPr>
              <w:t>2028-2030</w:t>
            </w:r>
          </w:p>
        </w:tc>
      </w:tr>
      <w:tr w:rsidR="00CC2A51" w:rsidRPr="00CC2A51" w:rsidTr="00406F7E">
        <w:trPr>
          <w:trHeight w:val="364"/>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CC2A51" w:rsidRPr="00CC2A51" w:rsidRDefault="00CC2A51" w:rsidP="00CC2A51">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w:t>
            </w:r>
          </w:p>
        </w:tc>
        <w:tc>
          <w:tcPr>
            <w:tcW w:w="2268" w:type="dxa"/>
            <w:vMerge w:val="restart"/>
            <w:tcBorders>
              <w:top w:val="nil"/>
              <w:left w:val="single" w:sz="4" w:space="0" w:color="auto"/>
              <w:bottom w:val="single" w:sz="4" w:space="0" w:color="000000"/>
              <w:right w:val="single" w:sz="4" w:space="0" w:color="auto"/>
            </w:tcBorders>
            <w:shd w:val="clear" w:color="auto" w:fill="auto"/>
            <w:hideMark/>
          </w:tcPr>
          <w:p w:rsidR="00CC2A51" w:rsidRPr="00CC2A51" w:rsidRDefault="00CC2A51" w:rsidP="00CC2A51">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Численность постоянного населения (на конец года)</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CC2A51" w:rsidRPr="00CC2A51" w:rsidRDefault="00CC2A51" w:rsidP="00CC2A51">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чел.</w:t>
            </w:r>
          </w:p>
        </w:tc>
        <w:tc>
          <w:tcPr>
            <w:tcW w:w="850" w:type="dxa"/>
            <w:tcBorders>
              <w:top w:val="nil"/>
              <w:left w:val="nil"/>
              <w:bottom w:val="single" w:sz="4" w:space="0" w:color="auto"/>
              <w:right w:val="single" w:sz="4" w:space="0" w:color="auto"/>
            </w:tcBorders>
            <w:shd w:val="clear" w:color="auto" w:fill="auto"/>
            <w:hideMark/>
          </w:tcPr>
          <w:p w:rsidR="00CC2A51" w:rsidRPr="00CC2A51" w:rsidRDefault="00CC2A51" w:rsidP="00CC2A51">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CC2A51" w:rsidRPr="00CC2A51" w:rsidRDefault="00CC2A51" w:rsidP="00CC2A51">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39293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CC2A51" w:rsidRPr="00CC2A51" w:rsidRDefault="00CC2A51" w:rsidP="00CC2A51">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39 555</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CC2A51" w:rsidRPr="00CC2A51" w:rsidRDefault="00CC2A51" w:rsidP="00CC2A51">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39 327</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CC2A51" w:rsidRPr="00CC2A51" w:rsidRDefault="00CC2A51" w:rsidP="00CC2A51">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40 614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CC2A51" w:rsidRPr="00CC2A51" w:rsidRDefault="00CC2A51" w:rsidP="00CC2A51">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41 668</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CC2A51" w:rsidRPr="00CC2A51" w:rsidRDefault="00CC2A51" w:rsidP="00CC2A51">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42 145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CC2A51" w:rsidRPr="00CC2A51" w:rsidRDefault="00CC2A51" w:rsidP="00CC2A51">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42 325</w:t>
            </w:r>
          </w:p>
        </w:tc>
        <w:tc>
          <w:tcPr>
            <w:tcW w:w="851" w:type="dxa"/>
            <w:tcBorders>
              <w:top w:val="nil"/>
              <w:left w:val="nil"/>
              <w:bottom w:val="single" w:sz="4" w:space="0" w:color="auto"/>
              <w:right w:val="single" w:sz="4" w:space="0" w:color="auto"/>
            </w:tcBorders>
            <w:shd w:val="clear" w:color="auto" w:fill="auto"/>
            <w:vAlign w:val="center"/>
            <w:hideMark/>
          </w:tcPr>
          <w:p w:rsidR="00CC2A51" w:rsidRPr="00CC2A51" w:rsidRDefault="00CC2A51" w:rsidP="00CC2A51">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42 535</w:t>
            </w:r>
          </w:p>
        </w:tc>
        <w:tc>
          <w:tcPr>
            <w:tcW w:w="992" w:type="dxa"/>
            <w:tcBorders>
              <w:top w:val="nil"/>
              <w:left w:val="nil"/>
              <w:bottom w:val="single" w:sz="4" w:space="0" w:color="auto"/>
              <w:right w:val="single" w:sz="4" w:space="0" w:color="auto"/>
            </w:tcBorders>
            <w:shd w:val="clear" w:color="auto" w:fill="auto"/>
            <w:vAlign w:val="center"/>
            <w:hideMark/>
          </w:tcPr>
          <w:p w:rsidR="00CC2A51" w:rsidRPr="00CC2A51" w:rsidRDefault="00CC2A51" w:rsidP="00CC2A51">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42 775</w:t>
            </w:r>
          </w:p>
        </w:tc>
        <w:tc>
          <w:tcPr>
            <w:tcW w:w="850" w:type="dxa"/>
            <w:tcBorders>
              <w:top w:val="nil"/>
              <w:left w:val="nil"/>
              <w:bottom w:val="single" w:sz="4" w:space="0" w:color="auto"/>
              <w:right w:val="single" w:sz="4" w:space="0" w:color="auto"/>
            </w:tcBorders>
            <w:shd w:val="clear" w:color="auto" w:fill="auto"/>
            <w:vAlign w:val="center"/>
            <w:hideMark/>
          </w:tcPr>
          <w:p w:rsidR="00CC2A51" w:rsidRPr="00CC2A51" w:rsidRDefault="00CC2A51" w:rsidP="00CC2A51">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43 055</w:t>
            </w:r>
          </w:p>
        </w:tc>
        <w:tc>
          <w:tcPr>
            <w:tcW w:w="851" w:type="dxa"/>
            <w:tcBorders>
              <w:top w:val="nil"/>
              <w:left w:val="nil"/>
              <w:bottom w:val="single" w:sz="4" w:space="0" w:color="auto"/>
              <w:right w:val="single" w:sz="4" w:space="0" w:color="auto"/>
            </w:tcBorders>
            <w:shd w:val="clear" w:color="auto" w:fill="auto"/>
            <w:vAlign w:val="center"/>
            <w:hideMark/>
          </w:tcPr>
          <w:p w:rsidR="00CC2A51" w:rsidRPr="00CC2A51" w:rsidRDefault="00630E24" w:rsidP="00CC2A5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43675</w:t>
            </w:r>
            <w:r w:rsidR="00CC2A51"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CC2A51" w:rsidRPr="00CC2A51" w:rsidRDefault="00630E24" w:rsidP="00CC2A5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44545</w:t>
            </w:r>
            <w:r w:rsidR="00CC2A51"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CC2A51" w:rsidRPr="00CC2A51" w:rsidRDefault="00630E24" w:rsidP="00CC2A5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45615</w:t>
            </w:r>
            <w:r w:rsidR="00CC2A51" w:rsidRPr="00CC2A51">
              <w:rPr>
                <w:rFonts w:ascii="Times New Roman" w:eastAsia="Times New Roman" w:hAnsi="Times New Roman" w:cs="Times New Roman"/>
                <w:color w:val="000000"/>
                <w:sz w:val="24"/>
                <w:szCs w:val="24"/>
                <w:lang w:eastAsia="ru-RU"/>
              </w:rPr>
              <w:t> </w:t>
            </w:r>
          </w:p>
        </w:tc>
      </w:tr>
      <w:tr w:rsidR="00CC2A51" w:rsidRPr="00CC2A51" w:rsidTr="007B62C8">
        <w:trPr>
          <w:trHeight w:val="696"/>
        </w:trPr>
        <w:tc>
          <w:tcPr>
            <w:tcW w:w="568" w:type="dxa"/>
            <w:vMerge/>
            <w:tcBorders>
              <w:top w:val="nil"/>
              <w:left w:val="single" w:sz="4" w:space="0" w:color="auto"/>
              <w:bottom w:val="single" w:sz="4" w:space="0" w:color="auto"/>
              <w:right w:val="single" w:sz="4" w:space="0" w:color="auto"/>
            </w:tcBorders>
            <w:vAlign w:val="center"/>
            <w:hideMark/>
          </w:tcPr>
          <w:p w:rsidR="00CC2A51" w:rsidRPr="00CC2A51" w:rsidRDefault="00CC2A51" w:rsidP="00CC2A51">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000000"/>
              <w:right w:val="single" w:sz="4" w:space="0" w:color="auto"/>
            </w:tcBorders>
            <w:vAlign w:val="center"/>
            <w:hideMark/>
          </w:tcPr>
          <w:p w:rsidR="00CC2A51" w:rsidRPr="00CC2A51" w:rsidRDefault="00CC2A51" w:rsidP="00CC2A51">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CC2A51" w:rsidRPr="00CC2A51" w:rsidRDefault="00CC2A51" w:rsidP="00CC2A51">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CC2A51" w:rsidRPr="00CC2A51" w:rsidRDefault="00CC2A51" w:rsidP="00CC2A51">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CC2A51" w:rsidRPr="00CC2A51" w:rsidRDefault="00CC2A51" w:rsidP="00CC2A51">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CC2A51" w:rsidRPr="00CC2A51" w:rsidRDefault="00CC2A51" w:rsidP="00CC2A51">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CC2A51" w:rsidRPr="00CC2A51" w:rsidRDefault="00CC2A51" w:rsidP="00CC2A51">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CC2A51" w:rsidRPr="00CC2A51" w:rsidRDefault="00CC2A51" w:rsidP="00CC2A51">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CC2A51" w:rsidRPr="00CC2A51" w:rsidRDefault="00CC2A51" w:rsidP="00CC2A51">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CC2A51" w:rsidRPr="00CC2A51" w:rsidRDefault="00CC2A51" w:rsidP="00CC2A51">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CC2A51" w:rsidRPr="00CC2A51" w:rsidRDefault="00CC2A51" w:rsidP="00CC2A51">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C2A51" w:rsidRPr="00CC2A51" w:rsidRDefault="00CC2A51" w:rsidP="00CC2A51">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42 575</w:t>
            </w:r>
          </w:p>
        </w:tc>
        <w:tc>
          <w:tcPr>
            <w:tcW w:w="992" w:type="dxa"/>
            <w:tcBorders>
              <w:top w:val="nil"/>
              <w:left w:val="nil"/>
              <w:bottom w:val="single" w:sz="4" w:space="0" w:color="auto"/>
              <w:right w:val="single" w:sz="4" w:space="0" w:color="auto"/>
            </w:tcBorders>
            <w:shd w:val="clear" w:color="auto" w:fill="auto"/>
            <w:vAlign w:val="center"/>
            <w:hideMark/>
          </w:tcPr>
          <w:p w:rsidR="00CC2A51" w:rsidRPr="00CC2A51" w:rsidRDefault="00CC2A51" w:rsidP="00CC2A51">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42 815</w:t>
            </w:r>
          </w:p>
        </w:tc>
        <w:tc>
          <w:tcPr>
            <w:tcW w:w="850" w:type="dxa"/>
            <w:tcBorders>
              <w:top w:val="nil"/>
              <w:left w:val="nil"/>
              <w:bottom w:val="single" w:sz="4" w:space="0" w:color="auto"/>
              <w:right w:val="single" w:sz="4" w:space="0" w:color="auto"/>
            </w:tcBorders>
            <w:shd w:val="clear" w:color="auto" w:fill="auto"/>
            <w:vAlign w:val="center"/>
            <w:hideMark/>
          </w:tcPr>
          <w:p w:rsidR="00CC2A51" w:rsidRPr="00CC2A51" w:rsidRDefault="00CC2A51" w:rsidP="00CC2A51">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43 115</w:t>
            </w:r>
          </w:p>
        </w:tc>
        <w:tc>
          <w:tcPr>
            <w:tcW w:w="851" w:type="dxa"/>
            <w:tcBorders>
              <w:top w:val="nil"/>
              <w:left w:val="nil"/>
              <w:bottom w:val="single" w:sz="4" w:space="0" w:color="auto"/>
              <w:right w:val="single" w:sz="4" w:space="0" w:color="auto"/>
            </w:tcBorders>
            <w:shd w:val="clear" w:color="auto" w:fill="auto"/>
            <w:vAlign w:val="center"/>
            <w:hideMark/>
          </w:tcPr>
          <w:p w:rsidR="00CC2A51" w:rsidRPr="00CC2A51" w:rsidRDefault="002443F3" w:rsidP="00CC2A5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43755</w:t>
            </w:r>
            <w:r w:rsidR="00CC2A51"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CC2A51" w:rsidRPr="00CC2A51" w:rsidRDefault="002443F3" w:rsidP="00CC2A5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44655</w:t>
            </w:r>
            <w:r w:rsidR="00CC2A51"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CC2A51" w:rsidRPr="00CC2A51" w:rsidRDefault="002443F3" w:rsidP="00CC2A5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45755</w:t>
            </w:r>
            <w:r w:rsidR="00CC2A51" w:rsidRPr="00CC2A51">
              <w:rPr>
                <w:rFonts w:ascii="Times New Roman" w:eastAsia="Times New Roman" w:hAnsi="Times New Roman" w:cs="Times New Roman"/>
                <w:color w:val="000000"/>
                <w:sz w:val="24"/>
                <w:szCs w:val="24"/>
                <w:lang w:eastAsia="ru-RU"/>
              </w:rPr>
              <w:t> </w:t>
            </w:r>
          </w:p>
        </w:tc>
      </w:tr>
      <w:tr w:rsidR="007B62C8" w:rsidRPr="00CC2A51" w:rsidTr="007B62C8">
        <w:trPr>
          <w:trHeight w:val="423"/>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7B62C8" w:rsidRPr="00CC2A51"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w:t>
            </w:r>
          </w:p>
        </w:tc>
        <w:tc>
          <w:tcPr>
            <w:tcW w:w="2268" w:type="dxa"/>
            <w:vMerge w:val="restart"/>
            <w:tcBorders>
              <w:top w:val="nil"/>
              <w:left w:val="single" w:sz="4" w:space="0" w:color="auto"/>
              <w:bottom w:val="single" w:sz="4" w:space="0" w:color="000000"/>
              <w:right w:val="single" w:sz="4" w:space="0" w:color="auto"/>
            </w:tcBorders>
            <w:shd w:val="clear" w:color="auto" w:fill="auto"/>
            <w:hideMark/>
          </w:tcPr>
          <w:p w:rsidR="007B62C8" w:rsidRPr="00CC2A51"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Общий коэффициент рождаемости (число родившихся на 1000 чел. населения)</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чел.</w:t>
            </w:r>
          </w:p>
        </w:tc>
        <w:tc>
          <w:tcPr>
            <w:tcW w:w="850" w:type="dxa"/>
            <w:tcBorders>
              <w:top w:val="nil"/>
              <w:left w:val="nil"/>
              <w:bottom w:val="single" w:sz="4" w:space="0" w:color="auto"/>
              <w:right w:val="single" w:sz="4" w:space="0" w:color="auto"/>
            </w:tcBorders>
            <w:shd w:val="clear" w:color="auto" w:fill="auto"/>
            <w:hideMark/>
          </w:tcPr>
          <w:p w:rsidR="007B62C8" w:rsidRPr="00CC2A51"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hideMark/>
          </w:tcPr>
          <w:p w:rsidR="007B62C8"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p>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14,9</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16,9</w:t>
            </w:r>
            <w:r w:rsidRPr="00CC2A51">
              <w:rPr>
                <w:rFonts w:ascii="Times New Roman" w:eastAsia="Times New Roman" w:hAnsi="Times New Roman" w:cs="Times New Roman"/>
                <w:color w:val="000000"/>
                <w:lang w:eastAsia="ru-RU"/>
              </w:rPr>
              <w:t>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15,8</w:t>
            </w:r>
            <w:r w:rsidRPr="00CC2A51">
              <w:rPr>
                <w:rFonts w:ascii="Times New Roman" w:eastAsia="Times New Roman" w:hAnsi="Times New Roman" w:cs="Times New Roman"/>
                <w:color w:val="000000"/>
                <w:lang w:eastAsia="ru-RU"/>
              </w:rPr>
              <w:t> </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13,6</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14,9</w:t>
            </w:r>
            <w:r w:rsidRPr="00CC2A51">
              <w:rPr>
                <w:rFonts w:ascii="Times New Roman" w:eastAsia="Times New Roman" w:hAnsi="Times New Roman" w:cs="Times New Roman"/>
                <w:color w:val="000000"/>
                <w:lang w:eastAsia="ru-RU"/>
              </w:rPr>
              <w:t> </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15,5</w:t>
            </w:r>
          </w:p>
        </w:tc>
        <w:tc>
          <w:tcPr>
            <w:tcW w:w="851"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15,5</w:t>
            </w:r>
          </w:p>
        </w:tc>
        <w:tc>
          <w:tcPr>
            <w:tcW w:w="992"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15,6</w:t>
            </w:r>
          </w:p>
        </w:tc>
        <w:tc>
          <w:tcPr>
            <w:tcW w:w="850"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16,0</w:t>
            </w:r>
          </w:p>
        </w:tc>
        <w:tc>
          <w:tcPr>
            <w:tcW w:w="851" w:type="dxa"/>
            <w:tcBorders>
              <w:top w:val="single" w:sz="4" w:space="0" w:color="auto"/>
              <w:bottom w:val="single" w:sz="4" w:space="0" w:color="auto"/>
              <w:right w:val="single" w:sz="4" w:space="0" w:color="auto"/>
            </w:tcBorders>
            <w:hideMark/>
          </w:tcPr>
          <w:p w:rsidR="007B62C8" w:rsidRPr="007B62C8" w:rsidRDefault="007B62C8" w:rsidP="007B62C8">
            <w:pPr>
              <w:jc w:val="center"/>
              <w:rPr>
                <w:rFonts w:ascii="Times New Roman" w:hAnsi="Times New Roman" w:cs="Times New Roman"/>
              </w:rPr>
            </w:pPr>
            <w:r w:rsidRPr="007B62C8">
              <w:rPr>
                <w:rFonts w:ascii="Times New Roman" w:hAnsi="Times New Roman" w:cs="Times New Roman"/>
              </w:rPr>
              <w:t>16,3</w:t>
            </w:r>
          </w:p>
        </w:tc>
        <w:tc>
          <w:tcPr>
            <w:tcW w:w="850" w:type="dxa"/>
            <w:tcBorders>
              <w:top w:val="single" w:sz="4" w:space="0" w:color="auto"/>
              <w:left w:val="single" w:sz="4" w:space="0" w:color="auto"/>
              <w:bottom w:val="single" w:sz="4" w:space="0" w:color="auto"/>
              <w:right w:val="single" w:sz="4" w:space="0" w:color="auto"/>
            </w:tcBorders>
            <w:hideMark/>
          </w:tcPr>
          <w:p w:rsidR="007B62C8" w:rsidRPr="007B62C8" w:rsidRDefault="007B62C8" w:rsidP="007B62C8">
            <w:pPr>
              <w:jc w:val="center"/>
              <w:rPr>
                <w:rFonts w:ascii="Times New Roman" w:hAnsi="Times New Roman" w:cs="Times New Roman"/>
              </w:rPr>
            </w:pPr>
            <w:r w:rsidRPr="007B62C8">
              <w:rPr>
                <w:rFonts w:ascii="Times New Roman" w:hAnsi="Times New Roman" w:cs="Times New Roman"/>
              </w:rPr>
              <w:t>16,5</w:t>
            </w:r>
          </w:p>
        </w:tc>
        <w:tc>
          <w:tcPr>
            <w:tcW w:w="993" w:type="dxa"/>
            <w:tcBorders>
              <w:top w:val="single" w:sz="4" w:space="0" w:color="auto"/>
              <w:left w:val="single" w:sz="4" w:space="0" w:color="auto"/>
              <w:bottom w:val="single" w:sz="4" w:space="0" w:color="auto"/>
              <w:right w:val="single" w:sz="4" w:space="0" w:color="auto"/>
            </w:tcBorders>
            <w:hideMark/>
          </w:tcPr>
          <w:p w:rsidR="007B62C8" w:rsidRPr="007B62C8" w:rsidRDefault="007B62C8" w:rsidP="007B62C8">
            <w:pPr>
              <w:jc w:val="center"/>
              <w:rPr>
                <w:rFonts w:ascii="Times New Roman" w:hAnsi="Times New Roman" w:cs="Times New Roman"/>
              </w:rPr>
            </w:pPr>
            <w:r w:rsidRPr="007B62C8">
              <w:rPr>
                <w:rFonts w:ascii="Times New Roman" w:hAnsi="Times New Roman" w:cs="Times New Roman"/>
              </w:rPr>
              <w:t>16,9</w:t>
            </w:r>
          </w:p>
        </w:tc>
      </w:tr>
      <w:tr w:rsidR="007B62C8" w:rsidRPr="00CC2A51" w:rsidTr="007B62C8">
        <w:trPr>
          <w:trHeight w:val="556"/>
        </w:trPr>
        <w:tc>
          <w:tcPr>
            <w:tcW w:w="568"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000000"/>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7B62C8" w:rsidRPr="00CC2A51"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15,6</w:t>
            </w:r>
          </w:p>
        </w:tc>
        <w:tc>
          <w:tcPr>
            <w:tcW w:w="992"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15,7</w:t>
            </w:r>
          </w:p>
        </w:tc>
        <w:tc>
          <w:tcPr>
            <w:tcW w:w="850"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16,2</w:t>
            </w:r>
          </w:p>
        </w:tc>
        <w:tc>
          <w:tcPr>
            <w:tcW w:w="851" w:type="dxa"/>
            <w:tcBorders>
              <w:top w:val="single" w:sz="4" w:space="0" w:color="auto"/>
              <w:bottom w:val="single" w:sz="4" w:space="0" w:color="auto"/>
              <w:right w:val="single" w:sz="4" w:space="0" w:color="auto"/>
            </w:tcBorders>
            <w:hideMark/>
          </w:tcPr>
          <w:p w:rsidR="007B62C8" w:rsidRPr="007B62C8" w:rsidRDefault="007B62C8" w:rsidP="007B62C8">
            <w:pPr>
              <w:jc w:val="center"/>
              <w:rPr>
                <w:rFonts w:ascii="Times New Roman" w:hAnsi="Times New Roman" w:cs="Times New Roman"/>
              </w:rPr>
            </w:pPr>
            <w:r w:rsidRPr="007B62C8">
              <w:rPr>
                <w:rFonts w:ascii="Times New Roman" w:hAnsi="Times New Roman" w:cs="Times New Roman"/>
              </w:rPr>
              <w:t>16,5</w:t>
            </w:r>
          </w:p>
        </w:tc>
        <w:tc>
          <w:tcPr>
            <w:tcW w:w="850" w:type="dxa"/>
            <w:tcBorders>
              <w:top w:val="single" w:sz="4" w:space="0" w:color="auto"/>
              <w:left w:val="single" w:sz="4" w:space="0" w:color="auto"/>
              <w:bottom w:val="single" w:sz="4" w:space="0" w:color="auto"/>
              <w:right w:val="single" w:sz="4" w:space="0" w:color="auto"/>
            </w:tcBorders>
            <w:hideMark/>
          </w:tcPr>
          <w:p w:rsidR="007B62C8" w:rsidRPr="007B62C8" w:rsidRDefault="007B62C8" w:rsidP="007B62C8">
            <w:pPr>
              <w:jc w:val="center"/>
              <w:rPr>
                <w:rFonts w:ascii="Times New Roman" w:hAnsi="Times New Roman" w:cs="Times New Roman"/>
              </w:rPr>
            </w:pPr>
            <w:r w:rsidRPr="007B62C8">
              <w:rPr>
                <w:rFonts w:ascii="Times New Roman" w:hAnsi="Times New Roman" w:cs="Times New Roman"/>
              </w:rPr>
              <w:t>16,7</w:t>
            </w:r>
          </w:p>
        </w:tc>
        <w:tc>
          <w:tcPr>
            <w:tcW w:w="993" w:type="dxa"/>
            <w:tcBorders>
              <w:top w:val="single" w:sz="4" w:space="0" w:color="auto"/>
              <w:left w:val="single" w:sz="4" w:space="0" w:color="auto"/>
              <w:bottom w:val="single" w:sz="4" w:space="0" w:color="auto"/>
              <w:right w:val="single" w:sz="4" w:space="0" w:color="auto"/>
            </w:tcBorders>
            <w:hideMark/>
          </w:tcPr>
          <w:p w:rsidR="007B62C8" w:rsidRPr="007B62C8" w:rsidRDefault="007B62C8" w:rsidP="007B62C8">
            <w:pPr>
              <w:jc w:val="center"/>
              <w:rPr>
                <w:rFonts w:ascii="Times New Roman" w:hAnsi="Times New Roman" w:cs="Times New Roman"/>
              </w:rPr>
            </w:pPr>
            <w:r w:rsidRPr="007B62C8">
              <w:rPr>
                <w:rFonts w:ascii="Times New Roman" w:hAnsi="Times New Roman" w:cs="Times New Roman"/>
              </w:rPr>
              <w:t>17,0</w:t>
            </w:r>
          </w:p>
        </w:tc>
      </w:tr>
      <w:tr w:rsidR="007B62C8" w:rsidRPr="00CC2A51" w:rsidTr="007B62C8">
        <w:trPr>
          <w:trHeight w:val="395"/>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7B62C8" w:rsidRPr="00CC2A51"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7B62C8" w:rsidRPr="00CC2A51"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Общий коэффициент смертности (число умерших на 1000 чел. населения)</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чел.</w:t>
            </w:r>
          </w:p>
        </w:tc>
        <w:tc>
          <w:tcPr>
            <w:tcW w:w="850" w:type="dxa"/>
            <w:tcBorders>
              <w:top w:val="nil"/>
              <w:left w:val="nil"/>
              <w:bottom w:val="single" w:sz="4" w:space="0" w:color="auto"/>
              <w:right w:val="single" w:sz="4" w:space="0" w:color="auto"/>
            </w:tcBorders>
            <w:shd w:val="clear" w:color="auto" w:fill="auto"/>
            <w:hideMark/>
          </w:tcPr>
          <w:p w:rsidR="007B62C8" w:rsidRPr="00CC2A51"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hideMark/>
          </w:tcPr>
          <w:p w:rsidR="007B62C8"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p>
          <w:p w:rsidR="007B62C8" w:rsidRPr="00CC2A51" w:rsidRDefault="007B62C8" w:rsidP="007B62C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16,2</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16,9</w:t>
            </w:r>
            <w:r w:rsidRPr="00CC2A51">
              <w:rPr>
                <w:rFonts w:ascii="Times New Roman" w:eastAsia="Times New Roman" w:hAnsi="Times New Roman" w:cs="Times New Roman"/>
                <w:color w:val="000000"/>
                <w:lang w:eastAsia="ru-RU"/>
              </w:rPr>
              <w:t>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B62C8" w:rsidRPr="00CC2A51" w:rsidRDefault="007B62C8" w:rsidP="007B62C8">
            <w:pPr>
              <w:spacing w:after="0" w:line="240" w:lineRule="auto"/>
              <w:ind w:left="-391" w:firstLine="391"/>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17,1</w:t>
            </w:r>
            <w:r w:rsidRPr="00CC2A51">
              <w:rPr>
                <w:rFonts w:ascii="Times New Roman" w:eastAsia="Times New Roman" w:hAnsi="Times New Roman" w:cs="Times New Roman"/>
                <w:color w:val="000000"/>
                <w:lang w:eastAsia="ru-RU"/>
              </w:rPr>
              <w:t> </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16,6</w:t>
            </w:r>
            <w:r w:rsidRPr="00CC2A51">
              <w:rPr>
                <w:rFonts w:ascii="Times New Roman" w:eastAsia="Times New Roman" w:hAnsi="Times New Roman" w:cs="Times New Roman"/>
                <w:color w:val="000000"/>
                <w:lang w:eastAsia="ru-RU"/>
              </w:rPr>
              <w:t> </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16,1</w:t>
            </w:r>
            <w:r w:rsidRPr="00CC2A51">
              <w:rPr>
                <w:rFonts w:ascii="Times New Roman" w:eastAsia="Times New Roman" w:hAnsi="Times New Roman" w:cs="Times New Roman"/>
                <w:color w:val="000000"/>
                <w:lang w:eastAsia="ru-RU"/>
              </w:rPr>
              <w:t> </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17</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16</w:t>
            </w:r>
          </w:p>
        </w:tc>
        <w:tc>
          <w:tcPr>
            <w:tcW w:w="851"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15,5</w:t>
            </w:r>
          </w:p>
        </w:tc>
        <w:tc>
          <w:tcPr>
            <w:tcW w:w="992"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15,6</w:t>
            </w:r>
          </w:p>
        </w:tc>
        <w:tc>
          <w:tcPr>
            <w:tcW w:w="850"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16,0</w:t>
            </w:r>
          </w:p>
        </w:tc>
        <w:tc>
          <w:tcPr>
            <w:tcW w:w="851" w:type="dxa"/>
            <w:tcBorders>
              <w:top w:val="single" w:sz="4" w:space="0" w:color="auto"/>
              <w:bottom w:val="single" w:sz="4" w:space="0" w:color="auto"/>
              <w:right w:val="single" w:sz="4" w:space="0" w:color="auto"/>
            </w:tcBorders>
            <w:hideMark/>
          </w:tcPr>
          <w:p w:rsidR="007B62C8" w:rsidRPr="007B62C8" w:rsidRDefault="007B62C8" w:rsidP="007B62C8">
            <w:pPr>
              <w:jc w:val="center"/>
              <w:rPr>
                <w:rFonts w:ascii="Times New Roman" w:hAnsi="Times New Roman" w:cs="Times New Roman"/>
              </w:rPr>
            </w:pPr>
            <w:r w:rsidRPr="007B62C8">
              <w:rPr>
                <w:rFonts w:ascii="Times New Roman" w:hAnsi="Times New Roman" w:cs="Times New Roman"/>
              </w:rPr>
              <w:t>15,9</w:t>
            </w:r>
          </w:p>
        </w:tc>
        <w:tc>
          <w:tcPr>
            <w:tcW w:w="850" w:type="dxa"/>
            <w:tcBorders>
              <w:top w:val="single" w:sz="4" w:space="0" w:color="auto"/>
              <w:left w:val="single" w:sz="4" w:space="0" w:color="auto"/>
              <w:bottom w:val="single" w:sz="4" w:space="0" w:color="auto"/>
              <w:right w:val="single" w:sz="4" w:space="0" w:color="auto"/>
            </w:tcBorders>
            <w:hideMark/>
          </w:tcPr>
          <w:p w:rsidR="007B62C8" w:rsidRPr="007B62C8" w:rsidRDefault="007B62C8" w:rsidP="007B62C8">
            <w:pPr>
              <w:jc w:val="center"/>
              <w:rPr>
                <w:rFonts w:ascii="Times New Roman" w:hAnsi="Times New Roman" w:cs="Times New Roman"/>
              </w:rPr>
            </w:pPr>
            <w:r w:rsidRPr="007B62C8">
              <w:rPr>
                <w:rFonts w:ascii="Times New Roman" w:hAnsi="Times New Roman" w:cs="Times New Roman"/>
              </w:rPr>
              <w:t>15,3</w:t>
            </w:r>
          </w:p>
        </w:tc>
        <w:tc>
          <w:tcPr>
            <w:tcW w:w="993" w:type="dxa"/>
            <w:tcBorders>
              <w:top w:val="single" w:sz="4" w:space="0" w:color="auto"/>
              <w:left w:val="single" w:sz="4" w:space="0" w:color="auto"/>
              <w:bottom w:val="single" w:sz="4" w:space="0" w:color="auto"/>
              <w:right w:val="single" w:sz="4" w:space="0" w:color="auto"/>
            </w:tcBorders>
            <w:hideMark/>
          </w:tcPr>
          <w:p w:rsidR="007B62C8" w:rsidRPr="007B62C8" w:rsidRDefault="007B62C8" w:rsidP="007B62C8">
            <w:pPr>
              <w:jc w:val="center"/>
              <w:rPr>
                <w:rFonts w:ascii="Times New Roman" w:hAnsi="Times New Roman" w:cs="Times New Roman"/>
              </w:rPr>
            </w:pPr>
            <w:r w:rsidRPr="007B62C8">
              <w:rPr>
                <w:rFonts w:ascii="Times New Roman" w:hAnsi="Times New Roman" w:cs="Times New Roman"/>
              </w:rPr>
              <w:t>15,1</w:t>
            </w:r>
          </w:p>
        </w:tc>
      </w:tr>
      <w:tr w:rsidR="007B62C8" w:rsidRPr="00CC2A51" w:rsidTr="007B62C8">
        <w:trPr>
          <w:trHeight w:val="557"/>
        </w:trPr>
        <w:tc>
          <w:tcPr>
            <w:tcW w:w="568"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7B62C8" w:rsidRPr="00CC2A51"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15,6</w:t>
            </w:r>
          </w:p>
        </w:tc>
        <w:tc>
          <w:tcPr>
            <w:tcW w:w="992"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15,7</w:t>
            </w:r>
          </w:p>
        </w:tc>
        <w:tc>
          <w:tcPr>
            <w:tcW w:w="850"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16,2</w:t>
            </w:r>
          </w:p>
        </w:tc>
        <w:tc>
          <w:tcPr>
            <w:tcW w:w="851" w:type="dxa"/>
            <w:tcBorders>
              <w:top w:val="single" w:sz="4" w:space="0" w:color="auto"/>
              <w:bottom w:val="single" w:sz="4" w:space="0" w:color="auto"/>
              <w:right w:val="single" w:sz="4" w:space="0" w:color="auto"/>
            </w:tcBorders>
            <w:hideMark/>
          </w:tcPr>
          <w:p w:rsidR="007B62C8" w:rsidRPr="007B62C8" w:rsidRDefault="007B62C8" w:rsidP="007B62C8">
            <w:pPr>
              <w:jc w:val="center"/>
              <w:rPr>
                <w:rFonts w:ascii="Times New Roman" w:hAnsi="Times New Roman" w:cs="Times New Roman"/>
              </w:rPr>
            </w:pPr>
            <w:r w:rsidRPr="007B62C8">
              <w:rPr>
                <w:rFonts w:ascii="Times New Roman" w:hAnsi="Times New Roman" w:cs="Times New Roman"/>
              </w:rPr>
              <w:t>16,0</w:t>
            </w:r>
          </w:p>
        </w:tc>
        <w:tc>
          <w:tcPr>
            <w:tcW w:w="850" w:type="dxa"/>
            <w:tcBorders>
              <w:top w:val="single" w:sz="4" w:space="0" w:color="auto"/>
              <w:left w:val="single" w:sz="4" w:space="0" w:color="auto"/>
              <w:bottom w:val="single" w:sz="4" w:space="0" w:color="auto"/>
              <w:right w:val="single" w:sz="4" w:space="0" w:color="auto"/>
            </w:tcBorders>
            <w:hideMark/>
          </w:tcPr>
          <w:p w:rsidR="007B62C8" w:rsidRPr="007B62C8" w:rsidRDefault="007B62C8" w:rsidP="007B62C8">
            <w:pPr>
              <w:jc w:val="center"/>
              <w:rPr>
                <w:rFonts w:ascii="Times New Roman" w:hAnsi="Times New Roman" w:cs="Times New Roman"/>
              </w:rPr>
            </w:pPr>
            <w:r w:rsidRPr="007B62C8">
              <w:rPr>
                <w:rFonts w:ascii="Times New Roman" w:hAnsi="Times New Roman" w:cs="Times New Roman"/>
              </w:rPr>
              <w:t>15,8</w:t>
            </w:r>
          </w:p>
        </w:tc>
        <w:tc>
          <w:tcPr>
            <w:tcW w:w="993" w:type="dxa"/>
            <w:tcBorders>
              <w:top w:val="single" w:sz="4" w:space="0" w:color="auto"/>
              <w:left w:val="single" w:sz="4" w:space="0" w:color="auto"/>
              <w:bottom w:val="single" w:sz="4" w:space="0" w:color="auto"/>
              <w:right w:val="single" w:sz="4" w:space="0" w:color="auto"/>
            </w:tcBorders>
            <w:hideMark/>
          </w:tcPr>
          <w:p w:rsidR="007B62C8" w:rsidRPr="007B62C8" w:rsidRDefault="007B62C8" w:rsidP="007B62C8">
            <w:pPr>
              <w:jc w:val="center"/>
              <w:rPr>
                <w:rFonts w:ascii="Times New Roman" w:hAnsi="Times New Roman" w:cs="Times New Roman"/>
              </w:rPr>
            </w:pPr>
            <w:r w:rsidRPr="007B62C8">
              <w:rPr>
                <w:rFonts w:ascii="Times New Roman" w:hAnsi="Times New Roman" w:cs="Times New Roman"/>
              </w:rPr>
              <w:t>15,5</w:t>
            </w:r>
          </w:p>
        </w:tc>
      </w:tr>
      <w:tr w:rsidR="007B62C8" w:rsidRPr="00CC2A51" w:rsidTr="007B62C8">
        <w:trPr>
          <w:trHeight w:val="495"/>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7B62C8" w:rsidRPr="00CC2A51"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7B62C8" w:rsidRPr="00CC2A51"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Число прибывших</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чел.</w:t>
            </w:r>
          </w:p>
        </w:tc>
        <w:tc>
          <w:tcPr>
            <w:tcW w:w="850" w:type="dxa"/>
            <w:tcBorders>
              <w:top w:val="nil"/>
              <w:left w:val="nil"/>
              <w:bottom w:val="single" w:sz="4" w:space="0" w:color="auto"/>
              <w:right w:val="single" w:sz="4" w:space="0" w:color="auto"/>
            </w:tcBorders>
            <w:shd w:val="clear" w:color="auto" w:fill="auto"/>
            <w:hideMark/>
          </w:tcPr>
          <w:p w:rsidR="007B62C8" w:rsidRPr="00CC2A51"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1905</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2 148</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930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2 743</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2 316</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1 869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1 510</w:t>
            </w:r>
          </w:p>
        </w:tc>
        <w:tc>
          <w:tcPr>
            <w:tcW w:w="851"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1 600</w:t>
            </w:r>
          </w:p>
        </w:tc>
        <w:tc>
          <w:tcPr>
            <w:tcW w:w="992"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1 700</w:t>
            </w:r>
          </w:p>
        </w:tc>
        <w:tc>
          <w:tcPr>
            <w:tcW w:w="850"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1 800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62C8" w:rsidRPr="007B62C8" w:rsidRDefault="007B62C8" w:rsidP="007B62C8">
            <w:pPr>
              <w:spacing w:after="0" w:line="240" w:lineRule="auto"/>
              <w:jc w:val="center"/>
              <w:rPr>
                <w:rFonts w:ascii="Times New Roman" w:eastAsia="Times New Roman" w:hAnsi="Times New Roman" w:cs="Times New Roman"/>
                <w:color w:val="000000"/>
                <w:lang w:eastAsia="ru-RU"/>
              </w:rPr>
            </w:pPr>
            <w:r w:rsidRPr="007B62C8">
              <w:rPr>
                <w:rFonts w:ascii="Times New Roman" w:eastAsia="Times New Roman" w:hAnsi="Times New Roman" w:cs="Times New Roman"/>
                <w:color w:val="000000"/>
                <w:lang w:eastAsia="ru-RU"/>
              </w:rPr>
              <w:t>2220 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B62C8" w:rsidRPr="007B62C8" w:rsidRDefault="007B62C8" w:rsidP="007B62C8">
            <w:pPr>
              <w:spacing w:after="0" w:line="240" w:lineRule="auto"/>
              <w:jc w:val="center"/>
              <w:rPr>
                <w:rFonts w:ascii="Times New Roman" w:eastAsia="Times New Roman" w:hAnsi="Times New Roman" w:cs="Times New Roman"/>
                <w:color w:val="000000"/>
                <w:lang w:eastAsia="ru-RU"/>
              </w:rPr>
            </w:pPr>
            <w:r w:rsidRPr="007B62C8">
              <w:rPr>
                <w:rFonts w:ascii="Times New Roman" w:eastAsia="Times New Roman" w:hAnsi="Times New Roman" w:cs="Times New Roman"/>
                <w:color w:val="000000"/>
                <w:lang w:eastAsia="ru-RU"/>
              </w:rPr>
              <w:t> 2600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B62C8" w:rsidRPr="007B62C8" w:rsidRDefault="007B62C8" w:rsidP="007B62C8">
            <w:pPr>
              <w:spacing w:after="0" w:line="240" w:lineRule="auto"/>
              <w:jc w:val="center"/>
              <w:rPr>
                <w:rFonts w:ascii="Times New Roman" w:eastAsia="Times New Roman" w:hAnsi="Times New Roman" w:cs="Times New Roman"/>
                <w:color w:val="000000"/>
                <w:lang w:eastAsia="ru-RU"/>
              </w:rPr>
            </w:pPr>
            <w:r w:rsidRPr="007B62C8">
              <w:rPr>
                <w:rFonts w:ascii="Times New Roman" w:eastAsia="Times New Roman" w:hAnsi="Times New Roman" w:cs="Times New Roman"/>
                <w:color w:val="000000"/>
                <w:lang w:eastAsia="ru-RU"/>
              </w:rPr>
              <w:t>2900 </w:t>
            </w:r>
          </w:p>
        </w:tc>
      </w:tr>
      <w:tr w:rsidR="007B62C8" w:rsidRPr="00CC2A51" w:rsidTr="00897E10">
        <w:trPr>
          <w:trHeight w:val="420"/>
        </w:trPr>
        <w:tc>
          <w:tcPr>
            <w:tcW w:w="568"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7B62C8" w:rsidRPr="00CC2A51"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1 650</w:t>
            </w:r>
          </w:p>
        </w:tc>
        <w:tc>
          <w:tcPr>
            <w:tcW w:w="992"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1 720</w:t>
            </w:r>
          </w:p>
        </w:tc>
        <w:tc>
          <w:tcPr>
            <w:tcW w:w="850"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1 830</w:t>
            </w:r>
          </w:p>
        </w:tc>
        <w:tc>
          <w:tcPr>
            <w:tcW w:w="851"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2250</w:t>
            </w:r>
          </w:p>
        </w:tc>
        <w:tc>
          <w:tcPr>
            <w:tcW w:w="850"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2650</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2950</w:t>
            </w:r>
            <w:r w:rsidRPr="00CC2A51">
              <w:rPr>
                <w:rFonts w:ascii="Times New Roman" w:eastAsia="Times New Roman" w:hAnsi="Times New Roman" w:cs="Times New Roman"/>
                <w:color w:val="000000"/>
                <w:sz w:val="24"/>
                <w:szCs w:val="24"/>
                <w:lang w:eastAsia="ru-RU"/>
              </w:rPr>
              <w:t> </w:t>
            </w:r>
          </w:p>
        </w:tc>
      </w:tr>
      <w:tr w:rsidR="007B62C8" w:rsidRPr="00CC2A51" w:rsidTr="00897E10">
        <w:trPr>
          <w:trHeight w:val="450"/>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7B62C8" w:rsidRPr="00CC2A51"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7B62C8" w:rsidRPr="00CC2A51"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Число выбывших</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чел.</w:t>
            </w:r>
          </w:p>
        </w:tc>
        <w:tc>
          <w:tcPr>
            <w:tcW w:w="850" w:type="dxa"/>
            <w:tcBorders>
              <w:top w:val="nil"/>
              <w:left w:val="nil"/>
              <w:bottom w:val="single" w:sz="4" w:space="0" w:color="auto"/>
              <w:right w:val="single" w:sz="4" w:space="0" w:color="auto"/>
            </w:tcBorders>
            <w:shd w:val="clear" w:color="auto" w:fill="auto"/>
            <w:hideMark/>
          </w:tcPr>
          <w:p w:rsidR="007B62C8" w:rsidRPr="00CC2A51"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1595</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1 893</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1 363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1 337</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1 213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1 272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1 260</w:t>
            </w:r>
          </w:p>
        </w:tc>
        <w:tc>
          <w:tcPr>
            <w:tcW w:w="851"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1 300</w:t>
            </w:r>
          </w:p>
        </w:tc>
        <w:tc>
          <w:tcPr>
            <w:tcW w:w="992"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1 360</w:t>
            </w:r>
          </w:p>
        </w:tc>
        <w:tc>
          <w:tcPr>
            <w:tcW w:w="850"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1 420</w:t>
            </w:r>
          </w:p>
        </w:tc>
        <w:tc>
          <w:tcPr>
            <w:tcW w:w="851"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1530</w:t>
            </w:r>
          </w:p>
        </w:tc>
        <w:tc>
          <w:tcPr>
            <w:tcW w:w="850"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1650</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1750</w:t>
            </w:r>
            <w:r w:rsidRPr="00CC2A51">
              <w:rPr>
                <w:rFonts w:ascii="Times New Roman" w:eastAsia="Times New Roman" w:hAnsi="Times New Roman" w:cs="Times New Roman"/>
                <w:color w:val="000000"/>
                <w:sz w:val="24"/>
                <w:szCs w:val="24"/>
                <w:lang w:eastAsia="ru-RU"/>
              </w:rPr>
              <w:t> </w:t>
            </w:r>
          </w:p>
        </w:tc>
      </w:tr>
      <w:tr w:rsidR="007B62C8" w:rsidRPr="00CC2A51" w:rsidTr="00177ECD">
        <w:trPr>
          <w:trHeight w:val="386"/>
        </w:trPr>
        <w:tc>
          <w:tcPr>
            <w:tcW w:w="568"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auto" w:fill="auto"/>
            <w:hideMark/>
          </w:tcPr>
          <w:p w:rsidR="007B62C8" w:rsidRPr="00CC2A51" w:rsidRDefault="007B62C8" w:rsidP="007B62C8">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7B62C8" w:rsidRPr="00CC2A51" w:rsidRDefault="007B62C8" w:rsidP="007B62C8">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1 320</w:t>
            </w:r>
          </w:p>
        </w:tc>
        <w:tc>
          <w:tcPr>
            <w:tcW w:w="992"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1 380</w:t>
            </w:r>
          </w:p>
        </w:tc>
        <w:tc>
          <w:tcPr>
            <w:tcW w:w="850"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1 450</w:t>
            </w:r>
          </w:p>
        </w:tc>
        <w:tc>
          <w:tcPr>
            <w:tcW w:w="851"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1550</w:t>
            </w:r>
          </w:p>
        </w:tc>
        <w:tc>
          <w:tcPr>
            <w:tcW w:w="850"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1680</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7B62C8" w:rsidRPr="00CC2A51" w:rsidRDefault="007B62C8" w:rsidP="007B62C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1780</w:t>
            </w:r>
            <w:r w:rsidRPr="00CC2A51">
              <w:rPr>
                <w:rFonts w:ascii="Times New Roman" w:eastAsia="Times New Roman" w:hAnsi="Times New Roman" w:cs="Times New Roman"/>
                <w:color w:val="000000"/>
                <w:sz w:val="24"/>
                <w:szCs w:val="24"/>
                <w:lang w:eastAsia="ru-RU"/>
              </w:rPr>
              <w:t> </w:t>
            </w:r>
          </w:p>
        </w:tc>
      </w:tr>
      <w:tr w:rsidR="00177ECD" w:rsidRPr="00CC2A51" w:rsidTr="00177ECD">
        <w:trPr>
          <w:trHeight w:val="407"/>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77ECD" w:rsidRPr="00CC2A51" w:rsidRDefault="00177ECD" w:rsidP="00177ECD">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77ECD" w:rsidRPr="00CC2A51" w:rsidRDefault="00177ECD" w:rsidP="00177ECD">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Число детей, умерших в возрасте до 1 года, на 1000 родившихся живыми</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чел.</w:t>
            </w:r>
          </w:p>
        </w:tc>
        <w:tc>
          <w:tcPr>
            <w:tcW w:w="850" w:type="dxa"/>
            <w:tcBorders>
              <w:top w:val="nil"/>
              <w:left w:val="nil"/>
              <w:bottom w:val="single" w:sz="4" w:space="0" w:color="auto"/>
              <w:right w:val="single" w:sz="4" w:space="0" w:color="auto"/>
            </w:tcBorders>
            <w:shd w:val="clear" w:color="auto" w:fill="auto"/>
            <w:hideMark/>
          </w:tcPr>
          <w:p w:rsidR="00177ECD" w:rsidRPr="00CC2A51" w:rsidRDefault="00177ECD" w:rsidP="00177ECD">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8,4</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8,2</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14,2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9,1</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6,3</w:t>
            </w:r>
          </w:p>
        </w:tc>
        <w:tc>
          <w:tcPr>
            <w:tcW w:w="851" w:type="dxa"/>
            <w:tcBorders>
              <w:top w:val="nil"/>
              <w:left w:val="nil"/>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5,2</w:t>
            </w:r>
          </w:p>
        </w:tc>
        <w:tc>
          <w:tcPr>
            <w:tcW w:w="992" w:type="dxa"/>
            <w:tcBorders>
              <w:top w:val="nil"/>
              <w:left w:val="nil"/>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4,5</w:t>
            </w:r>
          </w:p>
        </w:tc>
        <w:tc>
          <w:tcPr>
            <w:tcW w:w="850" w:type="dxa"/>
            <w:tcBorders>
              <w:top w:val="nil"/>
              <w:left w:val="nil"/>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3,2</w:t>
            </w:r>
          </w:p>
        </w:tc>
        <w:tc>
          <w:tcPr>
            <w:tcW w:w="851" w:type="dxa"/>
            <w:tcBorders>
              <w:top w:val="single" w:sz="4" w:space="0" w:color="auto"/>
              <w:bottom w:val="single" w:sz="4" w:space="0" w:color="auto"/>
              <w:right w:val="single" w:sz="4" w:space="0" w:color="auto"/>
            </w:tcBorders>
            <w:hideMark/>
          </w:tcPr>
          <w:p w:rsidR="00177ECD" w:rsidRPr="00177ECD" w:rsidRDefault="00177ECD" w:rsidP="00FD0DE8">
            <w:pPr>
              <w:jc w:val="center"/>
              <w:rPr>
                <w:rFonts w:ascii="Times New Roman" w:hAnsi="Times New Roman" w:cs="Times New Roman"/>
              </w:rPr>
            </w:pPr>
            <w:r w:rsidRPr="00177ECD">
              <w:rPr>
                <w:rFonts w:ascii="Times New Roman" w:hAnsi="Times New Roman" w:cs="Times New Roman"/>
              </w:rPr>
              <w:t>3,1</w:t>
            </w:r>
          </w:p>
        </w:tc>
        <w:tc>
          <w:tcPr>
            <w:tcW w:w="850" w:type="dxa"/>
            <w:tcBorders>
              <w:top w:val="single" w:sz="4" w:space="0" w:color="auto"/>
              <w:left w:val="single" w:sz="4" w:space="0" w:color="auto"/>
              <w:bottom w:val="single" w:sz="4" w:space="0" w:color="auto"/>
              <w:right w:val="single" w:sz="4" w:space="0" w:color="auto"/>
            </w:tcBorders>
            <w:hideMark/>
          </w:tcPr>
          <w:p w:rsidR="00177ECD" w:rsidRPr="00177ECD" w:rsidRDefault="00177ECD" w:rsidP="00FD0DE8">
            <w:pPr>
              <w:jc w:val="center"/>
              <w:rPr>
                <w:rFonts w:ascii="Times New Roman" w:hAnsi="Times New Roman" w:cs="Times New Roman"/>
              </w:rPr>
            </w:pPr>
            <w:r w:rsidRPr="00177ECD">
              <w:rPr>
                <w:rFonts w:ascii="Times New Roman" w:hAnsi="Times New Roman" w:cs="Times New Roman"/>
              </w:rPr>
              <w:t>3,05</w:t>
            </w:r>
          </w:p>
        </w:tc>
        <w:tc>
          <w:tcPr>
            <w:tcW w:w="993" w:type="dxa"/>
            <w:tcBorders>
              <w:top w:val="single" w:sz="4" w:space="0" w:color="auto"/>
              <w:left w:val="single" w:sz="4" w:space="0" w:color="auto"/>
              <w:bottom w:val="single" w:sz="4" w:space="0" w:color="auto"/>
              <w:right w:val="single" w:sz="4" w:space="0" w:color="auto"/>
            </w:tcBorders>
            <w:hideMark/>
          </w:tcPr>
          <w:p w:rsidR="00177ECD" w:rsidRPr="00177ECD" w:rsidRDefault="00177ECD" w:rsidP="00FD0DE8">
            <w:pPr>
              <w:jc w:val="center"/>
              <w:rPr>
                <w:rFonts w:ascii="Times New Roman" w:hAnsi="Times New Roman" w:cs="Times New Roman"/>
              </w:rPr>
            </w:pPr>
            <w:r w:rsidRPr="00177ECD">
              <w:rPr>
                <w:rFonts w:ascii="Times New Roman" w:hAnsi="Times New Roman" w:cs="Times New Roman"/>
              </w:rPr>
              <w:t>3,0</w:t>
            </w:r>
          </w:p>
        </w:tc>
      </w:tr>
      <w:tr w:rsidR="00177ECD" w:rsidRPr="00CC2A51" w:rsidTr="00177ECD">
        <w:trPr>
          <w:trHeight w:val="697"/>
        </w:trPr>
        <w:tc>
          <w:tcPr>
            <w:tcW w:w="568" w:type="dxa"/>
            <w:vMerge/>
            <w:tcBorders>
              <w:top w:val="nil"/>
              <w:left w:val="single" w:sz="4" w:space="0" w:color="auto"/>
              <w:bottom w:val="single" w:sz="4" w:space="0" w:color="auto"/>
              <w:right w:val="single" w:sz="4" w:space="0" w:color="auto"/>
            </w:tcBorders>
            <w:vAlign w:val="center"/>
            <w:hideMark/>
          </w:tcPr>
          <w:p w:rsidR="00177ECD" w:rsidRPr="00CC2A51" w:rsidRDefault="00177ECD" w:rsidP="00177ECD">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77ECD" w:rsidRPr="00CC2A51" w:rsidRDefault="00177ECD" w:rsidP="00177ECD">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77ECD" w:rsidRPr="00CC2A51" w:rsidRDefault="00177ECD" w:rsidP="00177ECD">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77ECD" w:rsidRPr="00CC2A51" w:rsidRDefault="00177ECD" w:rsidP="00177ECD">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auto"/>
              <w:right w:val="single" w:sz="4" w:space="0" w:color="auto"/>
            </w:tcBorders>
            <w:vAlign w:val="center"/>
            <w:hideMark/>
          </w:tcPr>
          <w:p w:rsidR="00177ECD" w:rsidRPr="00CC2A51" w:rsidRDefault="00177ECD" w:rsidP="00177ECD">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77ECD" w:rsidRPr="00CC2A51" w:rsidRDefault="00177ECD" w:rsidP="00177ECD">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77ECD" w:rsidRPr="00CC2A51" w:rsidRDefault="00177ECD" w:rsidP="00177ECD">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77ECD" w:rsidRPr="00CC2A51" w:rsidRDefault="00177ECD" w:rsidP="00177ECD">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77ECD" w:rsidRPr="00CC2A51" w:rsidRDefault="00177ECD" w:rsidP="00177ECD">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77ECD" w:rsidRPr="00CC2A51" w:rsidRDefault="00177ECD" w:rsidP="00177ECD">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77ECD" w:rsidRPr="00CC2A51" w:rsidRDefault="00177ECD" w:rsidP="00177ECD">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5,0</w:t>
            </w:r>
          </w:p>
        </w:tc>
        <w:tc>
          <w:tcPr>
            <w:tcW w:w="992" w:type="dxa"/>
            <w:tcBorders>
              <w:top w:val="nil"/>
              <w:left w:val="nil"/>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4,0</w:t>
            </w:r>
          </w:p>
        </w:tc>
        <w:tc>
          <w:tcPr>
            <w:tcW w:w="850" w:type="dxa"/>
            <w:tcBorders>
              <w:top w:val="nil"/>
              <w:left w:val="nil"/>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2,3</w:t>
            </w:r>
          </w:p>
        </w:tc>
        <w:tc>
          <w:tcPr>
            <w:tcW w:w="851" w:type="dxa"/>
            <w:tcBorders>
              <w:top w:val="single" w:sz="4" w:space="0" w:color="auto"/>
              <w:bottom w:val="single" w:sz="4" w:space="0" w:color="auto"/>
              <w:right w:val="single" w:sz="4" w:space="0" w:color="auto"/>
            </w:tcBorders>
            <w:hideMark/>
          </w:tcPr>
          <w:p w:rsidR="00177ECD" w:rsidRPr="00177ECD" w:rsidRDefault="00177ECD" w:rsidP="00FD0DE8">
            <w:pPr>
              <w:jc w:val="center"/>
              <w:rPr>
                <w:rFonts w:ascii="Times New Roman" w:hAnsi="Times New Roman" w:cs="Times New Roman"/>
              </w:rPr>
            </w:pPr>
            <w:r w:rsidRPr="00177ECD">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hideMark/>
          </w:tcPr>
          <w:p w:rsidR="00177ECD" w:rsidRPr="00177ECD" w:rsidRDefault="00177ECD" w:rsidP="00FD0DE8">
            <w:pPr>
              <w:jc w:val="center"/>
              <w:rPr>
                <w:rFonts w:ascii="Times New Roman" w:hAnsi="Times New Roman" w:cs="Times New Roman"/>
              </w:rPr>
            </w:pPr>
            <w:r w:rsidRPr="00177ECD">
              <w:rPr>
                <w:rFonts w:ascii="Times New Roman" w:hAnsi="Times New Roman" w:cs="Times New Roman"/>
              </w:rPr>
              <w:t>2,05</w:t>
            </w:r>
          </w:p>
        </w:tc>
        <w:tc>
          <w:tcPr>
            <w:tcW w:w="993" w:type="dxa"/>
            <w:tcBorders>
              <w:top w:val="single" w:sz="4" w:space="0" w:color="auto"/>
              <w:left w:val="single" w:sz="4" w:space="0" w:color="auto"/>
              <w:bottom w:val="single" w:sz="4" w:space="0" w:color="auto"/>
              <w:right w:val="single" w:sz="4" w:space="0" w:color="auto"/>
            </w:tcBorders>
            <w:hideMark/>
          </w:tcPr>
          <w:p w:rsidR="00177ECD" w:rsidRPr="00177ECD" w:rsidRDefault="00177ECD" w:rsidP="00FD0DE8">
            <w:pPr>
              <w:jc w:val="center"/>
              <w:rPr>
                <w:rFonts w:ascii="Times New Roman" w:hAnsi="Times New Roman" w:cs="Times New Roman"/>
              </w:rPr>
            </w:pPr>
            <w:r w:rsidRPr="00177ECD">
              <w:rPr>
                <w:rFonts w:ascii="Times New Roman" w:hAnsi="Times New Roman" w:cs="Times New Roman"/>
              </w:rPr>
              <w:t>2,0</w:t>
            </w:r>
          </w:p>
        </w:tc>
      </w:tr>
      <w:tr w:rsidR="00177ECD" w:rsidRPr="00CC2A51" w:rsidTr="00177ECD">
        <w:trPr>
          <w:trHeight w:val="540"/>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77ECD" w:rsidRPr="00CC2A51" w:rsidRDefault="00177ECD" w:rsidP="00177ECD">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77ECD" w:rsidRPr="00CC2A51" w:rsidRDefault="00177ECD" w:rsidP="00177ECD">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Материнская смертность на 100 тыс. родившихся живыми</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чел.</w:t>
            </w:r>
          </w:p>
        </w:tc>
        <w:tc>
          <w:tcPr>
            <w:tcW w:w="850" w:type="dxa"/>
            <w:tcBorders>
              <w:top w:val="nil"/>
              <w:left w:val="nil"/>
              <w:bottom w:val="single" w:sz="4" w:space="0" w:color="auto"/>
              <w:right w:val="single" w:sz="4" w:space="0" w:color="auto"/>
            </w:tcBorders>
            <w:shd w:val="clear" w:color="auto" w:fill="auto"/>
            <w:hideMark/>
          </w:tcPr>
          <w:p w:rsidR="00177ECD" w:rsidRPr="00CC2A51" w:rsidRDefault="00177ECD" w:rsidP="00177ECD">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single" w:sz="4" w:space="0" w:color="auto"/>
              <w:bottom w:val="single" w:sz="4" w:space="0" w:color="auto"/>
              <w:right w:val="single" w:sz="4" w:space="0" w:color="auto"/>
            </w:tcBorders>
            <w:hideMark/>
          </w:tcPr>
          <w:p w:rsidR="00177ECD" w:rsidRDefault="00177ECD" w:rsidP="00177ECD">
            <w:pPr>
              <w:jc w:val="center"/>
              <w:rPr>
                <w:rFonts w:ascii="Times New Roman" w:hAnsi="Times New Roman" w:cs="Times New Roman"/>
              </w:rPr>
            </w:pPr>
          </w:p>
          <w:p w:rsidR="00177ECD" w:rsidRPr="00177ECD" w:rsidRDefault="00177ECD" w:rsidP="00177ECD">
            <w:pPr>
              <w:jc w:val="center"/>
              <w:rPr>
                <w:rFonts w:ascii="Times New Roman" w:hAnsi="Times New Roman" w:cs="Times New Roman"/>
              </w:rPr>
            </w:pPr>
            <w:r w:rsidRPr="00177ECD">
              <w:rPr>
                <w:rFonts w:ascii="Times New Roman" w:hAnsi="Times New Roman" w:cs="Times New Roman"/>
              </w:rPr>
              <w:t>0</w:t>
            </w:r>
          </w:p>
        </w:tc>
        <w:tc>
          <w:tcPr>
            <w:tcW w:w="850" w:type="dxa"/>
            <w:vMerge w:val="restart"/>
            <w:tcBorders>
              <w:top w:val="single" w:sz="4" w:space="0" w:color="auto"/>
              <w:left w:val="single" w:sz="4" w:space="0" w:color="auto"/>
              <w:bottom w:val="single" w:sz="4" w:space="0" w:color="auto"/>
              <w:right w:val="single" w:sz="4" w:space="0" w:color="auto"/>
            </w:tcBorders>
            <w:hideMark/>
          </w:tcPr>
          <w:p w:rsidR="00177ECD" w:rsidRDefault="00177ECD" w:rsidP="00177ECD">
            <w:pPr>
              <w:jc w:val="center"/>
              <w:rPr>
                <w:rFonts w:ascii="Times New Roman" w:hAnsi="Times New Roman" w:cs="Times New Roman"/>
              </w:rPr>
            </w:pPr>
          </w:p>
          <w:p w:rsidR="00177ECD" w:rsidRPr="00177ECD" w:rsidRDefault="00177ECD" w:rsidP="00177ECD">
            <w:pPr>
              <w:jc w:val="center"/>
              <w:rPr>
                <w:rFonts w:ascii="Times New Roman" w:hAnsi="Times New Roman" w:cs="Times New Roman"/>
              </w:rPr>
            </w:pPr>
            <w:r w:rsidRPr="00177ECD">
              <w:rPr>
                <w:rFonts w:ascii="Times New Roman" w:hAnsi="Times New Roman" w:cs="Times New Roman"/>
              </w:rPr>
              <w:t>0</w:t>
            </w:r>
          </w:p>
        </w:tc>
        <w:tc>
          <w:tcPr>
            <w:tcW w:w="851" w:type="dxa"/>
            <w:vMerge w:val="restart"/>
            <w:tcBorders>
              <w:top w:val="single" w:sz="4" w:space="0" w:color="auto"/>
              <w:left w:val="single" w:sz="4" w:space="0" w:color="auto"/>
              <w:bottom w:val="single" w:sz="4" w:space="0" w:color="auto"/>
              <w:right w:val="single" w:sz="4" w:space="0" w:color="auto"/>
            </w:tcBorders>
            <w:hideMark/>
          </w:tcPr>
          <w:p w:rsidR="00177ECD" w:rsidRDefault="00177ECD" w:rsidP="00177ECD">
            <w:pPr>
              <w:jc w:val="center"/>
              <w:rPr>
                <w:rFonts w:ascii="Times New Roman" w:hAnsi="Times New Roman" w:cs="Times New Roman"/>
              </w:rPr>
            </w:pPr>
          </w:p>
          <w:p w:rsidR="00177ECD" w:rsidRPr="00177ECD" w:rsidRDefault="00177ECD" w:rsidP="00177ECD">
            <w:pPr>
              <w:jc w:val="center"/>
              <w:rPr>
                <w:rFonts w:ascii="Times New Roman" w:hAnsi="Times New Roman" w:cs="Times New Roman"/>
              </w:rPr>
            </w:pPr>
            <w:r w:rsidRPr="00177ECD">
              <w:rPr>
                <w:rFonts w:ascii="Times New Roman" w:hAnsi="Times New Roman" w:cs="Times New Roman"/>
              </w:rPr>
              <w:t>0</w:t>
            </w:r>
          </w:p>
        </w:tc>
        <w:tc>
          <w:tcPr>
            <w:tcW w:w="850" w:type="dxa"/>
            <w:vMerge w:val="restart"/>
            <w:tcBorders>
              <w:top w:val="single" w:sz="4" w:space="0" w:color="auto"/>
              <w:left w:val="single" w:sz="4" w:space="0" w:color="auto"/>
              <w:bottom w:val="single" w:sz="4" w:space="0" w:color="auto"/>
              <w:right w:val="single" w:sz="4" w:space="0" w:color="auto"/>
            </w:tcBorders>
            <w:hideMark/>
          </w:tcPr>
          <w:p w:rsidR="00177ECD" w:rsidRDefault="00177ECD" w:rsidP="00177ECD">
            <w:pPr>
              <w:jc w:val="center"/>
              <w:rPr>
                <w:rFonts w:ascii="Times New Roman" w:hAnsi="Times New Roman" w:cs="Times New Roman"/>
              </w:rPr>
            </w:pPr>
          </w:p>
          <w:p w:rsidR="00177ECD" w:rsidRPr="00177ECD" w:rsidRDefault="00177ECD" w:rsidP="00177ECD">
            <w:pPr>
              <w:jc w:val="center"/>
              <w:rPr>
                <w:rFonts w:ascii="Times New Roman" w:hAnsi="Times New Roman" w:cs="Times New Roman"/>
              </w:rPr>
            </w:pPr>
            <w:r w:rsidRPr="00177ECD">
              <w:rPr>
                <w:rFonts w:ascii="Times New Roman" w:hAnsi="Times New Roman" w:cs="Times New Roman"/>
              </w:rPr>
              <w:t>207,9</w:t>
            </w:r>
          </w:p>
        </w:tc>
        <w:tc>
          <w:tcPr>
            <w:tcW w:w="851" w:type="dxa"/>
            <w:vMerge w:val="restart"/>
            <w:tcBorders>
              <w:top w:val="single" w:sz="4" w:space="0" w:color="auto"/>
              <w:left w:val="single" w:sz="4" w:space="0" w:color="auto"/>
              <w:bottom w:val="single" w:sz="4" w:space="0" w:color="auto"/>
              <w:right w:val="single" w:sz="4" w:space="0" w:color="auto"/>
            </w:tcBorders>
            <w:hideMark/>
          </w:tcPr>
          <w:p w:rsidR="00177ECD" w:rsidRDefault="00177ECD" w:rsidP="00177ECD">
            <w:pPr>
              <w:jc w:val="center"/>
              <w:rPr>
                <w:rFonts w:ascii="Times New Roman" w:hAnsi="Times New Roman" w:cs="Times New Roman"/>
              </w:rPr>
            </w:pPr>
          </w:p>
          <w:p w:rsidR="00177ECD" w:rsidRPr="00177ECD" w:rsidRDefault="00177ECD" w:rsidP="00177ECD">
            <w:pPr>
              <w:jc w:val="center"/>
              <w:rPr>
                <w:rFonts w:ascii="Times New Roman" w:hAnsi="Times New Roman" w:cs="Times New Roman"/>
              </w:rPr>
            </w:pPr>
            <w:r w:rsidRPr="00177ECD">
              <w:rPr>
                <w:rFonts w:ascii="Times New Roman" w:hAnsi="Times New Roman" w:cs="Times New Roman"/>
              </w:rPr>
              <w:t>0</w:t>
            </w:r>
          </w:p>
        </w:tc>
        <w:tc>
          <w:tcPr>
            <w:tcW w:w="850" w:type="dxa"/>
            <w:vMerge w:val="restart"/>
            <w:tcBorders>
              <w:top w:val="single" w:sz="4" w:space="0" w:color="auto"/>
              <w:left w:val="single" w:sz="4" w:space="0" w:color="auto"/>
              <w:bottom w:val="single" w:sz="4" w:space="0" w:color="auto"/>
              <w:right w:val="single" w:sz="4" w:space="0" w:color="auto"/>
            </w:tcBorders>
            <w:hideMark/>
          </w:tcPr>
          <w:p w:rsidR="00177ECD" w:rsidRDefault="00177ECD" w:rsidP="00177ECD">
            <w:pPr>
              <w:jc w:val="center"/>
              <w:rPr>
                <w:rFonts w:ascii="Times New Roman" w:hAnsi="Times New Roman" w:cs="Times New Roman"/>
              </w:rPr>
            </w:pPr>
          </w:p>
          <w:p w:rsidR="00177ECD" w:rsidRPr="00177ECD" w:rsidRDefault="00177ECD" w:rsidP="00177ECD">
            <w:pPr>
              <w:jc w:val="center"/>
              <w:rPr>
                <w:rFonts w:ascii="Times New Roman" w:hAnsi="Times New Roman" w:cs="Times New Roman"/>
              </w:rPr>
            </w:pPr>
            <w:r w:rsidRPr="00177ECD">
              <w:rPr>
                <w:rFonts w:ascii="Times New Roman" w:hAnsi="Times New Roman" w:cs="Times New Roman"/>
              </w:rPr>
              <w:t>0</w:t>
            </w:r>
          </w:p>
        </w:tc>
        <w:tc>
          <w:tcPr>
            <w:tcW w:w="850" w:type="dxa"/>
            <w:vMerge w:val="restart"/>
            <w:tcBorders>
              <w:top w:val="single" w:sz="4" w:space="0" w:color="auto"/>
              <w:left w:val="single" w:sz="4" w:space="0" w:color="auto"/>
              <w:bottom w:val="single" w:sz="4" w:space="0" w:color="auto"/>
              <w:right w:val="single" w:sz="4" w:space="0" w:color="auto"/>
            </w:tcBorders>
            <w:hideMark/>
          </w:tcPr>
          <w:p w:rsidR="00177ECD" w:rsidRDefault="00177ECD" w:rsidP="00177ECD">
            <w:pPr>
              <w:jc w:val="center"/>
              <w:rPr>
                <w:rFonts w:ascii="Times New Roman" w:hAnsi="Times New Roman" w:cs="Times New Roman"/>
              </w:rPr>
            </w:pPr>
          </w:p>
          <w:p w:rsidR="00177ECD" w:rsidRPr="00177ECD" w:rsidRDefault="00177ECD" w:rsidP="00177ECD">
            <w:pPr>
              <w:jc w:val="center"/>
              <w:rPr>
                <w:rFonts w:ascii="Times New Roman" w:hAnsi="Times New Roman" w:cs="Times New Roman"/>
              </w:rPr>
            </w:pPr>
            <w:r w:rsidRPr="00177ECD">
              <w:rPr>
                <w:rFonts w:ascii="Times New Roman" w:hAnsi="Times New Roman" w:cs="Times New Roman"/>
              </w:rPr>
              <w:t>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0</w:t>
            </w:r>
          </w:p>
        </w:tc>
        <w:tc>
          <w:tcPr>
            <w:tcW w:w="851" w:type="dxa"/>
            <w:tcBorders>
              <w:top w:val="single" w:sz="4" w:space="0" w:color="auto"/>
              <w:bottom w:val="single" w:sz="4" w:space="0" w:color="auto"/>
              <w:right w:val="single" w:sz="4" w:space="0" w:color="auto"/>
            </w:tcBorders>
            <w:hideMark/>
          </w:tcPr>
          <w:p w:rsidR="00177ECD" w:rsidRPr="00177ECD" w:rsidRDefault="00177ECD" w:rsidP="00FD0DE8">
            <w:pPr>
              <w:jc w:val="center"/>
              <w:rPr>
                <w:rFonts w:ascii="Times New Roman" w:hAnsi="Times New Roman" w:cs="Times New Roman"/>
              </w:rPr>
            </w:pPr>
            <w:r w:rsidRPr="00177ECD">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177ECD" w:rsidRPr="00177ECD" w:rsidRDefault="00177ECD" w:rsidP="00FD0DE8">
            <w:pPr>
              <w:jc w:val="center"/>
              <w:rPr>
                <w:rFonts w:ascii="Times New Roman" w:hAnsi="Times New Roman" w:cs="Times New Roman"/>
              </w:rPr>
            </w:pPr>
            <w:r w:rsidRPr="00177ECD">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hideMark/>
          </w:tcPr>
          <w:p w:rsidR="00177ECD" w:rsidRPr="00177ECD" w:rsidRDefault="00177ECD" w:rsidP="00FD0DE8">
            <w:pPr>
              <w:jc w:val="center"/>
              <w:rPr>
                <w:rFonts w:ascii="Times New Roman" w:hAnsi="Times New Roman" w:cs="Times New Roman"/>
              </w:rPr>
            </w:pPr>
            <w:r w:rsidRPr="00177ECD">
              <w:rPr>
                <w:rFonts w:ascii="Times New Roman" w:hAnsi="Times New Roman" w:cs="Times New Roman"/>
              </w:rPr>
              <w:t>0</w:t>
            </w:r>
          </w:p>
        </w:tc>
      </w:tr>
      <w:tr w:rsidR="00177ECD" w:rsidRPr="00CC2A51" w:rsidTr="00A9760A">
        <w:trPr>
          <w:trHeight w:val="630"/>
        </w:trPr>
        <w:tc>
          <w:tcPr>
            <w:tcW w:w="568" w:type="dxa"/>
            <w:vMerge/>
            <w:tcBorders>
              <w:top w:val="nil"/>
              <w:left w:val="single" w:sz="4" w:space="0" w:color="auto"/>
              <w:bottom w:val="single" w:sz="4" w:space="0" w:color="auto"/>
              <w:right w:val="single" w:sz="4" w:space="0" w:color="auto"/>
            </w:tcBorders>
            <w:vAlign w:val="center"/>
            <w:hideMark/>
          </w:tcPr>
          <w:p w:rsidR="00177ECD" w:rsidRPr="00CC2A51" w:rsidRDefault="00177ECD" w:rsidP="00177ECD">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77ECD" w:rsidRPr="00CC2A51" w:rsidRDefault="00177ECD" w:rsidP="00177ECD">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77ECD" w:rsidRPr="00CC2A51" w:rsidRDefault="00177ECD" w:rsidP="00177ECD">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77ECD" w:rsidRPr="00CC2A51" w:rsidRDefault="00177ECD" w:rsidP="00177ECD">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single" w:sz="4" w:space="0" w:color="auto"/>
              <w:bottom w:val="single" w:sz="4" w:space="0" w:color="auto"/>
              <w:right w:val="single" w:sz="4" w:space="0" w:color="auto"/>
            </w:tcBorders>
            <w:hideMark/>
          </w:tcPr>
          <w:p w:rsidR="00177ECD" w:rsidRPr="00177ECD" w:rsidRDefault="00177ECD" w:rsidP="00177ECD">
            <w:pPr>
              <w:spacing w:after="0" w:line="240" w:lineRule="auto"/>
              <w:rPr>
                <w:rFonts w:ascii="Times New Roman" w:eastAsia="Times New Roman" w:hAnsi="Times New Roman" w:cs="Times New Roman"/>
                <w:color w:val="000000"/>
                <w:lang w:eastAsia="ru-RU"/>
              </w:rPr>
            </w:pPr>
          </w:p>
        </w:tc>
        <w:tc>
          <w:tcPr>
            <w:tcW w:w="850" w:type="dxa"/>
            <w:vMerge/>
            <w:tcBorders>
              <w:top w:val="single" w:sz="4" w:space="0" w:color="auto"/>
              <w:left w:val="single" w:sz="4" w:space="0" w:color="auto"/>
              <w:bottom w:val="single" w:sz="4" w:space="0" w:color="auto"/>
              <w:right w:val="single" w:sz="4" w:space="0" w:color="auto"/>
            </w:tcBorders>
            <w:hideMark/>
          </w:tcPr>
          <w:p w:rsidR="00177ECD" w:rsidRPr="00177ECD" w:rsidRDefault="00177ECD" w:rsidP="00177ECD">
            <w:pPr>
              <w:spacing w:after="0" w:line="240" w:lineRule="auto"/>
              <w:rPr>
                <w:rFonts w:ascii="Times New Roman" w:eastAsia="Times New Roman" w:hAnsi="Times New Roman" w:cs="Times New Roman"/>
                <w:color w:val="000000"/>
                <w:lang w:eastAsia="ru-RU"/>
              </w:rPr>
            </w:pPr>
          </w:p>
        </w:tc>
        <w:tc>
          <w:tcPr>
            <w:tcW w:w="851" w:type="dxa"/>
            <w:vMerge/>
            <w:tcBorders>
              <w:top w:val="single" w:sz="4" w:space="0" w:color="auto"/>
              <w:left w:val="single" w:sz="4" w:space="0" w:color="auto"/>
              <w:bottom w:val="single" w:sz="4" w:space="0" w:color="auto"/>
              <w:right w:val="single" w:sz="4" w:space="0" w:color="auto"/>
            </w:tcBorders>
            <w:hideMark/>
          </w:tcPr>
          <w:p w:rsidR="00177ECD" w:rsidRPr="00177ECD" w:rsidRDefault="00177ECD" w:rsidP="00177ECD">
            <w:pPr>
              <w:spacing w:after="0" w:line="240" w:lineRule="auto"/>
              <w:rPr>
                <w:rFonts w:ascii="Times New Roman" w:eastAsia="Times New Roman" w:hAnsi="Times New Roman" w:cs="Times New Roman"/>
                <w:color w:val="000000"/>
                <w:lang w:eastAsia="ru-RU"/>
              </w:rPr>
            </w:pPr>
          </w:p>
        </w:tc>
        <w:tc>
          <w:tcPr>
            <w:tcW w:w="850" w:type="dxa"/>
            <w:vMerge/>
            <w:tcBorders>
              <w:top w:val="single" w:sz="4" w:space="0" w:color="auto"/>
              <w:left w:val="single" w:sz="4" w:space="0" w:color="auto"/>
              <w:bottom w:val="single" w:sz="4" w:space="0" w:color="auto"/>
              <w:right w:val="single" w:sz="4" w:space="0" w:color="auto"/>
            </w:tcBorders>
            <w:hideMark/>
          </w:tcPr>
          <w:p w:rsidR="00177ECD" w:rsidRPr="00177ECD" w:rsidRDefault="00177ECD" w:rsidP="00177ECD">
            <w:pPr>
              <w:spacing w:after="0" w:line="240" w:lineRule="auto"/>
              <w:rPr>
                <w:rFonts w:ascii="Times New Roman" w:eastAsia="Times New Roman" w:hAnsi="Times New Roman" w:cs="Times New Roman"/>
                <w:color w:val="000000"/>
                <w:lang w:eastAsia="ru-RU"/>
              </w:rPr>
            </w:pPr>
          </w:p>
        </w:tc>
        <w:tc>
          <w:tcPr>
            <w:tcW w:w="851" w:type="dxa"/>
            <w:vMerge/>
            <w:tcBorders>
              <w:top w:val="single" w:sz="4" w:space="0" w:color="auto"/>
              <w:left w:val="single" w:sz="4" w:space="0" w:color="auto"/>
              <w:bottom w:val="single" w:sz="4" w:space="0" w:color="auto"/>
              <w:right w:val="single" w:sz="4" w:space="0" w:color="auto"/>
            </w:tcBorders>
            <w:hideMark/>
          </w:tcPr>
          <w:p w:rsidR="00177ECD" w:rsidRPr="00177ECD" w:rsidRDefault="00177ECD" w:rsidP="00177ECD">
            <w:pPr>
              <w:spacing w:after="0" w:line="240" w:lineRule="auto"/>
              <w:rPr>
                <w:rFonts w:ascii="Times New Roman" w:eastAsia="Times New Roman" w:hAnsi="Times New Roman" w:cs="Times New Roman"/>
                <w:color w:val="000000"/>
                <w:lang w:eastAsia="ru-RU"/>
              </w:rPr>
            </w:pPr>
          </w:p>
        </w:tc>
        <w:tc>
          <w:tcPr>
            <w:tcW w:w="850" w:type="dxa"/>
            <w:vMerge/>
            <w:tcBorders>
              <w:top w:val="single" w:sz="4" w:space="0" w:color="auto"/>
              <w:left w:val="single" w:sz="4" w:space="0" w:color="auto"/>
              <w:bottom w:val="single" w:sz="4" w:space="0" w:color="auto"/>
              <w:right w:val="single" w:sz="4" w:space="0" w:color="auto"/>
            </w:tcBorders>
            <w:hideMark/>
          </w:tcPr>
          <w:p w:rsidR="00177ECD" w:rsidRPr="00177ECD" w:rsidRDefault="00177ECD" w:rsidP="00177ECD">
            <w:pPr>
              <w:spacing w:after="0" w:line="240" w:lineRule="auto"/>
              <w:rPr>
                <w:rFonts w:ascii="Times New Roman" w:eastAsia="Times New Roman" w:hAnsi="Times New Roman" w:cs="Times New Roman"/>
                <w:color w:val="000000"/>
                <w:lang w:eastAsia="ru-RU"/>
              </w:rPr>
            </w:pPr>
          </w:p>
        </w:tc>
        <w:tc>
          <w:tcPr>
            <w:tcW w:w="850" w:type="dxa"/>
            <w:vMerge/>
            <w:tcBorders>
              <w:top w:val="single" w:sz="4" w:space="0" w:color="auto"/>
              <w:left w:val="single" w:sz="4" w:space="0" w:color="auto"/>
              <w:bottom w:val="single" w:sz="4" w:space="0" w:color="auto"/>
              <w:right w:val="single" w:sz="4" w:space="0" w:color="auto"/>
            </w:tcBorders>
            <w:hideMark/>
          </w:tcPr>
          <w:p w:rsidR="00177ECD" w:rsidRPr="00177ECD" w:rsidRDefault="00177ECD" w:rsidP="00177ECD">
            <w:pPr>
              <w:spacing w:after="0" w:line="240" w:lineRule="auto"/>
              <w:rPr>
                <w:rFonts w:ascii="Times New Roman" w:eastAsia="Times New Roman" w:hAnsi="Times New Roman" w:cs="Times New Roman"/>
                <w:color w:val="000000"/>
                <w:lang w:eastAsia="ru-RU"/>
              </w:rPr>
            </w:pP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177ECD" w:rsidRPr="00CC2A51" w:rsidRDefault="00177ECD" w:rsidP="00177ECD">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0</w:t>
            </w:r>
          </w:p>
        </w:tc>
        <w:tc>
          <w:tcPr>
            <w:tcW w:w="851" w:type="dxa"/>
            <w:tcBorders>
              <w:top w:val="single" w:sz="4" w:space="0" w:color="auto"/>
              <w:bottom w:val="single" w:sz="4" w:space="0" w:color="auto"/>
              <w:right w:val="single" w:sz="4" w:space="0" w:color="auto"/>
            </w:tcBorders>
            <w:hideMark/>
          </w:tcPr>
          <w:p w:rsidR="00177ECD" w:rsidRPr="00177ECD" w:rsidRDefault="00177ECD" w:rsidP="00FD0DE8">
            <w:pPr>
              <w:jc w:val="center"/>
              <w:rPr>
                <w:rFonts w:ascii="Times New Roman" w:hAnsi="Times New Roman" w:cs="Times New Roman"/>
              </w:rPr>
            </w:pPr>
            <w:r w:rsidRPr="00177ECD">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177ECD" w:rsidRPr="00177ECD" w:rsidRDefault="00177ECD" w:rsidP="00FD0DE8">
            <w:pPr>
              <w:jc w:val="center"/>
              <w:rPr>
                <w:rFonts w:ascii="Times New Roman" w:hAnsi="Times New Roman" w:cs="Times New Roman"/>
              </w:rPr>
            </w:pPr>
            <w:r w:rsidRPr="00177ECD">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hideMark/>
          </w:tcPr>
          <w:p w:rsidR="00177ECD" w:rsidRPr="00177ECD" w:rsidRDefault="00177ECD" w:rsidP="00FD0DE8">
            <w:pPr>
              <w:jc w:val="center"/>
              <w:rPr>
                <w:rFonts w:ascii="Times New Roman" w:hAnsi="Times New Roman" w:cs="Times New Roman"/>
              </w:rPr>
            </w:pPr>
            <w:r w:rsidRPr="00177ECD">
              <w:rPr>
                <w:rFonts w:ascii="Times New Roman" w:hAnsi="Times New Roman" w:cs="Times New Roman"/>
              </w:rPr>
              <w:t>0</w:t>
            </w:r>
          </w:p>
        </w:tc>
      </w:tr>
      <w:tr w:rsidR="00312B0C" w:rsidRPr="00CC2A51" w:rsidTr="00A9760A">
        <w:trPr>
          <w:trHeight w:val="689"/>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312B0C" w:rsidRPr="00CC2A51" w:rsidRDefault="00312B0C" w:rsidP="00312B0C">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312B0C" w:rsidRPr="00CC2A51" w:rsidRDefault="00312B0C" w:rsidP="00312B0C">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xml:space="preserve">Средняя наполняемость классов в </w:t>
            </w:r>
            <w:r w:rsidRPr="00CC2A51">
              <w:rPr>
                <w:rFonts w:ascii="Times New Roman" w:eastAsia="Times New Roman" w:hAnsi="Times New Roman" w:cs="Times New Roman"/>
                <w:color w:val="000000"/>
                <w:lang w:eastAsia="ru-RU"/>
              </w:rPr>
              <w:lastRenderedPageBreak/>
              <w:t>общеобразовательных учреждениях - всего</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lastRenderedPageBreak/>
              <w:t>чел.</w:t>
            </w:r>
          </w:p>
        </w:tc>
        <w:tc>
          <w:tcPr>
            <w:tcW w:w="850" w:type="dxa"/>
            <w:tcBorders>
              <w:top w:val="nil"/>
              <w:left w:val="nil"/>
              <w:bottom w:val="single" w:sz="4" w:space="0" w:color="auto"/>
              <w:right w:val="single" w:sz="4" w:space="0" w:color="auto"/>
            </w:tcBorders>
            <w:shd w:val="clear" w:color="auto" w:fill="auto"/>
            <w:hideMark/>
          </w:tcPr>
          <w:p w:rsidR="00312B0C" w:rsidRPr="00CC2A51" w:rsidRDefault="00312B0C" w:rsidP="00312B0C">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single" w:sz="4" w:space="0" w:color="auto"/>
              <w:bottom w:val="single" w:sz="4" w:space="0" w:color="auto"/>
              <w:right w:val="single" w:sz="4" w:space="0" w:color="auto"/>
            </w:tcBorders>
            <w:hideMark/>
          </w:tcPr>
          <w:p w:rsidR="00312B0C" w:rsidRPr="00917AE7" w:rsidRDefault="00312B0C" w:rsidP="00312B0C">
            <w:pPr>
              <w:jc w:val="center"/>
              <w:rPr>
                <w:rFonts w:ascii="Times New Roman" w:eastAsia="Times New Roman" w:hAnsi="Times New Roman" w:cs="Times New Roman"/>
              </w:rPr>
            </w:pPr>
            <w:r w:rsidRPr="00917AE7">
              <w:rPr>
                <w:rFonts w:ascii="Times New Roman" w:eastAsia="Times New Roman" w:hAnsi="Times New Roman" w:cs="Times New Roman"/>
              </w:rPr>
              <w:t>13,6</w:t>
            </w:r>
          </w:p>
        </w:tc>
        <w:tc>
          <w:tcPr>
            <w:tcW w:w="850" w:type="dxa"/>
            <w:vMerge w:val="restart"/>
            <w:tcBorders>
              <w:top w:val="single" w:sz="4" w:space="0" w:color="auto"/>
              <w:left w:val="single" w:sz="4" w:space="0" w:color="auto"/>
              <w:bottom w:val="single" w:sz="4" w:space="0" w:color="auto"/>
              <w:right w:val="single" w:sz="4" w:space="0" w:color="auto"/>
            </w:tcBorders>
            <w:hideMark/>
          </w:tcPr>
          <w:p w:rsidR="00312B0C" w:rsidRPr="00917AE7" w:rsidRDefault="00312B0C" w:rsidP="00312B0C">
            <w:pPr>
              <w:suppressAutoHyphens/>
              <w:jc w:val="center"/>
              <w:rPr>
                <w:rFonts w:ascii="Times New Roman" w:eastAsia="Times New Roman" w:hAnsi="Times New Roman" w:cs="Times New Roman"/>
                <w:lang w:eastAsia="ar-SA"/>
              </w:rPr>
            </w:pPr>
            <w:r w:rsidRPr="00917AE7">
              <w:rPr>
                <w:rFonts w:ascii="Times New Roman" w:eastAsia="Times New Roman" w:hAnsi="Times New Roman" w:cs="Times New Roman"/>
                <w:lang w:eastAsia="ar-SA"/>
              </w:rPr>
              <w:t>13,8</w:t>
            </w:r>
          </w:p>
        </w:tc>
        <w:tc>
          <w:tcPr>
            <w:tcW w:w="851" w:type="dxa"/>
            <w:vMerge w:val="restart"/>
            <w:tcBorders>
              <w:top w:val="single" w:sz="4" w:space="0" w:color="auto"/>
              <w:left w:val="single" w:sz="4" w:space="0" w:color="auto"/>
              <w:bottom w:val="single" w:sz="4" w:space="0" w:color="auto"/>
              <w:right w:val="single" w:sz="4" w:space="0" w:color="auto"/>
            </w:tcBorders>
            <w:hideMark/>
          </w:tcPr>
          <w:p w:rsidR="00312B0C" w:rsidRPr="00917AE7" w:rsidRDefault="00312B0C" w:rsidP="00312B0C">
            <w:pPr>
              <w:suppressAutoHyphens/>
              <w:jc w:val="center"/>
              <w:rPr>
                <w:rFonts w:ascii="Times New Roman" w:eastAsia="Times New Roman" w:hAnsi="Times New Roman" w:cs="Times New Roman"/>
                <w:lang w:eastAsia="ar-SA"/>
              </w:rPr>
            </w:pPr>
            <w:r w:rsidRPr="00917AE7">
              <w:rPr>
                <w:rFonts w:ascii="Times New Roman" w:eastAsia="Times New Roman" w:hAnsi="Times New Roman" w:cs="Times New Roman"/>
                <w:lang w:eastAsia="ar-SA"/>
              </w:rPr>
              <w:t>14,1</w:t>
            </w:r>
          </w:p>
        </w:tc>
        <w:tc>
          <w:tcPr>
            <w:tcW w:w="850" w:type="dxa"/>
            <w:vMerge w:val="restart"/>
            <w:tcBorders>
              <w:top w:val="single" w:sz="4" w:space="0" w:color="auto"/>
              <w:left w:val="single" w:sz="4" w:space="0" w:color="auto"/>
              <w:bottom w:val="single" w:sz="4" w:space="0" w:color="auto"/>
              <w:right w:val="single" w:sz="4" w:space="0" w:color="auto"/>
            </w:tcBorders>
            <w:hideMark/>
          </w:tcPr>
          <w:p w:rsidR="00312B0C" w:rsidRPr="00917AE7" w:rsidRDefault="00312B0C" w:rsidP="00312B0C">
            <w:pPr>
              <w:suppressAutoHyphens/>
              <w:jc w:val="center"/>
              <w:rPr>
                <w:rFonts w:ascii="Times New Roman" w:eastAsia="Times New Roman" w:hAnsi="Times New Roman" w:cs="Times New Roman"/>
                <w:lang w:eastAsia="ar-SA"/>
              </w:rPr>
            </w:pPr>
            <w:r w:rsidRPr="00917AE7">
              <w:rPr>
                <w:rFonts w:ascii="Times New Roman" w:eastAsia="Times New Roman" w:hAnsi="Times New Roman" w:cs="Times New Roman"/>
                <w:lang w:eastAsia="ar-SA"/>
              </w:rPr>
              <w:t>14,6</w:t>
            </w:r>
          </w:p>
        </w:tc>
        <w:tc>
          <w:tcPr>
            <w:tcW w:w="851" w:type="dxa"/>
            <w:vMerge w:val="restart"/>
            <w:tcBorders>
              <w:top w:val="single" w:sz="4" w:space="0" w:color="auto"/>
              <w:left w:val="single" w:sz="4" w:space="0" w:color="auto"/>
              <w:bottom w:val="single" w:sz="4" w:space="0" w:color="auto"/>
              <w:right w:val="single" w:sz="4" w:space="0" w:color="auto"/>
            </w:tcBorders>
            <w:hideMark/>
          </w:tcPr>
          <w:p w:rsidR="00312B0C" w:rsidRPr="00917AE7" w:rsidRDefault="00312B0C" w:rsidP="00312B0C">
            <w:pPr>
              <w:jc w:val="center"/>
              <w:rPr>
                <w:rFonts w:ascii="Times New Roman" w:eastAsia="Times New Roman" w:hAnsi="Times New Roman" w:cs="Times New Roman"/>
              </w:rPr>
            </w:pPr>
            <w:r w:rsidRPr="00917AE7">
              <w:rPr>
                <w:rFonts w:ascii="Times New Roman" w:eastAsia="Times New Roman" w:hAnsi="Times New Roman" w:cs="Times New Roman"/>
              </w:rPr>
              <w:t>13,6</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2B0C" w:rsidRPr="00177ECD" w:rsidRDefault="00312B0C" w:rsidP="00312B0C">
            <w:pPr>
              <w:spacing w:after="0" w:line="240" w:lineRule="auto"/>
              <w:jc w:val="center"/>
              <w:rPr>
                <w:rFonts w:ascii="Times New Roman" w:eastAsia="Times New Roman" w:hAnsi="Times New Roman" w:cs="Times New Roman"/>
                <w:color w:val="000000"/>
                <w:lang w:eastAsia="ru-RU"/>
              </w:rPr>
            </w:pPr>
            <w:r w:rsidRPr="00177ECD">
              <w:rPr>
                <w:rFonts w:ascii="Times New Roman" w:eastAsia="Times New Roman" w:hAnsi="Times New Roman" w:cs="Times New Roman"/>
                <w:color w:val="000000"/>
                <w:lang w:eastAsia="ru-RU"/>
              </w:rPr>
              <w:t>15,0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2B0C" w:rsidRPr="00177ECD" w:rsidRDefault="00312B0C" w:rsidP="00312B0C">
            <w:pPr>
              <w:spacing w:after="0" w:line="240" w:lineRule="auto"/>
              <w:jc w:val="center"/>
              <w:rPr>
                <w:rFonts w:ascii="Times New Roman" w:eastAsia="Times New Roman" w:hAnsi="Times New Roman" w:cs="Times New Roman"/>
                <w:color w:val="000000"/>
                <w:lang w:eastAsia="ru-RU"/>
              </w:rPr>
            </w:pPr>
            <w:r w:rsidRPr="00177ECD">
              <w:rPr>
                <w:rFonts w:ascii="Times New Roman" w:eastAsia="Times New Roman" w:hAnsi="Times New Roman" w:cs="Times New Roman"/>
                <w:color w:val="000000"/>
                <w:lang w:eastAsia="ru-RU"/>
              </w:rPr>
              <w:t>15,3</w:t>
            </w:r>
          </w:p>
        </w:tc>
        <w:tc>
          <w:tcPr>
            <w:tcW w:w="851"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15,4</w:t>
            </w:r>
          </w:p>
        </w:tc>
        <w:tc>
          <w:tcPr>
            <w:tcW w:w="992"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15,5</w:t>
            </w:r>
          </w:p>
        </w:tc>
        <w:tc>
          <w:tcPr>
            <w:tcW w:w="850"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15,5</w:t>
            </w:r>
          </w:p>
        </w:tc>
        <w:tc>
          <w:tcPr>
            <w:tcW w:w="851" w:type="dxa"/>
            <w:tcBorders>
              <w:top w:val="single" w:sz="4" w:space="0" w:color="auto"/>
              <w:bottom w:val="single" w:sz="4" w:space="0" w:color="auto"/>
              <w:right w:val="single" w:sz="4" w:space="0" w:color="auto"/>
            </w:tcBorders>
            <w:hideMark/>
          </w:tcPr>
          <w:p w:rsidR="00312B0C" w:rsidRDefault="00312B0C" w:rsidP="00312B0C">
            <w:pPr>
              <w:suppressAutoHyphens/>
              <w:jc w:val="center"/>
              <w:rPr>
                <w:rFonts w:ascii="Times New Roman" w:eastAsia="Times New Roman" w:hAnsi="Times New Roman" w:cs="Times New Roman"/>
                <w:lang w:eastAsia="ar-SA"/>
              </w:rPr>
            </w:pPr>
          </w:p>
          <w:p w:rsidR="00312B0C" w:rsidRPr="0023787D" w:rsidRDefault="00312B0C" w:rsidP="00312B0C">
            <w:pPr>
              <w:suppressAutoHyphens/>
              <w:jc w:val="center"/>
              <w:rPr>
                <w:rFonts w:ascii="Times New Roman" w:eastAsia="Times New Roman" w:hAnsi="Times New Roman" w:cs="Times New Roman"/>
                <w:lang w:eastAsia="ar-SA"/>
              </w:rPr>
            </w:pPr>
            <w:r w:rsidRPr="0023787D">
              <w:rPr>
                <w:rFonts w:ascii="Times New Roman" w:eastAsia="Times New Roman" w:hAnsi="Times New Roman" w:cs="Times New Roman"/>
                <w:lang w:eastAsia="ar-SA"/>
              </w:rPr>
              <w:t>15,6</w:t>
            </w:r>
          </w:p>
        </w:tc>
        <w:tc>
          <w:tcPr>
            <w:tcW w:w="850" w:type="dxa"/>
            <w:tcBorders>
              <w:top w:val="single" w:sz="4" w:space="0" w:color="auto"/>
              <w:left w:val="single" w:sz="4" w:space="0" w:color="auto"/>
              <w:bottom w:val="single" w:sz="4" w:space="0" w:color="auto"/>
              <w:right w:val="single" w:sz="4" w:space="0" w:color="auto"/>
            </w:tcBorders>
            <w:hideMark/>
          </w:tcPr>
          <w:p w:rsidR="00312B0C" w:rsidRDefault="00312B0C" w:rsidP="00312B0C">
            <w:pPr>
              <w:suppressAutoHyphens/>
              <w:jc w:val="center"/>
              <w:rPr>
                <w:rFonts w:ascii="Times New Roman" w:eastAsia="Times New Roman" w:hAnsi="Times New Roman" w:cs="Times New Roman"/>
                <w:lang w:eastAsia="ar-SA"/>
              </w:rPr>
            </w:pPr>
          </w:p>
          <w:p w:rsidR="00312B0C" w:rsidRPr="0023787D" w:rsidRDefault="00312B0C" w:rsidP="00312B0C">
            <w:pPr>
              <w:suppressAutoHyphens/>
              <w:jc w:val="center"/>
              <w:rPr>
                <w:rFonts w:ascii="Times New Roman" w:eastAsia="Times New Roman" w:hAnsi="Times New Roman" w:cs="Times New Roman"/>
                <w:lang w:eastAsia="ar-SA"/>
              </w:rPr>
            </w:pPr>
            <w:r w:rsidRPr="0023787D">
              <w:rPr>
                <w:rFonts w:ascii="Times New Roman" w:eastAsia="Times New Roman" w:hAnsi="Times New Roman" w:cs="Times New Roman"/>
                <w:lang w:eastAsia="ar-SA"/>
              </w:rPr>
              <w:t>15,7</w:t>
            </w:r>
          </w:p>
        </w:tc>
        <w:tc>
          <w:tcPr>
            <w:tcW w:w="993" w:type="dxa"/>
            <w:tcBorders>
              <w:top w:val="single" w:sz="4" w:space="0" w:color="auto"/>
              <w:left w:val="single" w:sz="4" w:space="0" w:color="auto"/>
              <w:bottom w:val="single" w:sz="4" w:space="0" w:color="auto"/>
              <w:right w:val="single" w:sz="4" w:space="0" w:color="auto"/>
            </w:tcBorders>
            <w:hideMark/>
          </w:tcPr>
          <w:p w:rsidR="00312B0C" w:rsidRDefault="00312B0C" w:rsidP="00312B0C">
            <w:pPr>
              <w:suppressAutoHyphens/>
              <w:jc w:val="center"/>
              <w:rPr>
                <w:rFonts w:ascii="Times New Roman" w:eastAsia="Times New Roman" w:hAnsi="Times New Roman" w:cs="Times New Roman"/>
                <w:lang w:eastAsia="ar-SA"/>
              </w:rPr>
            </w:pPr>
          </w:p>
          <w:p w:rsidR="00312B0C" w:rsidRPr="0023787D" w:rsidRDefault="00312B0C" w:rsidP="00312B0C">
            <w:pPr>
              <w:suppressAutoHyphens/>
              <w:jc w:val="center"/>
              <w:rPr>
                <w:rFonts w:ascii="Times New Roman" w:eastAsia="Times New Roman" w:hAnsi="Times New Roman" w:cs="Times New Roman"/>
                <w:lang w:eastAsia="ar-SA"/>
              </w:rPr>
            </w:pPr>
            <w:r w:rsidRPr="0023787D">
              <w:rPr>
                <w:rFonts w:ascii="Times New Roman" w:eastAsia="Times New Roman" w:hAnsi="Times New Roman" w:cs="Times New Roman"/>
                <w:lang w:eastAsia="ar-SA"/>
              </w:rPr>
              <w:t>15,8</w:t>
            </w:r>
          </w:p>
        </w:tc>
      </w:tr>
      <w:tr w:rsidR="00312B0C" w:rsidRPr="00CC2A51" w:rsidTr="00A9760A">
        <w:trPr>
          <w:trHeight w:val="945"/>
        </w:trPr>
        <w:tc>
          <w:tcPr>
            <w:tcW w:w="568" w:type="dxa"/>
            <w:vMerge/>
            <w:tcBorders>
              <w:top w:val="nil"/>
              <w:left w:val="single" w:sz="4" w:space="0" w:color="auto"/>
              <w:bottom w:val="single" w:sz="4" w:space="0" w:color="auto"/>
              <w:right w:val="single" w:sz="4" w:space="0" w:color="auto"/>
            </w:tcBorders>
            <w:vAlign w:val="center"/>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312B0C" w:rsidRPr="00CC2A51" w:rsidRDefault="00312B0C" w:rsidP="00312B0C">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single" w:sz="4" w:space="0" w:color="auto"/>
              <w:bottom w:val="single" w:sz="4" w:space="0" w:color="auto"/>
              <w:right w:val="single" w:sz="4" w:space="0" w:color="auto"/>
            </w:tcBorders>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0" w:type="dxa"/>
            <w:vMerge/>
            <w:tcBorders>
              <w:top w:val="single" w:sz="4" w:space="0" w:color="auto"/>
              <w:left w:val="single" w:sz="4" w:space="0" w:color="auto"/>
              <w:bottom w:val="single" w:sz="4" w:space="0" w:color="auto"/>
              <w:right w:val="single" w:sz="4" w:space="0" w:color="auto"/>
            </w:tcBorders>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1" w:type="dxa"/>
            <w:vMerge/>
            <w:tcBorders>
              <w:top w:val="single" w:sz="4" w:space="0" w:color="auto"/>
              <w:left w:val="single" w:sz="4" w:space="0" w:color="auto"/>
              <w:bottom w:val="single" w:sz="4" w:space="0" w:color="auto"/>
              <w:right w:val="single" w:sz="4" w:space="0" w:color="auto"/>
            </w:tcBorders>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0" w:type="dxa"/>
            <w:vMerge/>
            <w:tcBorders>
              <w:top w:val="single" w:sz="4" w:space="0" w:color="auto"/>
              <w:left w:val="single" w:sz="4" w:space="0" w:color="auto"/>
              <w:bottom w:val="single" w:sz="4" w:space="0" w:color="auto"/>
              <w:right w:val="single" w:sz="4" w:space="0" w:color="auto"/>
            </w:tcBorders>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1" w:type="dxa"/>
            <w:vMerge/>
            <w:tcBorders>
              <w:top w:val="single" w:sz="4" w:space="0" w:color="auto"/>
              <w:left w:val="single" w:sz="4" w:space="0" w:color="auto"/>
              <w:bottom w:val="single" w:sz="4" w:space="0" w:color="auto"/>
              <w:right w:val="single" w:sz="4" w:space="0" w:color="auto"/>
            </w:tcBorders>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15,5</w:t>
            </w:r>
          </w:p>
        </w:tc>
        <w:tc>
          <w:tcPr>
            <w:tcW w:w="992"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15,6</w:t>
            </w:r>
          </w:p>
        </w:tc>
        <w:tc>
          <w:tcPr>
            <w:tcW w:w="850"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15,6</w:t>
            </w:r>
          </w:p>
        </w:tc>
        <w:tc>
          <w:tcPr>
            <w:tcW w:w="851" w:type="dxa"/>
            <w:tcBorders>
              <w:top w:val="single" w:sz="4" w:space="0" w:color="auto"/>
              <w:bottom w:val="single" w:sz="4" w:space="0" w:color="auto"/>
              <w:right w:val="single" w:sz="4" w:space="0" w:color="auto"/>
            </w:tcBorders>
            <w:hideMark/>
          </w:tcPr>
          <w:p w:rsidR="00312B0C" w:rsidRPr="00B230F9" w:rsidRDefault="00312B0C" w:rsidP="00312B0C">
            <w:pPr>
              <w:suppressAutoHyphens/>
              <w:jc w:val="center"/>
              <w:rPr>
                <w:rFonts w:ascii="Times New Roman" w:eastAsia="Times New Roman" w:hAnsi="Times New Roman" w:cs="Times New Roman"/>
                <w:lang w:eastAsia="ar-SA"/>
              </w:rPr>
            </w:pPr>
          </w:p>
          <w:p w:rsidR="00312B0C" w:rsidRPr="00B230F9" w:rsidRDefault="00312B0C" w:rsidP="00312B0C">
            <w:pPr>
              <w:suppressAutoHyphens/>
              <w:jc w:val="center"/>
              <w:rPr>
                <w:rFonts w:ascii="Times New Roman" w:eastAsia="Times New Roman" w:hAnsi="Times New Roman" w:cs="Times New Roman"/>
                <w:lang w:eastAsia="ar-SA"/>
              </w:rPr>
            </w:pPr>
            <w:r w:rsidRPr="00B230F9">
              <w:rPr>
                <w:rFonts w:ascii="Times New Roman" w:eastAsia="Times New Roman" w:hAnsi="Times New Roman" w:cs="Times New Roman"/>
                <w:lang w:eastAsia="ar-SA"/>
              </w:rPr>
              <w:t>15,7</w:t>
            </w:r>
          </w:p>
        </w:tc>
        <w:tc>
          <w:tcPr>
            <w:tcW w:w="850" w:type="dxa"/>
            <w:tcBorders>
              <w:top w:val="single" w:sz="4" w:space="0" w:color="auto"/>
              <w:left w:val="single" w:sz="4" w:space="0" w:color="auto"/>
              <w:bottom w:val="single" w:sz="4" w:space="0" w:color="auto"/>
              <w:right w:val="single" w:sz="4" w:space="0" w:color="auto"/>
            </w:tcBorders>
            <w:hideMark/>
          </w:tcPr>
          <w:p w:rsidR="00312B0C" w:rsidRPr="00B230F9" w:rsidRDefault="00312B0C" w:rsidP="00312B0C">
            <w:pPr>
              <w:suppressAutoHyphens/>
              <w:jc w:val="center"/>
              <w:rPr>
                <w:rFonts w:ascii="Times New Roman" w:eastAsia="Times New Roman" w:hAnsi="Times New Roman" w:cs="Times New Roman"/>
                <w:lang w:eastAsia="ar-SA"/>
              </w:rPr>
            </w:pPr>
          </w:p>
          <w:p w:rsidR="00312B0C" w:rsidRPr="00B230F9" w:rsidRDefault="00312B0C" w:rsidP="00312B0C">
            <w:pPr>
              <w:suppressAutoHyphens/>
              <w:jc w:val="center"/>
              <w:rPr>
                <w:rFonts w:ascii="Times New Roman" w:eastAsia="Times New Roman" w:hAnsi="Times New Roman" w:cs="Times New Roman"/>
                <w:lang w:eastAsia="ar-SA"/>
              </w:rPr>
            </w:pPr>
            <w:r w:rsidRPr="00B230F9">
              <w:rPr>
                <w:rFonts w:ascii="Times New Roman" w:eastAsia="Times New Roman" w:hAnsi="Times New Roman" w:cs="Times New Roman"/>
                <w:lang w:eastAsia="ar-SA"/>
              </w:rPr>
              <w:t>15,8</w:t>
            </w:r>
          </w:p>
        </w:tc>
        <w:tc>
          <w:tcPr>
            <w:tcW w:w="993" w:type="dxa"/>
            <w:tcBorders>
              <w:top w:val="single" w:sz="4" w:space="0" w:color="auto"/>
              <w:left w:val="single" w:sz="4" w:space="0" w:color="auto"/>
              <w:bottom w:val="single" w:sz="4" w:space="0" w:color="auto"/>
              <w:right w:val="single" w:sz="4" w:space="0" w:color="auto"/>
            </w:tcBorders>
            <w:hideMark/>
          </w:tcPr>
          <w:p w:rsidR="00312B0C" w:rsidRPr="00B230F9" w:rsidRDefault="00312B0C" w:rsidP="00312B0C">
            <w:pPr>
              <w:suppressAutoHyphens/>
              <w:jc w:val="center"/>
              <w:rPr>
                <w:rFonts w:ascii="Times New Roman" w:eastAsia="Times New Roman" w:hAnsi="Times New Roman" w:cs="Times New Roman"/>
                <w:lang w:eastAsia="ar-SA"/>
              </w:rPr>
            </w:pPr>
          </w:p>
          <w:p w:rsidR="00312B0C" w:rsidRPr="00B230F9" w:rsidRDefault="00312B0C" w:rsidP="00312B0C">
            <w:pPr>
              <w:suppressAutoHyphens/>
              <w:jc w:val="center"/>
              <w:rPr>
                <w:rFonts w:ascii="Times New Roman" w:eastAsia="Times New Roman" w:hAnsi="Times New Roman" w:cs="Times New Roman"/>
                <w:lang w:eastAsia="ar-SA"/>
              </w:rPr>
            </w:pPr>
            <w:r w:rsidRPr="00B230F9">
              <w:rPr>
                <w:rFonts w:ascii="Times New Roman" w:eastAsia="Times New Roman" w:hAnsi="Times New Roman" w:cs="Times New Roman"/>
                <w:lang w:eastAsia="ar-SA"/>
              </w:rPr>
              <w:t>15,9</w:t>
            </w:r>
          </w:p>
        </w:tc>
      </w:tr>
      <w:tr w:rsidR="00312B0C" w:rsidRPr="00CC2A51" w:rsidTr="00A9760A">
        <w:trPr>
          <w:trHeight w:val="447"/>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312B0C" w:rsidRPr="00CC2A51" w:rsidRDefault="00312B0C" w:rsidP="00312B0C">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lastRenderedPageBreak/>
              <w:t> </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312B0C" w:rsidRPr="00CC2A51" w:rsidRDefault="00312B0C" w:rsidP="00312B0C">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xml:space="preserve">в </w:t>
            </w:r>
            <w:proofErr w:type="spellStart"/>
            <w:r w:rsidRPr="00CC2A51">
              <w:rPr>
                <w:rFonts w:ascii="Times New Roman" w:eastAsia="Times New Roman" w:hAnsi="Times New Roman" w:cs="Times New Roman"/>
                <w:color w:val="000000"/>
                <w:lang w:eastAsia="ru-RU"/>
              </w:rPr>
              <w:t>т.ч</w:t>
            </w:r>
            <w:proofErr w:type="spellEnd"/>
            <w:r w:rsidRPr="00CC2A51">
              <w:rPr>
                <w:rFonts w:ascii="Times New Roman" w:eastAsia="Times New Roman" w:hAnsi="Times New Roman" w:cs="Times New Roman"/>
                <w:color w:val="000000"/>
                <w:lang w:eastAsia="ru-RU"/>
              </w:rPr>
              <w:t>. в городских поселениях</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чел.</w:t>
            </w:r>
          </w:p>
        </w:tc>
        <w:tc>
          <w:tcPr>
            <w:tcW w:w="850" w:type="dxa"/>
            <w:tcBorders>
              <w:top w:val="nil"/>
              <w:left w:val="nil"/>
              <w:bottom w:val="single" w:sz="4" w:space="0" w:color="auto"/>
              <w:right w:val="single" w:sz="4" w:space="0" w:color="auto"/>
            </w:tcBorders>
            <w:shd w:val="clear" w:color="auto" w:fill="auto"/>
            <w:hideMark/>
          </w:tcPr>
          <w:p w:rsidR="00312B0C" w:rsidRPr="00CC2A51" w:rsidRDefault="00312B0C" w:rsidP="00312B0C">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single" w:sz="4" w:space="0" w:color="auto"/>
              <w:bottom w:val="single" w:sz="4" w:space="0" w:color="auto"/>
              <w:right w:val="single" w:sz="4" w:space="0" w:color="auto"/>
            </w:tcBorders>
            <w:hideMark/>
          </w:tcPr>
          <w:p w:rsidR="00312B0C" w:rsidRPr="00917AE7" w:rsidRDefault="00312B0C" w:rsidP="00312B0C">
            <w:pPr>
              <w:jc w:val="center"/>
              <w:rPr>
                <w:rFonts w:ascii="Times New Roman" w:eastAsia="Times New Roman" w:hAnsi="Times New Roman" w:cs="Times New Roman"/>
              </w:rPr>
            </w:pPr>
            <w:r w:rsidRPr="00917AE7">
              <w:rPr>
                <w:rFonts w:ascii="Times New Roman" w:eastAsia="Times New Roman" w:hAnsi="Times New Roman" w:cs="Times New Roman"/>
              </w:rPr>
              <w:t>19,8</w:t>
            </w:r>
          </w:p>
        </w:tc>
        <w:tc>
          <w:tcPr>
            <w:tcW w:w="850" w:type="dxa"/>
            <w:vMerge w:val="restart"/>
            <w:tcBorders>
              <w:top w:val="single" w:sz="4" w:space="0" w:color="auto"/>
              <w:left w:val="single" w:sz="4" w:space="0" w:color="auto"/>
              <w:bottom w:val="single" w:sz="4" w:space="0" w:color="auto"/>
              <w:right w:val="single" w:sz="4" w:space="0" w:color="auto"/>
            </w:tcBorders>
            <w:hideMark/>
          </w:tcPr>
          <w:p w:rsidR="00312B0C" w:rsidRPr="00917AE7" w:rsidRDefault="00312B0C" w:rsidP="00312B0C">
            <w:pPr>
              <w:suppressAutoHyphens/>
              <w:jc w:val="center"/>
              <w:rPr>
                <w:rFonts w:ascii="Times New Roman" w:eastAsia="Times New Roman" w:hAnsi="Times New Roman" w:cs="Times New Roman"/>
                <w:lang w:eastAsia="ar-SA"/>
              </w:rPr>
            </w:pPr>
            <w:r w:rsidRPr="00917AE7">
              <w:rPr>
                <w:rFonts w:ascii="Times New Roman" w:eastAsia="Times New Roman" w:hAnsi="Times New Roman" w:cs="Times New Roman"/>
                <w:lang w:eastAsia="ar-SA"/>
              </w:rPr>
              <w:t>19,9</w:t>
            </w:r>
          </w:p>
        </w:tc>
        <w:tc>
          <w:tcPr>
            <w:tcW w:w="851" w:type="dxa"/>
            <w:vMerge w:val="restart"/>
            <w:tcBorders>
              <w:top w:val="single" w:sz="4" w:space="0" w:color="auto"/>
              <w:left w:val="single" w:sz="4" w:space="0" w:color="auto"/>
              <w:bottom w:val="single" w:sz="4" w:space="0" w:color="auto"/>
              <w:right w:val="single" w:sz="4" w:space="0" w:color="auto"/>
            </w:tcBorders>
            <w:hideMark/>
          </w:tcPr>
          <w:p w:rsidR="00312B0C" w:rsidRPr="00917AE7" w:rsidRDefault="00312B0C" w:rsidP="00312B0C">
            <w:pPr>
              <w:suppressAutoHyphens/>
              <w:jc w:val="center"/>
              <w:rPr>
                <w:rFonts w:ascii="Times New Roman" w:eastAsia="Times New Roman" w:hAnsi="Times New Roman" w:cs="Times New Roman"/>
                <w:lang w:eastAsia="ar-SA"/>
              </w:rPr>
            </w:pPr>
            <w:r w:rsidRPr="00917AE7">
              <w:rPr>
                <w:rFonts w:ascii="Times New Roman" w:eastAsia="Times New Roman" w:hAnsi="Times New Roman" w:cs="Times New Roman"/>
                <w:lang w:eastAsia="ar-SA"/>
              </w:rPr>
              <w:t>20,9</w:t>
            </w:r>
          </w:p>
        </w:tc>
        <w:tc>
          <w:tcPr>
            <w:tcW w:w="850" w:type="dxa"/>
            <w:vMerge w:val="restart"/>
            <w:tcBorders>
              <w:top w:val="single" w:sz="4" w:space="0" w:color="auto"/>
              <w:left w:val="single" w:sz="4" w:space="0" w:color="auto"/>
              <w:bottom w:val="single" w:sz="4" w:space="0" w:color="auto"/>
              <w:right w:val="single" w:sz="4" w:space="0" w:color="auto"/>
            </w:tcBorders>
            <w:hideMark/>
          </w:tcPr>
          <w:p w:rsidR="00312B0C" w:rsidRPr="00917AE7" w:rsidRDefault="00312B0C" w:rsidP="00312B0C">
            <w:pPr>
              <w:suppressAutoHyphens/>
              <w:jc w:val="center"/>
              <w:rPr>
                <w:rFonts w:ascii="Times New Roman" w:eastAsia="Times New Roman" w:hAnsi="Times New Roman" w:cs="Times New Roman"/>
                <w:lang w:eastAsia="ar-SA"/>
              </w:rPr>
            </w:pPr>
            <w:r w:rsidRPr="00917AE7">
              <w:rPr>
                <w:rFonts w:ascii="Times New Roman" w:eastAsia="Times New Roman" w:hAnsi="Times New Roman" w:cs="Times New Roman"/>
                <w:lang w:eastAsia="ar-SA"/>
              </w:rPr>
              <w:t>21,6</w:t>
            </w:r>
          </w:p>
        </w:tc>
        <w:tc>
          <w:tcPr>
            <w:tcW w:w="851" w:type="dxa"/>
            <w:vMerge w:val="restart"/>
            <w:tcBorders>
              <w:top w:val="single" w:sz="4" w:space="0" w:color="auto"/>
              <w:left w:val="single" w:sz="4" w:space="0" w:color="auto"/>
              <w:bottom w:val="single" w:sz="4" w:space="0" w:color="auto"/>
              <w:right w:val="single" w:sz="4" w:space="0" w:color="auto"/>
            </w:tcBorders>
            <w:hideMark/>
          </w:tcPr>
          <w:p w:rsidR="00312B0C" w:rsidRPr="00917AE7" w:rsidRDefault="00312B0C" w:rsidP="00312B0C">
            <w:pPr>
              <w:suppressAutoHyphens/>
              <w:jc w:val="center"/>
              <w:rPr>
                <w:rFonts w:ascii="Times New Roman" w:eastAsia="Times New Roman" w:hAnsi="Times New Roman" w:cs="Times New Roman"/>
                <w:lang w:eastAsia="ar-SA"/>
              </w:rPr>
            </w:pPr>
            <w:r w:rsidRPr="00917AE7">
              <w:rPr>
                <w:rFonts w:ascii="Times New Roman" w:eastAsia="Times New Roman" w:hAnsi="Times New Roman" w:cs="Times New Roman"/>
                <w:lang w:eastAsia="ar-SA"/>
              </w:rPr>
              <w:t>21,9</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21,9</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2B0C" w:rsidRPr="009844A3" w:rsidRDefault="00312B0C" w:rsidP="00312B0C">
            <w:pPr>
              <w:spacing w:after="0" w:line="240" w:lineRule="auto"/>
              <w:jc w:val="center"/>
              <w:rPr>
                <w:rFonts w:ascii="Times New Roman" w:eastAsia="Times New Roman" w:hAnsi="Times New Roman" w:cs="Times New Roman"/>
                <w:color w:val="000000"/>
                <w:lang w:eastAsia="ru-RU"/>
              </w:rPr>
            </w:pPr>
            <w:r w:rsidRPr="009844A3">
              <w:rPr>
                <w:rFonts w:ascii="Times New Roman" w:eastAsia="Times New Roman" w:hAnsi="Times New Roman" w:cs="Times New Roman"/>
                <w:color w:val="000000"/>
                <w:lang w:eastAsia="ru-RU"/>
              </w:rPr>
              <w:t>20,1</w:t>
            </w:r>
          </w:p>
        </w:tc>
        <w:tc>
          <w:tcPr>
            <w:tcW w:w="851"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20,2</w:t>
            </w:r>
          </w:p>
        </w:tc>
        <w:tc>
          <w:tcPr>
            <w:tcW w:w="992"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20,3</w:t>
            </w:r>
          </w:p>
        </w:tc>
        <w:tc>
          <w:tcPr>
            <w:tcW w:w="850"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20,3</w:t>
            </w:r>
          </w:p>
        </w:tc>
        <w:tc>
          <w:tcPr>
            <w:tcW w:w="851" w:type="dxa"/>
            <w:tcBorders>
              <w:top w:val="single" w:sz="4" w:space="0" w:color="auto"/>
              <w:bottom w:val="single" w:sz="4" w:space="0" w:color="auto"/>
              <w:right w:val="single" w:sz="4" w:space="0" w:color="auto"/>
            </w:tcBorders>
            <w:hideMark/>
          </w:tcPr>
          <w:p w:rsidR="00312B0C" w:rsidRPr="00B230F9" w:rsidRDefault="00312B0C" w:rsidP="00312B0C">
            <w:pPr>
              <w:suppressAutoHyphens/>
              <w:jc w:val="center"/>
              <w:rPr>
                <w:rFonts w:ascii="Times New Roman" w:eastAsia="Times New Roman" w:hAnsi="Times New Roman" w:cs="Times New Roman"/>
                <w:lang w:eastAsia="ar-SA"/>
              </w:rPr>
            </w:pPr>
            <w:r w:rsidRPr="00B230F9">
              <w:rPr>
                <w:rFonts w:ascii="Times New Roman" w:eastAsia="Times New Roman" w:hAnsi="Times New Roman" w:cs="Times New Roman"/>
                <w:lang w:eastAsia="ar-SA"/>
              </w:rPr>
              <w:t>20,5</w:t>
            </w:r>
          </w:p>
        </w:tc>
        <w:tc>
          <w:tcPr>
            <w:tcW w:w="850" w:type="dxa"/>
            <w:tcBorders>
              <w:top w:val="single" w:sz="4" w:space="0" w:color="auto"/>
              <w:left w:val="single" w:sz="4" w:space="0" w:color="auto"/>
              <w:bottom w:val="single" w:sz="4" w:space="0" w:color="auto"/>
              <w:right w:val="single" w:sz="4" w:space="0" w:color="auto"/>
            </w:tcBorders>
            <w:hideMark/>
          </w:tcPr>
          <w:p w:rsidR="00312B0C" w:rsidRPr="00B230F9" w:rsidRDefault="00312B0C" w:rsidP="00312B0C">
            <w:pPr>
              <w:suppressAutoHyphens/>
              <w:jc w:val="center"/>
              <w:rPr>
                <w:rFonts w:ascii="Times New Roman" w:eastAsia="Times New Roman" w:hAnsi="Times New Roman" w:cs="Times New Roman"/>
                <w:lang w:eastAsia="ar-SA"/>
              </w:rPr>
            </w:pPr>
            <w:r w:rsidRPr="00B230F9">
              <w:rPr>
                <w:rFonts w:ascii="Times New Roman" w:eastAsia="Times New Roman" w:hAnsi="Times New Roman" w:cs="Times New Roman"/>
                <w:lang w:eastAsia="ar-SA"/>
              </w:rPr>
              <w:t>20,6</w:t>
            </w:r>
          </w:p>
        </w:tc>
        <w:tc>
          <w:tcPr>
            <w:tcW w:w="993" w:type="dxa"/>
            <w:tcBorders>
              <w:top w:val="single" w:sz="4" w:space="0" w:color="auto"/>
              <w:left w:val="single" w:sz="4" w:space="0" w:color="auto"/>
              <w:bottom w:val="single" w:sz="4" w:space="0" w:color="auto"/>
              <w:right w:val="single" w:sz="4" w:space="0" w:color="auto"/>
            </w:tcBorders>
            <w:hideMark/>
          </w:tcPr>
          <w:p w:rsidR="00312B0C" w:rsidRPr="00B230F9" w:rsidRDefault="00312B0C" w:rsidP="00312B0C">
            <w:pPr>
              <w:suppressAutoHyphens/>
              <w:jc w:val="center"/>
              <w:rPr>
                <w:rFonts w:ascii="Times New Roman" w:eastAsia="Times New Roman" w:hAnsi="Times New Roman" w:cs="Times New Roman"/>
                <w:lang w:eastAsia="ar-SA"/>
              </w:rPr>
            </w:pPr>
            <w:r w:rsidRPr="00B230F9">
              <w:rPr>
                <w:rFonts w:ascii="Times New Roman" w:eastAsia="Times New Roman" w:hAnsi="Times New Roman" w:cs="Times New Roman"/>
                <w:lang w:eastAsia="ar-SA"/>
              </w:rPr>
              <w:t>20,7</w:t>
            </w:r>
          </w:p>
        </w:tc>
      </w:tr>
      <w:tr w:rsidR="00312B0C" w:rsidRPr="00CC2A51" w:rsidTr="00A9760A">
        <w:trPr>
          <w:trHeight w:val="450"/>
        </w:trPr>
        <w:tc>
          <w:tcPr>
            <w:tcW w:w="568" w:type="dxa"/>
            <w:vMerge/>
            <w:tcBorders>
              <w:top w:val="nil"/>
              <w:left w:val="single" w:sz="4" w:space="0" w:color="auto"/>
              <w:bottom w:val="single" w:sz="4" w:space="0" w:color="auto"/>
              <w:right w:val="single" w:sz="4" w:space="0" w:color="auto"/>
            </w:tcBorders>
            <w:vAlign w:val="center"/>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312B0C" w:rsidRPr="00CC2A51" w:rsidRDefault="00312B0C" w:rsidP="00312B0C">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single" w:sz="4" w:space="0" w:color="auto"/>
              <w:bottom w:val="single" w:sz="4" w:space="0" w:color="auto"/>
              <w:right w:val="single" w:sz="4" w:space="0" w:color="auto"/>
            </w:tcBorders>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0" w:type="dxa"/>
            <w:vMerge/>
            <w:tcBorders>
              <w:top w:val="single" w:sz="4" w:space="0" w:color="auto"/>
              <w:left w:val="single" w:sz="4" w:space="0" w:color="auto"/>
              <w:bottom w:val="single" w:sz="4" w:space="0" w:color="auto"/>
              <w:right w:val="single" w:sz="4" w:space="0" w:color="auto"/>
            </w:tcBorders>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1" w:type="dxa"/>
            <w:vMerge/>
            <w:tcBorders>
              <w:top w:val="single" w:sz="4" w:space="0" w:color="auto"/>
              <w:left w:val="single" w:sz="4" w:space="0" w:color="auto"/>
              <w:bottom w:val="single" w:sz="4" w:space="0" w:color="auto"/>
              <w:right w:val="single" w:sz="4" w:space="0" w:color="auto"/>
            </w:tcBorders>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0" w:type="dxa"/>
            <w:vMerge/>
            <w:tcBorders>
              <w:top w:val="single" w:sz="4" w:space="0" w:color="auto"/>
              <w:left w:val="single" w:sz="4" w:space="0" w:color="auto"/>
              <w:bottom w:val="single" w:sz="4" w:space="0" w:color="auto"/>
              <w:right w:val="single" w:sz="4" w:space="0" w:color="auto"/>
            </w:tcBorders>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1" w:type="dxa"/>
            <w:vMerge/>
            <w:tcBorders>
              <w:top w:val="single" w:sz="4" w:space="0" w:color="auto"/>
              <w:left w:val="single" w:sz="4" w:space="0" w:color="auto"/>
              <w:bottom w:val="single" w:sz="4" w:space="0" w:color="auto"/>
              <w:right w:val="single" w:sz="4" w:space="0" w:color="auto"/>
            </w:tcBorders>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20,3</w:t>
            </w:r>
          </w:p>
        </w:tc>
        <w:tc>
          <w:tcPr>
            <w:tcW w:w="992"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20,4</w:t>
            </w:r>
          </w:p>
        </w:tc>
        <w:tc>
          <w:tcPr>
            <w:tcW w:w="850"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20,4</w:t>
            </w:r>
          </w:p>
        </w:tc>
        <w:tc>
          <w:tcPr>
            <w:tcW w:w="851" w:type="dxa"/>
            <w:tcBorders>
              <w:top w:val="single" w:sz="4" w:space="0" w:color="auto"/>
              <w:bottom w:val="single" w:sz="4" w:space="0" w:color="auto"/>
              <w:right w:val="single" w:sz="4" w:space="0" w:color="auto"/>
            </w:tcBorders>
            <w:hideMark/>
          </w:tcPr>
          <w:p w:rsidR="00312B0C" w:rsidRPr="00B230F9" w:rsidRDefault="00312B0C" w:rsidP="00312B0C">
            <w:pPr>
              <w:suppressAutoHyphens/>
              <w:jc w:val="center"/>
              <w:rPr>
                <w:rFonts w:ascii="Times New Roman" w:eastAsia="Times New Roman" w:hAnsi="Times New Roman" w:cs="Times New Roman"/>
                <w:lang w:eastAsia="ar-SA"/>
              </w:rPr>
            </w:pPr>
            <w:r w:rsidRPr="00B230F9">
              <w:rPr>
                <w:rFonts w:ascii="Times New Roman" w:eastAsia="Times New Roman" w:hAnsi="Times New Roman" w:cs="Times New Roman"/>
                <w:lang w:eastAsia="ar-SA"/>
              </w:rPr>
              <w:t>20,6</w:t>
            </w:r>
          </w:p>
        </w:tc>
        <w:tc>
          <w:tcPr>
            <w:tcW w:w="850" w:type="dxa"/>
            <w:tcBorders>
              <w:top w:val="single" w:sz="4" w:space="0" w:color="auto"/>
              <w:left w:val="single" w:sz="4" w:space="0" w:color="auto"/>
              <w:bottom w:val="single" w:sz="4" w:space="0" w:color="auto"/>
              <w:right w:val="single" w:sz="4" w:space="0" w:color="auto"/>
            </w:tcBorders>
            <w:hideMark/>
          </w:tcPr>
          <w:p w:rsidR="00312B0C" w:rsidRPr="00B230F9" w:rsidRDefault="00312B0C" w:rsidP="00312B0C">
            <w:pPr>
              <w:suppressAutoHyphens/>
              <w:jc w:val="center"/>
              <w:rPr>
                <w:rFonts w:ascii="Times New Roman" w:eastAsia="Times New Roman" w:hAnsi="Times New Roman" w:cs="Times New Roman"/>
                <w:lang w:eastAsia="ar-SA"/>
              </w:rPr>
            </w:pPr>
            <w:r w:rsidRPr="00B230F9">
              <w:rPr>
                <w:rFonts w:ascii="Times New Roman" w:eastAsia="Times New Roman" w:hAnsi="Times New Roman" w:cs="Times New Roman"/>
                <w:lang w:eastAsia="ar-SA"/>
              </w:rPr>
              <w:t>20,7</w:t>
            </w:r>
          </w:p>
        </w:tc>
        <w:tc>
          <w:tcPr>
            <w:tcW w:w="993" w:type="dxa"/>
            <w:tcBorders>
              <w:top w:val="single" w:sz="4" w:space="0" w:color="auto"/>
              <w:left w:val="single" w:sz="4" w:space="0" w:color="auto"/>
              <w:bottom w:val="single" w:sz="4" w:space="0" w:color="auto"/>
              <w:right w:val="single" w:sz="4" w:space="0" w:color="auto"/>
            </w:tcBorders>
            <w:hideMark/>
          </w:tcPr>
          <w:p w:rsidR="00312B0C" w:rsidRPr="00B230F9" w:rsidRDefault="00312B0C" w:rsidP="00312B0C">
            <w:pPr>
              <w:suppressAutoHyphens/>
              <w:jc w:val="center"/>
              <w:rPr>
                <w:rFonts w:ascii="Times New Roman" w:eastAsia="Times New Roman" w:hAnsi="Times New Roman" w:cs="Times New Roman"/>
                <w:lang w:eastAsia="ar-SA"/>
              </w:rPr>
            </w:pPr>
            <w:r w:rsidRPr="00B230F9">
              <w:rPr>
                <w:rFonts w:ascii="Times New Roman" w:eastAsia="Times New Roman" w:hAnsi="Times New Roman" w:cs="Times New Roman"/>
                <w:lang w:eastAsia="ar-SA"/>
              </w:rPr>
              <w:t>20,8</w:t>
            </w:r>
          </w:p>
        </w:tc>
      </w:tr>
      <w:tr w:rsidR="00312B0C" w:rsidRPr="00CC2A51" w:rsidTr="00A9760A">
        <w:trPr>
          <w:trHeight w:val="389"/>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312B0C" w:rsidRPr="00CC2A51" w:rsidRDefault="00312B0C" w:rsidP="00312B0C">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312B0C" w:rsidRPr="00CC2A51" w:rsidRDefault="00312B0C" w:rsidP="00312B0C">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в сельских поселениях</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чел.</w:t>
            </w:r>
          </w:p>
        </w:tc>
        <w:tc>
          <w:tcPr>
            <w:tcW w:w="850" w:type="dxa"/>
            <w:tcBorders>
              <w:top w:val="nil"/>
              <w:left w:val="nil"/>
              <w:bottom w:val="single" w:sz="4" w:space="0" w:color="auto"/>
              <w:right w:val="single" w:sz="4" w:space="0" w:color="auto"/>
            </w:tcBorders>
            <w:shd w:val="clear" w:color="auto" w:fill="auto"/>
            <w:hideMark/>
          </w:tcPr>
          <w:p w:rsidR="00312B0C" w:rsidRPr="00CC2A51" w:rsidRDefault="00312B0C" w:rsidP="00312B0C">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single" w:sz="4" w:space="0" w:color="auto"/>
              <w:bottom w:val="single" w:sz="4" w:space="0" w:color="auto"/>
              <w:right w:val="single" w:sz="4" w:space="0" w:color="auto"/>
            </w:tcBorders>
            <w:hideMark/>
          </w:tcPr>
          <w:p w:rsidR="00312B0C" w:rsidRPr="00917AE7" w:rsidRDefault="00312B0C" w:rsidP="00312B0C">
            <w:pPr>
              <w:jc w:val="center"/>
              <w:rPr>
                <w:rFonts w:ascii="Times New Roman" w:eastAsia="Times New Roman" w:hAnsi="Times New Roman" w:cs="Times New Roman"/>
              </w:rPr>
            </w:pPr>
          </w:p>
          <w:p w:rsidR="00312B0C" w:rsidRPr="00917AE7" w:rsidRDefault="00312B0C" w:rsidP="00312B0C">
            <w:pPr>
              <w:jc w:val="center"/>
              <w:rPr>
                <w:rFonts w:ascii="Times New Roman" w:eastAsia="Times New Roman" w:hAnsi="Times New Roman" w:cs="Times New Roman"/>
              </w:rPr>
            </w:pPr>
            <w:r w:rsidRPr="00917AE7">
              <w:rPr>
                <w:rFonts w:ascii="Times New Roman" w:eastAsia="Times New Roman" w:hAnsi="Times New Roman" w:cs="Times New Roman"/>
              </w:rPr>
              <w:t>11,3</w:t>
            </w:r>
          </w:p>
        </w:tc>
        <w:tc>
          <w:tcPr>
            <w:tcW w:w="850" w:type="dxa"/>
            <w:vMerge w:val="restart"/>
            <w:tcBorders>
              <w:top w:val="single" w:sz="4" w:space="0" w:color="auto"/>
              <w:left w:val="single" w:sz="4" w:space="0" w:color="auto"/>
              <w:bottom w:val="single" w:sz="4" w:space="0" w:color="auto"/>
              <w:right w:val="single" w:sz="4" w:space="0" w:color="auto"/>
            </w:tcBorders>
            <w:hideMark/>
          </w:tcPr>
          <w:p w:rsidR="00312B0C" w:rsidRPr="00917AE7" w:rsidRDefault="00312B0C" w:rsidP="00312B0C">
            <w:pPr>
              <w:suppressAutoHyphens/>
              <w:jc w:val="center"/>
              <w:rPr>
                <w:rFonts w:ascii="Times New Roman" w:eastAsia="Times New Roman" w:hAnsi="Times New Roman" w:cs="Times New Roman"/>
                <w:lang w:eastAsia="ar-SA"/>
              </w:rPr>
            </w:pPr>
          </w:p>
          <w:p w:rsidR="00312B0C" w:rsidRPr="00917AE7" w:rsidRDefault="00312B0C" w:rsidP="00312B0C">
            <w:pPr>
              <w:suppressAutoHyphens/>
              <w:jc w:val="center"/>
              <w:rPr>
                <w:rFonts w:ascii="Times New Roman" w:eastAsia="Times New Roman" w:hAnsi="Times New Roman" w:cs="Times New Roman"/>
                <w:lang w:eastAsia="ar-SA"/>
              </w:rPr>
            </w:pPr>
            <w:r w:rsidRPr="00917AE7">
              <w:rPr>
                <w:rFonts w:ascii="Times New Roman" w:eastAsia="Times New Roman" w:hAnsi="Times New Roman" w:cs="Times New Roman"/>
                <w:lang w:eastAsia="ar-SA"/>
              </w:rPr>
              <w:t>11,5</w:t>
            </w:r>
          </w:p>
        </w:tc>
        <w:tc>
          <w:tcPr>
            <w:tcW w:w="851" w:type="dxa"/>
            <w:vMerge w:val="restart"/>
            <w:tcBorders>
              <w:top w:val="single" w:sz="4" w:space="0" w:color="auto"/>
              <w:left w:val="single" w:sz="4" w:space="0" w:color="auto"/>
              <w:bottom w:val="single" w:sz="4" w:space="0" w:color="auto"/>
              <w:right w:val="single" w:sz="4" w:space="0" w:color="auto"/>
            </w:tcBorders>
            <w:hideMark/>
          </w:tcPr>
          <w:p w:rsidR="00312B0C" w:rsidRPr="00917AE7" w:rsidRDefault="00312B0C" w:rsidP="00312B0C">
            <w:pPr>
              <w:suppressAutoHyphens/>
              <w:jc w:val="center"/>
              <w:rPr>
                <w:rFonts w:ascii="Times New Roman" w:eastAsia="Times New Roman" w:hAnsi="Times New Roman" w:cs="Times New Roman"/>
                <w:lang w:eastAsia="ar-SA"/>
              </w:rPr>
            </w:pPr>
          </w:p>
          <w:p w:rsidR="00312B0C" w:rsidRPr="00917AE7" w:rsidRDefault="00312B0C" w:rsidP="00312B0C">
            <w:pPr>
              <w:suppressAutoHyphens/>
              <w:jc w:val="center"/>
              <w:rPr>
                <w:rFonts w:ascii="Times New Roman" w:eastAsia="Times New Roman" w:hAnsi="Times New Roman" w:cs="Times New Roman"/>
                <w:lang w:eastAsia="ar-SA"/>
              </w:rPr>
            </w:pPr>
            <w:r w:rsidRPr="00917AE7">
              <w:rPr>
                <w:rFonts w:ascii="Times New Roman" w:eastAsia="Times New Roman" w:hAnsi="Times New Roman" w:cs="Times New Roman"/>
                <w:lang w:eastAsia="ar-SA"/>
              </w:rPr>
              <w:t>11,6</w:t>
            </w:r>
          </w:p>
        </w:tc>
        <w:tc>
          <w:tcPr>
            <w:tcW w:w="850" w:type="dxa"/>
            <w:vMerge w:val="restart"/>
            <w:tcBorders>
              <w:top w:val="single" w:sz="4" w:space="0" w:color="auto"/>
              <w:left w:val="single" w:sz="4" w:space="0" w:color="auto"/>
              <w:bottom w:val="single" w:sz="4" w:space="0" w:color="auto"/>
              <w:right w:val="single" w:sz="4" w:space="0" w:color="auto"/>
            </w:tcBorders>
            <w:hideMark/>
          </w:tcPr>
          <w:p w:rsidR="00312B0C" w:rsidRPr="00917AE7" w:rsidRDefault="00312B0C" w:rsidP="00312B0C">
            <w:pPr>
              <w:suppressAutoHyphens/>
              <w:jc w:val="center"/>
              <w:rPr>
                <w:rFonts w:ascii="Times New Roman" w:eastAsia="Times New Roman" w:hAnsi="Times New Roman" w:cs="Times New Roman"/>
                <w:lang w:eastAsia="ar-SA"/>
              </w:rPr>
            </w:pPr>
          </w:p>
          <w:p w:rsidR="00312B0C" w:rsidRPr="00917AE7" w:rsidRDefault="00312B0C" w:rsidP="00312B0C">
            <w:pPr>
              <w:suppressAutoHyphens/>
              <w:jc w:val="center"/>
              <w:rPr>
                <w:rFonts w:ascii="Times New Roman" w:eastAsia="Times New Roman" w:hAnsi="Times New Roman" w:cs="Times New Roman"/>
                <w:lang w:eastAsia="ar-SA"/>
              </w:rPr>
            </w:pPr>
            <w:r w:rsidRPr="00917AE7">
              <w:rPr>
                <w:rFonts w:ascii="Times New Roman" w:eastAsia="Times New Roman" w:hAnsi="Times New Roman" w:cs="Times New Roman"/>
                <w:lang w:eastAsia="ar-SA"/>
              </w:rPr>
              <w:t>12,0</w:t>
            </w:r>
          </w:p>
        </w:tc>
        <w:tc>
          <w:tcPr>
            <w:tcW w:w="851" w:type="dxa"/>
            <w:vMerge w:val="restart"/>
            <w:tcBorders>
              <w:top w:val="single" w:sz="4" w:space="0" w:color="auto"/>
              <w:left w:val="single" w:sz="4" w:space="0" w:color="auto"/>
              <w:bottom w:val="single" w:sz="4" w:space="0" w:color="auto"/>
              <w:right w:val="single" w:sz="4" w:space="0" w:color="auto"/>
            </w:tcBorders>
            <w:hideMark/>
          </w:tcPr>
          <w:p w:rsidR="00312B0C" w:rsidRPr="00917AE7" w:rsidRDefault="00312B0C" w:rsidP="00312B0C">
            <w:pPr>
              <w:suppressAutoHyphens/>
              <w:jc w:val="center"/>
              <w:rPr>
                <w:rFonts w:ascii="Times New Roman" w:eastAsia="Times New Roman" w:hAnsi="Times New Roman" w:cs="Times New Roman"/>
                <w:lang w:eastAsia="ar-SA"/>
              </w:rPr>
            </w:pPr>
          </w:p>
          <w:p w:rsidR="00312B0C" w:rsidRPr="00917AE7" w:rsidRDefault="00312B0C" w:rsidP="00312B0C">
            <w:pPr>
              <w:suppressAutoHyphens/>
              <w:jc w:val="center"/>
              <w:rPr>
                <w:rFonts w:ascii="Times New Roman" w:eastAsia="Times New Roman" w:hAnsi="Times New Roman" w:cs="Times New Roman"/>
                <w:lang w:eastAsia="ar-SA"/>
              </w:rPr>
            </w:pPr>
            <w:r w:rsidRPr="00917AE7">
              <w:rPr>
                <w:rFonts w:ascii="Times New Roman" w:eastAsia="Times New Roman" w:hAnsi="Times New Roman" w:cs="Times New Roman"/>
                <w:lang w:eastAsia="ar-SA"/>
              </w:rPr>
              <w:t>12,5</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12,5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12,9</w:t>
            </w:r>
          </w:p>
        </w:tc>
        <w:tc>
          <w:tcPr>
            <w:tcW w:w="851"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12,9</w:t>
            </w:r>
          </w:p>
        </w:tc>
        <w:tc>
          <w:tcPr>
            <w:tcW w:w="992"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13,0</w:t>
            </w:r>
          </w:p>
        </w:tc>
        <w:tc>
          <w:tcPr>
            <w:tcW w:w="850"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13,1</w:t>
            </w:r>
          </w:p>
        </w:tc>
        <w:tc>
          <w:tcPr>
            <w:tcW w:w="851" w:type="dxa"/>
            <w:tcBorders>
              <w:top w:val="single" w:sz="4" w:space="0" w:color="auto"/>
              <w:bottom w:val="single" w:sz="4" w:space="0" w:color="auto"/>
              <w:right w:val="single" w:sz="4" w:space="0" w:color="auto"/>
            </w:tcBorders>
            <w:hideMark/>
          </w:tcPr>
          <w:p w:rsidR="00312B0C" w:rsidRPr="00B230F9" w:rsidRDefault="00312B0C" w:rsidP="00312B0C">
            <w:pPr>
              <w:suppressAutoHyphens/>
              <w:jc w:val="center"/>
              <w:rPr>
                <w:rFonts w:ascii="Times New Roman" w:eastAsia="Times New Roman" w:hAnsi="Times New Roman" w:cs="Times New Roman"/>
                <w:lang w:eastAsia="ar-SA"/>
              </w:rPr>
            </w:pPr>
            <w:r w:rsidRPr="00B230F9">
              <w:rPr>
                <w:rFonts w:ascii="Times New Roman" w:eastAsia="Times New Roman" w:hAnsi="Times New Roman" w:cs="Times New Roman"/>
                <w:lang w:eastAsia="ar-SA"/>
              </w:rPr>
              <w:t>13,1</w:t>
            </w:r>
          </w:p>
        </w:tc>
        <w:tc>
          <w:tcPr>
            <w:tcW w:w="850" w:type="dxa"/>
            <w:tcBorders>
              <w:top w:val="single" w:sz="4" w:space="0" w:color="auto"/>
              <w:left w:val="single" w:sz="4" w:space="0" w:color="auto"/>
              <w:bottom w:val="single" w:sz="4" w:space="0" w:color="auto"/>
              <w:right w:val="single" w:sz="4" w:space="0" w:color="auto"/>
            </w:tcBorders>
            <w:hideMark/>
          </w:tcPr>
          <w:p w:rsidR="00312B0C" w:rsidRPr="00B230F9" w:rsidRDefault="00312B0C" w:rsidP="00312B0C">
            <w:pPr>
              <w:suppressAutoHyphens/>
              <w:jc w:val="center"/>
              <w:rPr>
                <w:rFonts w:ascii="Times New Roman" w:eastAsia="Times New Roman" w:hAnsi="Times New Roman" w:cs="Times New Roman"/>
                <w:lang w:eastAsia="ar-SA"/>
              </w:rPr>
            </w:pPr>
            <w:r w:rsidRPr="00B230F9">
              <w:rPr>
                <w:rFonts w:ascii="Times New Roman" w:eastAsia="Times New Roman" w:hAnsi="Times New Roman" w:cs="Times New Roman"/>
                <w:lang w:eastAsia="ar-SA"/>
              </w:rPr>
              <w:t>13,2</w:t>
            </w:r>
          </w:p>
        </w:tc>
        <w:tc>
          <w:tcPr>
            <w:tcW w:w="993" w:type="dxa"/>
            <w:tcBorders>
              <w:top w:val="single" w:sz="4" w:space="0" w:color="auto"/>
              <w:left w:val="single" w:sz="4" w:space="0" w:color="auto"/>
              <w:bottom w:val="single" w:sz="4" w:space="0" w:color="auto"/>
              <w:right w:val="single" w:sz="4" w:space="0" w:color="auto"/>
            </w:tcBorders>
            <w:hideMark/>
          </w:tcPr>
          <w:p w:rsidR="00312B0C" w:rsidRPr="00B230F9" w:rsidRDefault="00312B0C" w:rsidP="00312B0C">
            <w:pPr>
              <w:suppressAutoHyphens/>
              <w:jc w:val="center"/>
              <w:rPr>
                <w:rFonts w:ascii="Times New Roman" w:eastAsia="Times New Roman" w:hAnsi="Times New Roman" w:cs="Times New Roman"/>
                <w:lang w:eastAsia="ar-SA"/>
              </w:rPr>
            </w:pPr>
            <w:r w:rsidRPr="00B230F9">
              <w:rPr>
                <w:rFonts w:ascii="Times New Roman" w:eastAsia="Times New Roman" w:hAnsi="Times New Roman" w:cs="Times New Roman"/>
                <w:lang w:eastAsia="ar-SA"/>
              </w:rPr>
              <w:t>13,2</w:t>
            </w:r>
          </w:p>
        </w:tc>
      </w:tr>
      <w:tr w:rsidR="00312B0C" w:rsidRPr="00CC2A51" w:rsidTr="00A9760A">
        <w:trPr>
          <w:trHeight w:val="550"/>
        </w:trPr>
        <w:tc>
          <w:tcPr>
            <w:tcW w:w="568" w:type="dxa"/>
            <w:vMerge/>
            <w:tcBorders>
              <w:top w:val="nil"/>
              <w:left w:val="single" w:sz="4" w:space="0" w:color="auto"/>
              <w:bottom w:val="single" w:sz="4" w:space="0" w:color="auto"/>
              <w:right w:val="single" w:sz="4" w:space="0" w:color="auto"/>
            </w:tcBorders>
            <w:vAlign w:val="center"/>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312B0C" w:rsidRPr="00CC2A51" w:rsidRDefault="00312B0C" w:rsidP="00312B0C">
            <w:pPr>
              <w:spacing w:after="0" w:line="240" w:lineRule="auto"/>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auto" w:fill="auto"/>
            <w:hideMark/>
          </w:tcPr>
          <w:p w:rsidR="00312B0C" w:rsidRPr="00CC2A51" w:rsidRDefault="00312B0C" w:rsidP="00312B0C">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single" w:sz="4" w:space="0" w:color="auto"/>
              <w:bottom w:val="single" w:sz="4" w:space="0" w:color="auto"/>
              <w:right w:val="single" w:sz="4" w:space="0" w:color="auto"/>
            </w:tcBorders>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0" w:type="dxa"/>
            <w:vMerge/>
            <w:tcBorders>
              <w:top w:val="single" w:sz="4" w:space="0" w:color="auto"/>
              <w:left w:val="single" w:sz="4" w:space="0" w:color="auto"/>
              <w:bottom w:val="single" w:sz="4" w:space="0" w:color="auto"/>
              <w:right w:val="single" w:sz="4" w:space="0" w:color="auto"/>
            </w:tcBorders>
            <w:hideMark/>
          </w:tcPr>
          <w:p w:rsidR="00312B0C" w:rsidRPr="00CC2A51" w:rsidRDefault="00312B0C" w:rsidP="00312B0C">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hideMark/>
          </w:tcPr>
          <w:p w:rsidR="00312B0C" w:rsidRPr="00CC2A51" w:rsidRDefault="00312B0C" w:rsidP="00312B0C">
            <w:pPr>
              <w:spacing w:after="0" w:line="240" w:lineRule="auto"/>
              <w:rPr>
                <w:rFonts w:ascii="Times New Roman" w:eastAsia="Times New Roman" w:hAnsi="Times New Roman" w:cs="Times New Roman"/>
                <w:lang w:eastAsia="ru-RU"/>
              </w:rPr>
            </w:pPr>
          </w:p>
        </w:tc>
        <w:tc>
          <w:tcPr>
            <w:tcW w:w="850" w:type="dxa"/>
            <w:vMerge/>
            <w:tcBorders>
              <w:top w:val="single" w:sz="4" w:space="0" w:color="auto"/>
              <w:left w:val="single" w:sz="4" w:space="0" w:color="auto"/>
              <w:bottom w:val="single" w:sz="4" w:space="0" w:color="auto"/>
              <w:right w:val="single" w:sz="4" w:space="0" w:color="auto"/>
            </w:tcBorders>
            <w:hideMark/>
          </w:tcPr>
          <w:p w:rsidR="00312B0C" w:rsidRPr="00CC2A51" w:rsidRDefault="00312B0C" w:rsidP="00312B0C">
            <w:pPr>
              <w:spacing w:after="0" w:line="240" w:lineRule="auto"/>
              <w:rPr>
                <w:rFonts w:ascii="Times New Roman" w:eastAsia="Times New Roman" w:hAnsi="Times New Roman" w:cs="Times New Roman"/>
                <w:lang w:eastAsia="ru-RU"/>
              </w:rPr>
            </w:pPr>
          </w:p>
        </w:tc>
        <w:tc>
          <w:tcPr>
            <w:tcW w:w="851" w:type="dxa"/>
            <w:vMerge/>
            <w:tcBorders>
              <w:top w:val="single" w:sz="4" w:space="0" w:color="auto"/>
              <w:left w:val="single" w:sz="4" w:space="0" w:color="auto"/>
              <w:bottom w:val="single" w:sz="4" w:space="0" w:color="auto"/>
              <w:right w:val="single" w:sz="4" w:space="0" w:color="auto"/>
            </w:tcBorders>
            <w:hideMark/>
          </w:tcPr>
          <w:p w:rsidR="00312B0C" w:rsidRPr="00CC2A51" w:rsidRDefault="00312B0C" w:rsidP="00312B0C">
            <w:pPr>
              <w:spacing w:after="0" w:line="240" w:lineRule="auto"/>
              <w:rPr>
                <w:rFonts w:ascii="Times New Roman" w:eastAsia="Times New Roman" w:hAnsi="Times New Roman" w:cs="Times New Roman"/>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312B0C" w:rsidRPr="00CC2A51" w:rsidRDefault="00312B0C" w:rsidP="00312B0C">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13,0</w:t>
            </w:r>
          </w:p>
        </w:tc>
        <w:tc>
          <w:tcPr>
            <w:tcW w:w="992"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13,1</w:t>
            </w:r>
          </w:p>
        </w:tc>
        <w:tc>
          <w:tcPr>
            <w:tcW w:w="850" w:type="dxa"/>
            <w:tcBorders>
              <w:top w:val="nil"/>
              <w:left w:val="nil"/>
              <w:bottom w:val="single" w:sz="4" w:space="0" w:color="auto"/>
              <w:right w:val="single" w:sz="4" w:space="0" w:color="auto"/>
            </w:tcBorders>
            <w:shd w:val="clear" w:color="auto" w:fill="auto"/>
            <w:vAlign w:val="center"/>
            <w:hideMark/>
          </w:tcPr>
          <w:p w:rsidR="00312B0C" w:rsidRPr="00CC2A51" w:rsidRDefault="00312B0C" w:rsidP="00312B0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13,2</w:t>
            </w:r>
          </w:p>
        </w:tc>
        <w:tc>
          <w:tcPr>
            <w:tcW w:w="851" w:type="dxa"/>
            <w:tcBorders>
              <w:top w:val="single" w:sz="4" w:space="0" w:color="auto"/>
              <w:bottom w:val="single" w:sz="4" w:space="0" w:color="auto"/>
              <w:right w:val="single" w:sz="4" w:space="0" w:color="auto"/>
            </w:tcBorders>
            <w:hideMark/>
          </w:tcPr>
          <w:p w:rsidR="00312B0C" w:rsidRPr="00B230F9" w:rsidRDefault="00312B0C" w:rsidP="00312B0C">
            <w:pPr>
              <w:suppressAutoHyphens/>
              <w:jc w:val="center"/>
              <w:rPr>
                <w:rFonts w:ascii="Times New Roman" w:eastAsia="Times New Roman" w:hAnsi="Times New Roman" w:cs="Times New Roman"/>
                <w:lang w:eastAsia="ar-SA"/>
              </w:rPr>
            </w:pPr>
            <w:r w:rsidRPr="00B230F9">
              <w:rPr>
                <w:rFonts w:ascii="Times New Roman" w:eastAsia="Times New Roman" w:hAnsi="Times New Roman" w:cs="Times New Roman"/>
                <w:lang w:eastAsia="ar-SA"/>
              </w:rPr>
              <w:t>13,2</w:t>
            </w:r>
          </w:p>
        </w:tc>
        <w:tc>
          <w:tcPr>
            <w:tcW w:w="850" w:type="dxa"/>
            <w:tcBorders>
              <w:top w:val="single" w:sz="4" w:space="0" w:color="auto"/>
              <w:left w:val="single" w:sz="4" w:space="0" w:color="auto"/>
              <w:bottom w:val="single" w:sz="4" w:space="0" w:color="auto"/>
              <w:right w:val="single" w:sz="4" w:space="0" w:color="auto"/>
            </w:tcBorders>
            <w:hideMark/>
          </w:tcPr>
          <w:p w:rsidR="00312B0C" w:rsidRPr="00B230F9" w:rsidRDefault="00312B0C" w:rsidP="00312B0C">
            <w:pPr>
              <w:suppressAutoHyphens/>
              <w:jc w:val="center"/>
              <w:rPr>
                <w:rFonts w:ascii="Times New Roman" w:eastAsia="Times New Roman" w:hAnsi="Times New Roman" w:cs="Times New Roman"/>
                <w:lang w:eastAsia="ar-SA"/>
              </w:rPr>
            </w:pPr>
            <w:r w:rsidRPr="00B230F9">
              <w:rPr>
                <w:rFonts w:ascii="Times New Roman" w:eastAsia="Times New Roman" w:hAnsi="Times New Roman" w:cs="Times New Roman"/>
                <w:lang w:eastAsia="ar-SA"/>
              </w:rPr>
              <w:t>13,3</w:t>
            </w:r>
          </w:p>
        </w:tc>
        <w:tc>
          <w:tcPr>
            <w:tcW w:w="993" w:type="dxa"/>
            <w:tcBorders>
              <w:top w:val="single" w:sz="4" w:space="0" w:color="auto"/>
              <w:left w:val="single" w:sz="4" w:space="0" w:color="auto"/>
              <w:bottom w:val="single" w:sz="4" w:space="0" w:color="auto"/>
              <w:right w:val="single" w:sz="4" w:space="0" w:color="auto"/>
            </w:tcBorders>
            <w:hideMark/>
          </w:tcPr>
          <w:p w:rsidR="00312B0C" w:rsidRPr="00B230F9" w:rsidRDefault="00312B0C" w:rsidP="00312B0C">
            <w:pPr>
              <w:suppressAutoHyphens/>
              <w:jc w:val="center"/>
              <w:rPr>
                <w:rFonts w:ascii="Times New Roman" w:eastAsia="Times New Roman" w:hAnsi="Times New Roman" w:cs="Times New Roman"/>
                <w:lang w:eastAsia="ar-SA"/>
              </w:rPr>
            </w:pPr>
            <w:r w:rsidRPr="00B230F9">
              <w:rPr>
                <w:rFonts w:ascii="Times New Roman" w:eastAsia="Times New Roman" w:hAnsi="Times New Roman" w:cs="Times New Roman"/>
                <w:lang w:eastAsia="ar-SA"/>
              </w:rPr>
              <w:t>13,3</w:t>
            </w:r>
          </w:p>
        </w:tc>
      </w:tr>
      <w:tr w:rsidR="000B659F" w:rsidRPr="00CC2A51" w:rsidTr="00A9760A">
        <w:trPr>
          <w:trHeight w:val="558"/>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0B659F" w:rsidRPr="00CC2A51" w:rsidRDefault="000B659F" w:rsidP="000B659F">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0B659F" w:rsidRPr="00CC2A51" w:rsidRDefault="000B659F" w:rsidP="000B659F">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Доля детей в возрасте от трех до семи лет, получающих дошкольную образовательную услугу и (или) усл</w:t>
            </w:r>
            <w:r w:rsidR="00C842EA">
              <w:rPr>
                <w:rFonts w:ascii="Times New Roman" w:eastAsia="Times New Roman" w:hAnsi="Times New Roman" w:cs="Times New Roman"/>
                <w:color w:val="000000"/>
                <w:lang w:eastAsia="ru-RU"/>
              </w:rPr>
              <w:t>угу по их содержанию в организа</w:t>
            </w:r>
            <w:r w:rsidRPr="00CC2A51">
              <w:rPr>
                <w:rFonts w:ascii="Times New Roman" w:eastAsia="Times New Roman" w:hAnsi="Times New Roman" w:cs="Times New Roman"/>
                <w:color w:val="000000"/>
                <w:lang w:eastAsia="ru-RU"/>
              </w:rPr>
              <w:t xml:space="preserve">циях различной организационно-правовой формы и </w:t>
            </w:r>
            <w:r w:rsidR="00C842EA">
              <w:rPr>
                <w:rFonts w:ascii="Times New Roman" w:eastAsia="Times New Roman" w:hAnsi="Times New Roman" w:cs="Times New Roman"/>
                <w:color w:val="000000"/>
                <w:lang w:eastAsia="ru-RU"/>
              </w:rPr>
              <w:t>формы собственности в общей чис</w:t>
            </w:r>
            <w:r w:rsidRPr="00CC2A51">
              <w:rPr>
                <w:rFonts w:ascii="Times New Roman" w:eastAsia="Times New Roman" w:hAnsi="Times New Roman" w:cs="Times New Roman"/>
                <w:color w:val="000000"/>
                <w:lang w:eastAsia="ru-RU"/>
              </w:rPr>
              <w:t>ленности детей от трех до семи лет</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0B659F" w:rsidRPr="00CC2A51" w:rsidRDefault="000B659F" w:rsidP="000B659F">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0B659F" w:rsidRPr="00CC2A51" w:rsidRDefault="000B659F" w:rsidP="000B659F">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659F" w:rsidRPr="00CC2A51" w:rsidRDefault="000B659F" w:rsidP="000B659F">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61</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659F" w:rsidRPr="00CC2A51" w:rsidRDefault="000B659F" w:rsidP="000B659F">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64,6</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659F" w:rsidRPr="00CC2A51" w:rsidRDefault="000B659F" w:rsidP="000B659F">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72,0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659F" w:rsidRPr="00CC2A51" w:rsidRDefault="000B659F" w:rsidP="000B659F">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72,0</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659F" w:rsidRPr="00CC2A51" w:rsidRDefault="000B659F" w:rsidP="000B659F">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74,0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659F" w:rsidRPr="00CC2A51" w:rsidRDefault="000B659F" w:rsidP="000B659F">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88,0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0B659F" w:rsidRPr="00CC2A51" w:rsidRDefault="000B659F" w:rsidP="000B659F">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88,0</w:t>
            </w:r>
          </w:p>
        </w:tc>
        <w:tc>
          <w:tcPr>
            <w:tcW w:w="851" w:type="dxa"/>
            <w:tcBorders>
              <w:top w:val="nil"/>
              <w:left w:val="nil"/>
              <w:bottom w:val="single" w:sz="4" w:space="0" w:color="auto"/>
              <w:right w:val="single" w:sz="4" w:space="0" w:color="auto"/>
            </w:tcBorders>
            <w:shd w:val="clear" w:color="auto" w:fill="auto"/>
            <w:vAlign w:val="center"/>
            <w:hideMark/>
          </w:tcPr>
          <w:p w:rsidR="000B659F" w:rsidRPr="00CC2A51" w:rsidRDefault="000B659F" w:rsidP="000B659F">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89,0</w:t>
            </w:r>
          </w:p>
        </w:tc>
        <w:tc>
          <w:tcPr>
            <w:tcW w:w="992" w:type="dxa"/>
            <w:tcBorders>
              <w:top w:val="nil"/>
              <w:left w:val="nil"/>
              <w:bottom w:val="single" w:sz="4" w:space="0" w:color="auto"/>
              <w:right w:val="single" w:sz="4" w:space="0" w:color="auto"/>
            </w:tcBorders>
            <w:shd w:val="clear" w:color="auto" w:fill="auto"/>
            <w:vAlign w:val="center"/>
            <w:hideMark/>
          </w:tcPr>
          <w:p w:rsidR="000B659F" w:rsidRPr="00CC2A51" w:rsidRDefault="000B659F" w:rsidP="000B659F">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90,0</w:t>
            </w:r>
          </w:p>
        </w:tc>
        <w:tc>
          <w:tcPr>
            <w:tcW w:w="850" w:type="dxa"/>
            <w:tcBorders>
              <w:top w:val="nil"/>
              <w:left w:val="nil"/>
              <w:bottom w:val="single" w:sz="4" w:space="0" w:color="auto"/>
              <w:right w:val="single" w:sz="4" w:space="0" w:color="auto"/>
            </w:tcBorders>
            <w:shd w:val="clear" w:color="auto" w:fill="auto"/>
            <w:vAlign w:val="center"/>
            <w:hideMark/>
          </w:tcPr>
          <w:p w:rsidR="000B659F" w:rsidRPr="00CC2A51" w:rsidRDefault="000B659F" w:rsidP="000B659F">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91,0</w:t>
            </w:r>
          </w:p>
        </w:tc>
        <w:tc>
          <w:tcPr>
            <w:tcW w:w="851" w:type="dxa"/>
            <w:tcBorders>
              <w:top w:val="single" w:sz="4" w:space="0" w:color="auto"/>
              <w:bottom w:val="single" w:sz="4" w:space="0" w:color="auto"/>
              <w:right w:val="single" w:sz="4" w:space="0" w:color="auto"/>
            </w:tcBorders>
            <w:hideMark/>
          </w:tcPr>
          <w:p w:rsidR="000B659F" w:rsidRPr="000B659F" w:rsidRDefault="000B659F" w:rsidP="000B659F">
            <w:pPr>
              <w:suppressAutoHyphens/>
              <w:jc w:val="center"/>
              <w:rPr>
                <w:rFonts w:ascii="Times New Roman" w:eastAsia="Times New Roman" w:hAnsi="Times New Roman" w:cs="Times New Roman"/>
                <w:lang w:eastAsia="ar-SA"/>
              </w:rPr>
            </w:pPr>
            <w:r w:rsidRPr="000B659F">
              <w:rPr>
                <w:rFonts w:ascii="Times New Roman" w:eastAsia="Times New Roman" w:hAnsi="Times New Roman" w:cs="Times New Roman"/>
                <w:lang w:eastAsia="ar-SA"/>
              </w:rPr>
              <w:t>93,0</w:t>
            </w:r>
          </w:p>
        </w:tc>
        <w:tc>
          <w:tcPr>
            <w:tcW w:w="850" w:type="dxa"/>
            <w:tcBorders>
              <w:top w:val="single" w:sz="4" w:space="0" w:color="auto"/>
              <w:left w:val="single" w:sz="4" w:space="0" w:color="auto"/>
              <w:bottom w:val="single" w:sz="4" w:space="0" w:color="auto"/>
              <w:right w:val="single" w:sz="4" w:space="0" w:color="auto"/>
            </w:tcBorders>
            <w:hideMark/>
          </w:tcPr>
          <w:p w:rsidR="000B659F" w:rsidRPr="000B659F" w:rsidRDefault="000B659F" w:rsidP="000B659F">
            <w:pPr>
              <w:suppressAutoHyphens/>
              <w:jc w:val="center"/>
              <w:rPr>
                <w:rFonts w:ascii="Times New Roman" w:eastAsia="Times New Roman" w:hAnsi="Times New Roman" w:cs="Times New Roman"/>
                <w:lang w:eastAsia="ar-SA"/>
              </w:rPr>
            </w:pPr>
            <w:r w:rsidRPr="000B659F">
              <w:rPr>
                <w:rFonts w:ascii="Times New Roman" w:eastAsia="Times New Roman" w:hAnsi="Times New Roman" w:cs="Times New Roman"/>
                <w:lang w:eastAsia="ar-SA"/>
              </w:rPr>
              <w:t>94,0</w:t>
            </w:r>
          </w:p>
        </w:tc>
        <w:tc>
          <w:tcPr>
            <w:tcW w:w="993" w:type="dxa"/>
            <w:tcBorders>
              <w:top w:val="single" w:sz="4" w:space="0" w:color="auto"/>
              <w:left w:val="single" w:sz="4" w:space="0" w:color="auto"/>
              <w:bottom w:val="single" w:sz="4" w:space="0" w:color="auto"/>
              <w:right w:val="single" w:sz="4" w:space="0" w:color="auto"/>
            </w:tcBorders>
            <w:hideMark/>
          </w:tcPr>
          <w:p w:rsidR="000B659F" w:rsidRPr="000B659F" w:rsidRDefault="000B659F" w:rsidP="000B659F">
            <w:pPr>
              <w:suppressAutoHyphens/>
              <w:jc w:val="center"/>
              <w:rPr>
                <w:rFonts w:ascii="Times New Roman" w:eastAsia="Times New Roman" w:hAnsi="Times New Roman" w:cs="Times New Roman"/>
                <w:lang w:eastAsia="ar-SA"/>
              </w:rPr>
            </w:pPr>
            <w:r w:rsidRPr="000B659F">
              <w:rPr>
                <w:rFonts w:ascii="Times New Roman" w:eastAsia="Times New Roman" w:hAnsi="Times New Roman" w:cs="Times New Roman"/>
                <w:lang w:eastAsia="ar-SA"/>
              </w:rPr>
              <w:t>94,0</w:t>
            </w:r>
          </w:p>
        </w:tc>
      </w:tr>
      <w:tr w:rsidR="000B659F" w:rsidRPr="00CC2A51" w:rsidTr="00A9760A">
        <w:trPr>
          <w:trHeight w:val="3529"/>
        </w:trPr>
        <w:tc>
          <w:tcPr>
            <w:tcW w:w="568" w:type="dxa"/>
            <w:vMerge/>
            <w:tcBorders>
              <w:top w:val="nil"/>
              <w:left w:val="single" w:sz="4" w:space="0" w:color="auto"/>
              <w:bottom w:val="single" w:sz="4" w:space="0" w:color="auto"/>
              <w:right w:val="single" w:sz="4" w:space="0" w:color="auto"/>
            </w:tcBorders>
            <w:vAlign w:val="center"/>
            <w:hideMark/>
          </w:tcPr>
          <w:p w:rsidR="000B659F" w:rsidRPr="00CC2A51" w:rsidRDefault="000B659F" w:rsidP="000B659F">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0B659F" w:rsidRPr="00CC2A51" w:rsidRDefault="000B659F" w:rsidP="000B659F">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0B659F" w:rsidRPr="00CC2A51" w:rsidRDefault="000B659F" w:rsidP="000B659F">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0B659F" w:rsidRPr="00CC2A51" w:rsidRDefault="000B659F" w:rsidP="000B659F">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B659F" w:rsidRPr="00CC2A51" w:rsidRDefault="000B659F" w:rsidP="000B659F">
            <w:pPr>
              <w:spacing w:after="0" w:line="240" w:lineRule="auto"/>
              <w:rPr>
                <w:rFonts w:ascii="Times New Roman" w:eastAsia="Times New Roman" w:hAnsi="Times New Roman" w:cs="Times New Roman"/>
                <w:color w:val="00000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B659F" w:rsidRPr="00CC2A51" w:rsidRDefault="000B659F" w:rsidP="000B659F">
            <w:pPr>
              <w:spacing w:after="0" w:line="240" w:lineRule="auto"/>
              <w:rPr>
                <w:rFonts w:ascii="Times New Roman" w:eastAsia="Times New Roman" w:hAnsi="Times New Roman" w:cs="Times New Roman"/>
                <w:color w:val="00000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B659F" w:rsidRPr="00CC2A51" w:rsidRDefault="000B659F" w:rsidP="000B659F">
            <w:pPr>
              <w:spacing w:after="0" w:line="240" w:lineRule="auto"/>
              <w:rPr>
                <w:rFonts w:ascii="Times New Roman" w:eastAsia="Times New Roman" w:hAnsi="Times New Roman" w:cs="Times New Roman"/>
                <w:color w:val="00000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B659F" w:rsidRPr="00CC2A51" w:rsidRDefault="000B659F" w:rsidP="000B659F">
            <w:pPr>
              <w:spacing w:after="0" w:line="240" w:lineRule="auto"/>
              <w:rPr>
                <w:rFonts w:ascii="Times New Roman" w:eastAsia="Times New Roman" w:hAnsi="Times New Roman" w:cs="Times New Roman"/>
                <w:color w:val="00000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B659F" w:rsidRPr="00CC2A51" w:rsidRDefault="000B659F" w:rsidP="000B659F">
            <w:pPr>
              <w:spacing w:after="0" w:line="240" w:lineRule="auto"/>
              <w:rPr>
                <w:rFonts w:ascii="Times New Roman" w:eastAsia="Times New Roman" w:hAnsi="Times New Roman" w:cs="Times New Roman"/>
                <w:color w:val="00000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B659F" w:rsidRPr="00CC2A51" w:rsidRDefault="000B659F" w:rsidP="000B659F">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0B659F" w:rsidRPr="00CC2A51" w:rsidRDefault="000B659F" w:rsidP="000B659F">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0B659F" w:rsidRPr="00CC2A51" w:rsidRDefault="000B659F" w:rsidP="000B659F">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90,0</w:t>
            </w:r>
          </w:p>
        </w:tc>
        <w:tc>
          <w:tcPr>
            <w:tcW w:w="992" w:type="dxa"/>
            <w:tcBorders>
              <w:top w:val="nil"/>
              <w:left w:val="nil"/>
              <w:bottom w:val="single" w:sz="4" w:space="0" w:color="auto"/>
              <w:right w:val="single" w:sz="4" w:space="0" w:color="auto"/>
            </w:tcBorders>
            <w:shd w:val="clear" w:color="auto" w:fill="auto"/>
            <w:vAlign w:val="center"/>
            <w:hideMark/>
          </w:tcPr>
          <w:p w:rsidR="000B659F" w:rsidRPr="00CC2A51" w:rsidRDefault="000B659F" w:rsidP="000B659F">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91,0</w:t>
            </w:r>
          </w:p>
        </w:tc>
        <w:tc>
          <w:tcPr>
            <w:tcW w:w="850" w:type="dxa"/>
            <w:tcBorders>
              <w:top w:val="nil"/>
              <w:left w:val="nil"/>
              <w:bottom w:val="single" w:sz="4" w:space="0" w:color="auto"/>
              <w:right w:val="single" w:sz="4" w:space="0" w:color="auto"/>
            </w:tcBorders>
            <w:shd w:val="clear" w:color="auto" w:fill="auto"/>
            <w:vAlign w:val="center"/>
            <w:hideMark/>
          </w:tcPr>
          <w:p w:rsidR="000B659F" w:rsidRPr="00CC2A51" w:rsidRDefault="000B659F" w:rsidP="000B659F">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92,0</w:t>
            </w:r>
          </w:p>
        </w:tc>
        <w:tc>
          <w:tcPr>
            <w:tcW w:w="851" w:type="dxa"/>
            <w:tcBorders>
              <w:top w:val="single" w:sz="4" w:space="0" w:color="auto"/>
              <w:bottom w:val="single" w:sz="4" w:space="0" w:color="auto"/>
              <w:right w:val="single" w:sz="4" w:space="0" w:color="auto"/>
            </w:tcBorders>
            <w:hideMark/>
          </w:tcPr>
          <w:p w:rsidR="000B659F" w:rsidRPr="000B659F" w:rsidRDefault="000B659F" w:rsidP="000B659F">
            <w:pPr>
              <w:suppressAutoHyphens/>
              <w:jc w:val="center"/>
              <w:rPr>
                <w:rFonts w:ascii="Times New Roman" w:eastAsia="Times New Roman" w:hAnsi="Times New Roman" w:cs="Times New Roman"/>
                <w:lang w:eastAsia="ar-SA"/>
              </w:rPr>
            </w:pPr>
          </w:p>
          <w:p w:rsidR="000B659F" w:rsidRPr="000B659F" w:rsidRDefault="000B659F" w:rsidP="000B659F">
            <w:pPr>
              <w:suppressAutoHyphens/>
              <w:jc w:val="center"/>
              <w:rPr>
                <w:rFonts w:ascii="Times New Roman" w:eastAsia="Times New Roman" w:hAnsi="Times New Roman" w:cs="Times New Roman"/>
                <w:lang w:eastAsia="ar-SA"/>
              </w:rPr>
            </w:pPr>
          </w:p>
          <w:p w:rsidR="000B659F" w:rsidRPr="000B659F" w:rsidRDefault="000B659F" w:rsidP="000B659F">
            <w:pPr>
              <w:suppressAutoHyphens/>
              <w:jc w:val="center"/>
              <w:rPr>
                <w:rFonts w:ascii="Times New Roman" w:eastAsia="Times New Roman" w:hAnsi="Times New Roman" w:cs="Times New Roman"/>
                <w:lang w:eastAsia="ar-SA"/>
              </w:rPr>
            </w:pPr>
          </w:p>
          <w:p w:rsidR="000B659F" w:rsidRPr="000B659F" w:rsidRDefault="000B659F" w:rsidP="000B659F">
            <w:pPr>
              <w:suppressAutoHyphens/>
              <w:jc w:val="center"/>
              <w:rPr>
                <w:rFonts w:ascii="Times New Roman" w:eastAsia="Times New Roman" w:hAnsi="Times New Roman" w:cs="Times New Roman"/>
                <w:lang w:eastAsia="ar-SA"/>
              </w:rPr>
            </w:pPr>
          </w:p>
          <w:p w:rsidR="000B659F" w:rsidRPr="000B659F" w:rsidRDefault="000B659F" w:rsidP="000B659F">
            <w:pPr>
              <w:suppressAutoHyphens/>
              <w:jc w:val="center"/>
              <w:rPr>
                <w:rFonts w:ascii="Times New Roman" w:eastAsia="Times New Roman" w:hAnsi="Times New Roman" w:cs="Times New Roman"/>
                <w:lang w:eastAsia="ar-SA"/>
              </w:rPr>
            </w:pPr>
            <w:r w:rsidRPr="000B659F">
              <w:rPr>
                <w:rFonts w:ascii="Times New Roman" w:eastAsia="Times New Roman" w:hAnsi="Times New Roman" w:cs="Times New Roman"/>
                <w:lang w:eastAsia="ar-SA"/>
              </w:rPr>
              <w:t>94,0</w:t>
            </w:r>
          </w:p>
        </w:tc>
        <w:tc>
          <w:tcPr>
            <w:tcW w:w="850" w:type="dxa"/>
            <w:tcBorders>
              <w:top w:val="single" w:sz="4" w:space="0" w:color="auto"/>
              <w:left w:val="single" w:sz="4" w:space="0" w:color="auto"/>
              <w:bottom w:val="single" w:sz="4" w:space="0" w:color="auto"/>
              <w:right w:val="single" w:sz="4" w:space="0" w:color="auto"/>
            </w:tcBorders>
            <w:hideMark/>
          </w:tcPr>
          <w:p w:rsidR="000B659F" w:rsidRPr="000B659F" w:rsidRDefault="000B659F" w:rsidP="000B659F">
            <w:pPr>
              <w:suppressAutoHyphens/>
              <w:jc w:val="center"/>
              <w:rPr>
                <w:rFonts w:ascii="Times New Roman" w:eastAsia="Times New Roman" w:hAnsi="Times New Roman" w:cs="Times New Roman"/>
                <w:lang w:eastAsia="ar-SA"/>
              </w:rPr>
            </w:pPr>
          </w:p>
          <w:p w:rsidR="000B659F" w:rsidRPr="000B659F" w:rsidRDefault="000B659F" w:rsidP="000B659F">
            <w:pPr>
              <w:suppressAutoHyphens/>
              <w:jc w:val="center"/>
              <w:rPr>
                <w:rFonts w:ascii="Times New Roman" w:eastAsia="Times New Roman" w:hAnsi="Times New Roman" w:cs="Times New Roman"/>
                <w:lang w:eastAsia="ar-SA"/>
              </w:rPr>
            </w:pPr>
          </w:p>
          <w:p w:rsidR="000B659F" w:rsidRPr="000B659F" w:rsidRDefault="000B659F" w:rsidP="000B659F">
            <w:pPr>
              <w:suppressAutoHyphens/>
              <w:jc w:val="center"/>
              <w:rPr>
                <w:rFonts w:ascii="Times New Roman" w:eastAsia="Times New Roman" w:hAnsi="Times New Roman" w:cs="Times New Roman"/>
                <w:lang w:eastAsia="ar-SA"/>
              </w:rPr>
            </w:pPr>
          </w:p>
          <w:p w:rsidR="000B659F" w:rsidRPr="000B659F" w:rsidRDefault="000B659F" w:rsidP="000B659F">
            <w:pPr>
              <w:suppressAutoHyphens/>
              <w:jc w:val="center"/>
              <w:rPr>
                <w:rFonts w:ascii="Times New Roman" w:eastAsia="Times New Roman" w:hAnsi="Times New Roman" w:cs="Times New Roman"/>
                <w:lang w:eastAsia="ar-SA"/>
              </w:rPr>
            </w:pPr>
          </w:p>
          <w:p w:rsidR="000B659F" w:rsidRPr="000B659F" w:rsidRDefault="000B659F" w:rsidP="000B659F">
            <w:pPr>
              <w:suppressAutoHyphens/>
              <w:jc w:val="center"/>
              <w:rPr>
                <w:rFonts w:ascii="Times New Roman" w:eastAsia="Times New Roman" w:hAnsi="Times New Roman" w:cs="Times New Roman"/>
                <w:lang w:eastAsia="ar-SA"/>
              </w:rPr>
            </w:pPr>
            <w:r w:rsidRPr="000B659F">
              <w:rPr>
                <w:rFonts w:ascii="Times New Roman" w:eastAsia="Times New Roman" w:hAnsi="Times New Roman" w:cs="Times New Roman"/>
                <w:lang w:eastAsia="ar-SA"/>
              </w:rPr>
              <w:t>95,0</w:t>
            </w:r>
          </w:p>
        </w:tc>
        <w:tc>
          <w:tcPr>
            <w:tcW w:w="993" w:type="dxa"/>
            <w:tcBorders>
              <w:top w:val="single" w:sz="4" w:space="0" w:color="auto"/>
              <w:left w:val="single" w:sz="4" w:space="0" w:color="auto"/>
              <w:bottom w:val="single" w:sz="4" w:space="0" w:color="auto"/>
              <w:right w:val="single" w:sz="4" w:space="0" w:color="auto"/>
            </w:tcBorders>
            <w:hideMark/>
          </w:tcPr>
          <w:p w:rsidR="000B659F" w:rsidRPr="000B659F" w:rsidRDefault="000B659F" w:rsidP="000B659F">
            <w:pPr>
              <w:suppressAutoHyphens/>
              <w:jc w:val="center"/>
              <w:rPr>
                <w:rFonts w:ascii="Times New Roman" w:eastAsia="Times New Roman" w:hAnsi="Times New Roman" w:cs="Times New Roman"/>
                <w:lang w:eastAsia="ar-SA"/>
              </w:rPr>
            </w:pPr>
          </w:p>
          <w:p w:rsidR="000B659F" w:rsidRPr="000B659F" w:rsidRDefault="000B659F" w:rsidP="000B659F">
            <w:pPr>
              <w:suppressAutoHyphens/>
              <w:jc w:val="center"/>
              <w:rPr>
                <w:rFonts w:ascii="Times New Roman" w:eastAsia="Times New Roman" w:hAnsi="Times New Roman" w:cs="Times New Roman"/>
                <w:lang w:eastAsia="ar-SA"/>
              </w:rPr>
            </w:pPr>
          </w:p>
          <w:p w:rsidR="000B659F" w:rsidRPr="000B659F" w:rsidRDefault="000B659F" w:rsidP="000B659F">
            <w:pPr>
              <w:suppressAutoHyphens/>
              <w:jc w:val="center"/>
              <w:rPr>
                <w:rFonts w:ascii="Times New Roman" w:eastAsia="Times New Roman" w:hAnsi="Times New Roman" w:cs="Times New Roman"/>
                <w:lang w:eastAsia="ar-SA"/>
              </w:rPr>
            </w:pPr>
          </w:p>
          <w:p w:rsidR="000B659F" w:rsidRPr="000B659F" w:rsidRDefault="000B659F" w:rsidP="000B659F">
            <w:pPr>
              <w:suppressAutoHyphens/>
              <w:jc w:val="center"/>
              <w:rPr>
                <w:rFonts w:ascii="Times New Roman" w:eastAsia="Times New Roman" w:hAnsi="Times New Roman" w:cs="Times New Roman"/>
                <w:lang w:eastAsia="ar-SA"/>
              </w:rPr>
            </w:pPr>
          </w:p>
          <w:p w:rsidR="000B659F" w:rsidRPr="000B659F" w:rsidRDefault="000B659F" w:rsidP="000B659F">
            <w:pPr>
              <w:suppressAutoHyphens/>
              <w:rPr>
                <w:rFonts w:ascii="Times New Roman" w:eastAsia="Times New Roman" w:hAnsi="Times New Roman" w:cs="Times New Roman"/>
                <w:lang w:eastAsia="ar-SA"/>
              </w:rPr>
            </w:pPr>
            <w:r w:rsidRPr="000B659F">
              <w:rPr>
                <w:rFonts w:ascii="Times New Roman" w:eastAsia="Times New Roman" w:hAnsi="Times New Roman" w:cs="Times New Roman"/>
                <w:lang w:eastAsia="ar-SA"/>
              </w:rPr>
              <w:t>95,0</w:t>
            </w:r>
          </w:p>
        </w:tc>
      </w:tr>
      <w:tr w:rsidR="00622FA3" w:rsidRPr="00CC2A51" w:rsidTr="00A9760A">
        <w:trPr>
          <w:trHeight w:val="418"/>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622FA3" w:rsidRPr="00CC2A51" w:rsidRDefault="00622FA3" w:rsidP="00622FA3">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622FA3" w:rsidRDefault="00622FA3" w:rsidP="00622FA3">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Доля детей, охваченных дополнительным образованием, в общем количестве детей до 18 лет,</w:t>
            </w:r>
          </w:p>
          <w:p w:rsidR="00622FA3" w:rsidRDefault="00622FA3" w:rsidP="00622FA3">
            <w:pPr>
              <w:spacing w:after="0" w:line="240" w:lineRule="auto"/>
              <w:jc w:val="both"/>
              <w:rPr>
                <w:rFonts w:ascii="Times New Roman" w:eastAsia="Times New Roman" w:hAnsi="Times New Roman" w:cs="Times New Roman"/>
                <w:color w:val="000000"/>
                <w:lang w:eastAsia="ru-RU"/>
              </w:rPr>
            </w:pPr>
          </w:p>
          <w:p w:rsidR="00622FA3" w:rsidRDefault="00622FA3" w:rsidP="00622FA3">
            <w:pPr>
              <w:spacing w:after="0" w:line="240" w:lineRule="auto"/>
              <w:jc w:val="both"/>
              <w:rPr>
                <w:rFonts w:ascii="Times New Roman" w:eastAsia="Times New Roman" w:hAnsi="Times New Roman" w:cs="Times New Roman"/>
                <w:color w:val="000000"/>
                <w:lang w:eastAsia="ru-RU"/>
              </w:rPr>
            </w:pPr>
          </w:p>
          <w:p w:rsidR="00622FA3" w:rsidRPr="00CC2A51" w:rsidRDefault="00622FA3" w:rsidP="00622FA3">
            <w:pPr>
              <w:spacing w:after="0" w:line="240" w:lineRule="auto"/>
              <w:jc w:val="both"/>
              <w:rPr>
                <w:rFonts w:ascii="Times New Roman" w:eastAsia="Times New Roman" w:hAnsi="Times New Roman" w:cs="Times New Roman"/>
                <w:color w:val="000000"/>
                <w:lang w:eastAsia="ru-RU"/>
              </w:rPr>
            </w:pP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622FA3" w:rsidRPr="00CC2A51" w:rsidRDefault="00622FA3" w:rsidP="00622FA3">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69</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51,3</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66,9</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70,0</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76,6</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86,0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86,0</w:t>
            </w:r>
          </w:p>
        </w:tc>
        <w:tc>
          <w:tcPr>
            <w:tcW w:w="851"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86,0</w:t>
            </w:r>
          </w:p>
        </w:tc>
        <w:tc>
          <w:tcPr>
            <w:tcW w:w="992"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86,1</w:t>
            </w:r>
          </w:p>
        </w:tc>
        <w:tc>
          <w:tcPr>
            <w:tcW w:w="850"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86,2</w:t>
            </w:r>
          </w:p>
        </w:tc>
        <w:tc>
          <w:tcPr>
            <w:tcW w:w="851" w:type="dxa"/>
            <w:tcBorders>
              <w:top w:val="single" w:sz="4" w:space="0" w:color="auto"/>
              <w:bottom w:val="single" w:sz="4" w:space="0" w:color="auto"/>
              <w:right w:val="single" w:sz="4" w:space="0" w:color="auto"/>
            </w:tcBorders>
            <w:hideMark/>
          </w:tcPr>
          <w:p w:rsidR="00622FA3" w:rsidRPr="0012497C" w:rsidRDefault="00622FA3" w:rsidP="00622FA3">
            <w:pPr>
              <w:suppressAutoHyphens/>
              <w:jc w:val="center"/>
              <w:rPr>
                <w:rFonts w:ascii="Times New Roman" w:eastAsia="Times New Roman" w:hAnsi="Times New Roman" w:cs="Times New Roman"/>
                <w:lang w:eastAsia="ar-SA"/>
              </w:rPr>
            </w:pPr>
            <w:r w:rsidRPr="0012497C">
              <w:rPr>
                <w:rFonts w:ascii="Times New Roman" w:eastAsia="Times New Roman" w:hAnsi="Times New Roman" w:cs="Times New Roman"/>
                <w:lang w:eastAsia="ar-SA"/>
              </w:rPr>
              <w:t>86,5</w:t>
            </w:r>
          </w:p>
        </w:tc>
        <w:tc>
          <w:tcPr>
            <w:tcW w:w="850" w:type="dxa"/>
            <w:tcBorders>
              <w:top w:val="single" w:sz="4" w:space="0" w:color="auto"/>
              <w:left w:val="single" w:sz="4" w:space="0" w:color="auto"/>
              <w:bottom w:val="single" w:sz="4" w:space="0" w:color="auto"/>
              <w:right w:val="single" w:sz="4" w:space="0" w:color="auto"/>
            </w:tcBorders>
            <w:hideMark/>
          </w:tcPr>
          <w:p w:rsidR="00622FA3" w:rsidRPr="0012497C" w:rsidRDefault="00622FA3" w:rsidP="00622FA3">
            <w:pPr>
              <w:suppressAutoHyphens/>
              <w:jc w:val="center"/>
              <w:rPr>
                <w:rFonts w:ascii="Times New Roman" w:eastAsia="Times New Roman" w:hAnsi="Times New Roman" w:cs="Times New Roman"/>
                <w:lang w:eastAsia="ar-SA"/>
              </w:rPr>
            </w:pPr>
            <w:r w:rsidRPr="0012497C">
              <w:rPr>
                <w:rFonts w:ascii="Times New Roman" w:eastAsia="Times New Roman" w:hAnsi="Times New Roman" w:cs="Times New Roman"/>
                <w:lang w:eastAsia="ar-SA"/>
              </w:rPr>
              <w:t>87,0</w:t>
            </w:r>
          </w:p>
        </w:tc>
        <w:tc>
          <w:tcPr>
            <w:tcW w:w="993" w:type="dxa"/>
            <w:tcBorders>
              <w:top w:val="single" w:sz="4" w:space="0" w:color="auto"/>
              <w:left w:val="single" w:sz="4" w:space="0" w:color="auto"/>
              <w:bottom w:val="single" w:sz="4" w:space="0" w:color="auto"/>
              <w:right w:val="single" w:sz="4" w:space="0" w:color="auto"/>
            </w:tcBorders>
            <w:hideMark/>
          </w:tcPr>
          <w:p w:rsidR="00622FA3" w:rsidRPr="0012497C" w:rsidRDefault="00622FA3" w:rsidP="00622FA3">
            <w:pPr>
              <w:suppressAutoHyphens/>
              <w:jc w:val="center"/>
              <w:rPr>
                <w:rFonts w:ascii="Times New Roman" w:eastAsia="Times New Roman" w:hAnsi="Times New Roman" w:cs="Times New Roman"/>
                <w:lang w:eastAsia="ar-SA"/>
              </w:rPr>
            </w:pPr>
            <w:r w:rsidRPr="0012497C">
              <w:rPr>
                <w:rFonts w:ascii="Times New Roman" w:eastAsia="Times New Roman" w:hAnsi="Times New Roman" w:cs="Times New Roman"/>
                <w:lang w:eastAsia="ar-SA"/>
              </w:rPr>
              <w:t>88,0</w:t>
            </w:r>
          </w:p>
        </w:tc>
      </w:tr>
      <w:tr w:rsidR="00622FA3" w:rsidRPr="00CC2A51" w:rsidTr="0012497C">
        <w:trPr>
          <w:trHeight w:val="1133"/>
        </w:trPr>
        <w:tc>
          <w:tcPr>
            <w:tcW w:w="568"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622FA3" w:rsidRPr="00CC2A51" w:rsidRDefault="00622FA3" w:rsidP="00622FA3">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86,1</w:t>
            </w:r>
          </w:p>
        </w:tc>
        <w:tc>
          <w:tcPr>
            <w:tcW w:w="992"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86,2</w:t>
            </w:r>
          </w:p>
        </w:tc>
        <w:tc>
          <w:tcPr>
            <w:tcW w:w="850"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86,3</w:t>
            </w:r>
          </w:p>
        </w:tc>
        <w:tc>
          <w:tcPr>
            <w:tcW w:w="851" w:type="dxa"/>
            <w:tcBorders>
              <w:top w:val="single" w:sz="4" w:space="0" w:color="auto"/>
              <w:bottom w:val="single" w:sz="4" w:space="0" w:color="auto"/>
              <w:right w:val="single" w:sz="4" w:space="0" w:color="auto"/>
            </w:tcBorders>
            <w:hideMark/>
          </w:tcPr>
          <w:p w:rsidR="0012497C" w:rsidRDefault="0012497C" w:rsidP="00622FA3">
            <w:pPr>
              <w:suppressAutoHyphens/>
              <w:jc w:val="center"/>
              <w:rPr>
                <w:rFonts w:ascii="Times New Roman" w:eastAsia="Times New Roman" w:hAnsi="Times New Roman" w:cs="Times New Roman"/>
                <w:lang w:eastAsia="ar-SA"/>
              </w:rPr>
            </w:pPr>
          </w:p>
          <w:p w:rsidR="0012497C" w:rsidRDefault="0012497C" w:rsidP="00622FA3">
            <w:pPr>
              <w:suppressAutoHyphens/>
              <w:jc w:val="center"/>
              <w:rPr>
                <w:rFonts w:ascii="Times New Roman" w:eastAsia="Times New Roman" w:hAnsi="Times New Roman" w:cs="Times New Roman"/>
                <w:lang w:eastAsia="ar-SA"/>
              </w:rPr>
            </w:pPr>
          </w:p>
          <w:p w:rsidR="00622FA3" w:rsidRPr="0012497C" w:rsidRDefault="00622FA3" w:rsidP="00622FA3">
            <w:pPr>
              <w:suppressAutoHyphens/>
              <w:jc w:val="center"/>
              <w:rPr>
                <w:rFonts w:ascii="Times New Roman" w:eastAsia="Times New Roman" w:hAnsi="Times New Roman" w:cs="Times New Roman"/>
                <w:lang w:eastAsia="ar-SA"/>
              </w:rPr>
            </w:pPr>
            <w:r w:rsidRPr="0012497C">
              <w:rPr>
                <w:rFonts w:ascii="Times New Roman" w:eastAsia="Times New Roman" w:hAnsi="Times New Roman" w:cs="Times New Roman"/>
                <w:lang w:eastAsia="ar-SA"/>
              </w:rPr>
              <w:t>87,0</w:t>
            </w:r>
          </w:p>
        </w:tc>
        <w:tc>
          <w:tcPr>
            <w:tcW w:w="850" w:type="dxa"/>
            <w:tcBorders>
              <w:top w:val="single" w:sz="4" w:space="0" w:color="auto"/>
              <w:left w:val="single" w:sz="4" w:space="0" w:color="auto"/>
              <w:bottom w:val="single" w:sz="4" w:space="0" w:color="auto"/>
              <w:right w:val="single" w:sz="4" w:space="0" w:color="auto"/>
            </w:tcBorders>
            <w:hideMark/>
          </w:tcPr>
          <w:p w:rsidR="0012497C" w:rsidRDefault="0012497C" w:rsidP="00622FA3">
            <w:pPr>
              <w:suppressAutoHyphens/>
              <w:jc w:val="center"/>
              <w:rPr>
                <w:rFonts w:ascii="Times New Roman" w:eastAsia="Times New Roman" w:hAnsi="Times New Roman" w:cs="Times New Roman"/>
                <w:lang w:eastAsia="ar-SA"/>
              </w:rPr>
            </w:pPr>
          </w:p>
          <w:p w:rsidR="0012497C" w:rsidRDefault="0012497C" w:rsidP="00622FA3">
            <w:pPr>
              <w:suppressAutoHyphens/>
              <w:jc w:val="center"/>
              <w:rPr>
                <w:rFonts w:ascii="Times New Roman" w:eastAsia="Times New Roman" w:hAnsi="Times New Roman" w:cs="Times New Roman"/>
                <w:lang w:eastAsia="ar-SA"/>
              </w:rPr>
            </w:pPr>
          </w:p>
          <w:p w:rsidR="00622FA3" w:rsidRPr="0012497C" w:rsidRDefault="00622FA3" w:rsidP="00622FA3">
            <w:pPr>
              <w:suppressAutoHyphens/>
              <w:jc w:val="center"/>
              <w:rPr>
                <w:rFonts w:ascii="Times New Roman" w:eastAsia="Times New Roman" w:hAnsi="Times New Roman" w:cs="Times New Roman"/>
                <w:lang w:eastAsia="ar-SA"/>
              </w:rPr>
            </w:pPr>
            <w:r w:rsidRPr="0012497C">
              <w:rPr>
                <w:rFonts w:ascii="Times New Roman" w:eastAsia="Times New Roman" w:hAnsi="Times New Roman" w:cs="Times New Roman"/>
                <w:lang w:eastAsia="ar-SA"/>
              </w:rPr>
              <w:t>88,0</w:t>
            </w:r>
          </w:p>
        </w:tc>
        <w:tc>
          <w:tcPr>
            <w:tcW w:w="993" w:type="dxa"/>
            <w:tcBorders>
              <w:top w:val="single" w:sz="4" w:space="0" w:color="auto"/>
              <w:left w:val="single" w:sz="4" w:space="0" w:color="auto"/>
              <w:bottom w:val="single" w:sz="4" w:space="0" w:color="auto"/>
              <w:right w:val="single" w:sz="4" w:space="0" w:color="auto"/>
            </w:tcBorders>
            <w:hideMark/>
          </w:tcPr>
          <w:p w:rsidR="0012497C" w:rsidRDefault="0012497C" w:rsidP="00622FA3">
            <w:pPr>
              <w:suppressAutoHyphens/>
              <w:jc w:val="center"/>
              <w:rPr>
                <w:rFonts w:ascii="Times New Roman" w:eastAsia="Times New Roman" w:hAnsi="Times New Roman" w:cs="Times New Roman"/>
                <w:lang w:eastAsia="ar-SA"/>
              </w:rPr>
            </w:pPr>
          </w:p>
          <w:p w:rsidR="0012497C" w:rsidRDefault="0012497C" w:rsidP="00622FA3">
            <w:pPr>
              <w:suppressAutoHyphens/>
              <w:jc w:val="center"/>
              <w:rPr>
                <w:rFonts w:ascii="Times New Roman" w:eastAsia="Times New Roman" w:hAnsi="Times New Roman" w:cs="Times New Roman"/>
                <w:lang w:eastAsia="ar-SA"/>
              </w:rPr>
            </w:pPr>
          </w:p>
          <w:p w:rsidR="00622FA3" w:rsidRPr="0012497C" w:rsidRDefault="00622FA3" w:rsidP="00622FA3">
            <w:pPr>
              <w:suppressAutoHyphens/>
              <w:jc w:val="center"/>
              <w:rPr>
                <w:rFonts w:ascii="Times New Roman" w:eastAsia="Times New Roman" w:hAnsi="Times New Roman" w:cs="Times New Roman"/>
                <w:lang w:eastAsia="ar-SA"/>
              </w:rPr>
            </w:pPr>
            <w:r w:rsidRPr="0012497C">
              <w:rPr>
                <w:rFonts w:ascii="Times New Roman" w:eastAsia="Times New Roman" w:hAnsi="Times New Roman" w:cs="Times New Roman"/>
                <w:lang w:eastAsia="ar-SA"/>
              </w:rPr>
              <w:t>89,0</w:t>
            </w:r>
          </w:p>
        </w:tc>
      </w:tr>
      <w:tr w:rsidR="00622FA3" w:rsidRPr="00CC2A51" w:rsidTr="0012497C">
        <w:trPr>
          <w:trHeight w:val="540"/>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622FA3" w:rsidRPr="00CC2A51" w:rsidRDefault="00622FA3" w:rsidP="00622FA3">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lastRenderedPageBreak/>
              <w:t>11</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622FA3" w:rsidRPr="00CC2A51" w:rsidRDefault="00622FA3" w:rsidP="00622FA3">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Объем отгруженных товаров, собственного производства, выполненных работ и услуг собственными силами</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bookmarkStart w:id="2" w:name="RANGE!C31"/>
            <w:proofErr w:type="spellStart"/>
            <w:r w:rsidRPr="00CC2A51">
              <w:rPr>
                <w:rFonts w:ascii="Times New Roman" w:eastAsia="Times New Roman" w:hAnsi="Times New Roman" w:cs="Times New Roman"/>
                <w:color w:val="000000"/>
                <w:lang w:eastAsia="ru-RU"/>
              </w:rPr>
              <w:t>млн.руб</w:t>
            </w:r>
            <w:proofErr w:type="spellEnd"/>
            <w:r w:rsidRPr="00CC2A51">
              <w:rPr>
                <w:rFonts w:ascii="Times New Roman" w:eastAsia="Times New Roman" w:hAnsi="Times New Roman" w:cs="Times New Roman"/>
                <w:color w:val="000000"/>
                <w:lang w:eastAsia="ru-RU"/>
              </w:rPr>
              <w:t>.</w:t>
            </w:r>
            <w:bookmarkEnd w:id="2"/>
          </w:p>
        </w:tc>
        <w:tc>
          <w:tcPr>
            <w:tcW w:w="850" w:type="dxa"/>
            <w:tcBorders>
              <w:top w:val="nil"/>
              <w:left w:val="nil"/>
              <w:bottom w:val="single" w:sz="4" w:space="0" w:color="auto"/>
              <w:right w:val="single" w:sz="4" w:space="0" w:color="auto"/>
            </w:tcBorders>
            <w:shd w:val="clear" w:color="auto" w:fill="auto"/>
            <w:hideMark/>
          </w:tcPr>
          <w:p w:rsidR="00622FA3" w:rsidRPr="00CC2A51" w:rsidRDefault="00622FA3" w:rsidP="00622FA3">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411,7</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443,0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482,0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509,9</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535,2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547,6</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580,0</w:t>
            </w:r>
          </w:p>
        </w:tc>
        <w:tc>
          <w:tcPr>
            <w:tcW w:w="851"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618,0</w:t>
            </w:r>
          </w:p>
        </w:tc>
        <w:tc>
          <w:tcPr>
            <w:tcW w:w="992"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680,0</w:t>
            </w:r>
          </w:p>
        </w:tc>
        <w:tc>
          <w:tcPr>
            <w:tcW w:w="850"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805,7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 </w:t>
            </w:r>
            <w:r>
              <w:rPr>
                <w:rFonts w:ascii="Times New Roman" w:eastAsia="Times New Roman" w:hAnsi="Times New Roman" w:cs="Times New Roman"/>
                <w:lang w:eastAsia="ru-RU"/>
              </w:rPr>
              <w:t>955,6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sz w:val="24"/>
                <w:szCs w:val="24"/>
                <w:lang w:eastAsia="ru-RU"/>
              </w:rPr>
            </w:pPr>
            <w:r w:rsidRPr="00CC2A5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1152,4</w:t>
            </w:r>
          </w:p>
        </w:tc>
      </w:tr>
      <w:tr w:rsidR="00622FA3" w:rsidRPr="00CC2A51" w:rsidTr="00897E10">
        <w:trPr>
          <w:trHeight w:val="1395"/>
        </w:trPr>
        <w:tc>
          <w:tcPr>
            <w:tcW w:w="568"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622FA3" w:rsidRPr="00CC2A51" w:rsidRDefault="00622FA3" w:rsidP="00622FA3">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625,0</w:t>
            </w:r>
          </w:p>
        </w:tc>
        <w:tc>
          <w:tcPr>
            <w:tcW w:w="992"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700,0</w:t>
            </w:r>
          </w:p>
        </w:tc>
        <w:tc>
          <w:tcPr>
            <w:tcW w:w="850"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730,0</w:t>
            </w:r>
          </w:p>
        </w:tc>
        <w:tc>
          <w:tcPr>
            <w:tcW w:w="851"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846,8</w:t>
            </w:r>
            <w:r w:rsidRPr="00CC2A51">
              <w:rPr>
                <w:rFonts w:ascii="Times New Roman" w:eastAsia="Times New Roman" w:hAnsi="Times New Roman" w:cs="Times New Roman"/>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1011,9</w:t>
            </w:r>
            <w:r w:rsidRPr="00CC2A51">
              <w:rPr>
                <w:rFonts w:ascii="Times New Roman" w:eastAsia="Times New Roman" w:hAnsi="Times New Roman" w:cs="Times New Roman"/>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sz w:val="24"/>
                <w:szCs w:val="24"/>
                <w:lang w:eastAsia="ru-RU"/>
              </w:rPr>
            </w:pPr>
            <w:r w:rsidRPr="00CC2A5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1239,6</w:t>
            </w:r>
          </w:p>
        </w:tc>
      </w:tr>
      <w:tr w:rsidR="00622FA3" w:rsidRPr="00CC2A51" w:rsidTr="00406F7E">
        <w:trPr>
          <w:trHeight w:val="425"/>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622FA3" w:rsidRPr="00CC2A51" w:rsidRDefault="00622FA3" w:rsidP="00622FA3">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p>
        </w:tc>
        <w:tc>
          <w:tcPr>
            <w:tcW w:w="2268" w:type="dxa"/>
            <w:vMerge w:val="restart"/>
            <w:tcBorders>
              <w:top w:val="nil"/>
              <w:left w:val="single" w:sz="4" w:space="0" w:color="auto"/>
              <w:bottom w:val="single" w:sz="4" w:space="0" w:color="auto"/>
              <w:right w:val="single" w:sz="4" w:space="0" w:color="auto"/>
            </w:tcBorders>
            <w:shd w:val="clear" w:color="auto" w:fill="auto"/>
            <w:noWrap/>
            <w:hideMark/>
          </w:tcPr>
          <w:p w:rsidR="00622FA3" w:rsidRPr="00CC2A51" w:rsidRDefault="00622FA3" w:rsidP="00622FA3">
            <w:pPr>
              <w:spacing w:after="0" w:line="240" w:lineRule="auto"/>
              <w:jc w:val="both"/>
              <w:rPr>
                <w:rFonts w:ascii="Times New Roman" w:eastAsia="Times New Roman" w:hAnsi="Times New Roman" w:cs="Times New Roman"/>
                <w:color w:val="000000"/>
                <w:lang w:eastAsia="ru-RU"/>
              </w:rPr>
            </w:pPr>
            <w:bookmarkStart w:id="3" w:name="RANGE!B33"/>
            <w:r w:rsidRPr="00CC2A51">
              <w:rPr>
                <w:rFonts w:ascii="Times New Roman" w:eastAsia="Times New Roman" w:hAnsi="Times New Roman" w:cs="Times New Roman"/>
                <w:color w:val="000000"/>
                <w:lang w:eastAsia="ru-RU"/>
              </w:rPr>
              <w:t>Индекс промышленного производства</w:t>
            </w:r>
            <w:bookmarkEnd w:id="3"/>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622FA3" w:rsidRPr="00CC2A51" w:rsidRDefault="00622FA3" w:rsidP="00622FA3">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106,4</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102,5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101,7</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96,2</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95,4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94,7</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101,7</w:t>
            </w:r>
          </w:p>
        </w:tc>
        <w:tc>
          <w:tcPr>
            <w:tcW w:w="851"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102,3</w:t>
            </w:r>
          </w:p>
        </w:tc>
        <w:tc>
          <w:tcPr>
            <w:tcW w:w="992"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102,7</w:t>
            </w:r>
          </w:p>
        </w:tc>
        <w:tc>
          <w:tcPr>
            <w:tcW w:w="850"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102,0</w:t>
            </w:r>
          </w:p>
        </w:tc>
        <w:tc>
          <w:tcPr>
            <w:tcW w:w="851"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 </w:t>
            </w:r>
            <w:r>
              <w:rPr>
                <w:rFonts w:ascii="Times New Roman" w:eastAsia="Times New Roman" w:hAnsi="Times New Roman" w:cs="Times New Roman"/>
                <w:lang w:eastAsia="ru-RU"/>
              </w:rPr>
              <w:t>102,5</w:t>
            </w:r>
          </w:p>
        </w:tc>
        <w:tc>
          <w:tcPr>
            <w:tcW w:w="850"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103,0</w:t>
            </w:r>
            <w:r w:rsidRPr="00CC2A51">
              <w:rPr>
                <w:rFonts w:ascii="Times New Roman" w:eastAsia="Times New Roman" w:hAnsi="Times New Roman" w:cs="Times New Roman"/>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105,0</w:t>
            </w:r>
            <w:r w:rsidRPr="00CC2A51">
              <w:rPr>
                <w:rFonts w:ascii="Times New Roman" w:eastAsia="Times New Roman" w:hAnsi="Times New Roman" w:cs="Times New Roman"/>
                <w:sz w:val="24"/>
                <w:szCs w:val="24"/>
                <w:lang w:eastAsia="ru-RU"/>
              </w:rPr>
              <w:t> </w:t>
            </w:r>
          </w:p>
        </w:tc>
      </w:tr>
      <w:tr w:rsidR="00622FA3" w:rsidRPr="00CC2A51" w:rsidTr="00907CC9">
        <w:trPr>
          <w:trHeight w:val="991"/>
        </w:trPr>
        <w:tc>
          <w:tcPr>
            <w:tcW w:w="568"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622FA3" w:rsidRPr="00CC2A51" w:rsidRDefault="00622FA3" w:rsidP="00622FA3">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622FA3" w:rsidRPr="00CC2A51" w:rsidRDefault="00622FA3" w:rsidP="00622FA3">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103,6</w:t>
            </w:r>
          </w:p>
        </w:tc>
        <w:tc>
          <w:tcPr>
            <w:tcW w:w="992"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104,6</w:t>
            </w:r>
          </w:p>
        </w:tc>
        <w:tc>
          <w:tcPr>
            <w:tcW w:w="850"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103,2</w:t>
            </w:r>
          </w:p>
        </w:tc>
        <w:tc>
          <w:tcPr>
            <w:tcW w:w="851"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104,0</w:t>
            </w:r>
            <w:r w:rsidRPr="00CC2A51">
              <w:rPr>
                <w:rFonts w:ascii="Times New Roman" w:eastAsia="Times New Roman" w:hAnsi="Times New Roman" w:cs="Times New Roman"/>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105,0</w:t>
            </w:r>
            <w:r w:rsidRPr="00CC2A51">
              <w:rPr>
                <w:rFonts w:ascii="Times New Roman" w:eastAsia="Times New Roman" w:hAnsi="Times New Roman" w:cs="Times New Roman"/>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622FA3" w:rsidRPr="00CC2A51" w:rsidRDefault="00622FA3" w:rsidP="00622F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106,0</w:t>
            </w:r>
            <w:r w:rsidRPr="00CC2A51">
              <w:rPr>
                <w:rFonts w:ascii="Times New Roman" w:eastAsia="Times New Roman" w:hAnsi="Times New Roman" w:cs="Times New Roman"/>
                <w:sz w:val="24"/>
                <w:szCs w:val="24"/>
                <w:lang w:eastAsia="ru-RU"/>
              </w:rPr>
              <w:t> </w:t>
            </w:r>
          </w:p>
        </w:tc>
      </w:tr>
      <w:tr w:rsidR="00907CC9" w:rsidRPr="00CC2A51" w:rsidTr="00907CC9">
        <w:trPr>
          <w:trHeight w:val="555"/>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907CC9" w:rsidRPr="00CC2A51" w:rsidRDefault="00907CC9" w:rsidP="00907CC9">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12</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907CC9" w:rsidRPr="00CC2A51" w:rsidRDefault="00907CC9" w:rsidP="00907CC9">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Объем производства продукции сельского хозяйства</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07CC9" w:rsidRPr="00CC2A51" w:rsidRDefault="00907CC9" w:rsidP="00907CC9">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млн. руб.</w:t>
            </w:r>
          </w:p>
        </w:tc>
        <w:tc>
          <w:tcPr>
            <w:tcW w:w="850" w:type="dxa"/>
            <w:tcBorders>
              <w:top w:val="nil"/>
              <w:left w:val="nil"/>
              <w:bottom w:val="single" w:sz="4" w:space="0" w:color="auto"/>
              <w:right w:val="single" w:sz="4" w:space="0" w:color="auto"/>
            </w:tcBorders>
            <w:shd w:val="clear" w:color="auto" w:fill="auto"/>
            <w:hideMark/>
          </w:tcPr>
          <w:p w:rsidR="00907CC9" w:rsidRPr="00CC2A51" w:rsidRDefault="00907CC9" w:rsidP="00907CC9">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07CC9" w:rsidRPr="00CC2A51" w:rsidRDefault="00907CC9" w:rsidP="00907CC9">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927,0</w:t>
            </w:r>
          </w:p>
        </w:tc>
        <w:tc>
          <w:tcPr>
            <w:tcW w:w="85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07CC9" w:rsidRPr="00CC2A51" w:rsidRDefault="00907CC9" w:rsidP="00907CC9">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1170,0</w:t>
            </w:r>
          </w:p>
        </w:tc>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rsidR="00907CC9" w:rsidRPr="00CC2A51" w:rsidRDefault="00907CC9" w:rsidP="00907CC9">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1235,0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907CC9" w:rsidRPr="00406F7E" w:rsidRDefault="00907CC9" w:rsidP="00907CC9">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1 392,0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907CC9" w:rsidRPr="00406F7E" w:rsidRDefault="00907CC9" w:rsidP="00907CC9">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1 542,0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907CC9" w:rsidRPr="00406F7E" w:rsidRDefault="00907CC9" w:rsidP="00907CC9">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1 641,0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907CC9" w:rsidRPr="00406F7E" w:rsidRDefault="00907CC9" w:rsidP="00907CC9">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1 692,0</w:t>
            </w:r>
          </w:p>
        </w:tc>
        <w:tc>
          <w:tcPr>
            <w:tcW w:w="851" w:type="dxa"/>
            <w:tcBorders>
              <w:top w:val="single" w:sz="4" w:space="0" w:color="auto"/>
              <w:bottom w:val="single" w:sz="4" w:space="0" w:color="auto"/>
              <w:right w:val="single" w:sz="4" w:space="0" w:color="auto"/>
            </w:tcBorders>
            <w:shd w:val="clear" w:color="auto" w:fill="auto"/>
            <w:hideMark/>
          </w:tcPr>
          <w:p w:rsidR="00907CC9" w:rsidRPr="00907CC9" w:rsidRDefault="00907CC9" w:rsidP="00907CC9">
            <w:pPr>
              <w:jc w:val="center"/>
              <w:rPr>
                <w:rFonts w:ascii="Times New Roman" w:hAnsi="Times New Roman" w:cs="Times New Roman"/>
                <w:sz w:val="20"/>
                <w:szCs w:val="20"/>
              </w:rPr>
            </w:pPr>
            <w:r w:rsidRPr="00907CC9">
              <w:rPr>
                <w:rFonts w:ascii="Times New Roman" w:hAnsi="Times New Roman" w:cs="Times New Roman"/>
                <w:sz w:val="20"/>
                <w:szCs w:val="20"/>
              </w:rPr>
              <w:t>1786,3</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07CC9" w:rsidRPr="00907CC9" w:rsidRDefault="00907CC9" w:rsidP="00907CC9">
            <w:pPr>
              <w:jc w:val="center"/>
              <w:rPr>
                <w:rFonts w:ascii="Times New Roman" w:hAnsi="Times New Roman" w:cs="Times New Roman"/>
                <w:sz w:val="20"/>
                <w:szCs w:val="20"/>
              </w:rPr>
            </w:pPr>
            <w:r w:rsidRPr="00907CC9">
              <w:rPr>
                <w:rFonts w:ascii="Times New Roman" w:hAnsi="Times New Roman" w:cs="Times New Roman"/>
                <w:sz w:val="20"/>
                <w:szCs w:val="20"/>
              </w:rPr>
              <w:t>1884,5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907CC9" w:rsidRPr="00907CC9" w:rsidRDefault="00907CC9" w:rsidP="00907CC9">
            <w:pPr>
              <w:jc w:val="center"/>
              <w:rPr>
                <w:rFonts w:ascii="Times New Roman" w:hAnsi="Times New Roman" w:cs="Times New Roman"/>
                <w:sz w:val="20"/>
                <w:szCs w:val="20"/>
              </w:rPr>
            </w:pPr>
            <w:r w:rsidRPr="00907CC9">
              <w:rPr>
                <w:rFonts w:ascii="Times New Roman" w:hAnsi="Times New Roman" w:cs="Times New Roman"/>
                <w:sz w:val="20"/>
                <w:szCs w:val="20"/>
              </w:rPr>
              <w:t>1988,1</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907CC9" w:rsidRPr="00907CC9" w:rsidRDefault="009775C3" w:rsidP="00907CC9">
            <w:pPr>
              <w:jc w:val="center"/>
              <w:rPr>
                <w:rFonts w:ascii="Times New Roman" w:hAnsi="Times New Roman" w:cs="Times New Roman"/>
                <w:sz w:val="20"/>
                <w:szCs w:val="20"/>
              </w:rPr>
            </w:pPr>
            <w:r>
              <w:rPr>
                <w:rFonts w:ascii="Times New Roman" w:hAnsi="Times New Roman" w:cs="Times New Roman"/>
                <w:sz w:val="20"/>
                <w:szCs w:val="20"/>
              </w:rPr>
              <w:t>2228,7</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907CC9" w:rsidRPr="00907CC9" w:rsidRDefault="00A02F05" w:rsidP="00A02F05">
            <w:pPr>
              <w:rPr>
                <w:rFonts w:ascii="Times New Roman" w:hAnsi="Times New Roman" w:cs="Times New Roman"/>
                <w:sz w:val="20"/>
                <w:szCs w:val="20"/>
              </w:rPr>
            </w:pPr>
            <w:r>
              <w:rPr>
                <w:rFonts w:ascii="Times New Roman" w:hAnsi="Times New Roman" w:cs="Times New Roman"/>
                <w:sz w:val="20"/>
                <w:szCs w:val="20"/>
              </w:rPr>
              <w:t>2424,8</w:t>
            </w:r>
            <w:r w:rsidR="00907CC9" w:rsidRPr="00907CC9">
              <w:rPr>
                <w:rFonts w:ascii="Times New Roman" w:hAnsi="Times New Roman" w:cs="Times New Roman"/>
                <w:sz w:val="20"/>
                <w:szCs w:val="20"/>
              </w:rPr>
              <w:t>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907CC9" w:rsidRPr="00907CC9" w:rsidRDefault="002F59FA" w:rsidP="002F59FA">
            <w:pPr>
              <w:rPr>
                <w:rFonts w:ascii="Times New Roman" w:hAnsi="Times New Roman" w:cs="Times New Roman"/>
                <w:sz w:val="20"/>
                <w:szCs w:val="20"/>
              </w:rPr>
            </w:pPr>
            <w:r>
              <w:rPr>
                <w:rFonts w:ascii="Times New Roman" w:hAnsi="Times New Roman" w:cs="Times New Roman"/>
                <w:sz w:val="20"/>
                <w:szCs w:val="20"/>
              </w:rPr>
              <w:t>2638,2</w:t>
            </w:r>
            <w:r w:rsidR="00907CC9" w:rsidRPr="00907CC9">
              <w:rPr>
                <w:rFonts w:ascii="Times New Roman" w:hAnsi="Times New Roman" w:cs="Times New Roman"/>
                <w:sz w:val="20"/>
                <w:szCs w:val="20"/>
              </w:rPr>
              <w:t> </w:t>
            </w:r>
          </w:p>
        </w:tc>
      </w:tr>
      <w:tr w:rsidR="00907CC9" w:rsidRPr="00CC2A51" w:rsidTr="00E271BA">
        <w:trPr>
          <w:trHeight w:val="705"/>
        </w:trPr>
        <w:tc>
          <w:tcPr>
            <w:tcW w:w="568" w:type="dxa"/>
            <w:vMerge/>
            <w:tcBorders>
              <w:top w:val="nil"/>
              <w:left w:val="single" w:sz="4" w:space="0" w:color="auto"/>
              <w:bottom w:val="single" w:sz="4" w:space="0" w:color="auto"/>
              <w:right w:val="single" w:sz="4" w:space="0" w:color="auto"/>
            </w:tcBorders>
            <w:vAlign w:val="center"/>
            <w:hideMark/>
          </w:tcPr>
          <w:p w:rsidR="00907CC9" w:rsidRPr="00CC2A51" w:rsidRDefault="00907CC9" w:rsidP="00907CC9">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907CC9" w:rsidRPr="00CC2A51" w:rsidRDefault="00907CC9" w:rsidP="00907CC9">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907CC9" w:rsidRPr="00CC2A51" w:rsidRDefault="00907CC9" w:rsidP="00907CC9">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907CC9" w:rsidRPr="00CC2A51" w:rsidRDefault="00907CC9" w:rsidP="00907CC9">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907CC9" w:rsidRPr="00CC2A51" w:rsidRDefault="00907CC9" w:rsidP="00907CC9">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907CC9" w:rsidRPr="00CC2A51" w:rsidRDefault="00907CC9" w:rsidP="00907CC9">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907CC9" w:rsidRPr="00CC2A51" w:rsidRDefault="00907CC9" w:rsidP="00907CC9">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907CC9" w:rsidRPr="00406F7E" w:rsidRDefault="00907CC9" w:rsidP="00907CC9">
            <w:pPr>
              <w:spacing w:after="0" w:line="240" w:lineRule="auto"/>
              <w:rPr>
                <w:rFonts w:ascii="Times New Roman" w:eastAsia="Times New Roman" w:hAnsi="Times New Roman" w:cs="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907CC9" w:rsidRPr="00406F7E" w:rsidRDefault="00907CC9" w:rsidP="00907CC9">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907CC9" w:rsidRPr="00406F7E" w:rsidRDefault="00907CC9" w:rsidP="00907CC9">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907CC9" w:rsidRPr="00406F7E" w:rsidRDefault="00907CC9" w:rsidP="00907CC9">
            <w:pPr>
              <w:spacing w:after="0" w:line="240" w:lineRule="auto"/>
              <w:rPr>
                <w:rFonts w:ascii="Times New Roman" w:eastAsia="Times New Roman" w:hAnsi="Times New Roman" w:cs="Times New Roman"/>
                <w:color w:val="000000"/>
                <w:sz w:val="20"/>
                <w:szCs w:val="20"/>
                <w:lang w:eastAsia="ru-RU"/>
              </w:rPr>
            </w:pPr>
          </w:p>
        </w:tc>
        <w:tc>
          <w:tcPr>
            <w:tcW w:w="851" w:type="dxa"/>
            <w:tcBorders>
              <w:top w:val="single" w:sz="4" w:space="0" w:color="auto"/>
              <w:bottom w:val="single" w:sz="4" w:space="0" w:color="auto"/>
              <w:right w:val="single" w:sz="4" w:space="0" w:color="auto"/>
            </w:tcBorders>
            <w:shd w:val="clear" w:color="auto" w:fill="auto"/>
            <w:hideMark/>
          </w:tcPr>
          <w:p w:rsidR="00907CC9" w:rsidRPr="00907CC9" w:rsidRDefault="00907CC9" w:rsidP="00907CC9">
            <w:pPr>
              <w:jc w:val="center"/>
              <w:rPr>
                <w:rFonts w:ascii="Times New Roman" w:hAnsi="Times New Roman" w:cs="Times New Roman"/>
                <w:sz w:val="20"/>
                <w:szCs w:val="20"/>
              </w:rPr>
            </w:pPr>
            <w:r w:rsidRPr="00907CC9">
              <w:rPr>
                <w:rFonts w:ascii="Times New Roman" w:hAnsi="Times New Roman" w:cs="Times New Roman"/>
                <w:sz w:val="20"/>
                <w:szCs w:val="20"/>
              </w:rPr>
              <w:t>1785,0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07CC9" w:rsidRPr="00907CC9" w:rsidRDefault="00907CC9" w:rsidP="00907CC9">
            <w:pPr>
              <w:jc w:val="center"/>
              <w:rPr>
                <w:rFonts w:ascii="Times New Roman" w:hAnsi="Times New Roman" w:cs="Times New Roman"/>
                <w:sz w:val="20"/>
                <w:szCs w:val="20"/>
              </w:rPr>
            </w:pPr>
            <w:r w:rsidRPr="00907CC9">
              <w:rPr>
                <w:rFonts w:ascii="Times New Roman" w:hAnsi="Times New Roman" w:cs="Times New Roman"/>
                <w:sz w:val="20"/>
                <w:szCs w:val="20"/>
              </w:rPr>
              <w:t>1 886,0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907CC9" w:rsidRPr="00907CC9" w:rsidRDefault="00907CC9" w:rsidP="00907CC9">
            <w:pPr>
              <w:jc w:val="center"/>
              <w:rPr>
                <w:rFonts w:ascii="Times New Roman" w:hAnsi="Times New Roman" w:cs="Times New Roman"/>
                <w:sz w:val="20"/>
                <w:szCs w:val="20"/>
              </w:rPr>
            </w:pPr>
            <w:r w:rsidRPr="00907CC9">
              <w:rPr>
                <w:rFonts w:ascii="Times New Roman" w:hAnsi="Times New Roman" w:cs="Times New Roman"/>
                <w:sz w:val="20"/>
                <w:szCs w:val="20"/>
              </w:rPr>
              <w:t>1 993,0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907CC9" w:rsidRPr="00907CC9" w:rsidRDefault="00C04E62" w:rsidP="00C04E62">
            <w:pPr>
              <w:jc w:val="center"/>
              <w:rPr>
                <w:rFonts w:ascii="Times New Roman" w:hAnsi="Times New Roman" w:cs="Times New Roman"/>
                <w:sz w:val="20"/>
                <w:szCs w:val="20"/>
              </w:rPr>
            </w:pPr>
            <w:r>
              <w:rPr>
                <w:rFonts w:ascii="Times New Roman" w:hAnsi="Times New Roman" w:cs="Times New Roman"/>
                <w:sz w:val="20"/>
                <w:szCs w:val="20"/>
              </w:rPr>
              <w:t>2252,1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907CC9" w:rsidRPr="00907CC9" w:rsidRDefault="00A02F05" w:rsidP="00A02F05">
            <w:pPr>
              <w:rPr>
                <w:rFonts w:ascii="Times New Roman" w:hAnsi="Times New Roman" w:cs="Times New Roman"/>
                <w:sz w:val="20"/>
                <w:szCs w:val="20"/>
              </w:rPr>
            </w:pPr>
            <w:r>
              <w:rPr>
                <w:rFonts w:ascii="Times New Roman" w:hAnsi="Times New Roman" w:cs="Times New Roman"/>
                <w:sz w:val="20"/>
                <w:szCs w:val="20"/>
              </w:rPr>
              <w:t>2490,8</w:t>
            </w:r>
            <w:r w:rsidR="00907CC9" w:rsidRPr="00907CC9">
              <w:rPr>
                <w:rFonts w:ascii="Times New Roman" w:hAnsi="Times New Roman" w:cs="Times New Roman"/>
                <w:sz w:val="20"/>
                <w:szCs w:val="20"/>
              </w:rPr>
              <w:t>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907CC9" w:rsidRPr="00907CC9" w:rsidRDefault="002F59FA" w:rsidP="00907CC9">
            <w:pPr>
              <w:rPr>
                <w:rFonts w:ascii="Times New Roman" w:hAnsi="Times New Roman" w:cs="Times New Roman"/>
                <w:sz w:val="20"/>
                <w:szCs w:val="20"/>
              </w:rPr>
            </w:pPr>
            <w:r>
              <w:rPr>
                <w:rFonts w:ascii="Times New Roman" w:hAnsi="Times New Roman" w:cs="Times New Roman"/>
                <w:sz w:val="20"/>
                <w:szCs w:val="20"/>
              </w:rPr>
              <w:t>2754,8</w:t>
            </w:r>
            <w:r w:rsidR="00907CC9" w:rsidRPr="00907CC9">
              <w:rPr>
                <w:rFonts w:ascii="Times New Roman" w:hAnsi="Times New Roman" w:cs="Times New Roman"/>
                <w:sz w:val="20"/>
                <w:szCs w:val="20"/>
              </w:rPr>
              <w:t> </w:t>
            </w:r>
          </w:p>
        </w:tc>
      </w:tr>
      <w:tr w:rsidR="00E271BA" w:rsidRPr="00CC2A51" w:rsidTr="00E271BA">
        <w:trPr>
          <w:trHeight w:val="415"/>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E271BA" w:rsidRPr="00CC2A51" w:rsidRDefault="00E271BA" w:rsidP="00E271BA">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E271BA" w:rsidRPr="00CC2A51" w:rsidRDefault="00E271BA" w:rsidP="00E271BA">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Индекс производства продукции сельского хозяйства</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E271BA" w:rsidRPr="00CC2A51" w:rsidRDefault="00E271BA" w:rsidP="00E271BA">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E271BA" w:rsidRPr="00CC2A51" w:rsidRDefault="00E271BA" w:rsidP="00E271BA">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271BA" w:rsidRPr="00CC2A51" w:rsidRDefault="00E271BA" w:rsidP="00E271BA">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71,3</w:t>
            </w:r>
          </w:p>
        </w:tc>
        <w:tc>
          <w:tcPr>
            <w:tcW w:w="85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271BA" w:rsidRPr="00CC2A51" w:rsidRDefault="00E271BA" w:rsidP="00E271BA">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120,2</w:t>
            </w:r>
          </w:p>
        </w:tc>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rsidR="00E271BA" w:rsidRPr="00CC2A51" w:rsidRDefault="00E271BA" w:rsidP="00E271BA">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96,0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E271BA" w:rsidRPr="00CC2A51" w:rsidRDefault="00E271BA" w:rsidP="00E271BA">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104,0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E271BA" w:rsidRPr="00CC2A51" w:rsidRDefault="00E271BA" w:rsidP="00E271BA">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101,8</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E271BA" w:rsidRPr="00CC2A51" w:rsidRDefault="00E271BA" w:rsidP="00E271BA">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103,1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E271BA" w:rsidRPr="00CC2A51" w:rsidRDefault="00E271BA" w:rsidP="00E271BA">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100,0</w:t>
            </w:r>
          </w:p>
        </w:tc>
        <w:tc>
          <w:tcPr>
            <w:tcW w:w="851" w:type="dxa"/>
            <w:tcBorders>
              <w:top w:val="single" w:sz="4" w:space="0" w:color="auto"/>
              <w:bottom w:val="single" w:sz="4" w:space="0" w:color="auto"/>
              <w:right w:val="single" w:sz="4" w:space="0" w:color="auto"/>
            </w:tcBorders>
            <w:shd w:val="clear" w:color="auto" w:fill="auto"/>
            <w:hideMark/>
          </w:tcPr>
          <w:p w:rsidR="00E271BA" w:rsidRPr="00E271BA" w:rsidRDefault="00E271BA" w:rsidP="00E271BA">
            <w:pPr>
              <w:jc w:val="center"/>
              <w:rPr>
                <w:rFonts w:ascii="Times New Roman" w:hAnsi="Times New Roman" w:cs="Times New Roman"/>
                <w:sz w:val="20"/>
                <w:szCs w:val="20"/>
              </w:rPr>
            </w:pPr>
            <w:r w:rsidRPr="00E271BA">
              <w:rPr>
                <w:rFonts w:ascii="Times New Roman" w:hAnsi="Times New Roman" w:cs="Times New Roman"/>
                <w:sz w:val="20"/>
                <w:szCs w:val="20"/>
              </w:rPr>
              <w:t>102,2</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271BA" w:rsidRPr="00E271BA" w:rsidRDefault="00E271BA" w:rsidP="00E271BA">
            <w:pPr>
              <w:jc w:val="center"/>
              <w:rPr>
                <w:rFonts w:ascii="Times New Roman" w:hAnsi="Times New Roman" w:cs="Times New Roman"/>
                <w:sz w:val="20"/>
                <w:szCs w:val="20"/>
              </w:rPr>
            </w:pPr>
            <w:r w:rsidRPr="00E271BA">
              <w:rPr>
                <w:rFonts w:ascii="Times New Roman" w:hAnsi="Times New Roman" w:cs="Times New Roman"/>
                <w:sz w:val="20"/>
                <w:szCs w:val="20"/>
              </w:rPr>
              <w:t>102,2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271BA" w:rsidRPr="00E271BA" w:rsidRDefault="00E271BA" w:rsidP="00E271BA">
            <w:pPr>
              <w:jc w:val="center"/>
              <w:rPr>
                <w:rFonts w:ascii="Times New Roman" w:hAnsi="Times New Roman" w:cs="Times New Roman"/>
                <w:sz w:val="20"/>
                <w:szCs w:val="20"/>
              </w:rPr>
            </w:pPr>
            <w:r w:rsidRPr="00E271BA">
              <w:rPr>
                <w:rFonts w:ascii="Times New Roman" w:hAnsi="Times New Roman" w:cs="Times New Roman"/>
                <w:sz w:val="20"/>
                <w:szCs w:val="20"/>
              </w:rPr>
              <w:t>102,2</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271BA" w:rsidRPr="00E271BA" w:rsidRDefault="00E271BA" w:rsidP="00E271BA">
            <w:pPr>
              <w:jc w:val="center"/>
              <w:rPr>
                <w:rFonts w:ascii="Times New Roman" w:hAnsi="Times New Roman" w:cs="Times New Roman"/>
                <w:sz w:val="20"/>
                <w:szCs w:val="20"/>
              </w:rPr>
            </w:pPr>
            <w:r w:rsidRPr="00E271BA">
              <w:rPr>
                <w:rFonts w:ascii="Times New Roman" w:hAnsi="Times New Roman" w:cs="Times New Roman"/>
                <w:sz w:val="20"/>
                <w:szCs w:val="20"/>
              </w:rPr>
              <w:t>102,2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271BA" w:rsidRPr="00E271BA" w:rsidRDefault="00E271BA" w:rsidP="00E271BA">
            <w:pPr>
              <w:rPr>
                <w:rFonts w:ascii="Times New Roman" w:hAnsi="Times New Roman" w:cs="Times New Roman"/>
                <w:sz w:val="20"/>
                <w:szCs w:val="20"/>
              </w:rPr>
            </w:pPr>
            <w:r w:rsidRPr="00E271BA">
              <w:rPr>
                <w:rFonts w:ascii="Times New Roman" w:hAnsi="Times New Roman" w:cs="Times New Roman"/>
                <w:sz w:val="20"/>
                <w:szCs w:val="20"/>
              </w:rPr>
              <w:t>102,2 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271BA" w:rsidRPr="00E271BA" w:rsidRDefault="00E271BA" w:rsidP="00E271BA">
            <w:pPr>
              <w:rPr>
                <w:rFonts w:ascii="Times New Roman" w:hAnsi="Times New Roman" w:cs="Times New Roman"/>
                <w:sz w:val="20"/>
                <w:szCs w:val="20"/>
              </w:rPr>
            </w:pPr>
            <w:r w:rsidRPr="00E271BA">
              <w:rPr>
                <w:rFonts w:ascii="Times New Roman" w:hAnsi="Times New Roman" w:cs="Times New Roman"/>
                <w:sz w:val="20"/>
                <w:szCs w:val="20"/>
              </w:rPr>
              <w:t>102,3 </w:t>
            </w:r>
          </w:p>
        </w:tc>
      </w:tr>
      <w:tr w:rsidR="00E271BA" w:rsidRPr="00CC2A51" w:rsidTr="001A7DE5">
        <w:trPr>
          <w:trHeight w:val="549"/>
        </w:trPr>
        <w:tc>
          <w:tcPr>
            <w:tcW w:w="568" w:type="dxa"/>
            <w:vMerge/>
            <w:tcBorders>
              <w:top w:val="nil"/>
              <w:left w:val="single" w:sz="4" w:space="0" w:color="auto"/>
              <w:bottom w:val="single" w:sz="4" w:space="0" w:color="auto"/>
              <w:right w:val="single" w:sz="4" w:space="0" w:color="auto"/>
            </w:tcBorders>
            <w:vAlign w:val="center"/>
            <w:hideMark/>
          </w:tcPr>
          <w:p w:rsidR="00E271BA" w:rsidRPr="00CC2A51" w:rsidRDefault="00E271BA" w:rsidP="00E271BA">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E271BA" w:rsidRPr="00CC2A51" w:rsidRDefault="00E271BA" w:rsidP="00E271BA">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E271BA" w:rsidRPr="00CC2A51" w:rsidRDefault="00E271BA" w:rsidP="00E271BA">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E271BA" w:rsidRPr="00CC2A51" w:rsidRDefault="00E271BA" w:rsidP="00E271BA">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E271BA" w:rsidRPr="00CC2A51" w:rsidRDefault="00E271BA" w:rsidP="00E271BA">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E271BA" w:rsidRPr="00CC2A51" w:rsidRDefault="00E271BA" w:rsidP="00E271BA">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E271BA" w:rsidRPr="00CC2A51" w:rsidRDefault="00E271BA" w:rsidP="00E271BA">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E271BA" w:rsidRPr="00CC2A51" w:rsidRDefault="00E271BA" w:rsidP="00E271BA">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E271BA" w:rsidRPr="00CC2A51" w:rsidRDefault="00E271BA" w:rsidP="00E271BA">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E271BA" w:rsidRPr="00CC2A51" w:rsidRDefault="00E271BA" w:rsidP="00E271BA">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E271BA" w:rsidRPr="00CC2A51" w:rsidRDefault="00E271BA" w:rsidP="00E271BA">
            <w:pPr>
              <w:spacing w:after="0" w:line="240" w:lineRule="auto"/>
              <w:rPr>
                <w:rFonts w:ascii="Times New Roman" w:eastAsia="Times New Roman" w:hAnsi="Times New Roman" w:cs="Times New Roman"/>
                <w:color w:val="000000"/>
                <w:lang w:eastAsia="ru-RU"/>
              </w:rPr>
            </w:pPr>
          </w:p>
        </w:tc>
        <w:tc>
          <w:tcPr>
            <w:tcW w:w="851" w:type="dxa"/>
            <w:tcBorders>
              <w:top w:val="single" w:sz="4" w:space="0" w:color="auto"/>
              <w:bottom w:val="single" w:sz="4" w:space="0" w:color="auto"/>
              <w:right w:val="single" w:sz="4" w:space="0" w:color="auto"/>
            </w:tcBorders>
            <w:shd w:val="clear" w:color="auto" w:fill="auto"/>
            <w:hideMark/>
          </w:tcPr>
          <w:p w:rsidR="00E271BA" w:rsidRPr="00E271BA" w:rsidRDefault="00E271BA" w:rsidP="00E271BA">
            <w:pPr>
              <w:jc w:val="center"/>
              <w:rPr>
                <w:rFonts w:ascii="Times New Roman" w:hAnsi="Times New Roman" w:cs="Times New Roman"/>
                <w:sz w:val="20"/>
                <w:szCs w:val="20"/>
              </w:rPr>
            </w:pPr>
            <w:r w:rsidRPr="00E271BA">
              <w:rPr>
                <w:rFonts w:ascii="Times New Roman" w:hAnsi="Times New Roman" w:cs="Times New Roman"/>
                <w:sz w:val="20"/>
                <w:szCs w:val="20"/>
              </w:rPr>
              <w:t>103,1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271BA" w:rsidRPr="00E271BA" w:rsidRDefault="00E271BA" w:rsidP="00E271BA">
            <w:pPr>
              <w:jc w:val="center"/>
              <w:rPr>
                <w:rFonts w:ascii="Times New Roman" w:hAnsi="Times New Roman" w:cs="Times New Roman"/>
                <w:sz w:val="20"/>
                <w:szCs w:val="20"/>
              </w:rPr>
            </w:pPr>
            <w:r w:rsidRPr="00E271BA">
              <w:rPr>
                <w:rFonts w:ascii="Times New Roman" w:hAnsi="Times New Roman" w:cs="Times New Roman"/>
                <w:sz w:val="20"/>
                <w:szCs w:val="20"/>
              </w:rPr>
              <w:t>103,1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271BA" w:rsidRPr="00E271BA" w:rsidRDefault="00E271BA" w:rsidP="00E271BA">
            <w:pPr>
              <w:jc w:val="center"/>
              <w:rPr>
                <w:rFonts w:ascii="Times New Roman" w:hAnsi="Times New Roman" w:cs="Times New Roman"/>
                <w:sz w:val="20"/>
                <w:szCs w:val="20"/>
              </w:rPr>
            </w:pPr>
            <w:r w:rsidRPr="00E271BA">
              <w:rPr>
                <w:rFonts w:ascii="Times New Roman" w:hAnsi="Times New Roman" w:cs="Times New Roman"/>
                <w:sz w:val="20"/>
                <w:szCs w:val="20"/>
              </w:rPr>
              <w:t>103,1</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E271BA" w:rsidRPr="00E271BA" w:rsidRDefault="00E271BA" w:rsidP="00E271BA">
            <w:pPr>
              <w:jc w:val="center"/>
              <w:rPr>
                <w:rFonts w:ascii="Times New Roman" w:hAnsi="Times New Roman" w:cs="Times New Roman"/>
                <w:sz w:val="20"/>
                <w:szCs w:val="20"/>
              </w:rPr>
            </w:pPr>
            <w:r w:rsidRPr="00E271BA">
              <w:rPr>
                <w:rFonts w:ascii="Times New Roman" w:hAnsi="Times New Roman" w:cs="Times New Roman"/>
                <w:sz w:val="20"/>
                <w:szCs w:val="20"/>
              </w:rPr>
              <w:t>103,1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271BA" w:rsidRPr="00E271BA" w:rsidRDefault="00E271BA" w:rsidP="00E271BA">
            <w:pPr>
              <w:rPr>
                <w:rFonts w:ascii="Times New Roman" w:hAnsi="Times New Roman" w:cs="Times New Roman"/>
                <w:sz w:val="20"/>
                <w:szCs w:val="20"/>
              </w:rPr>
            </w:pPr>
            <w:r w:rsidRPr="00E271BA">
              <w:rPr>
                <w:rFonts w:ascii="Times New Roman" w:hAnsi="Times New Roman" w:cs="Times New Roman"/>
                <w:sz w:val="20"/>
                <w:szCs w:val="20"/>
              </w:rPr>
              <w:t>103,1 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271BA" w:rsidRPr="00E271BA" w:rsidRDefault="00E271BA" w:rsidP="00E271BA">
            <w:pPr>
              <w:rPr>
                <w:rFonts w:ascii="Times New Roman" w:hAnsi="Times New Roman" w:cs="Times New Roman"/>
                <w:sz w:val="20"/>
                <w:szCs w:val="20"/>
              </w:rPr>
            </w:pPr>
            <w:r w:rsidRPr="00E271BA">
              <w:rPr>
                <w:rFonts w:ascii="Times New Roman" w:hAnsi="Times New Roman" w:cs="Times New Roman"/>
                <w:sz w:val="20"/>
                <w:szCs w:val="20"/>
              </w:rPr>
              <w:t>103,1 </w:t>
            </w:r>
          </w:p>
        </w:tc>
      </w:tr>
      <w:tr w:rsidR="001A7DE5" w:rsidRPr="00CC2A51" w:rsidTr="001A7DE5">
        <w:trPr>
          <w:trHeight w:val="555"/>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13</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Валовой сбор зерновых и зернобобовых культур во всех категориях хозяйств (бункерный вес)</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7DE5"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тыс.</w:t>
            </w:r>
          </w:p>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тонн</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9,2</w:t>
            </w:r>
          </w:p>
        </w:tc>
        <w:tc>
          <w:tcPr>
            <w:tcW w:w="8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16,0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13,6</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15,6</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13,5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18,1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14,6</w:t>
            </w:r>
          </w:p>
        </w:tc>
        <w:tc>
          <w:tcPr>
            <w:tcW w:w="851" w:type="dxa"/>
            <w:tcBorders>
              <w:top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15,0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15,2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15,5</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16,1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17,0 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18,0 </w:t>
            </w:r>
          </w:p>
        </w:tc>
      </w:tr>
      <w:tr w:rsidR="001A7DE5" w:rsidRPr="00CC2A51" w:rsidTr="001A7DE5">
        <w:trPr>
          <w:trHeight w:val="720"/>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15,2</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15,5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15,9</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16,7</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18,0 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19,5 </w:t>
            </w:r>
          </w:p>
        </w:tc>
      </w:tr>
      <w:tr w:rsidR="001A7DE5" w:rsidRPr="00CC2A51" w:rsidTr="001A7DE5">
        <w:trPr>
          <w:trHeight w:val="450"/>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14</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Поголовье КРС</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тыс.</w:t>
            </w:r>
          </w:p>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5,004</w:t>
            </w:r>
          </w:p>
        </w:tc>
        <w:tc>
          <w:tcPr>
            <w:tcW w:w="85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4,130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3,832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3,938</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3,652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4,333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4,340</w:t>
            </w:r>
          </w:p>
        </w:tc>
        <w:tc>
          <w:tcPr>
            <w:tcW w:w="851" w:type="dxa"/>
            <w:tcBorders>
              <w:top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4,355</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4,370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4,385</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4,411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4,449 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4,489 </w:t>
            </w:r>
          </w:p>
        </w:tc>
      </w:tr>
      <w:tr w:rsidR="001A7DE5" w:rsidRPr="00CC2A51" w:rsidTr="001A7DE5">
        <w:trPr>
          <w:trHeight w:val="415"/>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4,361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4,383</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4,405</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4,449</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4,500 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4,560 </w:t>
            </w:r>
          </w:p>
        </w:tc>
      </w:tr>
      <w:tr w:rsidR="001A7DE5" w:rsidRPr="00CC2A51" w:rsidTr="001A7DE5">
        <w:trPr>
          <w:trHeight w:val="407"/>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в том числе коров</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тыс.</w:t>
            </w:r>
          </w:p>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гол.</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2,183</w:t>
            </w:r>
          </w:p>
        </w:tc>
        <w:tc>
          <w:tcPr>
            <w:tcW w:w="85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1,955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1,843</w:t>
            </w:r>
          </w:p>
        </w:tc>
        <w:tc>
          <w:tcPr>
            <w:tcW w:w="8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1,814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1,462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1,702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1,740</w:t>
            </w:r>
          </w:p>
        </w:tc>
        <w:tc>
          <w:tcPr>
            <w:tcW w:w="851" w:type="dxa"/>
            <w:tcBorders>
              <w:top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1,757</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1,770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1,788</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1,806</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1,830 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1,860 </w:t>
            </w:r>
          </w:p>
        </w:tc>
      </w:tr>
      <w:tr w:rsidR="001A7DE5" w:rsidRPr="00CC2A51" w:rsidTr="001A7DE5">
        <w:trPr>
          <w:trHeight w:val="426"/>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1,766</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1,792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1,819</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1,874</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1,921 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 1,970</w:t>
            </w:r>
          </w:p>
        </w:tc>
      </w:tr>
      <w:tr w:rsidR="001A7DE5" w:rsidRPr="00CC2A51" w:rsidTr="001A7DE5">
        <w:trPr>
          <w:trHeight w:val="404"/>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Поголовье свиней</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тыс.</w:t>
            </w:r>
          </w:p>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lastRenderedPageBreak/>
              <w:t>гол.</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lastRenderedPageBreak/>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3,324</w:t>
            </w:r>
          </w:p>
        </w:tc>
        <w:tc>
          <w:tcPr>
            <w:tcW w:w="85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2,245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2,625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1,814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2,830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2,525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2,525</w:t>
            </w:r>
          </w:p>
        </w:tc>
        <w:tc>
          <w:tcPr>
            <w:tcW w:w="851" w:type="dxa"/>
            <w:tcBorders>
              <w:top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2,530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2,535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2,540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2,547</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2,567 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 2,580</w:t>
            </w:r>
          </w:p>
        </w:tc>
      </w:tr>
      <w:tr w:rsidR="001A7DE5" w:rsidRPr="00CC2A51" w:rsidTr="001A7DE5">
        <w:trPr>
          <w:trHeight w:val="425"/>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2,535</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2,540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2,545</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2,562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2,603 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2,633 </w:t>
            </w:r>
          </w:p>
        </w:tc>
      </w:tr>
      <w:tr w:rsidR="001A7DE5" w:rsidRPr="00CC2A51" w:rsidTr="001A7DE5">
        <w:trPr>
          <w:trHeight w:val="540"/>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lastRenderedPageBreak/>
              <w:t>16</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Производство молока</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тыс.</w:t>
            </w:r>
          </w:p>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тонн</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5,984</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6,230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5,737</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4,895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4,713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4,334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4,450</w:t>
            </w:r>
          </w:p>
        </w:tc>
        <w:tc>
          <w:tcPr>
            <w:tcW w:w="851" w:type="dxa"/>
            <w:tcBorders>
              <w:top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4,563</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4,603</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4,658</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4,740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4,823 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4,913 </w:t>
            </w:r>
          </w:p>
        </w:tc>
      </w:tr>
      <w:tr w:rsidR="001A7DE5" w:rsidRPr="00CC2A51" w:rsidTr="001A7DE5">
        <w:trPr>
          <w:trHeight w:val="405"/>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4,584</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4,639</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4,695</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4,817</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4,903 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5,047</w:t>
            </w:r>
          </w:p>
        </w:tc>
      </w:tr>
      <w:tr w:rsidR="001A7DE5" w:rsidRPr="00CC2A51" w:rsidTr="001A7DE5">
        <w:trPr>
          <w:trHeight w:val="540"/>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17</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Производство мяса</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тонн</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1752</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1 628,0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1 738,0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1 204,0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1 239,0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1 303,0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1 316,0</w:t>
            </w:r>
          </w:p>
        </w:tc>
        <w:tc>
          <w:tcPr>
            <w:tcW w:w="851" w:type="dxa"/>
            <w:tcBorders>
              <w:top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1 300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1344,0</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1 358,8</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1388,9</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1433,8</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 1482,3</w:t>
            </w:r>
          </w:p>
        </w:tc>
      </w:tr>
      <w:tr w:rsidR="001A7DE5" w:rsidRPr="00CC2A51" w:rsidTr="001A7DE5">
        <w:trPr>
          <w:trHeight w:val="510"/>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406F7E"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406F7E"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406F7E"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406F7E"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406F7E"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406F7E"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1" w:type="dxa"/>
            <w:tcBorders>
              <w:top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1342,3</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1369,1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1 396,5</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jc w:val="center"/>
              <w:rPr>
                <w:rFonts w:ascii="Times New Roman" w:hAnsi="Times New Roman" w:cs="Times New Roman"/>
                <w:sz w:val="20"/>
                <w:szCs w:val="20"/>
              </w:rPr>
            </w:pPr>
            <w:r w:rsidRPr="001A7DE5">
              <w:rPr>
                <w:rFonts w:ascii="Times New Roman" w:hAnsi="Times New Roman" w:cs="Times New Roman"/>
                <w:sz w:val="20"/>
                <w:szCs w:val="20"/>
              </w:rPr>
              <w:t>1453,1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1542,0 </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A7DE5" w:rsidRPr="001A7DE5" w:rsidRDefault="001A7DE5" w:rsidP="001A7DE5">
            <w:pPr>
              <w:rPr>
                <w:rFonts w:ascii="Times New Roman" w:hAnsi="Times New Roman" w:cs="Times New Roman"/>
                <w:sz w:val="20"/>
                <w:szCs w:val="20"/>
              </w:rPr>
            </w:pPr>
            <w:r w:rsidRPr="001A7DE5">
              <w:rPr>
                <w:rFonts w:ascii="Times New Roman" w:hAnsi="Times New Roman" w:cs="Times New Roman"/>
                <w:sz w:val="20"/>
                <w:szCs w:val="20"/>
              </w:rPr>
              <w:t>1636,8 </w:t>
            </w:r>
          </w:p>
        </w:tc>
      </w:tr>
      <w:tr w:rsidR="001A7DE5" w:rsidRPr="00CC2A51" w:rsidTr="001A7DE5">
        <w:trPr>
          <w:trHeight w:val="570"/>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18</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Инвестиции в основной капитал за счет всех источников финансирования</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proofErr w:type="spellStart"/>
            <w:r w:rsidRPr="00CC2A51">
              <w:rPr>
                <w:rFonts w:ascii="Times New Roman" w:eastAsia="Times New Roman" w:hAnsi="Times New Roman" w:cs="Times New Roman"/>
                <w:color w:val="000000"/>
                <w:lang w:eastAsia="ru-RU"/>
              </w:rPr>
              <w:t>млн.руб</w:t>
            </w:r>
            <w:proofErr w:type="spellEnd"/>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1114,0</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1150,0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1242,9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1300,0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1092,6</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1 210,8</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1 220,0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1 250,0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1 330,0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1 425,0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r w:rsidR="00190157">
              <w:rPr>
                <w:rFonts w:ascii="Times New Roman" w:eastAsia="Times New Roman" w:hAnsi="Times New Roman" w:cs="Times New Roman"/>
                <w:color w:val="000000"/>
                <w:lang w:eastAsia="ru-RU"/>
              </w:rPr>
              <w:t>1710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A7DE5" w:rsidRPr="00CC2A51" w:rsidRDefault="005128F8" w:rsidP="005128F8">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1937,4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A7DE5" w:rsidRPr="00CC2A51" w:rsidRDefault="001A7DE5" w:rsidP="0067407C">
            <w:pPr>
              <w:spacing w:after="0" w:line="240" w:lineRule="auto"/>
              <w:jc w:val="center"/>
              <w:rPr>
                <w:rFonts w:ascii="Times New Roman" w:eastAsia="Times New Roman" w:hAnsi="Times New Roman" w:cs="Times New Roman"/>
                <w:color w:val="000000"/>
                <w:sz w:val="24"/>
                <w:szCs w:val="24"/>
                <w:lang w:eastAsia="ru-RU"/>
              </w:rPr>
            </w:pPr>
            <w:r w:rsidRPr="00CC2A51">
              <w:rPr>
                <w:rFonts w:ascii="Times New Roman" w:eastAsia="Times New Roman" w:hAnsi="Times New Roman" w:cs="Times New Roman"/>
                <w:color w:val="000000"/>
                <w:sz w:val="24"/>
                <w:szCs w:val="24"/>
                <w:lang w:eastAsia="ru-RU"/>
              </w:rPr>
              <w:t> </w:t>
            </w:r>
            <w:r w:rsidR="005128F8">
              <w:rPr>
                <w:rFonts w:ascii="Times New Roman" w:eastAsia="Times New Roman" w:hAnsi="Times New Roman" w:cs="Times New Roman"/>
                <w:color w:val="000000"/>
                <w:sz w:val="24"/>
                <w:szCs w:val="24"/>
                <w:lang w:eastAsia="ru-RU"/>
              </w:rPr>
              <w:t>2200,9</w:t>
            </w:r>
          </w:p>
        </w:tc>
      </w:tr>
      <w:tr w:rsidR="001A7DE5" w:rsidRPr="00CC2A51" w:rsidTr="00406F7E">
        <w:trPr>
          <w:trHeight w:val="477"/>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406F7E"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406F7E"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406F7E"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406F7E"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406F7E"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406F7E"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1 300,0</w:t>
            </w:r>
          </w:p>
        </w:tc>
        <w:tc>
          <w:tcPr>
            <w:tcW w:w="992" w:type="dxa"/>
            <w:tcBorders>
              <w:top w:val="nil"/>
              <w:left w:val="nil"/>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1 410,0</w:t>
            </w:r>
          </w:p>
        </w:tc>
        <w:tc>
          <w:tcPr>
            <w:tcW w:w="850" w:type="dxa"/>
            <w:tcBorders>
              <w:top w:val="nil"/>
              <w:left w:val="nil"/>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1 530,0</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67407C"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1710</w:t>
            </w:r>
          </w:p>
        </w:tc>
        <w:tc>
          <w:tcPr>
            <w:tcW w:w="850" w:type="dxa"/>
            <w:tcBorders>
              <w:top w:val="nil"/>
              <w:left w:val="nil"/>
              <w:bottom w:val="single" w:sz="4" w:space="0" w:color="auto"/>
              <w:right w:val="single" w:sz="4" w:space="0" w:color="auto"/>
            </w:tcBorders>
            <w:shd w:val="clear" w:color="auto" w:fill="auto"/>
            <w:vAlign w:val="center"/>
            <w:hideMark/>
          </w:tcPr>
          <w:p w:rsidR="001A7DE5" w:rsidRPr="001940AC" w:rsidRDefault="001A7DE5" w:rsidP="005128F8">
            <w:pPr>
              <w:spacing w:after="0" w:line="240" w:lineRule="auto"/>
              <w:jc w:val="center"/>
              <w:rPr>
                <w:rFonts w:ascii="Times New Roman" w:eastAsia="Times New Roman" w:hAnsi="Times New Roman" w:cs="Times New Roman"/>
                <w:color w:val="000000"/>
                <w:sz w:val="20"/>
                <w:szCs w:val="20"/>
                <w:lang w:eastAsia="ru-RU"/>
              </w:rPr>
            </w:pPr>
            <w:r w:rsidRPr="00CC2A51">
              <w:rPr>
                <w:rFonts w:ascii="Times New Roman" w:eastAsia="Times New Roman" w:hAnsi="Times New Roman" w:cs="Times New Roman"/>
                <w:color w:val="000000"/>
                <w:lang w:eastAsia="ru-RU"/>
              </w:rPr>
              <w:t> </w:t>
            </w:r>
            <w:r w:rsidR="005128F8" w:rsidRPr="001940AC">
              <w:rPr>
                <w:rFonts w:ascii="Times New Roman" w:eastAsia="Times New Roman" w:hAnsi="Times New Roman" w:cs="Times New Roman"/>
                <w:color w:val="000000"/>
                <w:sz w:val="20"/>
                <w:szCs w:val="20"/>
                <w:lang w:eastAsia="ru-RU"/>
              </w:rPr>
              <w:t>2123,0</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5128F8" w:rsidP="0067407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2433,0</w:t>
            </w:r>
          </w:p>
        </w:tc>
      </w:tr>
      <w:tr w:rsidR="001A7DE5" w:rsidRPr="00CC2A51" w:rsidTr="004306EB">
        <w:trPr>
          <w:trHeight w:val="413"/>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Индекс объема инвестиций в основной капитал</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118,1</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97,4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102,9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95,0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78,4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104,1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95,7</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97,5</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101,4</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102,1</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67407C"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102,3</w:t>
            </w:r>
            <w:r w:rsidR="001A7DE5"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67407C">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r w:rsidR="0067407C">
              <w:rPr>
                <w:rFonts w:ascii="Times New Roman" w:eastAsia="Times New Roman" w:hAnsi="Times New Roman" w:cs="Times New Roman"/>
                <w:color w:val="000000"/>
                <w:lang w:eastAsia="ru-RU"/>
              </w:rPr>
              <w:t>102,5</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67407C"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102,8</w:t>
            </w:r>
          </w:p>
        </w:tc>
      </w:tr>
      <w:tr w:rsidR="001A7DE5" w:rsidRPr="00CC2A51" w:rsidTr="004306EB">
        <w:trPr>
          <w:trHeight w:val="547"/>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100,2</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102,3</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103,3</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67407C" w:rsidP="0067407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103,5</w:t>
            </w:r>
            <w:r w:rsidR="001A7DE5"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67407C"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103,7</w:t>
            </w:r>
            <w:r w:rsidR="001A7DE5"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sidRPr="00CC2A51">
              <w:rPr>
                <w:rFonts w:ascii="Times New Roman" w:eastAsia="Times New Roman" w:hAnsi="Times New Roman" w:cs="Times New Roman"/>
                <w:color w:val="000000"/>
                <w:sz w:val="24"/>
                <w:szCs w:val="24"/>
                <w:lang w:eastAsia="ru-RU"/>
              </w:rPr>
              <w:t> </w:t>
            </w:r>
            <w:r w:rsidR="0067407C">
              <w:rPr>
                <w:rFonts w:ascii="Times New Roman" w:eastAsia="Times New Roman" w:hAnsi="Times New Roman" w:cs="Times New Roman"/>
                <w:color w:val="000000"/>
                <w:sz w:val="24"/>
                <w:szCs w:val="24"/>
                <w:lang w:eastAsia="ru-RU"/>
              </w:rPr>
              <w:t>104,1</w:t>
            </w:r>
          </w:p>
        </w:tc>
      </w:tr>
      <w:tr w:rsidR="001A7DE5" w:rsidRPr="00CC2A51" w:rsidTr="00897E10">
        <w:trPr>
          <w:trHeight w:val="480"/>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19</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Объем выполненных работ по виду деятельности "строительство",</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proofErr w:type="spellStart"/>
            <w:r w:rsidRPr="00CC2A51">
              <w:rPr>
                <w:rFonts w:ascii="Times New Roman" w:eastAsia="Times New Roman" w:hAnsi="Times New Roman" w:cs="Times New Roman"/>
                <w:color w:val="000000"/>
                <w:lang w:eastAsia="ru-RU"/>
              </w:rPr>
              <w:t>млн.руб</w:t>
            </w:r>
            <w:proofErr w:type="spellEnd"/>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898,0</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973,9</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1040,3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1189,7</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1145,3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1 150,0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06F7E"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06F7E">
              <w:rPr>
                <w:rFonts w:ascii="Times New Roman" w:eastAsia="Times New Roman" w:hAnsi="Times New Roman" w:cs="Times New Roman"/>
                <w:color w:val="000000"/>
                <w:sz w:val="20"/>
                <w:szCs w:val="20"/>
                <w:lang w:eastAsia="ru-RU"/>
              </w:rPr>
              <w:t>1 200,0</w:t>
            </w:r>
          </w:p>
        </w:tc>
        <w:tc>
          <w:tcPr>
            <w:tcW w:w="851" w:type="dxa"/>
            <w:tcBorders>
              <w:top w:val="nil"/>
              <w:left w:val="nil"/>
              <w:bottom w:val="single" w:sz="4" w:space="0" w:color="auto"/>
              <w:right w:val="single" w:sz="4" w:space="0" w:color="auto"/>
            </w:tcBorders>
            <w:shd w:val="clear" w:color="auto" w:fill="auto"/>
            <w:vAlign w:val="center"/>
            <w:hideMark/>
          </w:tcPr>
          <w:p w:rsidR="001A7DE5" w:rsidRPr="00C219DD"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C219DD">
              <w:rPr>
                <w:rFonts w:ascii="Times New Roman" w:eastAsia="Times New Roman" w:hAnsi="Times New Roman" w:cs="Times New Roman"/>
                <w:color w:val="000000"/>
                <w:sz w:val="20"/>
                <w:szCs w:val="20"/>
                <w:lang w:eastAsia="ru-RU"/>
              </w:rPr>
              <w:t>1 280,0</w:t>
            </w:r>
          </w:p>
        </w:tc>
        <w:tc>
          <w:tcPr>
            <w:tcW w:w="992" w:type="dxa"/>
            <w:tcBorders>
              <w:top w:val="nil"/>
              <w:left w:val="nil"/>
              <w:bottom w:val="single" w:sz="4" w:space="0" w:color="auto"/>
              <w:right w:val="single" w:sz="4" w:space="0" w:color="auto"/>
            </w:tcBorders>
            <w:shd w:val="clear" w:color="auto" w:fill="auto"/>
            <w:vAlign w:val="center"/>
            <w:hideMark/>
          </w:tcPr>
          <w:p w:rsidR="001A7DE5" w:rsidRPr="00C219DD"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C219DD">
              <w:rPr>
                <w:rFonts w:ascii="Times New Roman" w:eastAsia="Times New Roman" w:hAnsi="Times New Roman" w:cs="Times New Roman"/>
                <w:color w:val="000000"/>
                <w:sz w:val="20"/>
                <w:szCs w:val="20"/>
                <w:lang w:eastAsia="ru-RU"/>
              </w:rPr>
              <w:t>1 370,0</w:t>
            </w:r>
          </w:p>
        </w:tc>
        <w:tc>
          <w:tcPr>
            <w:tcW w:w="850" w:type="dxa"/>
            <w:tcBorders>
              <w:top w:val="nil"/>
              <w:left w:val="nil"/>
              <w:bottom w:val="single" w:sz="4" w:space="0" w:color="auto"/>
              <w:right w:val="single" w:sz="4" w:space="0" w:color="auto"/>
            </w:tcBorders>
            <w:shd w:val="clear" w:color="auto" w:fill="auto"/>
            <w:vAlign w:val="center"/>
            <w:hideMark/>
          </w:tcPr>
          <w:p w:rsidR="001A7DE5" w:rsidRPr="00C219DD"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C219DD">
              <w:rPr>
                <w:rFonts w:ascii="Times New Roman" w:eastAsia="Times New Roman" w:hAnsi="Times New Roman" w:cs="Times New Roman"/>
                <w:color w:val="000000"/>
                <w:sz w:val="20"/>
                <w:szCs w:val="20"/>
                <w:lang w:eastAsia="ru-RU"/>
              </w:rPr>
              <w:t>1 470,0</w:t>
            </w:r>
          </w:p>
        </w:tc>
        <w:tc>
          <w:tcPr>
            <w:tcW w:w="851" w:type="dxa"/>
            <w:tcBorders>
              <w:top w:val="nil"/>
              <w:left w:val="nil"/>
              <w:bottom w:val="single" w:sz="4" w:space="0" w:color="auto"/>
              <w:right w:val="single" w:sz="4" w:space="0" w:color="auto"/>
            </w:tcBorders>
            <w:shd w:val="clear" w:color="auto" w:fill="auto"/>
            <w:vAlign w:val="center"/>
            <w:hideMark/>
          </w:tcPr>
          <w:p w:rsidR="001A7DE5" w:rsidRPr="00C219DD" w:rsidRDefault="00EB28F9" w:rsidP="001A7DE5">
            <w:pPr>
              <w:spacing w:after="0" w:line="240" w:lineRule="auto"/>
              <w:jc w:val="center"/>
              <w:rPr>
                <w:rFonts w:ascii="Times New Roman" w:eastAsia="Times New Roman" w:hAnsi="Times New Roman" w:cs="Times New Roman"/>
                <w:color w:val="000000"/>
                <w:sz w:val="20"/>
                <w:szCs w:val="20"/>
                <w:lang w:eastAsia="ru-RU"/>
              </w:rPr>
            </w:pPr>
            <w:r w:rsidRPr="00C219DD">
              <w:rPr>
                <w:rFonts w:ascii="Times New Roman" w:eastAsia="Times New Roman" w:hAnsi="Times New Roman" w:cs="Times New Roman"/>
                <w:color w:val="000000"/>
                <w:sz w:val="20"/>
                <w:szCs w:val="20"/>
                <w:lang w:eastAsia="ru-RU"/>
              </w:rPr>
              <w:t>1702,3</w:t>
            </w:r>
            <w:r w:rsidR="001A7DE5" w:rsidRPr="00C219DD">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219DD"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C219DD">
              <w:rPr>
                <w:rFonts w:ascii="Times New Roman" w:eastAsia="Times New Roman" w:hAnsi="Times New Roman" w:cs="Times New Roman"/>
                <w:color w:val="000000"/>
                <w:sz w:val="20"/>
                <w:szCs w:val="20"/>
                <w:lang w:eastAsia="ru-RU"/>
              </w:rPr>
              <w:t> </w:t>
            </w:r>
            <w:r w:rsidR="00EB28F9" w:rsidRPr="00C219DD">
              <w:rPr>
                <w:rFonts w:ascii="Times New Roman" w:eastAsia="Times New Roman" w:hAnsi="Times New Roman" w:cs="Times New Roman"/>
                <w:color w:val="000000"/>
                <w:sz w:val="20"/>
                <w:szCs w:val="20"/>
                <w:lang w:eastAsia="ru-RU"/>
              </w:rPr>
              <w:t>1945,7</w:t>
            </w:r>
          </w:p>
        </w:tc>
        <w:tc>
          <w:tcPr>
            <w:tcW w:w="993" w:type="dxa"/>
            <w:tcBorders>
              <w:top w:val="nil"/>
              <w:left w:val="nil"/>
              <w:bottom w:val="single" w:sz="4" w:space="0" w:color="auto"/>
              <w:right w:val="single" w:sz="4" w:space="0" w:color="auto"/>
            </w:tcBorders>
            <w:shd w:val="clear" w:color="auto" w:fill="auto"/>
            <w:vAlign w:val="center"/>
            <w:hideMark/>
          </w:tcPr>
          <w:p w:rsidR="001A7DE5" w:rsidRPr="00C219DD" w:rsidRDefault="00EB28F9" w:rsidP="001A7DE5">
            <w:pPr>
              <w:spacing w:after="0" w:line="240" w:lineRule="auto"/>
              <w:jc w:val="center"/>
              <w:rPr>
                <w:rFonts w:ascii="Times New Roman" w:eastAsia="Times New Roman" w:hAnsi="Times New Roman" w:cs="Times New Roman"/>
                <w:color w:val="000000"/>
                <w:sz w:val="20"/>
                <w:szCs w:val="20"/>
                <w:lang w:eastAsia="ru-RU"/>
              </w:rPr>
            </w:pPr>
            <w:r w:rsidRPr="00C219DD">
              <w:rPr>
                <w:rFonts w:ascii="Times New Roman" w:eastAsia="Times New Roman" w:hAnsi="Times New Roman" w:cs="Times New Roman"/>
                <w:color w:val="000000"/>
                <w:sz w:val="20"/>
                <w:szCs w:val="20"/>
                <w:lang w:eastAsia="ru-RU"/>
              </w:rPr>
              <w:t>2237,6</w:t>
            </w:r>
            <w:r w:rsidR="001A7DE5" w:rsidRPr="00C219DD">
              <w:rPr>
                <w:rFonts w:ascii="Times New Roman" w:eastAsia="Times New Roman" w:hAnsi="Times New Roman" w:cs="Times New Roman"/>
                <w:color w:val="000000"/>
                <w:sz w:val="20"/>
                <w:szCs w:val="20"/>
                <w:lang w:eastAsia="ru-RU"/>
              </w:rPr>
              <w:t> </w:t>
            </w:r>
          </w:p>
        </w:tc>
      </w:tr>
      <w:tr w:rsidR="001A7DE5" w:rsidRPr="00CC2A51" w:rsidTr="004306EB">
        <w:trPr>
          <w:trHeight w:val="646"/>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406F7E"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406F7E"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219DD"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C219DD">
              <w:rPr>
                <w:rFonts w:ascii="Times New Roman" w:eastAsia="Times New Roman" w:hAnsi="Times New Roman" w:cs="Times New Roman"/>
                <w:color w:val="000000"/>
                <w:sz w:val="20"/>
                <w:szCs w:val="20"/>
                <w:lang w:eastAsia="ru-RU"/>
              </w:rPr>
              <w:t>1 300,0</w:t>
            </w:r>
          </w:p>
        </w:tc>
        <w:tc>
          <w:tcPr>
            <w:tcW w:w="992" w:type="dxa"/>
            <w:tcBorders>
              <w:top w:val="nil"/>
              <w:left w:val="nil"/>
              <w:bottom w:val="single" w:sz="4" w:space="0" w:color="auto"/>
              <w:right w:val="single" w:sz="4" w:space="0" w:color="auto"/>
            </w:tcBorders>
            <w:shd w:val="clear" w:color="auto" w:fill="auto"/>
            <w:vAlign w:val="center"/>
            <w:hideMark/>
          </w:tcPr>
          <w:p w:rsidR="001A7DE5" w:rsidRPr="00C219DD"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C219DD">
              <w:rPr>
                <w:rFonts w:ascii="Times New Roman" w:eastAsia="Times New Roman" w:hAnsi="Times New Roman" w:cs="Times New Roman"/>
                <w:color w:val="000000"/>
                <w:sz w:val="20"/>
                <w:szCs w:val="20"/>
                <w:lang w:eastAsia="ru-RU"/>
              </w:rPr>
              <w:t>1 400,0</w:t>
            </w:r>
          </w:p>
        </w:tc>
        <w:tc>
          <w:tcPr>
            <w:tcW w:w="850" w:type="dxa"/>
            <w:tcBorders>
              <w:top w:val="nil"/>
              <w:left w:val="nil"/>
              <w:bottom w:val="single" w:sz="4" w:space="0" w:color="auto"/>
              <w:right w:val="single" w:sz="4" w:space="0" w:color="auto"/>
            </w:tcBorders>
            <w:shd w:val="clear" w:color="auto" w:fill="auto"/>
            <w:vAlign w:val="center"/>
            <w:hideMark/>
          </w:tcPr>
          <w:p w:rsidR="001A7DE5" w:rsidRPr="00C219DD"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C219DD">
              <w:rPr>
                <w:rFonts w:ascii="Times New Roman" w:eastAsia="Times New Roman" w:hAnsi="Times New Roman" w:cs="Times New Roman"/>
                <w:color w:val="000000"/>
                <w:sz w:val="20"/>
                <w:szCs w:val="20"/>
                <w:lang w:eastAsia="ru-RU"/>
              </w:rPr>
              <w:t>1 500,0</w:t>
            </w:r>
          </w:p>
        </w:tc>
        <w:tc>
          <w:tcPr>
            <w:tcW w:w="851" w:type="dxa"/>
            <w:tcBorders>
              <w:top w:val="nil"/>
              <w:left w:val="nil"/>
              <w:bottom w:val="single" w:sz="4" w:space="0" w:color="auto"/>
              <w:right w:val="single" w:sz="4" w:space="0" w:color="auto"/>
            </w:tcBorders>
            <w:shd w:val="clear" w:color="auto" w:fill="auto"/>
            <w:vAlign w:val="center"/>
            <w:hideMark/>
          </w:tcPr>
          <w:p w:rsidR="001A7DE5" w:rsidRPr="00C219DD"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C219DD">
              <w:rPr>
                <w:rFonts w:ascii="Times New Roman" w:eastAsia="Times New Roman" w:hAnsi="Times New Roman" w:cs="Times New Roman"/>
                <w:color w:val="000000"/>
                <w:sz w:val="20"/>
                <w:szCs w:val="20"/>
                <w:lang w:eastAsia="ru-RU"/>
              </w:rPr>
              <w:t> </w:t>
            </w:r>
            <w:r w:rsidR="00EB28F9" w:rsidRPr="00C219DD">
              <w:rPr>
                <w:rFonts w:ascii="Times New Roman" w:eastAsia="Times New Roman" w:hAnsi="Times New Roman" w:cs="Times New Roman"/>
                <w:color w:val="000000"/>
                <w:sz w:val="20"/>
                <w:szCs w:val="20"/>
                <w:lang w:eastAsia="ru-RU"/>
              </w:rPr>
              <w:t>1735,5</w:t>
            </w:r>
          </w:p>
        </w:tc>
        <w:tc>
          <w:tcPr>
            <w:tcW w:w="850" w:type="dxa"/>
            <w:tcBorders>
              <w:top w:val="nil"/>
              <w:left w:val="nil"/>
              <w:bottom w:val="single" w:sz="4" w:space="0" w:color="auto"/>
              <w:right w:val="single" w:sz="4" w:space="0" w:color="auto"/>
            </w:tcBorders>
            <w:shd w:val="clear" w:color="auto" w:fill="auto"/>
            <w:vAlign w:val="center"/>
            <w:hideMark/>
          </w:tcPr>
          <w:p w:rsidR="001A7DE5" w:rsidRPr="00C219DD" w:rsidRDefault="00EB28F9" w:rsidP="001A7DE5">
            <w:pPr>
              <w:spacing w:after="0" w:line="240" w:lineRule="auto"/>
              <w:jc w:val="center"/>
              <w:rPr>
                <w:rFonts w:ascii="Times New Roman" w:eastAsia="Times New Roman" w:hAnsi="Times New Roman" w:cs="Times New Roman"/>
                <w:color w:val="000000"/>
                <w:sz w:val="20"/>
                <w:szCs w:val="20"/>
                <w:lang w:eastAsia="ru-RU"/>
              </w:rPr>
            </w:pPr>
            <w:r w:rsidRPr="00C219DD">
              <w:rPr>
                <w:rFonts w:ascii="Times New Roman" w:eastAsia="Times New Roman" w:hAnsi="Times New Roman" w:cs="Times New Roman"/>
                <w:color w:val="000000"/>
                <w:sz w:val="20"/>
                <w:szCs w:val="20"/>
                <w:lang w:eastAsia="ru-RU"/>
              </w:rPr>
              <w:t>1969,8</w:t>
            </w:r>
            <w:r w:rsidR="001A7DE5" w:rsidRPr="00C219DD">
              <w:rPr>
                <w:rFonts w:ascii="Times New Roman" w:eastAsia="Times New Roman" w:hAnsi="Times New Roman" w:cs="Times New Roman"/>
                <w:color w:val="000000"/>
                <w:sz w:val="20"/>
                <w:szCs w:val="2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219DD" w:rsidRDefault="00EB28F9" w:rsidP="001A7DE5">
            <w:pPr>
              <w:spacing w:after="0" w:line="240" w:lineRule="auto"/>
              <w:jc w:val="center"/>
              <w:rPr>
                <w:rFonts w:ascii="Times New Roman" w:eastAsia="Times New Roman" w:hAnsi="Times New Roman" w:cs="Times New Roman"/>
                <w:color w:val="000000"/>
                <w:sz w:val="20"/>
                <w:szCs w:val="20"/>
                <w:lang w:eastAsia="ru-RU"/>
              </w:rPr>
            </w:pPr>
            <w:r w:rsidRPr="00C219DD">
              <w:rPr>
                <w:rFonts w:ascii="Times New Roman" w:eastAsia="Times New Roman" w:hAnsi="Times New Roman" w:cs="Times New Roman"/>
                <w:color w:val="000000"/>
                <w:sz w:val="20"/>
                <w:szCs w:val="20"/>
                <w:lang w:eastAsia="ru-RU"/>
              </w:rPr>
              <w:t>2255,4</w:t>
            </w:r>
            <w:r w:rsidR="001A7DE5" w:rsidRPr="00C219DD">
              <w:rPr>
                <w:rFonts w:ascii="Times New Roman" w:eastAsia="Times New Roman" w:hAnsi="Times New Roman" w:cs="Times New Roman"/>
                <w:color w:val="000000"/>
                <w:sz w:val="20"/>
                <w:szCs w:val="20"/>
                <w:lang w:eastAsia="ru-RU"/>
              </w:rPr>
              <w:t> </w:t>
            </w:r>
          </w:p>
        </w:tc>
      </w:tr>
      <w:tr w:rsidR="001A7DE5" w:rsidRPr="00CC2A51" w:rsidTr="004306EB">
        <w:trPr>
          <w:trHeight w:val="414"/>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xml:space="preserve">Индекс </w:t>
            </w:r>
            <w:proofErr w:type="spellStart"/>
            <w:r w:rsidRPr="00CC2A51">
              <w:rPr>
                <w:rFonts w:ascii="Times New Roman" w:eastAsia="Times New Roman" w:hAnsi="Times New Roman" w:cs="Times New Roman"/>
                <w:color w:val="000000"/>
                <w:lang w:eastAsia="ru-RU"/>
              </w:rPr>
              <w:t>физ.объема</w:t>
            </w:r>
            <w:proofErr w:type="spellEnd"/>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133,9</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102,0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101,7</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107,0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90,7</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94,3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95,7</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99,7</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101,5</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EB28F9"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102,0</w:t>
            </w:r>
            <w:r w:rsidR="001A7DE5"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EB28F9"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102,3</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EB28F9"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103,0</w:t>
            </w:r>
            <w:r w:rsidR="001A7DE5" w:rsidRPr="00CC2A51">
              <w:rPr>
                <w:rFonts w:ascii="Times New Roman" w:eastAsia="Times New Roman" w:hAnsi="Times New Roman" w:cs="Times New Roman"/>
                <w:color w:val="000000"/>
                <w:sz w:val="24"/>
                <w:szCs w:val="24"/>
                <w:lang w:eastAsia="ru-RU"/>
              </w:rPr>
              <w:t> </w:t>
            </w:r>
          </w:p>
        </w:tc>
      </w:tr>
      <w:tr w:rsidR="001A7DE5" w:rsidRPr="00CC2A51" w:rsidTr="004306EB">
        <w:trPr>
          <w:trHeight w:val="420"/>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101,2</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101,4</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101,4</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EB28F9"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102,5</w:t>
            </w:r>
            <w:r w:rsidR="001A7DE5"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EB28F9"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102,5</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EB28F9"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104,0</w:t>
            </w:r>
            <w:r w:rsidR="001A7DE5" w:rsidRPr="00CC2A51">
              <w:rPr>
                <w:rFonts w:ascii="Times New Roman" w:eastAsia="Times New Roman" w:hAnsi="Times New Roman" w:cs="Times New Roman"/>
                <w:color w:val="000000"/>
                <w:sz w:val="24"/>
                <w:szCs w:val="24"/>
                <w:lang w:eastAsia="ru-RU"/>
              </w:rPr>
              <w:t> </w:t>
            </w:r>
          </w:p>
        </w:tc>
      </w:tr>
      <w:tr w:rsidR="001A7DE5" w:rsidRPr="00CC2A51" w:rsidTr="00405744">
        <w:trPr>
          <w:trHeight w:val="413"/>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20</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Ввод в эксплуатацию за счет всех источников финансирования жилых домов</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proofErr w:type="spellStart"/>
            <w:r w:rsidRPr="00CC2A51">
              <w:rPr>
                <w:rFonts w:ascii="Times New Roman" w:eastAsia="Times New Roman" w:hAnsi="Times New Roman" w:cs="Times New Roman"/>
                <w:color w:val="000000"/>
                <w:lang w:eastAsia="ru-RU"/>
              </w:rPr>
              <w:t>кв.м</w:t>
            </w:r>
            <w:proofErr w:type="spellEnd"/>
            <w:r w:rsidRPr="00CC2A51">
              <w:rPr>
                <w:rFonts w:ascii="Times New Roman" w:eastAsia="Times New Roman" w:hAnsi="Times New Roman" w:cs="Times New Roman"/>
                <w:color w:val="000000"/>
                <w:lang w:eastAsia="ru-RU"/>
              </w:rPr>
              <w:t xml:space="preserve"> общей площади</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8919</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25370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36431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36060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28204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34 291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30 500</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26 500</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27 200</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28 000</w:t>
            </w:r>
          </w:p>
        </w:tc>
        <w:tc>
          <w:tcPr>
            <w:tcW w:w="851" w:type="dxa"/>
            <w:tcBorders>
              <w:top w:val="single" w:sz="4" w:space="0" w:color="auto"/>
              <w:left w:val="single" w:sz="4" w:space="0" w:color="auto"/>
              <w:bottom w:val="single" w:sz="4" w:space="0" w:color="auto"/>
              <w:right w:val="single" w:sz="4" w:space="0" w:color="auto"/>
            </w:tcBorders>
          </w:tcPr>
          <w:p w:rsidR="001A7DE5" w:rsidRPr="00405744"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sidRPr="00405744">
              <w:rPr>
                <w:rFonts w:ascii="Times New Roman" w:eastAsia="Arial" w:hAnsi="Times New Roman" w:cs="Times New Roman"/>
                <w:lang w:eastAsia="ar-SA"/>
              </w:rPr>
              <w:t>29400</w:t>
            </w:r>
          </w:p>
        </w:tc>
        <w:tc>
          <w:tcPr>
            <w:tcW w:w="850" w:type="dxa"/>
            <w:tcBorders>
              <w:top w:val="single" w:sz="4" w:space="0" w:color="auto"/>
              <w:left w:val="single" w:sz="4" w:space="0" w:color="auto"/>
              <w:bottom w:val="single" w:sz="4" w:space="0" w:color="auto"/>
              <w:right w:val="single" w:sz="4" w:space="0" w:color="auto"/>
            </w:tcBorders>
          </w:tcPr>
          <w:p w:rsidR="001A7DE5" w:rsidRPr="00405744"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sidRPr="00405744">
              <w:rPr>
                <w:rFonts w:ascii="Times New Roman" w:eastAsia="Arial" w:hAnsi="Times New Roman" w:cs="Times New Roman"/>
                <w:lang w:eastAsia="ar-SA"/>
              </w:rPr>
              <w:t>30800</w:t>
            </w:r>
          </w:p>
        </w:tc>
        <w:tc>
          <w:tcPr>
            <w:tcW w:w="993" w:type="dxa"/>
            <w:tcBorders>
              <w:top w:val="single" w:sz="4" w:space="0" w:color="auto"/>
              <w:left w:val="single" w:sz="4" w:space="0" w:color="auto"/>
              <w:bottom w:val="single" w:sz="4" w:space="0" w:color="auto"/>
              <w:right w:val="single" w:sz="4" w:space="0" w:color="auto"/>
            </w:tcBorders>
          </w:tcPr>
          <w:p w:rsidR="001A7DE5" w:rsidRPr="00405744"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sidRPr="00405744">
              <w:rPr>
                <w:rFonts w:ascii="Times New Roman" w:eastAsia="Arial" w:hAnsi="Times New Roman" w:cs="Times New Roman"/>
                <w:lang w:eastAsia="ar-SA"/>
              </w:rPr>
              <w:t>32300</w:t>
            </w:r>
          </w:p>
        </w:tc>
      </w:tr>
      <w:tr w:rsidR="001A7DE5" w:rsidRPr="00CC2A51" w:rsidTr="00405744">
        <w:trPr>
          <w:trHeight w:val="1050"/>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30 000</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31 000</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33</w:t>
            </w:r>
            <w:r>
              <w:rPr>
                <w:rFonts w:ascii="Times New Roman" w:eastAsia="Times New Roman" w:hAnsi="Times New Roman" w:cs="Times New Roman"/>
                <w:color w:val="000000"/>
                <w:lang w:eastAsia="ru-RU"/>
              </w:rPr>
              <w:t> </w:t>
            </w:r>
            <w:r w:rsidRPr="00CC2A51">
              <w:rPr>
                <w:rFonts w:ascii="Times New Roman" w:eastAsia="Times New Roman" w:hAnsi="Times New Roman" w:cs="Times New Roman"/>
                <w:color w:val="000000"/>
                <w:lang w:eastAsia="ru-RU"/>
              </w:rPr>
              <w:t>000</w:t>
            </w:r>
          </w:p>
        </w:tc>
        <w:tc>
          <w:tcPr>
            <w:tcW w:w="851" w:type="dxa"/>
            <w:tcBorders>
              <w:top w:val="single" w:sz="4" w:space="0" w:color="auto"/>
              <w:left w:val="single" w:sz="4" w:space="0" w:color="auto"/>
              <w:bottom w:val="single" w:sz="4" w:space="0" w:color="auto"/>
              <w:right w:val="single" w:sz="4" w:space="0" w:color="auto"/>
            </w:tcBorders>
          </w:tcPr>
          <w:p w:rsidR="001A7DE5" w:rsidRPr="00D25776"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p>
          <w:p w:rsidR="001A7DE5" w:rsidRPr="00D25776"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sidRPr="00D25776">
              <w:rPr>
                <w:rFonts w:ascii="Times New Roman" w:eastAsia="Arial" w:hAnsi="Times New Roman" w:cs="Times New Roman"/>
                <w:lang w:eastAsia="ar-SA"/>
              </w:rPr>
              <w:t>35000</w:t>
            </w:r>
          </w:p>
        </w:tc>
        <w:tc>
          <w:tcPr>
            <w:tcW w:w="850" w:type="dxa"/>
            <w:tcBorders>
              <w:top w:val="single" w:sz="4" w:space="0" w:color="auto"/>
              <w:left w:val="single" w:sz="4" w:space="0" w:color="auto"/>
              <w:bottom w:val="single" w:sz="4" w:space="0" w:color="auto"/>
              <w:right w:val="single" w:sz="4" w:space="0" w:color="auto"/>
            </w:tcBorders>
          </w:tcPr>
          <w:p w:rsidR="001A7DE5" w:rsidRPr="00D25776"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p>
          <w:p w:rsidR="001A7DE5" w:rsidRPr="00D25776"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sidRPr="00D25776">
              <w:rPr>
                <w:rFonts w:ascii="Times New Roman" w:eastAsia="Arial" w:hAnsi="Times New Roman" w:cs="Times New Roman"/>
                <w:lang w:eastAsia="ar-SA"/>
              </w:rPr>
              <w:t>37000</w:t>
            </w:r>
          </w:p>
        </w:tc>
        <w:tc>
          <w:tcPr>
            <w:tcW w:w="993" w:type="dxa"/>
            <w:tcBorders>
              <w:top w:val="single" w:sz="4" w:space="0" w:color="auto"/>
              <w:left w:val="single" w:sz="4" w:space="0" w:color="auto"/>
              <w:bottom w:val="single" w:sz="4" w:space="0" w:color="auto"/>
              <w:right w:val="single" w:sz="4" w:space="0" w:color="auto"/>
            </w:tcBorders>
          </w:tcPr>
          <w:p w:rsidR="001A7DE5" w:rsidRPr="00D25776"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p>
          <w:p w:rsidR="001A7DE5" w:rsidRPr="00D25776"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sidRPr="00D25776">
              <w:rPr>
                <w:rFonts w:ascii="Times New Roman" w:eastAsia="Arial" w:hAnsi="Times New Roman" w:cs="Times New Roman"/>
                <w:lang w:eastAsia="ar-SA"/>
              </w:rPr>
              <w:t>39500</w:t>
            </w:r>
          </w:p>
        </w:tc>
      </w:tr>
      <w:tr w:rsidR="001A7DE5" w:rsidRPr="00CC2A51" w:rsidTr="00BA2944">
        <w:trPr>
          <w:trHeight w:val="719"/>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21</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xml:space="preserve">Ввод в эксплуатацию индивидуальных </w:t>
            </w:r>
            <w:r w:rsidRPr="00CC2A51">
              <w:rPr>
                <w:rFonts w:ascii="Times New Roman" w:eastAsia="Times New Roman" w:hAnsi="Times New Roman" w:cs="Times New Roman"/>
                <w:color w:val="000000"/>
                <w:lang w:eastAsia="ru-RU"/>
              </w:rPr>
              <w:lastRenderedPageBreak/>
              <w:t>жилых домов, построенных населением за свой счет и с помощью кредитов</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proofErr w:type="spellStart"/>
            <w:r w:rsidRPr="00CC2A51">
              <w:rPr>
                <w:rFonts w:ascii="Times New Roman" w:eastAsia="Times New Roman" w:hAnsi="Times New Roman" w:cs="Times New Roman"/>
                <w:color w:val="000000"/>
                <w:lang w:eastAsia="ru-RU"/>
              </w:rPr>
              <w:lastRenderedPageBreak/>
              <w:t>кв.м</w:t>
            </w:r>
            <w:proofErr w:type="spellEnd"/>
            <w:r w:rsidRPr="00CC2A51">
              <w:rPr>
                <w:rFonts w:ascii="Times New Roman" w:eastAsia="Times New Roman" w:hAnsi="Times New Roman" w:cs="Times New Roman"/>
                <w:color w:val="000000"/>
                <w:lang w:eastAsia="ru-RU"/>
              </w:rPr>
              <w:t xml:space="preserve"> обще</w:t>
            </w:r>
            <w:r w:rsidRPr="00CC2A51">
              <w:rPr>
                <w:rFonts w:ascii="Times New Roman" w:eastAsia="Times New Roman" w:hAnsi="Times New Roman" w:cs="Times New Roman"/>
                <w:color w:val="000000"/>
                <w:lang w:eastAsia="ru-RU"/>
              </w:rPr>
              <w:lastRenderedPageBreak/>
              <w:t>й площади</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lastRenderedPageBreak/>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6915</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11247</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13541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21367</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16137</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16 481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16 500</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15 000</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15 500</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16</w:t>
            </w:r>
            <w:r>
              <w:rPr>
                <w:rFonts w:ascii="Times New Roman" w:eastAsia="Times New Roman" w:hAnsi="Times New Roman" w:cs="Times New Roman"/>
                <w:color w:val="000000"/>
                <w:lang w:eastAsia="ru-RU"/>
              </w:rPr>
              <w:t> </w:t>
            </w:r>
            <w:r w:rsidRPr="00CC2A51">
              <w:rPr>
                <w:rFonts w:ascii="Times New Roman" w:eastAsia="Times New Roman" w:hAnsi="Times New Roman" w:cs="Times New Roman"/>
                <w:color w:val="000000"/>
                <w:lang w:eastAsia="ru-RU"/>
              </w:rPr>
              <w:t>000</w:t>
            </w:r>
          </w:p>
        </w:tc>
        <w:tc>
          <w:tcPr>
            <w:tcW w:w="851" w:type="dxa"/>
            <w:tcBorders>
              <w:top w:val="single" w:sz="4" w:space="0" w:color="auto"/>
              <w:left w:val="single" w:sz="4" w:space="0" w:color="auto"/>
              <w:bottom w:val="single" w:sz="4" w:space="0" w:color="auto"/>
              <w:right w:val="single" w:sz="4" w:space="0" w:color="auto"/>
            </w:tcBorders>
          </w:tcPr>
          <w:p w:rsidR="001A7DE5" w:rsidRPr="00BA2944"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p>
          <w:p w:rsidR="001A7DE5" w:rsidRPr="00BA2944"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sidRPr="00BA2944">
              <w:rPr>
                <w:rFonts w:ascii="Times New Roman" w:eastAsia="Arial" w:hAnsi="Times New Roman" w:cs="Times New Roman"/>
                <w:lang w:eastAsia="ar-SA"/>
              </w:rPr>
              <w:t>17000</w:t>
            </w:r>
          </w:p>
        </w:tc>
        <w:tc>
          <w:tcPr>
            <w:tcW w:w="850" w:type="dxa"/>
            <w:tcBorders>
              <w:top w:val="single" w:sz="4" w:space="0" w:color="auto"/>
              <w:left w:val="single" w:sz="4" w:space="0" w:color="auto"/>
              <w:bottom w:val="single" w:sz="4" w:space="0" w:color="auto"/>
              <w:right w:val="single" w:sz="4" w:space="0" w:color="auto"/>
            </w:tcBorders>
          </w:tcPr>
          <w:p w:rsidR="001A7DE5" w:rsidRPr="00BA2944"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p>
          <w:p w:rsidR="001A7DE5" w:rsidRPr="00BA2944"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sidRPr="00BA2944">
              <w:rPr>
                <w:rFonts w:ascii="Times New Roman" w:eastAsia="Arial" w:hAnsi="Times New Roman" w:cs="Times New Roman"/>
                <w:lang w:eastAsia="ar-SA"/>
              </w:rPr>
              <w:t>18000</w:t>
            </w:r>
          </w:p>
        </w:tc>
        <w:tc>
          <w:tcPr>
            <w:tcW w:w="993" w:type="dxa"/>
            <w:tcBorders>
              <w:top w:val="single" w:sz="4" w:space="0" w:color="auto"/>
              <w:left w:val="single" w:sz="4" w:space="0" w:color="auto"/>
              <w:bottom w:val="single" w:sz="4" w:space="0" w:color="auto"/>
              <w:right w:val="single" w:sz="4" w:space="0" w:color="auto"/>
            </w:tcBorders>
          </w:tcPr>
          <w:p w:rsidR="001A7DE5" w:rsidRPr="00BA2944"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p>
          <w:p w:rsidR="001A7DE5" w:rsidRPr="00BA2944"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sidRPr="00BA2944">
              <w:rPr>
                <w:rFonts w:ascii="Times New Roman" w:eastAsia="Arial" w:hAnsi="Times New Roman" w:cs="Times New Roman"/>
                <w:lang w:eastAsia="ar-SA"/>
              </w:rPr>
              <w:t>19000</w:t>
            </w:r>
          </w:p>
        </w:tc>
      </w:tr>
      <w:tr w:rsidR="001A7DE5" w:rsidRPr="00CC2A51" w:rsidTr="00BA2944">
        <w:trPr>
          <w:trHeight w:val="984"/>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19 000</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16 000</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18</w:t>
            </w:r>
            <w:r>
              <w:rPr>
                <w:rFonts w:ascii="Times New Roman" w:eastAsia="Times New Roman" w:hAnsi="Times New Roman" w:cs="Times New Roman"/>
                <w:color w:val="000000"/>
                <w:lang w:eastAsia="ru-RU"/>
              </w:rPr>
              <w:t> </w:t>
            </w:r>
            <w:r w:rsidRPr="00CC2A51">
              <w:rPr>
                <w:rFonts w:ascii="Times New Roman" w:eastAsia="Times New Roman" w:hAnsi="Times New Roman" w:cs="Times New Roman"/>
                <w:color w:val="000000"/>
                <w:lang w:eastAsia="ru-RU"/>
              </w:rPr>
              <w:t>000</w:t>
            </w:r>
          </w:p>
        </w:tc>
        <w:tc>
          <w:tcPr>
            <w:tcW w:w="851" w:type="dxa"/>
            <w:tcBorders>
              <w:top w:val="single" w:sz="4" w:space="0" w:color="auto"/>
              <w:left w:val="single" w:sz="4" w:space="0" w:color="auto"/>
              <w:bottom w:val="single" w:sz="4" w:space="0" w:color="auto"/>
              <w:right w:val="single" w:sz="4" w:space="0" w:color="auto"/>
            </w:tcBorders>
          </w:tcPr>
          <w:p w:rsidR="001A7DE5" w:rsidRPr="00BA2944"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p>
          <w:p w:rsidR="001A7DE5" w:rsidRPr="00BA2944"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sidRPr="00BA2944">
              <w:rPr>
                <w:rFonts w:ascii="Times New Roman" w:eastAsia="Arial" w:hAnsi="Times New Roman" w:cs="Times New Roman"/>
                <w:lang w:eastAsia="ar-SA"/>
              </w:rPr>
              <w:t>19500</w:t>
            </w:r>
          </w:p>
        </w:tc>
        <w:tc>
          <w:tcPr>
            <w:tcW w:w="850" w:type="dxa"/>
            <w:tcBorders>
              <w:top w:val="single" w:sz="4" w:space="0" w:color="auto"/>
              <w:left w:val="single" w:sz="4" w:space="0" w:color="auto"/>
              <w:bottom w:val="single" w:sz="4" w:space="0" w:color="auto"/>
              <w:right w:val="single" w:sz="4" w:space="0" w:color="auto"/>
            </w:tcBorders>
          </w:tcPr>
          <w:p w:rsidR="001A7DE5" w:rsidRPr="00BA2944"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p>
          <w:p w:rsidR="001A7DE5" w:rsidRPr="00BA2944"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sidRPr="00BA2944">
              <w:rPr>
                <w:rFonts w:ascii="Times New Roman" w:eastAsia="Arial" w:hAnsi="Times New Roman" w:cs="Times New Roman"/>
                <w:lang w:eastAsia="ar-SA"/>
              </w:rPr>
              <w:t>21000</w:t>
            </w:r>
          </w:p>
        </w:tc>
        <w:tc>
          <w:tcPr>
            <w:tcW w:w="993" w:type="dxa"/>
            <w:tcBorders>
              <w:top w:val="single" w:sz="4" w:space="0" w:color="auto"/>
              <w:left w:val="single" w:sz="4" w:space="0" w:color="auto"/>
              <w:bottom w:val="single" w:sz="4" w:space="0" w:color="auto"/>
              <w:right w:val="single" w:sz="4" w:space="0" w:color="auto"/>
            </w:tcBorders>
          </w:tcPr>
          <w:p w:rsidR="001A7DE5" w:rsidRPr="00BA2944"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p>
          <w:p w:rsidR="001A7DE5" w:rsidRPr="00BA2944"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sidRPr="00BA2944">
              <w:rPr>
                <w:rFonts w:ascii="Times New Roman" w:eastAsia="Arial" w:hAnsi="Times New Roman" w:cs="Times New Roman"/>
                <w:lang w:eastAsia="ar-SA"/>
              </w:rPr>
              <w:t>22500</w:t>
            </w:r>
          </w:p>
        </w:tc>
      </w:tr>
      <w:tr w:rsidR="001A7DE5" w:rsidRPr="00CC2A51" w:rsidTr="00FE6441">
        <w:trPr>
          <w:trHeight w:val="547"/>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lastRenderedPageBreak/>
              <w:t>22</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Общая площадь жилых помещений, приходящаяся на 1 жителя</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proofErr w:type="spellStart"/>
            <w:r w:rsidRPr="00CC2A51">
              <w:rPr>
                <w:rFonts w:ascii="Times New Roman" w:eastAsia="Times New Roman" w:hAnsi="Times New Roman" w:cs="Times New Roman"/>
                <w:color w:val="000000"/>
                <w:lang w:eastAsia="ru-RU"/>
              </w:rPr>
              <w:t>кв.м</w:t>
            </w:r>
            <w:proofErr w:type="spellEnd"/>
            <w:r w:rsidRPr="00CC2A51">
              <w:rPr>
                <w:rFonts w:ascii="Times New Roman" w:eastAsia="Times New Roman" w:hAnsi="Times New Roman" w:cs="Times New Roman"/>
                <w:color w:val="000000"/>
                <w:lang w:eastAsia="ru-RU"/>
              </w:rPr>
              <w:t xml:space="preserve"> </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19,4</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20,1</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21,3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22,0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22,1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22,1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22,2</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22,3</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22,4</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22,5</w:t>
            </w:r>
          </w:p>
        </w:tc>
        <w:tc>
          <w:tcPr>
            <w:tcW w:w="851" w:type="dxa"/>
            <w:tcBorders>
              <w:top w:val="single" w:sz="4" w:space="0" w:color="auto"/>
              <w:left w:val="single" w:sz="4" w:space="0" w:color="auto"/>
              <w:bottom w:val="single" w:sz="4" w:space="0" w:color="auto"/>
              <w:right w:val="single" w:sz="4" w:space="0" w:color="auto"/>
            </w:tcBorders>
          </w:tcPr>
          <w:p w:rsidR="001A7DE5" w:rsidRPr="001D7586"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Pr>
                <w:rFonts w:ascii="Times New Roman" w:eastAsia="Arial" w:hAnsi="Times New Roman" w:cs="Times New Roman"/>
                <w:lang w:eastAsia="ar-SA"/>
              </w:rPr>
              <w:t>22,6</w:t>
            </w:r>
          </w:p>
        </w:tc>
        <w:tc>
          <w:tcPr>
            <w:tcW w:w="850" w:type="dxa"/>
            <w:tcBorders>
              <w:top w:val="single" w:sz="4" w:space="0" w:color="auto"/>
              <w:left w:val="single" w:sz="4" w:space="0" w:color="auto"/>
              <w:bottom w:val="single" w:sz="4" w:space="0" w:color="auto"/>
              <w:right w:val="single" w:sz="4" w:space="0" w:color="auto"/>
            </w:tcBorders>
          </w:tcPr>
          <w:p w:rsidR="001A7DE5" w:rsidRPr="001D7586"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Pr>
                <w:rFonts w:ascii="Times New Roman" w:eastAsia="Arial" w:hAnsi="Times New Roman" w:cs="Times New Roman"/>
                <w:lang w:eastAsia="ar-SA"/>
              </w:rPr>
              <w:t>22,7</w:t>
            </w:r>
          </w:p>
        </w:tc>
        <w:tc>
          <w:tcPr>
            <w:tcW w:w="993" w:type="dxa"/>
            <w:tcBorders>
              <w:top w:val="single" w:sz="4" w:space="0" w:color="auto"/>
              <w:left w:val="single" w:sz="4" w:space="0" w:color="auto"/>
              <w:bottom w:val="single" w:sz="4" w:space="0" w:color="auto"/>
              <w:right w:val="single" w:sz="4" w:space="0" w:color="auto"/>
            </w:tcBorders>
          </w:tcPr>
          <w:p w:rsidR="001A7DE5" w:rsidRPr="001D7586"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Pr>
                <w:rFonts w:ascii="Times New Roman" w:eastAsia="Arial" w:hAnsi="Times New Roman" w:cs="Times New Roman"/>
                <w:lang w:eastAsia="ar-SA"/>
              </w:rPr>
              <w:t>22,8</w:t>
            </w:r>
          </w:p>
        </w:tc>
      </w:tr>
      <w:tr w:rsidR="001A7DE5" w:rsidRPr="00CC2A51" w:rsidTr="00FE6441">
        <w:trPr>
          <w:trHeight w:val="735"/>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22,4</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22,5</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22,6</w:t>
            </w:r>
          </w:p>
        </w:tc>
        <w:tc>
          <w:tcPr>
            <w:tcW w:w="851" w:type="dxa"/>
            <w:tcBorders>
              <w:top w:val="single" w:sz="4" w:space="0" w:color="auto"/>
              <w:left w:val="single" w:sz="4" w:space="0" w:color="auto"/>
              <w:bottom w:val="single" w:sz="4" w:space="0" w:color="auto"/>
              <w:right w:val="single" w:sz="4" w:space="0" w:color="auto"/>
            </w:tcBorders>
          </w:tcPr>
          <w:p w:rsidR="001A7DE5" w:rsidRPr="001D7586"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Pr>
                <w:rFonts w:ascii="Times New Roman" w:eastAsia="Arial" w:hAnsi="Times New Roman" w:cs="Times New Roman"/>
                <w:lang w:eastAsia="ar-SA"/>
              </w:rPr>
              <w:t>22,7</w:t>
            </w:r>
          </w:p>
        </w:tc>
        <w:tc>
          <w:tcPr>
            <w:tcW w:w="850" w:type="dxa"/>
            <w:tcBorders>
              <w:top w:val="single" w:sz="4" w:space="0" w:color="auto"/>
              <w:left w:val="single" w:sz="4" w:space="0" w:color="auto"/>
              <w:bottom w:val="single" w:sz="4" w:space="0" w:color="auto"/>
              <w:right w:val="single" w:sz="4" w:space="0" w:color="auto"/>
            </w:tcBorders>
          </w:tcPr>
          <w:p w:rsidR="001A7DE5" w:rsidRPr="001D7586"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Pr>
                <w:rFonts w:ascii="Times New Roman" w:eastAsia="Arial" w:hAnsi="Times New Roman" w:cs="Times New Roman"/>
                <w:lang w:eastAsia="ar-SA"/>
              </w:rPr>
              <w:t>22,8</w:t>
            </w:r>
          </w:p>
        </w:tc>
        <w:tc>
          <w:tcPr>
            <w:tcW w:w="993" w:type="dxa"/>
            <w:tcBorders>
              <w:top w:val="single" w:sz="4" w:space="0" w:color="auto"/>
              <w:left w:val="single" w:sz="4" w:space="0" w:color="auto"/>
              <w:bottom w:val="single" w:sz="4" w:space="0" w:color="auto"/>
              <w:right w:val="single" w:sz="4" w:space="0" w:color="auto"/>
            </w:tcBorders>
          </w:tcPr>
          <w:p w:rsidR="001A7DE5" w:rsidRPr="001D7586"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Pr>
                <w:rFonts w:ascii="Times New Roman" w:eastAsia="Arial" w:hAnsi="Times New Roman" w:cs="Times New Roman"/>
                <w:lang w:eastAsia="ar-SA"/>
              </w:rPr>
              <w:t>22,9</w:t>
            </w:r>
          </w:p>
        </w:tc>
      </w:tr>
      <w:tr w:rsidR="001A7DE5" w:rsidRPr="00CC2A51" w:rsidTr="00F55A79">
        <w:trPr>
          <w:trHeight w:val="373"/>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AB7480" w:rsidP="001A7DE5">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Перевезено грузов автомобильным транспортом</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тыс.</w:t>
            </w:r>
          </w:p>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тонн</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302</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304.4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240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310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315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322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324</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326</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330</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332</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A7DE5" w:rsidRPr="00F55A79"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sidRPr="00F55A79">
              <w:rPr>
                <w:rFonts w:ascii="Times New Roman" w:eastAsia="Arial" w:hAnsi="Times New Roman" w:cs="Times New Roman"/>
                <w:lang w:eastAsia="ar-SA"/>
              </w:rPr>
              <w:t>338,0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A7DE5" w:rsidRPr="00F55A79"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sidRPr="00F55A79">
              <w:rPr>
                <w:rFonts w:ascii="Times New Roman" w:eastAsia="Arial" w:hAnsi="Times New Roman" w:cs="Times New Roman"/>
                <w:lang w:eastAsia="ar-SA"/>
              </w:rPr>
              <w:t>349,3</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1A7DE5" w:rsidRPr="00F55A79" w:rsidRDefault="001A7DE5" w:rsidP="001A7DE5">
            <w:pPr>
              <w:widowControl w:val="0"/>
              <w:suppressAutoHyphens/>
              <w:autoSpaceDE w:val="0"/>
              <w:spacing w:after="0" w:line="240" w:lineRule="auto"/>
              <w:jc w:val="center"/>
              <w:rPr>
                <w:rFonts w:ascii="Times New Roman" w:eastAsia="Arial" w:hAnsi="Times New Roman" w:cs="Times New Roman"/>
                <w:lang w:eastAsia="ar-SA"/>
              </w:rPr>
            </w:pPr>
            <w:r w:rsidRPr="00F55A79">
              <w:rPr>
                <w:rFonts w:ascii="Times New Roman" w:eastAsia="Arial" w:hAnsi="Times New Roman" w:cs="Times New Roman"/>
                <w:lang w:eastAsia="ar-SA"/>
              </w:rPr>
              <w:t>358,7</w:t>
            </w:r>
          </w:p>
        </w:tc>
      </w:tr>
      <w:tr w:rsidR="001A7DE5" w:rsidRPr="00CC2A51" w:rsidTr="00E97C08">
        <w:trPr>
          <w:trHeight w:val="548"/>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328</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331</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335</w:t>
            </w:r>
          </w:p>
        </w:tc>
        <w:tc>
          <w:tcPr>
            <w:tcW w:w="851" w:type="dxa"/>
            <w:tcBorders>
              <w:top w:val="nil"/>
              <w:left w:val="nil"/>
              <w:bottom w:val="single" w:sz="4" w:space="0" w:color="auto"/>
              <w:right w:val="single" w:sz="4" w:space="0" w:color="auto"/>
            </w:tcBorders>
            <w:shd w:val="clear" w:color="auto" w:fill="auto"/>
            <w:vAlign w:val="center"/>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343,7</w:t>
            </w:r>
          </w:p>
        </w:tc>
        <w:tc>
          <w:tcPr>
            <w:tcW w:w="850" w:type="dxa"/>
            <w:tcBorders>
              <w:top w:val="nil"/>
              <w:left w:val="nil"/>
              <w:bottom w:val="single" w:sz="4" w:space="0" w:color="auto"/>
              <w:right w:val="single" w:sz="4" w:space="0" w:color="auto"/>
            </w:tcBorders>
            <w:shd w:val="clear" w:color="auto" w:fill="auto"/>
            <w:vAlign w:val="center"/>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353,0</w:t>
            </w:r>
          </w:p>
        </w:tc>
        <w:tc>
          <w:tcPr>
            <w:tcW w:w="993" w:type="dxa"/>
            <w:tcBorders>
              <w:top w:val="nil"/>
              <w:left w:val="nil"/>
              <w:bottom w:val="single" w:sz="4" w:space="0" w:color="auto"/>
              <w:right w:val="single" w:sz="4" w:space="0" w:color="auto"/>
            </w:tcBorders>
            <w:shd w:val="clear" w:color="auto" w:fill="auto"/>
            <w:vAlign w:val="center"/>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363,0</w:t>
            </w:r>
          </w:p>
        </w:tc>
      </w:tr>
      <w:tr w:rsidR="001A7DE5" w:rsidRPr="00CC2A51" w:rsidTr="00E97C08">
        <w:trPr>
          <w:trHeight w:val="570"/>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24</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Перевезено пассажиров автомобильным транспортом общего пользования</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proofErr w:type="spellStart"/>
            <w:r w:rsidRPr="00CC2A51">
              <w:rPr>
                <w:rFonts w:ascii="Times New Roman" w:eastAsia="Times New Roman" w:hAnsi="Times New Roman" w:cs="Times New Roman"/>
                <w:color w:val="000000"/>
                <w:lang w:eastAsia="ru-RU"/>
              </w:rPr>
              <w:t>тыс.чел</w:t>
            </w:r>
            <w:proofErr w:type="spellEnd"/>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872,1</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875,0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895,0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1003,0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1087,4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1 115,0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1 116,5</w:t>
            </w:r>
          </w:p>
        </w:tc>
        <w:tc>
          <w:tcPr>
            <w:tcW w:w="851"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1 118,0</w:t>
            </w:r>
          </w:p>
        </w:tc>
        <w:tc>
          <w:tcPr>
            <w:tcW w:w="992"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1 121,5</w:t>
            </w:r>
          </w:p>
        </w:tc>
        <w:tc>
          <w:tcPr>
            <w:tcW w:w="850"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1 124,0</w:t>
            </w:r>
          </w:p>
        </w:tc>
        <w:tc>
          <w:tcPr>
            <w:tcW w:w="851" w:type="dxa"/>
            <w:tcBorders>
              <w:top w:val="nil"/>
              <w:left w:val="nil"/>
              <w:bottom w:val="single" w:sz="4" w:space="0" w:color="auto"/>
              <w:right w:val="single" w:sz="4" w:space="0" w:color="auto"/>
            </w:tcBorders>
            <w:shd w:val="clear" w:color="auto" w:fill="auto"/>
            <w:vAlign w:val="center"/>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1135,3</w:t>
            </w:r>
          </w:p>
        </w:tc>
        <w:tc>
          <w:tcPr>
            <w:tcW w:w="850" w:type="dxa"/>
            <w:tcBorders>
              <w:top w:val="nil"/>
              <w:left w:val="nil"/>
              <w:bottom w:val="single" w:sz="4" w:space="0" w:color="auto"/>
              <w:right w:val="single" w:sz="4" w:space="0" w:color="auto"/>
            </w:tcBorders>
            <w:shd w:val="clear" w:color="auto" w:fill="auto"/>
            <w:vAlign w:val="center"/>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1147,7</w:t>
            </w:r>
          </w:p>
        </w:tc>
        <w:tc>
          <w:tcPr>
            <w:tcW w:w="993" w:type="dxa"/>
            <w:tcBorders>
              <w:top w:val="nil"/>
              <w:left w:val="nil"/>
              <w:bottom w:val="single" w:sz="4" w:space="0" w:color="auto"/>
              <w:right w:val="single" w:sz="4" w:space="0" w:color="auto"/>
            </w:tcBorders>
            <w:shd w:val="clear" w:color="auto" w:fill="auto"/>
            <w:vAlign w:val="center"/>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1164,3</w:t>
            </w:r>
          </w:p>
        </w:tc>
      </w:tr>
      <w:tr w:rsidR="001A7DE5" w:rsidRPr="00CC2A51" w:rsidTr="00E97C08">
        <w:trPr>
          <w:trHeight w:val="825"/>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4306EB"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4306EB"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1 119,0</w:t>
            </w:r>
          </w:p>
        </w:tc>
        <w:tc>
          <w:tcPr>
            <w:tcW w:w="992"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1 123,0</w:t>
            </w:r>
          </w:p>
        </w:tc>
        <w:tc>
          <w:tcPr>
            <w:tcW w:w="850"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1 125,0</w:t>
            </w:r>
          </w:p>
        </w:tc>
        <w:tc>
          <w:tcPr>
            <w:tcW w:w="851" w:type="dxa"/>
            <w:tcBorders>
              <w:top w:val="nil"/>
              <w:left w:val="nil"/>
              <w:bottom w:val="single" w:sz="4" w:space="0" w:color="auto"/>
              <w:right w:val="single" w:sz="4" w:space="0" w:color="auto"/>
            </w:tcBorders>
            <w:shd w:val="clear" w:color="auto" w:fill="auto"/>
            <w:vAlign w:val="center"/>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1136,7</w:t>
            </w:r>
          </w:p>
        </w:tc>
        <w:tc>
          <w:tcPr>
            <w:tcW w:w="850" w:type="dxa"/>
            <w:tcBorders>
              <w:top w:val="nil"/>
              <w:left w:val="nil"/>
              <w:bottom w:val="single" w:sz="4" w:space="0" w:color="auto"/>
              <w:right w:val="single" w:sz="4" w:space="0" w:color="auto"/>
            </w:tcBorders>
            <w:shd w:val="clear" w:color="auto" w:fill="auto"/>
            <w:vAlign w:val="center"/>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1154,0</w:t>
            </w:r>
          </w:p>
        </w:tc>
        <w:tc>
          <w:tcPr>
            <w:tcW w:w="993" w:type="dxa"/>
            <w:tcBorders>
              <w:top w:val="nil"/>
              <w:left w:val="nil"/>
              <w:bottom w:val="single" w:sz="4" w:space="0" w:color="auto"/>
              <w:right w:val="single" w:sz="4" w:space="0" w:color="auto"/>
            </w:tcBorders>
            <w:shd w:val="clear" w:color="auto" w:fill="auto"/>
            <w:vAlign w:val="center"/>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1170,0</w:t>
            </w:r>
          </w:p>
        </w:tc>
      </w:tr>
      <w:tr w:rsidR="001A7DE5" w:rsidRPr="00CC2A51" w:rsidTr="004306EB">
        <w:trPr>
          <w:trHeight w:val="435"/>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25</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Оборот розничной торговли</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proofErr w:type="spellStart"/>
            <w:r w:rsidRPr="00CC2A51">
              <w:rPr>
                <w:rFonts w:ascii="Times New Roman" w:eastAsia="Times New Roman" w:hAnsi="Times New Roman" w:cs="Times New Roman"/>
                <w:color w:val="000000"/>
                <w:lang w:eastAsia="ru-RU"/>
              </w:rPr>
              <w:t>млн.руб</w:t>
            </w:r>
            <w:proofErr w:type="spellEnd"/>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1850</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2 070,0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2 320,0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2 500,0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2 650,0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2 805,0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2 980,0</w:t>
            </w:r>
          </w:p>
        </w:tc>
        <w:tc>
          <w:tcPr>
            <w:tcW w:w="851"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3 150,0</w:t>
            </w:r>
          </w:p>
        </w:tc>
        <w:tc>
          <w:tcPr>
            <w:tcW w:w="992"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3 350,0</w:t>
            </w:r>
          </w:p>
        </w:tc>
        <w:tc>
          <w:tcPr>
            <w:tcW w:w="850"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3 570,0</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4044,8</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4708,1</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5480,2</w:t>
            </w:r>
            <w:r w:rsidRPr="00CC2A51">
              <w:rPr>
                <w:rFonts w:ascii="Times New Roman" w:eastAsia="Times New Roman" w:hAnsi="Times New Roman" w:cs="Times New Roman"/>
                <w:color w:val="000000"/>
                <w:sz w:val="24"/>
                <w:szCs w:val="24"/>
                <w:lang w:eastAsia="ru-RU"/>
              </w:rPr>
              <w:t> </w:t>
            </w:r>
          </w:p>
        </w:tc>
      </w:tr>
      <w:tr w:rsidR="001A7DE5" w:rsidRPr="00CC2A51" w:rsidTr="004306EB">
        <w:trPr>
          <w:trHeight w:val="413"/>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4306EB"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4306EB"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4306EB"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4306EB"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4306EB"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4306EB"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3 170,0</w:t>
            </w:r>
          </w:p>
        </w:tc>
        <w:tc>
          <w:tcPr>
            <w:tcW w:w="992"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3 380,0</w:t>
            </w:r>
          </w:p>
        </w:tc>
        <w:tc>
          <w:tcPr>
            <w:tcW w:w="850"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3 610,0</w:t>
            </w:r>
          </w:p>
        </w:tc>
        <w:tc>
          <w:tcPr>
            <w:tcW w:w="851" w:type="dxa"/>
            <w:tcBorders>
              <w:top w:val="nil"/>
              <w:left w:val="nil"/>
              <w:bottom w:val="single" w:sz="4" w:space="0" w:color="auto"/>
              <w:right w:val="single" w:sz="4" w:space="0" w:color="auto"/>
            </w:tcBorders>
            <w:shd w:val="clear" w:color="auto" w:fill="auto"/>
            <w:vAlign w:val="center"/>
            <w:hideMark/>
          </w:tcPr>
          <w:p w:rsidR="001A7DE5" w:rsidRPr="00903073"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903073">
              <w:rPr>
                <w:rFonts w:ascii="Times New Roman" w:eastAsia="Times New Roman" w:hAnsi="Times New Roman" w:cs="Times New Roman"/>
                <w:color w:val="000000"/>
                <w:sz w:val="20"/>
                <w:szCs w:val="20"/>
                <w:lang w:eastAsia="ru-RU"/>
              </w:rPr>
              <w:t> 4151,5</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4749,3</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sidRPr="00CC2A5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5485,4</w:t>
            </w:r>
          </w:p>
        </w:tc>
      </w:tr>
      <w:tr w:rsidR="001A7DE5" w:rsidRPr="00CC2A51" w:rsidTr="004306EB">
        <w:trPr>
          <w:trHeight w:val="419"/>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Индекс оборота розничной торговли</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107,8</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106,8</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105,8</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95,3</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98,4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101,4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102,2</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101,7</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102,5</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102,8</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102,2</w:t>
            </w:r>
            <w:r w:rsidRPr="00CC2A51">
              <w:rPr>
                <w:rFonts w:ascii="Times New Roman" w:eastAsia="Times New Roman" w:hAnsi="Times New Roman" w:cs="Times New Roman"/>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102,6</w:t>
            </w:r>
            <w:r w:rsidRPr="00CC2A51">
              <w:rPr>
                <w:rFonts w:ascii="Times New Roman" w:eastAsia="Times New Roman" w:hAnsi="Times New Roman" w:cs="Times New Roman"/>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102,6</w:t>
            </w:r>
            <w:r w:rsidRPr="00CC2A51">
              <w:rPr>
                <w:rFonts w:ascii="Times New Roman" w:eastAsia="Times New Roman" w:hAnsi="Times New Roman" w:cs="Times New Roman"/>
                <w:sz w:val="24"/>
                <w:szCs w:val="24"/>
                <w:lang w:eastAsia="ru-RU"/>
              </w:rPr>
              <w:t> </w:t>
            </w:r>
          </w:p>
        </w:tc>
      </w:tr>
      <w:tr w:rsidR="001A7DE5" w:rsidRPr="00CC2A51" w:rsidTr="004306EB">
        <w:trPr>
          <w:trHeight w:val="397"/>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shd w:val="clear" w:color="auto" w:fill="auto"/>
            <w:noWrap/>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102,5</w:t>
            </w:r>
          </w:p>
        </w:tc>
        <w:tc>
          <w:tcPr>
            <w:tcW w:w="992" w:type="dxa"/>
            <w:tcBorders>
              <w:top w:val="nil"/>
              <w:left w:val="nil"/>
              <w:bottom w:val="single" w:sz="4" w:space="0" w:color="auto"/>
              <w:right w:val="single" w:sz="4" w:space="0" w:color="auto"/>
            </w:tcBorders>
            <w:shd w:val="clear" w:color="auto" w:fill="auto"/>
            <w:noWrap/>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102,8</w:t>
            </w:r>
          </w:p>
        </w:tc>
        <w:tc>
          <w:tcPr>
            <w:tcW w:w="850" w:type="dxa"/>
            <w:tcBorders>
              <w:top w:val="nil"/>
              <w:left w:val="nil"/>
              <w:bottom w:val="single" w:sz="4" w:space="0" w:color="auto"/>
              <w:right w:val="single" w:sz="4" w:space="0" w:color="auto"/>
            </w:tcBorders>
            <w:shd w:val="clear" w:color="auto" w:fill="auto"/>
            <w:noWrap/>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103,1</w:t>
            </w:r>
          </w:p>
        </w:tc>
        <w:tc>
          <w:tcPr>
            <w:tcW w:w="851" w:type="dxa"/>
            <w:tcBorders>
              <w:top w:val="nil"/>
              <w:left w:val="nil"/>
              <w:bottom w:val="single" w:sz="4" w:space="0" w:color="auto"/>
              <w:right w:val="single" w:sz="4" w:space="0" w:color="auto"/>
            </w:tcBorders>
            <w:shd w:val="clear" w:color="auto" w:fill="auto"/>
            <w:noWrap/>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102,7</w:t>
            </w:r>
            <w:r w:rsidRPr="00CC2A51">
              <w:rPr>
                <w:rFonts w:ascii="Times New Roman" w:eastAsia="Times New Roman" w:hAnsi="Times New Roman" w:cs="Times New Roman"/>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103,9</w:t>
            </w:r>
            <w:r w:rsidRPr="00CC2A51">
              <w:rPr>
                <w:rFonts w:ascii="Times New Roman" w:eastAsia="Times New Roman" w:hAnsi="Times New Roman" w:cs="Times New Roman"/>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1A7DE5" w:rsidRPr="00CC2A51" w:rsidRDefault="001A7DE5" w:rsidP="001A7DE5">
            <w:pPr>
              <w:spacing w:after="0" w:line="240" w:lineRule="auto"/>
              <w:jc w:val="center"/>
              <w:rPr>
                <w:rFonts w:ascii="Times New Roman" w:eastAsia="Times New Roman" w:hAnsi="Times New Roman" w:cs="Times New Roman"/>
                <w:sz w:val="24"/>
                <w:szCs w:val="24"/>
                <w:lang w:eastAsia="ru-RU"/>
              </w:rPr>
            </w:pPr>
            <w:r w:rsidRPr="00CC2A5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105,0</w:t>
            </w:r>
          </w:p>
        </w:tc>
      </w:tr>
      <w:tr w:rsidR="001A7DE5" w:rsidRPr="00CC2A51" w:rsidTr="004306EB">
        <w:trPr>
          <w:trHeight w:val="417"/>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26</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Оборот общественного питания</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proofErr w:type="spellStart"/>
            <w:r w:rsidRPr="00CC2A51">
              <w:rPr>
                <w:rFonts w:ascii="Times New Roman" w:eastAsia="Times New Roman" w:hAnsi="Times New Roman" w:cs="Times New Roman"/>
                <w:lang w:eastAsia="ru-RU"/>
              </w:rPr>
              <w:t>млн.руб</w:t>
            </w:r>
            <w:proofErr w:type="spellEnd"/>
            <w:r w:rsidRPr="00CC2A51">
              <w:rPr>
                <w:rFonts w:ascii="Times New Roman" w:eastAsia="Times New Roman" w:hAnsi="Times New Roman" w:cs="Times New Roman"/>
                <w:lang w:eastAsia="ru-RU"/>
              </w:rPr>
              <w:t>.</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25</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28,0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31,0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33,0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35,0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37,0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39,0</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41,0</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43,5</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46,4</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52,6</w:t>
            </w:r>
            <w:r w:rsidRPr="00CC2A51">
              <w:rPr>
                <w:rFonts w:ascii="Times New Roman" w:eastAsia="Times New Roman" w:hAnsi="Times New Roman" w:cs="Times New Roman"/>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61,2</w:t>
            </w:r>
            <w:r w:rsidRPr="00CC2A51">
              <w:rPr>
                <w:rFonts w:ascii="Times New Roman" w:eastAsia="Times New Roman" w:hAnsi="Times New Roman" w:cs="Times New Roman"/>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71,8</w:t>
            </w:r>
            <w:r w:rsidRPr="00CC2A51">
              <w:rPr>
                <w:rFonts w:ascii="Times New Roman" w:eastAsia="Times New Roman" w:hAnsi="Times New Roman" w:cs="Times New Roman"/>
                <w:sz w:val="24"/>
                <w:szCs w:val="24"/>
                <w:lang w:eastAsia="ru-RU"/>
              </w:rPr>
              <w:t> </w:t>
            </w:r>
          </w:p>
        </w:tc>
      </w:tr>
      <w:tr w:rsidR="001A7DE5" w:rsidRPr="00CC2A51" w:rsidTr="004306EB">
        <w:trPr>
          <w:trHeight w:val="564"/>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41,5</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44,2</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47,3</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54,4</w:t>
            </w:r>
            <w:r w:rsidRPr="00CC2A51">
              <w:rPr>
                <w:rFonts w:ascii="Times New Roman" w:eastAsia="Times New Roman" w:hAnsi="Times New Roman" w:cs="Times New Roman"/>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 </w:t>
            </w:r>
            <w:r>
              <w:rPr>
                <w:rFonts w:ascii="Times New Roman" w:eastAsia="Times New Roman" w:hAnsi="Times New Roman" w:cs="Times New Roman"/>
                <w:lang w:eastAsia="ru-RU"/>
              </w:rPr>
              <w:t>62,2</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72,2</w:t>
            </w:r>
            <w:r w:rsidRPr="00CC2A51">
              <w:rPr>
                <w:rFonts w:ascii="Times New Roman" w:eastAsia="Times New Roman" w:hAnsi="Times New Roman" w:cs="Times New Roman"/>
                <w:sz w:val="24"/>
                <w:szCs w:val="24"/>
                <w:lang w:eastAsia="ru-RU"/>
              </w:rPr>
              <w:t> </w:t>
            </w:r>
          </w:p>
        </w:tc>
      </w:tr>
      <w:tr w:rsidR="001A7DE5" w:rsidRPr="00CC2A51" w:rsidTr="004306EB">
        <w:trPr>
          <w:trHeight w:val="430"/>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Индекс оборота общественного питания</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106,3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112,0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104,5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94,1</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98,5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101,3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101,4</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101,2</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102,5</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102,8</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 </w:t>
            </w:r>
            <w:r>
              <w:rPr>
                <w:rFonts w:ascii="Times New Roman" w:eastAsia="Times New Roman" w:hAnsi="Times New Roman" w:cs="Times New Roman"/>
                <w:lang w:eastAsia="ru-RU"/>
              </w:rPr>
              <w:t>102,2</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102,6</w:t>
            </w:r>
            <w:r w:rsidRPr="00CC2A51">
              <w:rPr>
                <w:rFonts w:ascii="Times New Roman" w:eastAsia="Times New Roman" w:hAnsi="Times New Roman" w:cs="Times New Roman"/>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103,6</w:t>
            </w:r>
            <w:r w:rsidRPr="00CC2A51">
              <w:rPr>
                <w:rFonts w:ascii="Times New Roman" w:eastAsia="Times New Roman" w:hAnsi="Times New Roman" w:cs="Times New Roman"/>
                <w:sz w:val="24"/>
                <w:szCs w:val="24"/>
                <w:lang w:eastAsia="ru-RU"/>
              </w:rPr>
              <w:t> </w:t>
            </w:r>
          </w:p>
        </w:tc>
      </w:tr>
      <w:tr w:rsidR="001A7DE5" w:rsidRPr="00CC2A51" w:rsidTr="004306EB">
        <w:trPr>
          <w:trHeight w:val="536"/>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102,5</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102,7</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103,2</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102,7</w:t>
            </w:r>
            <w:r w:rsidRPr="00CC2A51">
              <w:rPr>
                <w:rFonts w:ascii="Times New Roman" w:eastAsia="Times New Roman" w:hAnsi="Times New Roman" w:cs="Times New Roman"/>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103,9</w:t>
            </w:r>
            <w:r w:rsidRPr="00CC2A51">
              <w:rPr>
                <w:rFonts w:ascii="Times New Roman" w:eastAsia="Times New Roman" w:hAnsi="Times New Roman" w:cs="Times New Roman"/>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105,5</w:t>
            </w:r>
            <w:r w:rsidRPr="00CC2A51">
              <w:rPr>
                <w:rFonts w:ascii="Times New Roman" w:eastAsia="Times New Roman" w:hAnsi="Times New Roman" w:cs="Times New Roman"/>
                <w:sz w:val="24"/>
                <w:szCs w:val="24"/>
                <w:lang w:eastAsia="ru-RU"/>
              </w:rPr>
              <w:t> </w:t>
            </w:r>
          </w:p>
        </w:tc>
      </w:tr>
      <w:tr w:rsidR="001A7DE5" w:rsidRPr="00CC2A51" w:rsidTr="004306EB">
        <w:trPr>
          <w:trHeight w:val="430"/>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27</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Объем платных услуг населению</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proofErr w:type="spellStart"/>
            <w:r w:rsidRPr="00CC2A51">
              <w:rPr>
                <w:rFonts w:ascii="Times New Roman" w:eastAsia="Times New Roman" w:hAnsi="Times New Roman" w:cs="Times New Roman"/>
                <w:color w:val="000000"/>
                <w:lang w:eastAsia="ru-RU"/>
              </w:rPr>
              <w:t>млн.руб</w:t>
            </w:r>
            <w:proofErr w:type="spellEnd"/>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185</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220,0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250,0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275,0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300,0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324,0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350,0</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378,0</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410,0</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446,0</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516,0</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605,3</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sidRPr="00CC2A5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719,1</w:t>
            </w:r>
          </w:p>
        </w:tc>
      </w:tr>
      <w:tr w:rsidR="001A7DE5" w:rsidRPr="00CC2A51" w:rsidTr="00897E10">
        <w:trPr>
          <w:trHeight w:val="495"/>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379,0</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412,0</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448,0</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523,7</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619,0</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sidRPr="00CC2A5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734,7</w:t>
            </w:r>
          </w:p>
        </w:tc>
      </w:tr>
      <w:tr w:rsidR="001A7DE5" w:rsidRPr="00CC2A51" w:rsidTr="004306EB">
        <w:trPr>
          <w:trHeight w:val="331"/>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lastRenderedPageBreak/>
              <w:t> </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Индекс объема платных услуг населению</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108,6</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110,7</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107,0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102,2</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102,0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102,0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102,5</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102,6</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103,2</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103,8</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101,9</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103,5</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105,0</w:t>
            </w:r>
            <w:r w:rsidRPr="00CC2A51">
              <w:rPr>
                <w:rFonts w:ascii="Times New Roman" w:eastAsia="Times New Roman" w:hAnsi="Times New Roman" w:cs="Times New Roman"/>
                <w:color w:val="000000"/>
                <w:sz w:val="24"/>
                <w:szCs w:val="24"/>
                <w:lang w:eastAsia="ru-RU"/>
              </w:rPr>
              <w:t> </w:t>
            </w:r>
          </w:p>
        </w:tc>
      </w:tr>
      <w:tr w:rsidR="001A7DE5" w:rsidRPr="00CC2A51" w:rsidTr="00897E10">
        <w:trPr>
          <w:trHeight w:val="450"/>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103,0</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103,7</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104,4</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103,7</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105,0</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105,5</w:t>
            </w:r>
            <w:r w:rsidRPr="00CC2A51">
              <w:rPr>
                <w:rFonts w:ascii="Times New Roman" w:eastAsia="Times New Roman" w:hAnsi="Times New Roman" w:cs="Times New Roman"/>
                <w:color w:val="000000"/>
                <w:sz w:val="24"/>
                <w:szCs w:val="24"/>
                <w:lang w:eastAsia="ru-RU"/>
              </w:rPr>
              <w:t> </w:t>
            </w:r>
          </w:p>
        </w:tc>
      </w:tr>
      <w:tr w:rsidR="001A7DE5" w:rsidRPr="00CC2A51" w:rsidTr="004306EB">
        <w:trPr>
          <w:trHeight w:val="264"/>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28</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Уровень официально зарегистрированной безработицы</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0,93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0,97</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1,36</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0,95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1,10</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1,10</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1,10</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1,10</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1,10</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1,10</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sidRPr="00CC2A5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1,10</w:t>
            </w:r>
          </w:p>
        </w:tc>
      </w:tr>
      <w:tr w:rsidR="001A7DE5" w:rsidRPr="00CC2A51" w:rsidTr="00897E10">
        <w:trPr>
          <w:trHeight w:val="765"/>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1,15</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1,15</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1,15</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1,15</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1,15</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1,15</w:t>
            </w:r>
            <w:r w:rsidRPr="00CC2A51">
              <w:rPr>
                <w:rFonts w:ascii="Times New Roman" w:eastAsia="Times New Roman" w:hAnsi="Times New Roman" w:cs="Times New Roman"/>
                <w:color w:val="000000"/>
                <w:sz w:val="24"/>
                <w:szCs w:val="24"/>
                <w:lang w:eastAsia="ru-RU"/>
              </w:rPr>
              <w:t> </w:t>
            </w:r>
          </w:p>
        </w:tc>
      </w:tr>
      <w:tr w:rsidR="001A7DE5" w:rsidRPr="00CC2A51" w:rsidTr="004306EB">
        <w:trPr>
          <w:trHeight w:val="405"/>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29</w:t>
            </w:r>
          </w:p>
        </w:tc>
        <w:tc>
          <w:tcPr>
            <w:tcW w:w="2268" w:type="dxa"/>
            <w:vMerge w:val="restart"/>
            <w:tcBorders>
              <w:top w:val="nil"/>
              <w:left w:val="single" w:sz="4" w:space="0" w:color="auto"/>
              <w:bottom w:val="single" w:sz="4" w:space="0" w:color="auto"/>
              <w:right w:val="single" w:sz="4" w:space="0" w:color="auto"/>
            </w:tcBorders>
            <w:shd w:val="clear" w:color="auto" w:fill="auto"/>
            <w:vAlign w:val="bottom"/>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Численность занятых в экономике</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чел.</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15417</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15 425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15 461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15 468</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15 474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15 478</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15 493</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15 513</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15 518</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15 525</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15545</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15570</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15590</w:t>
            </w:r>
            <w:r w:rsidRPr="00CC2A51">
              <w:rPr>
                <w:rFonts w:ascii="Times New Roman" w:eastAsia="Times New Roman" w:hAnsi="Times New Roman" w:cs="Times New Roman"/>
                <w:color w:val="000000"/>
                <w:sz w:val="24"/>
                <w:szCs w:val="24"/>
                <w:lang w:eastAsia="ru-RU"/>
              </w:rPr>
              <w:t> </w:t>
            </w:r>
          </w:p>
        </w:tc>
      </w:tr>
      <w:tr w:rsidR="001A7DE5" w:rsidRPr="00CC2A51" w:rsidTr="004306EB">
        <w:trPr>
          <w:trHeight w:val="426"/>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15 515</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15 521</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15 530</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15550</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15575</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15595</w:t>
            </w:r>
            <w:r w:rsidRPr="00CC2A51">
              <w:rPr>
                <w:rFonts w:ascii="Times New Roman" w:eastAsia="Times New Roman" w:hAnsi="Times New Roman" w:cs="Times New Roman"/>
                <w:color w:val="000000"/>
                <w:sz w:val="24"/>
                <w:szCs w:val="24"/>
                <w:lang w:eastAsia="ru-RU"/>
              </w:rPr>
              <w:t> </w:t>
            </w:r>
          </w:p>
        </w:tc>
      </w:tr>
      <w:tr w:rsidR="001A7DE5" w:rsidRPr="00CC2A51" w:rsidTr="004306EB">
        <w:trPr>
          <w:trHeight w:val="417"/>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30</w:t>
            </w:r>
          </w:p>
        </w:tc>
        <w:tc>
          <w:tcPr>
            <w:tcW w:w="2268" w:type="dxa"/>
            <w:vMerge w:val="restart"/>
            <w:tcBorders>
              <w:top w:val="nil"/>
              <w:left w:val="single" w:sz="4" w:space="0" w:color="auto"/>
              <w:bottom w:val="single" w:sz="4" w:space="0" w:color="000000"/>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Численность занятых на малых предприятиях, человек</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чел.</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1980</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2 000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2 010</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2 020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2 060</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2142</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2143</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2160</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2170</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2185</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2200</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2230</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2250</w:t>
            </w:r>
          </w:p>
        </w:tc>
      </w:tr>
      <w:tr w:rsidR="001A7DE5" w:rsidRPr="00CC2A51" w:rsidTr="004306EB">
        <w:trPr>
          <w:trHeight w:val="551"/>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2165</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2175</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2190</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2220</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2250</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sidRPr="00CC2A5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2300</w:t>
            </w:r>
          </w:p>
        </w:tc>
      </w:tr>
      <w:tr w:rsidR="001A7DE5" w:rsidRPr="00CC2A51" w:rsidTr="004306EB">
        <w:trPr>
          <w:trHeight w:val="389"/>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31</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Численность индивидуальных предпринимателей</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чел.</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650</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786</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801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850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901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665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700</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720</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730</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750</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780</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800</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850</w:t>
            </w:r>
            <w:r w:rsidRPr="00CC2A51">
              <w:rPr>
                <w:rFonts w:ascii="Times New Roman" w:eastAsia="Times New Roman" w:hAnsi="Times New Roman" w:cs="Times New Roman"/>
                <w:color w:val="000000"/>
                <w:sz w:val="24"/>
                <w:szCs w:val="24"/>
                <w:lang w:eastAsia="ru-RU"/>
              </w:rPr>
              <w:t> </w:t>
            </w:r>
          </w:p>
        </w:tc>
      </w:tr>
      <w:tr w:rsidR="001A7DE5" w:rsidRPr="00CC2A51" w:rsidTr="004306EB">
        <w:trPr>
          <w:trHeight w:val="409"/>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725</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735</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755</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800</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850</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w:t>
            </w:r>
            <w:r w:rsidRPr="00CC2A51">
              <w:rPr>
                <w:rFonts w:ascii="Times New Roman" w:eastAsia="Times New Roman" w:hAnsi="Times New Roman" w:cs="Times New Roman"/>
                <w:color w:val="000000"/>
                <w:sz w:val="24"/>
                <w:szCs w:val="24"/>
                <w:lang w:eastAsia="ru-RU"/>
              </w:rPr>
              <w:t> </w:t>
            </w:r>
          </w:p>
        </w:tc>
      </w:tr>
      <w:tr w:rsidR="001A7DE5" w:rsidRPr="00CC2A51" w:rsidTr="00897E10">
        <w:trPr>
          <w:trHeight w:val="840"/>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32</w:t>
            </w:r>
          </w:p>
        </w:tc>
        <w:tc>
          <w:tcPr>
            <w:tcW w:w="22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Удельный вес продукции, работ и услуг, произведенных малыми предприятиями и индивидуальными предпринимателями, в общем объеме выпуска продукции, работ и услуг</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68</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69</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71</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72</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72</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72</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73</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73</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74</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75</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76</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sidRPr="00CC2A5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79</w:t>
            </w:r>
          </w:p>
        </w:tc>
      </w:tr>
      <w:tr w:rsidR="001A7DE5" w:rsidRPr="00CC2A51" w:rsidTr="00897E10">
        <w:trPr>
          <w:trHeight w:val="1095"/>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73</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74</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74</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76</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78</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w:t>
            </w:r>
            <w:r w:rsidRPr="00CC2A51">
              <w:rPr>
                <w:rFonts w:ascii="Times New Roman" w:eastAsia="Times New Roman" w:hAnsi="Times New Roman" w:cs="Times New Roman"/>
                <w:color w:val="000000"/>
                <w:sz w:val="24"/>
                <w:szCs w:val="24"/>
                <w:lang w:eastAsia="ru-RU"/>
              </w:rPr>
              <w:t> </w:t>
            </w:r>
          </w:p>
        </w:tc>
      </w:tr>
      <w:tr w:rsidR="001A7DE5" w:rsidRPr="00CC2A51" w:rsidTr="00897E10">
        <w:trPr>
          <w:trHeight w:val="555"/>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33</w:t>
            </w:r>
          </w:p>
        </w:tc>
        <w:tc>
          <w:tcPr>
            <w:tcW w:w="2268" w:type="dxa"/>
            <w:vMerge w:val="restart"/>
            <w:tcBorders>
              <w:top w:val="nil"/>
              <w:left w:val="single" w:sz="4" w:space="0" w:color="auto"/>
              <w:bottom w:val="single" w:sz="4" w:space="0" w:color="auto"/>
              <w:right w:val="single" w:sz="4" w:space="0" w:color="auto"/>
            </w:tcBorders>
            <w:shd w:val="clear" w:color="auto" w:fill="auto"/>
            <w:vAlign w:val="bottom"/>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Прибыль прибыльных предприятий</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proofErr w:type="spellStart"/>
            <w:r w:rsidRPr="00CC2A51">
              <w:rPr>
                <w:rFonts w:ascii="Times New Roman" w:eastAsia="Times New Roman" w:hAnsi="Times New Roman" w:cs="Times New Roman"/>
                <w:color w:val="000000"/>
                <w:lang w:eastAsia="ru-RU"/>
              </w:rPr>
              <w:t>млн.ру</w:t>
            </w:r>
            <w:r>
              <w:rPr>
                <w:rFonts w:ascii="Times New Roman" w:eastAsia="Times New Roman" w:hAnsi="Times New Roman" w:cs="Times New Roman"/>
                <w:color w:val="000000"/>
                <w:lang w:eastAsia="ru-RU"/>
              </w:rPr>
              <w:t>б</w:t>
            </w:r>
            <w:proofErr w:type="spellEnd"/>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135,5</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127,4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116,2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100,2</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74,9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77,3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83,6</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90,6</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98,7</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108,5</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119,4</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131,3</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144,4</w:t>
            </w:r>
            <w:r w:rsidRPr="00CC2A51">
              <w:rPr>
                <w:rFonts w:ascii="Times New Roman" w:eastAsia="Times New Roman" w:hAnsi="Times New Roman" w:cs="Times New Roman"/>
                <w:color w:val="000000"/>
                <w:sz w:val="24"/>
                <w:szCs w:val="24"/>
                <w:lang w:eastAsia="ru-RU"/>
              </w:rPr>
              <w:t> </w:t>
            </w:r>
          </w:p>
        </w:tc>
      </w:tr>
      <w:tr w:rsidR="001A7DE5" w:rsidRPr="00CC2A51" w:rsidTr="00897E10">
        <w:trPr>
          <w:trHeight w:val="450"/>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92,0</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101,2</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111,6</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125,0</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140,0</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sidRPr="00CC2A5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156,8</w:t>
            </w:r>
          </w:p>
        </w:tc>
      </w:tr>
      <w:tr w:rsidR="001A7DE5" w:rsidRPr="00CC2A51" w:rsidTr="004306EB">
        <w:trPr>
          <w:trHeight w:val="569"/>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34</w:t>
            </w:r>
          </w:p>
        </w:tc>
        <w:tc>
          <w:tcPr>
            <w:tcW w:w="2268" w:type="dxa"/>
            <w:vMerge w:val="restart"/>
            <w:tcBorders>
              <w:top w:val="nil"/>
              <w:left w:val="single" w:sz="4" w:space="0" w:color="auto"/>
              <w:bottom w:val="single" w:sz="4" w:space="0" w:color="auto"/>
              <w:right w:val="single" w:sz="4" w:space="0" w:color="auto"/>
            </w:tcBorders>
            <w:shd w:val="clear" w:color="auto" w:fill="auto"/>
            <w:vAlign w:val="bottom"/>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xml:space="preserve">Общий фонд оплаты труда (для расчета </w:t>
            </w:r>
            <w:r w:rsidRPr="00CC2A51">
              <w:rPr>
                <w:rFonts w:ascii="Times New Roman" w:eastAsia="Times New Roman" w:hAnsi="Times New Roman" w:cs="Times New Roman"/>
                <w:color w:val="000000"/>
                <w:lang w:eastAsia="ru-RU"/>
              </w:rPr>
              <w:lastRenderedPageBreak/>
              <w:t>среднемесячной заработной платы</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proofErr w:type="spellStart"/>
            <w:r w:rsidRPr="00CC2A51">
              <w:rPr>
                <w:rFonts w:ascii="Times New Roman" w:eastAsia="Times New Roman" w:hAnsi="Times New Roman" w:cs="Times New Roman"/>
                <w:color w:val="000000"/>
                <w:lang w:eastAsia="ru-RU"/>
              </w:rPr>
              <w:lastRenderedPageBreak/>
              <w:t>млн.руб</w:t>
            </w:r>
            <w:proofErr w:type="spellEnd"/>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1138,9</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1 316,5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1 398,8</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1 402,4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1 285,9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2 026,9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2 091,8</w:t>
            </w:r>
          </w:p>
        </w:tc>
        <w:tc>
          <w:tcPr>
            <w:tcW w:w="851"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2 175,5</w:t>
            </w:r>
          </w:p>
        </w:tc>
        <w:tc>
          <w:tcPr>
            <w:tcW w:w="992"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2 273,4</w:t>
            </w:r>
          </w:p>
        </w:tc>
        <w:tc>
          <w:tcPr>
            <w:tcW w:w="850"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2 387,1</w:t>
            </w:r>
          </w:p>
        </w:tc>
        <w:tc>
          <w:tcPr>
            <w:tcW w:w="851" w:type="dxa"/>
            <w:tcBorders>
              <w:top w:val="nil"/>
              <w:left w:val="nil"/>
              <w:bottom w:val="single" w:sz="4" w:space="0" w:color="auto"/>
              <w:right w:val="single" w:sz="4" w:space="0" w:color="auto"/>
            </w:tcBorders>
            <w:shd w:val="clear" w:color="auto" w:fill="auto"/>
            <w:vAlign w:val="center"/>
            <w:hideMark/>
          </w:tcPr>
          <w:p w:rsidR="001A7DE5" w:rsidRPr="00175E6C"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175E6C">
              <w:rPr>
                <w:rFonts w:ascii="Times New Roman" w:eastAsia="Times New Roman" w:hAnsi="Times New Roman" w:cs="Times New Roman"/>
                <w:color w:val="000000"/>
                <w:sz w:val="20"/>
                <w:szCs w:val="20"/>
                <w:lang w:eastAsia="ru-RU"/>
              </w:rPr>
              <w:t> 2745,2</w:t>
            </w:r>
          </w:p>
        </w:tc>
        <w:tc>
          <w:tcPr>
            <w:tcW w:w="850" w:type="dxa"/>
            <w:tcBorders>
              <w:top w:val="nil"/>
              <w:left w:val="nil"/>
              <w:bottom w:val="single" w:sz="4" w:space="0" w:color="auto"/>
              <w:right w:val="single" w:sz="4" w:space="0" w:color="auto"/>
            </w:tcBorders>
            <w:shd w:val="clear" w:color="auto" w:fill="auto"/>
            <w:vAlign w:val="center"/>
            <w:hideMark/>
          </w:tcPr>
          <w:p w:rsidR="001A7DE5" w:rsidRPr="00175E6C"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175E6C">
              <w:rPr>
                <w:rFonts w:ascii="Times New Roman" w:eastAsia="Times New Roman" w:hAnsi="Times New Roman" w:cs="Times New Roman"/>
                <w:color w:val="000000"/>
                <w:sz w:val="20"/>
                <w:szCs w:val="20"/>
                <w:lang w:eastAsia="ru-RU"/>
              </w:rPr>
              <w:t> 3156,9</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3630,4</w:t>
            </w:r>
            <w:r w:rsidRPr="00CC2A51">
              <w:rPr>
                <w:rFonts w:ascii="Times New Roman" w:eastAsia="Times New Roman" w:hAnsi="Times New Roman" w:cs="Times New Roman"/>
                <w:color w:val="000000"/>
                <w:sz w:val="24"/>
                <w:szCs w:val="24"/>
                <w:lang w:eastAsia="ru-RU"/>
              </w:rPr>
              <w:t> </w:t>
            </w:r>
          </w:p>
        </w:tc>
      </w:tr>
      <w:tr w:rsidR="001A7DE5" w:rsidRPr="00CC2A51" w:rsidTr="004306EB">
        <w:trPr>
          <w:trHeight w:val="549"/>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4306EB"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4306EB"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4306EB"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4306EB"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4306EB"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4306EB"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2 208,1</w:t>
            </w:r>
          </w:p>
        </w:tc>
        <w:tc>
          <w:tcPr>
            <w:tcW w:w="992"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2 341,6</w:t>
            </w:r>
          </w:p>
        </w:tc>
        <w:tc>
          <w:tcPr>
            <w:tcW w:w="850" w:type="dxa"/>
            <w:tcBorders>
              <w:top w:val="nil"/>
              <w:left w:val="nil"/>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4306EB">
              <w:rPr>
                <w:rFonts w:ascii="Times New Roman" w:eastAsia="Times New Roman" w:hAnsi="Times New Roman" w:cs="Times New Roman"/>
                <w:color w:val="000000"/>
                <w:sz w:val="20"/>
                <w:szCs w:val="20"/>
                <w:lang w:eastAsia="ru-RU"/>
              </w:rPr>
              <w:t>2 487,4</w:t>
            </w:r>
          </w:p>
        </w:tc>
        <w:tc>
          <w:tcPr>
            <w:tcW w:w="851" w:type="dxa"/>
            <w:tcBorders>
              <w:top w:val="nil"/>
              <w:left w:val="nil"/>
              <w:bottom w:val="single" w:sz="4" w:space="0" w:color="auto"/>
              <w:right w:val="single" w:sz="4" w:space="0" w:color="auto"/>
            </w:tcBorders>
            <w:shd w:val="clear" w:color="auto" w:fill="auto"/>
            <w:vAlign w:val="center"/>
            <w:hideMark/>
          </w:tcPr>
          <w:p w:rsidR="001A7DE5" w:rsidRPr="00175E6C" w:rsidRDefault="001A7DE5" w:rsidP="001A7DE5">
            <w:pPr>
              <w:spacing w:after="0" w:line="240" w:lineRule="auto"/>
              <w:jc w:val="center"/>
              <w:rPr>
                <w:rFonts w:ascii="Times New Roman" w:eastAsia="Times New Roman" w:hAnsi="Times New Roman" w:cs="Times New Roman"/>
                <w:color w:val="000000"/>
                <w:sz w:val="20"/>
                <w:szCs w:val="20"/>
                <w:lang w:eastAsia="ru-RU"/>
              </w:rPr>
            </w:pPr>
            <w:r w:rsidRPr="00175E6C">
              <w:rPr>
                <w:rFonts w:ascii="Times New Roman" w:eastAsia="Times New Roman" w:hAnsi="Times New Roman" w:cs="Times New Roman"/>
                <w:color w:val="000000"/>
                <w:sz w:val="20"/>
                <w:szCs w:val="20"/>
                <w:lang w:eastAsia="ru-RU"/>
              </w:rPr>
              <w:t> 2860,5</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3289,6</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3783,1</w:t>
            </w:r>
            <w:r w:rsidRPr="00CC2A51">
              <w:rPr>
                <w:rFonts w:ascii="Times New Roman" w:eastAsia="Times New Roman" w:hAnsi="Times New Roman" w:cs="Times New Roman"/>
                <w:color w:val="000000"/>
                <w:sz w:val="24"/>
                <w:szCs w:val="24"/>
                <w:lang w:eastAsia="ru-RU"/>
              </w:rPr>
              <w:t> </w:t>
            </w:r>
          </w:p>
        </w:tc>
      </w:tr>
      <w:tr w:rsidR="001A7DE5" w:rsidRPr="00CC2A51" w:rsidTr="004306EB">
        <w:trPr>
          <w:trHeight w:val="429"/>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lastRenderedPageBreak/>
              <w:t>35</w:t>
            </w:r>
          </w:p>
        </w:tc>
        <w:tc>
          <w:tcPr>
            <w:tcW w:w="2268" w:type="dxa"/>
            <w:vMerge w:val="restart"/>
            <w:tcBorders>
              <w:top w:val="nil"/>
              <w:left w:val="single" w:sz="4" w:space="0" w:color="auto"/>
              <w:bottom w:val="single" w:sz="4" w:space="0" w:color="auto"/>
              <w:right w:val="single" w:sz="4" w:space="0" w:color="auto"/>
            </w:tcBorders>
            <w:shd w:val="clear" w:color="auto" w:fill="auto"/>
            <w:vAlign w:val="bottom"/>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Среднесписочная численность работников (для расчета среднемесячной  заработной платы)</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чел.</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6645</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6 971</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6 922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6 384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6 066</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5845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5859</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5870</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5878</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5886</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5906</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5925</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sidRPr="00CC2A5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5947</w:t>
            </w:r>
          </w:p>
        </w:tc>
      </w:tr>
      <w:tr w:rsidR="001A7DE5" w:rsidRPr="00CC2A51" w:rsidTr="00897E10">
        <w:trPr>
          <w:trHeight w:val="1230"/>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5873</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5881</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5890</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5910</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5930</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5950</w:t>
            </w:r>
            <w:r w:rsidRPr="00CC2A51">
              <w:rPr>
                <w:rFonts w:ascii="Times New Roman" w:eastAsia="Times New Roman" w:hAnsi="Times New Roman" w:cs="Times New Roman"/>
                <w:color w:val="000000"/>
                <w:sz w:val="24"/>
                <w:szCs w:val="24"/>
                <w:lang w:eastAsia="ru-RU"/>
              </w:rPr>
              <w:t> </w:t>
            </w:r>
          </w:p>
        </w:tc>
      </w:tr>
      <w:tr w:rsidR="001A7DE5" w:rsidRPr="00CC2A51" w:rsidTr="005C14B0">
        <w:trPr>
          <w:trHeight w:val="547"/>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36</w:t>
            </w:r>
          </w:p>
        </w:tc>
        <w:tc>
          <w:tcPr>
            <w:tcW w:w="2268" w:type="dxa"/>
            <w:vMerge w:val="restart"/>
            <w:tcBorders>
              <w:top w:val="nil"/>
              <w:left w:val="single" w:sz="4" w:space="0" w:color="auto"/>
              <w:bottom w:val="single" w:sz="4" w:space="0" w:color="auto"/>
              <w:right w:val="single" w:sz="4" w:space="0" w:color="auto"/>
            </w:tcBorders>
            <w:shd w:val="clear" w:color="auto" w:fill="auto"/>
            <w:vAlign w:val="bottom"/>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Среднемесячная номинальная  начисленная заработная плата 1 работника</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руб.</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hideMark/>
          </w:tcPr>
          <w:p w:rsidR="001A7DE5"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p>
          <w:p w:rsidR="001A7DE5" w:rsidRDefault="001A7DE5" w:rsidP="001A7DE5">
            <w:pPr>
              <w:spacing w:after="0" w:line="240" w:lineRule="auto"/>
              <w:jc w:val="both"/>
              <w:rPr>
                <w:rFonts w:ascii="Times New Roman" w:eastAsia="Times New Roman" w:hAnsi="Times New Roman" w:cs="Times New Roman"/>
                <w:color w:val="000000"/>
                <w:lang w:eastAsia="ru-RU"/>
              </w:rPr>
            </w:pPr>
          </w:p>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18593</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20452</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Default="001A7DE5" w:rsidP="001A7DE5">
            <w:pPr>
              <w:spacing w:after="0" w:line="240" w:lineRule="auto"/>
              <w:jc w:val="center"/>
              <w:rPr>
                <w:rFonts w:ascii="Times New Roman" w:eastAsia="Times New Roman" w:hAnsi="Times New Roman" w:cs="Times New Roman"/>
                <w:color w:val="000000"/>
                <w:lang w:eastAsia="ru-RU"/>
              </w:rPr>
            </w:pPr>
          </w:p>
          <w:p w:rsidR="001A7DE5"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21926</w:t>
            </w:r>
          </w:p>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25044</w:t>
            </w:r>
            <w:r w:rsidRPr="00CC2A51">
              <w:rPr>
                <w:rFonts w:ascii="Times New Roman" w:eastAsia="Times New Roman" w:hAnsi="Times New Roman" w:cs="Times New Roman"/>
                <w:color w:val="000000"/>
                <w:lang w:eastAsia="ru-RU"/>
              </w:rPr>
              <w:t> </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25514</w:t>
            </w:r>
            <w:r w:rsidRPr="00CC2A51">
              <w:rPr>
                <w:rFonts w:ascii="Times New Roman" w:eastAsia="Times New Roman" w:hAnsi="Times New Roman" w:cs="Times New Roman"/>
                <w:color w:val="000000"/>
                <w:lang w:eastAsia="ru-RU"/>
              </w:rPr>
              <w:t> </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E0411D" w:rsidRDefault="001A7DE5" w:rsidP="001A7DE5">
            <w:pPr>
              <w:spacing w:after="0" w:line="240" w:lineRule="auto"/>
              <w:rPr>
                <w:rFonts w:ascii="Times New Roman" w:eastAsia="Times New Roman" w:hAnsi="Times New Roman" w:cs="Times New Roman"/>
                <w:color w:val="000000"/>
                <w:lang w:eastAsia="ru-RU"/>
              </w:rPr>
            </w:pPr>
            <w:r w:rsidRPr="00E0411D">
              <w:rPr>
                <w:rFonts w:ascii="Times New Roman" w:eastAsia="Times New Roman" w:hAnsi="Times New Roman" w:cs="Times New Roman"/>
                <w:color w:val="000000"/>
                <w:lang w:eastAsia="ru-RU"/>
              </w:rPr>
              <w:t>27 150</w:t>
            </w:r>
          </w:p>
        </w:tc>
        <w:tc>
          <w:tcPr>
            <w:tcW w:w="8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A7DE5" w:rsidRPr="00E0411D" w:rsidRDefault="001A7DE5" w:rsidP="001A7DE5">
            <w:pPr>
              <w:spacing w:after="0" w:line="240" w:lineRule="auto"/>
              <w:jc w:val="center"/>
              <w:rPr>
                <w:rFonts w:ascii="Times New Roman" w:eastAsia="Times New Roman" w:hAnsi="Times New Roman" w:cs="Times New Roman"/>
                <w:color w:val="000000"/>
                <w:lang w:eastAsia="ru-RU"/>
              </w:rPr>
            </w:pPr>
            <w:r w:rsidRPr="00E0411D">
              <w:rPr>
                <w:rFonts w:ascii="Times New Roman" w:eastAsia="Times New Roman" w:hAnsi="Times New Roman" w:cs="Times New Roman"/>
                <w:color w:val="000000"/>
                <w:lang w:eastAsia="ru-RU"/>
              </w:rPr>
              <w:t>27 965</w:t>
            </w:r>
          </w:p>
        </w:tc>
        <w:tc>
          <w:tcPr>
            <w:tcW w:w="851" w:type="dxa"/>
            <w:tcBorders>
              <w:top w:val="nil"/>
              <w:left w:val="nil"/>
              <w:bottom w:val="single" w:sz="4" w:space="0" w:color="auto"/>
              <w:right w:val="single" w:sz="4" w:space="0" w:color="auto"/>
            </w:tcBorders>
            <w:shd w:val="clear" w:color="auto" w:fill="auto"/>
            <w:vAlign w:val="center"/>
            <w:hideMark/>
          </w:tcPr>
          <w:p w:rsidR="001A7DE5" w:rsidRPr="00E0411D" w:rsidRDefault="001A7DE5" w:rsidP="001A7DE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29 084</w:t>
            </w:r>
          </w:p>
        </w:tc>
        <w:tc>
          <w:tcPr>
            <w:tcW w:w="992" w:type="dxa"/>
            <w:tcBorders>
              <w:top w:val="nil"/>
              <w:left w:val="nil"/>
              <w:bottom w:val="single" w:sz="4" w:space="0" w:color="auto"/>
              <w:right w:val="single" w:sz="4" w:space="0" w:color="auto"/>
            </w:tcBorders>
            <w:shd w:val="clear" w:color="auto" w:fill="auto"/>
            <w:vAlign w:val="center"/>
            <w:hideMark/>
          </w:tcPr>
          <w:p w:rsidR="001A7DE5" w:rsidRPr="00E0411D" w:rsidRDefault="001A7DE5" w:rsidP="001A7DE5">
            <w:pPr>
              <w:spacing w:after="0" w:line="240" w:lineRule="auto"/>
              <w:jc w:val="center"/>
              <w:rPr>
                <w:rFonts w:ascii="Times New Roman" w:eastAsia="Times New Roman" w:hAnsi="Times New Roman" w:cs="Times New Roman"/>
                <w:color w:val="000000"/>
                <w:lang w:eastAsia="ru-RU"/>
              </w:rPr>
            </w:pPr>
            <w:r w:rsidRPr="00E0411D">
              <w:rPr>
                <w:rFonts w:ascii="Times New Roman" w:eastAsia="Times New Roman" w:hAnsi="Times New Roman" w:cs="Times New Roman"/>
                <w:color w:val="000000"/>
                <w:lang w:eastAsia="ru-RU"/>
              </w:rPr>
              <w:t>30 393</w:t>
            </w:r>
          </w:p>
        </w:tc>
        <w:tc>
          <w:tcPr>
            <w:tcW w:w="850" w:type="dxa"/>
            <w:tcBorders>
              <w:top w:val="nil"/>
              <w:left w:val="nil"/>
              <w:bottom w:val="single" w:sz="4" w:space="0" w:color="auto"/>
              <w:right w:val="single" w:sz="4" w:space="0" w:color="auto"/>
            </w:tcBorders>
            <w:shd w:val="clear" w:color="auto" w:fill="auto"/>
            <w:vAlign w:val="center"/>
            <w:hideMark/>
          </w:tcPr>
          <w:p w:rsidR="001A7DE5" w:rsidRPr="00E0411D" w:rsidRDefault="001A7DE5" w:rsidP="001A7DE5">
            <w:pPr>
              <w:spacing w:after="0" w:line="240" w:lineRule="auto"/>
              <w:jc w:val="center"/>
              <w:rPr>
                <w:rFonts w:ascii="Times New Roman" w:eastAsia="Times New Roman" w:hAnsi="Times New Roman" w:cs="Times New Roman"/>
                <w:color w:val="000000"/>
                <w:lang w:eastAsia="ru-RU"/>
              </w:rPr>
            </w:pPr>
            <w:r w:rsidRPr="00E0411D">
              <w:rPr>
                <w:rFonts w:ascii="Times New Roman" w:eastAsia="Times New Roman" w:hAnsi="Times New Roman" w:cs="Times New Roman"/>
                <w:color w:val="000000"/>
                <w:lang w:eastAsia="ru-RU"/>
              </w:rPr>
              <w:t>31 913</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36698</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42203</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sidRPr="00CC2A5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48533</w:t>
            </w:r>
          </w:p>
        </w:tc>
      </w:tr>
      <w:tr w:rsidR="001A7DE5" w:rsidRPr="00CC2A51" w:rsidTr="005C14B0">
        <w:trPr>
          <w:trHeight w:val="810"/>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1A7DE5" w:rsidRPr="004306EB"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4306EB" w:rsidRDefault="001A7DE5" w:rsidP="001A7DE5">
            <w:pPr>
              <w:spacing w:after="0" w:line="240" w:lineRule="auto"/>
              <w:rPr>
                <w:rFonts w:ascii="Times New Roman" w:eastAsia="Times New Roman" w:hAnsi="Times New Roman" w:cs="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E0411D" w:rsidRDefault="001A7DE5" w:rsidP="001A7DE5">
            <w:pPr>
              <w:spacing w:after="0" w:line="240" w:lineRule="auto"/>
              <w:jc w:val="center"/>
              <w:rPr>
                <w:rFonts w:ascii="Times New Roman" w:eastAsia="Times New Roman" w:hAnsi="Times New Roman" w:cs="Times New Roman"/>
                <w:color w:val="000000"/>
                <w:lang w:eastAsia="ru-RU"/>
              </w:rPr>
            </w:pPr>
            <w:r w:rsidRPr="00E0411D">
              <w:rPr>
                <w:rFonts w:ascii="Times New Roman" w:eastAsia="Times New Roman" w:hAnsi="Times New Roman" w:cs="Times New Roman"/>
                <w:color w:val="000000"/>
                <w:lang w:eastAsia="ru-RU"/>
              </w:rPr>
              <w:t>29520 </w:t>
            </w:r>
          </w:p>
        </w:tc>
        <w:tc>
          <w:tcPr>
            <w:tcW w:w="992" w:type="dxa"/>
            <w:tcBorders>
              <w:top w:val="nil"/>
              <w:left w:val="nil"/>
              <w:bottom w:val="single" w:sz="4" w:space="0" w:color="auto"/>
              <w:right w:val="single" w:sz="4" w:space="0" w:color="auto"/>
            </w:tcBorders>
            <w:shd w:val="clear" w:color="auto" w:fill="auto"/>
            <w:vAlign w:val="center"/>
            <w:hideMark/>
          </w:tcPr>
          <w:p w:rsidR="001A7DE5" w:rsidRPr="00E0411D" w:rsidRDefault="001A7DE5" w:rsidP="001A7DE5">
            <w:pPr>
              <w:spacing w:after="0" w:line="240" w:lineRule="auto"/>
              <w:jc w:val="center"/>
              <w:rPr>
                <w:rFonts w:ascii="Times New Roman" w:eastAsia="Times New Roman" w:hAnsi="Times New Roman" w:cs="Times New Roman"/>
                <w:color w:val="000000"/>
                <w:lang w:eastAsia="ru-RU"/>
              </w:rPr>
            </w:pPr>
            <w:r w:rsidRPr="00E0411D">
              <w:rPr>
                <w:rFonts w:ascii="Times New Roman" w:eastAsia="Times New Roman" w:hAnsi="Times New Roman" w:cs="Times New Roman"/>
                <w:color w:val="000000"/>
                <w:lang w:eastAsia="ru-RU"/>
              </w:rPr>
              <w:t> 31304</w:t>
            </w:r>
          </w:p>
        </w:tc>
        <w:tc>
          <w:tcPr>
            <w:tcW w:w="850" w:type="dxa"/>
            <w:tcBorders>
              <w:top w:val="nil"/>
              <w:left w:val="nil"/>
              <w:bottom w:val="single" w:sz="4" w:space="0" w:color="auto"/>
              <w:right w:val="single" w:sz="4" w:space="0" w:color="auto"/>
            </w:tcBorders>
            <w:shd w:val="clear" w:color="auto" w:fill="auto"/>
            <w:vAlign w:val="center"/>
            <w:hideMark/>
          </w:tcPr>
          <w:p w:rsidR="001A7DE5" w:rsidRPr="00E0411D" w:rsidRDefault="001A7DE5" w:rsidP="001A7DE5">
            <w:pPr>
              <w:spacing w:after="0" w:line="240" w:lineRule="auto"/>
              <w:jc w:val="center"/>
              <w:rPr>
                <w:rFonts w:ascii="Times New Roman" w:eastAsia="Times New Roman" w:hAnsi="Times New Roman" w:cs="Times New Roman"/>
                <w:color w:val="000000"/>
                <w:lang w:eastAsia="ru-RU"/>
              </w:rPr>
            </w:pPr>
            <w:r w:rsidRPr="00E0411D">
              <w:rPr>
                <w:rFonts w:ascii="Times New Roman" w:eastAsia="Times New Roman" w:hAnsi="Times New Roman" w:cs="Times New Roman"/>
                <w:color w:val="000000"/>
                <w:lang w:eastAsia="ru-RU"/>
              </w:rPr>
              <w:t>33253 </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38241</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43977</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50573</w:t>
            </w:r>
            <w:r w:rsidRPr="00CC2A51">
              <w:rPr>
                <w:rFonts w:ascii="Times New Roman" w:eastAsia="Times New Roman" w:hAnsi="Times New Roman" w:cs="Times New Roman"/>
                <w:color w:val="000000"/>
                <w:sz w:val="24"/>
                <w:szCs w:val="24"/>
                <w:lang w:eastAsia="ru-RU"/>
              </w:rPr>
              <w:t> </w:t>
            </w:r>
          </w:p>
        </w:tc>
      </w:tr>
      <w:tr w:rsidR="001A7DE5" w:rsidRPr="00CC2A51" w:rsidTr="004306EB">
        <w:trPr>
          <w:trHeight w:val="595"/>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37</w:t>
            </w:r>
          </w:p>
        </w:tc>
        <w:tc>
          <w:tcPr>
            <w:tcW w:w="2268" w:type="dxa"/>
            <w:vMerge w:val="restart"/>
            <w:tcBorders>
              <w:top w:val="nil"/>
              <w:left w:val="single" w:sz="4" w:space="0" w:color="auto"/>
              <w:bottom w:val="single" w:sz="4" w:space="0" w:color="auto"/>
              <w:right w:val="single" w:sz="4" w:space="0" w:color="auto"/>
            </w:tcBorders>
            <w:shd w:val="clear" w:color="auto" w:fill="auto"/>
            <w:vAlign w:val="bottom"/>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Уровень обеспеченности налоговыми и неналоговыми доходами бюджета на 1 человека</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руб.</w:t>
            </w: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6581</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6 750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5 668</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5291,9</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5 314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4 004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4 131</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4 374</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4 511</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lang w:eastAsia="ru-RU"/>
              </w:rPr>
            </w:pPr>
            <w:r w:rsidRPr="00CC2A51">
              <w:rPr>
                <w:rFonts w:ascii="Times New Roman" w:eastAsia="Times New Roman" w:hAnsi="Times New Roman" w:cs="Times New Roman"/>
                <w:lang w:eastAsia="ru-RU"/>
              </w:rPr>
              <w:t>4 673</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4827</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4986</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sidRPr="00CC2A5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5160</w:t>
            </w:r>
          </w:p>
        </w:tc>
      </w:tr>
      <w:tr w:rsidR="001A7DE5" w:rsidRPr="00CC2A51" w:rsidTr="004306EB">
        <w:trPr>
          <w:trHeight w:val="986"/>
        </w:trPr>
        <w:tc>
          <w:tcPr>
            <w:tcW w:w="5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1A7DE5" w:rsidRPr="00CC2A51" w:rsidRDefault="001A7DE5" w:rsidP="001A7DE5">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1A7DE5" w:rsidRPr="00CC2A51" w:rsidRDefault="001A7DE5" w:rsidP="001A7DE5">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4 378</w:t>
            </w:r>
          </w:p>
        </w:tc>
        <w:tc>
          <w:tcPr>
            <w:tcW w:w="992"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4 521</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4 683</w:t>
            </w:r>
          </w:p>
        </w:tc>
        <w:tc>
          <w:tcPr>
            <w:tcW w:w="851"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4837</w:t>
            </w:r>
            <w:r w:rsidRPr="00CC2A51">
              <w:rPr>
                <w:rFonts w:ascii="Times New Roman" w:eastAsia="Times New Roman" w:hAnsi="Times New Roman" w:cs="Times New Roman"/>
                <w:color w:val="00000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4997</w:t>
            </w:r>
            <w:r w:rsidRPr="00CC2A51">
              <w:rPr>
                <w:rFonts w:ascii="Times New Roman" w:eastAsia="Times New Roman" w:hAnsi="Times New Roman" w:cs="Times New Roman"/>
                <w:color w:val="00000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1A7DE5" w:rsidRPr="00CC2A51" w:rsidRDefault="001A7DE5" w:rsidP="001A7DE5">
            <w:pPr>
              <w:spacing w:after="0" w:line="240" w:lineRule="auto"/>
              <w:jc w:val="center"/>
              <w:rPr>
                <w:rFonts w:ascii="Times New Roman" w:eastAsia="Times New Roman" w:hAnsi="Times New Roman" w:cs="Times New Roman"/>
                <w:color w:val="000000"/>
                <w:sz w:val="24"/>
                <w:szCs w:val="24"/>
                <w:lang w:eastAsia="ru-RU"/>
              </w:rPr>
            </w:pPr>
            <w:r w:rsidRPr="00CC2A5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5172</w:t>
            </w:r>
          </w:p>
        </w:tc>
      </w:tr>
      <w:tr w:rsidR="00CD76D1" w:rsidRPr="00CC2A51" w:rsidTr="00BD16F1">
        <w:trPr>
          <w:trHeight w:val="405"/>
        </w:trPr>
        <w:tc>
          <w:tcPr>
            <w:tcW w:w="568" w:type="dxa"/>
            <w:vMerge w:val="restart"/>
            <w:tcBorders>
              <w:top w:val="nil"/>
              <w:left w:val="single" w:sz="4" w:space="0" w:color="auto"/>
              <w:bottom w:val="single" w:sz="4" w:space="0" w:color="auto"/>
              <w:right w:val="single" w:sz="4" w:space="0" w:color="auto"/>
            </w:tcBorders>
            <w:shd w:val="clear" w:color="auto" w:fill="auto"/>
            <w:hideMark/>
          </w:tcPr>
          <w:p w:rsidR="00CD76D1" w:rsidRPr="00CC2A51" w:rsidRDefault="00CD76D1" w:rsidP="00CD76D1">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38</w:t>
            </w:r>
          </w:p>
        </w:tc>
        <w:tc>
          <w:tcPr>
            <w:tcW w:w="2268" w:type="dxa"/>
            <w:vMerge w:val="restart"/>
            <w:tcBorders>
              <w:top w:val="nil"/>
              <w:left w:val="single" w:sz="4" w:space="0" w:color="auto"/>
              <w:bottom w:val="single" w:sz="4" w:space="0" w:color="auto"/>
              <w:right w:val="single" w:sz="4" w:space="0" w:color="auto"/>
            </w:tcBorders>
            <w:shd w:val="clear" w:color="auto" w:fill="auto"/>
            <w:vAlign w:val="bottom"/>
            <w:hideMark/>
          </w:tcPr>
          <w:p w:rsidR="00CD76D1" w:rsidRPr="00CC2A51" w:rsidRDefault="00CD76D1" w:rsidP="00CD76D1">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Доходы от аренды муниципального имущества, тыс. рублей</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CD76D1" w:rsidRPr="00CC2A51" w:rsidRDefault="00CD76D1" w:rsidP="00CD76D1">
            <w:pPr>
              <w:spacing w:after="0" w:line="240" w:lineRule="auto"/>
              <w:jc w:val="center"/>
              <w:rPr>
                <w:rFonts w:ascii="Times New Roman" w:eastAsia="Times New Roman" w:hAnsi="Times New Roman" w:cs="Times New Roman"/>
                <w:color w:val="000000"/>
                <w:lang w:eastAsia="ru-RU"/>
              </w:rPr>
            </w:pPr>
            <w:proofErr w:type="spellStart"/>
            <w:r w:rsidRPr="00CC2A51">
              <w:rPr>
                <w:rFonts w:ascii="Times New Roman" w:eastAsia="Times New Roman" w:hAnsi="Times New Roman" w:cs="Times New Roman"/>
                <w:color w:val="000000"/>
                <w:lang w:eastAsia="ru-RU"/>
              </w:rPr>
              <w:t>тыс.руб</w:t>
            </w:r>
            <w:proofErr w:type="spellEnd"/>
            <w:r w:rsidRPr="00CC2A51">
              <w:rPr>
                <w:rFonts w:ascii="Times New Roman" w:eastAsia="Times New Roman" w:hAnsi="Times New Roman" w:cs="Times New Roman"/>
                <w:color w:val="000000"/>
                <w:lang w:eastAsia="ru-RU"/>
              </w:rPr>
              <w:t>.</w:t>
            </w:r>
          </w:p>
        </w:tc>
        <w:tc>
          <w:tcPr>
            <w:tcW w:w="850" w:type="dxa"/>
            <w:tcBorders>
              <w:top w:val="nil"/>
              <w:left w:val="nil"/>
              <w:bottom w:val="single" w:sz="4" w:space="0" w:color="auto"/>
              <w:right w:val="single" w:sz="4" w:space="0" w:color="auto"/>
            </w:tcBorders>
            <w:shd w:val="clear" w:color="auto" w:fill="auto"/>
            <w:hideMark/>
          </w:tcPr>
          <w:p w:rsidR="00CD76D1" w:rsidRPr="00CC2A51" w:rsidRDefault="00CD76D1" w:rsidP="00CD76D1">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1 вар.</w:t>
            </w:r>
          </w:p>
        </w:tc>
        <w:tc>
          <w:tcPr>
            <w:tcW w:w="851" w:type="dxa"/>
            <w:vMerge w:val="restart"/>
            <w:tcBorders>
              <w:top w:val="nil"/>
              <w:left w:val="single" w:sz="4" w:space="0" w:color="auto"/>
              <w:bottom w:val="single" w:sz="4" w:space="0" w:color="000000"/>
              <w:right w:val="single" w:sz="4" w:space="0" w:color="auto"/>
            </w:tcBorders>
            <w:shd w:val="clear" w:color="auto" w:fill="auto"/>
            <w:hideMark/>
          </w:tcPr>
          <w:p w:rsidR="00CD76D1" w:rsidRPr="00A7455C" w:rsidRDefault="00CD76D1" w:rsidP="00CD76D1">
            <w:pPr>
              <w:spacing w:after="0" w:line="240" w:lineRule="auto"/>
              <w:jc w:val="both"/>
              <w:rPr>
                <w:rFonts w:ascii="Times New Roman" w:eastAsia="Times New Roman" w:hAnsi="Times New Roman" w:cs="Times New Roman"/>
                <w:color w:val="000000"/>
                <w:lang w:eastAsia="ru-RU"/>
              </w:rPr>
            </w:pPr>
            <w:r w:rsidRPr="00A7455C">
              <w:rPr>
                <w:rFonts w:ascii="Times New Roman" w:eastAsia="Times New Roman" w:hAnsi="Times New Roman" w:cs="Times New Roman"/>
                <w:color w:val="000000"/>
                <w:lang w:eastAsia="ru-RU"/>
              </w:rPr>
              <w:t>147,1</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CD76D1" w:rsidRPr="00A7455C" w:rsidRDefault="00CD76D1" w:rsidP="00CD76D1">
            <w:pPr>
              <w:spacing w:after="0" w:line="240" w:lineRule="auto"/>
              <w:jc w:val="center"/>
              <w:rPr>
                <w:rFonts w:ascii="Times New Roman" w:eastAsia="Times New Roman" w:hAnsi="Times New Roman" w:cs="Times New Roman"/>
                <w:color w:val="000000"/>
                <w:lang w:eastAsia="ru-RU"/>
              </w:rPr>
            </w:pPr>
            <w:r w:rsidRPr="00A7455C">
              <w:rPr>
                <w:rFonts w:ascii="Times New Roman" w:eastAsia="Times New Roman" w:hAnsi="Times New Roman" w:cs="Times New Roman"/>
                <w:color w:val="000000"/>
                <w:lang w:eastAsia="ru-RU"/>
              </w:rPr>
              <w:t> 322,0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CD76D1" w:rsidRPr="00A7455C" w:rsidRDefault="00CD76D1" w:rsidP="00CD76D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483,1</w:t>
            </w:r>
            <w:r w:rsidRPr="00A7455C">
              <w:rPr>
                <w:rFonts w:ascii="Times New Roman" w:eastAsia="Times New Roman" w:hAnsi="Times New Roman" w:cs="Times New Roman"/>
                <w:color w:val="000000"/>
                <w:lang w:eastAsia="ru-RU"/>
              </w:rPr>
              <w:t> </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CD76D1" w:rsidRPr="00A7455C" w:rsidRDefault="00CD76D1" w:rsidP="00CD76D1">
            <w:pPr>
              <w:spacing w:after="0" w:line="240" w:lineRule="auto"/>
              <w:jc w:val="center"/>
              <w:rPr>
                <w:rFonts w:ascii="Times New Roman" w:eastAsia="Times New Roman" w:hAnsi="Times New Roman" w:cs="Times New Roman"/>
                <w:color w:val="000000"/>
                <w:lang w:eastAsia="ru-RU"/>
              </w:rPr>
            </w:pPr>
            <w:r w:rsidRPr="00A7455C">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575,2</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CD76D1" w:rsidRPr="00A7455C" w:rsidRDefault="00CD76D1" w:rsidP="00CD76D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354,2   </w:t>
            </w:r>
            <w:r w:rsidRPr="00A7455C">
              <w:rPr>
                <w:rFonts w:ascii="Times New Roman" w:eastAsia="Times New Roman" w:hAnsi="Times New Roman" w:cs="Times New Roman"/>
                <w:color w:val="000000"/>
                <w:lang w:eastAsia="ru-RU"/>
              </w:rPr>
              <w:t> </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CD76D1" w:rsidRPr="00CC2A51" w:rsidRDefault="00CD76D1" w:rsidP="00CD76D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200,0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CD76D1" w:rsidRPr="00CC2A51" w:rsidRDefault="00CD76D1" w:rsidP="00CD76D1">
            <w:pPr>
              <w:spacing w:after="0" w:line="240" w:lineRule="auto"/>
              <w:jc w:val="center"/>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316,8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D76D1" w:rsidRPr="00316F0A" w:rsidRDefault="00CD76D1" w:rsidP="00CD76D1">
            <w:pPr>
              <w:jc w:val="center"/>
              <w:rPr>
                <w:rFonts w:ascii="Times New Roman" w:hAnsi="Times New Roman" w:cs="Times New Roman"/>
                <w:color w:val="000000"/>
              </w:rPr>
            </w:pPr>
            <w:r>
              <w:rPr>
                <w:rFonts w:ascii="Times New Roman" w:hAnsi="Times New Roman" w:cs="Times New Roman"/>
                <w:color w:val="000000"/>
              </w:rPr>
              <w:t>329,5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D76D1" w:rsidRPr="00316F0A" w:rsidRDefault="00CD76D1" w:rsidP="00CD76D1">
            <w:pPr>
              <w:jc w:val="center"/>
              <w:rPr>
                <w:rFonts w:ascii="Times New Roman" w:hAnsi="Times New Roman" w:cs="Times New Roman"/>
                <w:color w:val="000000"/>
              </w:rPr>
            </w:pPr>
            <w:r>
              <w:rPr>
                <w:rFonts w:ascii="Times New Roman" w:hAnsi="Times New Roman" w:cs="Times New Roman"/>
                <w:color w:val="000000"/>
              </w:rPr>
              <w:t>342,7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D76D1" w:rsidRPr="00316F0A" w:rsidRDefault="00CD76D1" w:rsidP="00CD76D1">
            <w:pPr>
              <w:jc w:val="center"/>
              <w:rPr>
                <w:rFonts w:ascii="Times New Roman" w:hAnsi="Times New Roman" w:cs="Times New Roman"/>
                <w:color w:val="000000"/>
              </w:rPr>
            </w:pPr>
            <w:r>
              <w:rPr>
                <w:rFonts w:ascii="Times New Roman" w:hAnsi="Times New Roman" w:cs="Times New Roman"/>
                <w:color w:val="000000"/>
              </w:rPr>
              <w:t>356,0</w:t>
            </w:r>
          </w:p>
        </w:tc>
        <w:tc>
          <w:tcPr>
            <w:tcW w:w="851" w:type="dxa"/>
            <w:tcBorders>
              <w:top w:val="single" w:sz="4" w:space="0" w:color="auto"/>
              <w:left w:val="single" w:sz="4" w:space="0" w:color="auto"/>
              <w:bottom w:val="single" w:sz="4" w:space="0" w:color="auto"/>
              <w:right w:val="single" w:sz="4" w:space="0" w:color="auto"/>
            </w:tcBorders>
            <w:hideMark/>
          </w:tcPr>
          <w:p w:rsidR="00CD76D1" w:rsidRPr="001D7586" w:rsidRDefault="00CD76D1" w:rsidP="00CD76D1">
            <w:pPr>
              <w:widowControl w:val="0"/>
              <w:suppressAutoHyphens/>
              <w:autoSpaceDE w:val="0"/>
              <w:spacing w:after="0" w:line="240" w:lineRule="auto"/>
              <w:jc w:val="center"/>
              <w:rPr>
                <w:rFonts w:ascii="Times New Roman" w:eastAsia="Arial" w:hAnsi="Times New Roman" w:cs="Times New Roman"/>
                <w:lang w:eastAsia="ar-SA"/>
              </w:rPr>
            </w:pPr>
            <w:r>
              <w:rPr>
                <w:rFonts w:ascii="Times New Roman" w:eastAsia="Arial" w:hAnsi="Times New Roman" w:cs="Times New Roman"/>
                <w:lang w:eastAsia="ar-SA"/>
              </w:rPr>
              <w:t>356,0</w:t>
            </w:r>
          </w:p>
        </w:tc>
        <w:tc>
          <w:tcPr>
            <w:tcW w:w="850" w:type="dxa"/>
            <w:tcBorders>
              <w:top w:val="single" w:sz="4" w:space="0" w:color="auto"/>
              <w:left w:val="single" w:sz="4" w:space="0" w:color="auto"/>
              <w:bottom w:val="single" w:sz="4" w:space="0" w:color="auto"/>
              <w:right w:val="single" w:sz="4" w:space="0" w:color="auto"/>
            </w:tcBorders>
            <w:hideMark/>
          </w:tcPr>
          <w:p w:rsidR="00CD76D1" w:rsidRPr="001D7586" w:rsidRDefault="00CD76D1" w:rsidP="00CD76D1">
            <w:pPr>
              <w:widowControl w:val="0"/>
              <w:suppressAutoHyphens/>
              <w:autoSpaceDE w:val="0"/>
              <w:spacing w:after="0" w:line="240" w:lineRule="auto"/>
              <w:jc w:val="center"/>
              <w:rPr>
                <w:rFonts w:ascii="Times New Roman" w:eastAsia="Arial" w:hAnsi="Times New Roman" w:cs="Times New Roman"/>
                <w:lang w:eastAsia="ar-SA"/>
              </w:rPr>
            </w:pPr>
            <w:r>
              <w:rPr>
                <w:rFonts w:ascii="Times New Roman" w:eastAsia="Arial" w:hAnsi="Times New Roman" w:cs="Times New Roman"/>
                <w:lang w:eastAsia="ar-SA"/>
              </w:rPr>
              <w:t>356,0</w:t>
            </w:r>
          </w:p>
        </w:tc>
        <w:tc>
          <w:tcPr>
            <w:tcW w:w="993" w:type="dxa"/>
            <w:tcBorders>
              <w:top w:val="single" w:sz="4" w:space="0" w:color="auto"/>
              <w:left w:val="single" w:sz="4" w:space="0" w:color="auto"/>
              <w:bottom w:val="single" w:sz="4" w:space="0" w:color="auto"/>
              <w:right w:val="single" w:sz="4" w:space="0" w:color="auto"/>
            </w:tcBorders>
            <w:hideMark/>
          </w:tcPr>
          <w:p w:rsidR="00CD76D1" w:rsidRPr="001D7586" w:rsidRDefault="00CD76D1" w:rsidP="00CD76D1">
            <w:pPr>
              <w:widowControl w:val="0"/>
              <w:suppressAutoHyphens/>
              <w:autoSpaceDE w:val="0"/>
              <w:spacing w:after="0" w:line="240" w:lineRule="auto"/>
              <w:jc w:val="center"/>
              <w:rPr>
                <w:rFonts w:ascii="Times New Roman" w:eastAsia="Arial" w:hAnsi="Times New Roman" w:cs="Times New Roman"/>
                <w:lang w:eastAsia="ar-SA"/>
              </w:rPr>
            </w:pPr>
            <w:r>
              <w:rPr>
                <w:rFonts w:ascii="Times New Roman" w:eastAsia="Arial" w:hAnsi="Times New Roman" w:cs="Times New Roman"/>
                <w:lang w:eastAsia="ar-SA"/>
              </w:rPr>
              <w:t>356,0</w:t>
            </w:r>
          </w:p>
        </w:tc>
      </w:tr>
      <w:tr w:rsidR="00CD76D1" w:rsidRPr="00CC2A51" w:rsidTr="00BD16F1">
        <w:trPr>
          <w:trHeight w:val="426"/>
        </w:trPr>
        <w:tc>
          <w:tcPr>
            <w:tcW w:w="568" w:type="dxa"/>
            <w:vMerge/>
            <w:tcBorders>
              <w:top w:val="nil"/>
              <w:left w:val="single" w:sz="4" w:space="0" w:color="auto"/>
              <w:bottom w:val="single" w:sz="4" w:space="0" w:color="auto"/>
              <w:right w:val="single" w:sz="4" w:space="0" w:color="auto"/>
            </w:tcBorders>
            <w:vAlign w:val="center"/>
            <w:hideMark/>
          </w:tcPr>
          <w:p w:rsidR="00CD76D1" w:rsidRPr="00CC2A51" w:rsidRDefault="00CD76D1" w:rsidP="00CD76D1">
            <w:pPr>
              <w:spacing w:after="0" w:line="240" w:lineRule="auto"/>
              <w:rPr>
                <w:rFonts w:ascii="Times New Roman" w:eastAsia="Times New Roman" w:hAnsi="Times New Roman" w:cs="Times New Roman"/>
                <w:color w:val="00000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CD76D1" w:rsidRPr="00CC2A51" w:rsidRDefault="00CD76D1" w:rsidP="00CD76D1">
            <w:pPr>
              <w:spacing w:after="0" w:line="240" w:lineRule="auto"/>
              <w:rPr>
                <w:rFonts w:ascii="Times New Roman" w:eastAsia="Times New Roman" w:hAnsi="Times New Roman" w:cs="Times New Roman"/>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CD76D1" w:rsidRPr="00CC2A51" w:rsidRDefault="00CD76D1" w:rsidP="00CD76D1">
            <w:pPr>
              <w:spacing w:after="0" w:line="240" w:lineRule="auto"/>
              <w:rPr>
                <w:rFonts w:ascii="Times New Roman" w:eastAsia="Times New Roman" w:hAnsi="Times New Roman" w:cs="Times New Roman"/>
                <w:color w:val="000000"/>
                <w:lang w:eastAsia="ru-RU"/>
              </w:rPr>
            </w:pPr>
          </w:p>
        </w:tc>
        <w:tc>
          <w:tcPr>
            <w:tcW w:w="850" w:type="dxa"/>
            <w:tcBorders>
              <w:top w:val="nil"/>
              <w:left w:val="nil"/>
              <w:bottom w:val="single" w:sz="4" w:space="0" w:color="auto"/>
              <w:right w:val="single" w:sz="4" w:space="0" w:color="auto"/>
            </w:tcBorders>
            <w:shd w:val="clear" w:color="auto" w:fill="auto"/>
            <w:hideMark/>
          </w:tcPr>
          <w:p w:rsidR="00CD76D1" w:rsidRPr="00CC2A51" w:rsidRDefault="00CD76D1" w:rsidP="00CD76D1">
            <w:pPr>
              <w:spacing w:after="0" w:line="240" w:lineRule="auto"/>
              <w:jc w:val="both"/>
              <w:rPr>
                <w:rFonts w:ascii="Times New Roman" w:eastAsia="Times New Roman" w:hAnsi="Times New Roman" w:cs="Times New Roman"/>
                <w:color w:val="000000"/>
                <w:lang w:eastAsia="ru-RU"/>
              </w:rPr>
            </w:pPr>
            <w:r w:rsidRPr="00CC2A51">
              <w:rPr>
                <w:rFonts w:ascii="Times New Roman" w:eastAsia="Times New Roman" w:hAnsi="Times New Roman" w:cs="Times New Roman"/>
                <w:color w:val="000000"/>
                <w:lang w:eastAsia="ru-RU"/>
              </w:rPr>
              <w:t>2 вар.</w:t>
            </w: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rsidR="00CD76D1" w:rsidRPr="00CC2A51" w:rsidRDefault="00CD76D1" w:rsidP="00CD76D1">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rsidR="00CD76D1" w:rsidRPr="00CC2A51" w:rsidRDefault="00CD76D1" w:rsidP="00CD76D1">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CD76D1" w:rsidRPr="00CC2A51" w:rsidRDefault="00CD76D1" w:rsidP="00CD76D1">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rsidR="00CD76D1" w:rsidRPr="00CC2A51" w:rsidRDefault="00CD76D1" w:rsidP="00CD76D1">
            <w:pPr>
              <w:spacing w:after="0" w:line="240" w:lineRule="auto"/>
              <w:rPr>
                <w:rFonts w:ascii="Times New Roman" w:eastAsia="Times New Roman" w:hAnsi="Times New Roman" w:cs="Times New Roman"/>
                <w:color w:val="000000"/>
                <w:lang w:eastAsia="ru-RU"/>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CD76D1" w:rsidRPr="00CC2A51" w:rsidRDefault="00CD76D1" w:rsidP="00CD76D1">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CD76D1" w:rsidRPr="00CC2A51" w:rsidRDefault="00CD76D1" w:rsidP="00CD76D1">
            <w:pPr>
              <w:spacing w:after="0" w:line="240" w:lineRule="auto"/>
              <w:rPr>
                <w:rFonts w:ascii="Times New Roman" w:eastAsia="Times New Roman" w:hAnsi="Times New Roman" w:cs="Times New Roman"/>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CD76D1" w:rsidRPr="00CC2A51" w:rsidRDefault="00CD76D1" w:rsidP="00CD76D1">
            <w:pPr>
              <w:spacing w:after="0" w:line="240" w:lineRule="auto"/>
              <w:rPr>
                <w:rFonts w:ascii="Times New Roman" w:eastAsia="Times New Roman" w:hAnsi="Times New Roman" w:cs="Times New Roman"/>
                <w:color w:val="00000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D76D1" w:rsidRPr="00316F0A" w:rsidRDefault="00CD76D1" w:rsidP="00CD76D1">
            <w:pPr>
              <w:widowControl w:val="0"/>
              <w:suppressAutoHyphens/>
              <w:autoSpaceDE w:val="0"/>
              <w:spacing w:after="0" w:line="240" w:lineRule="auto"/>
              <w:jc w:val="center"/>
              <w:rPr>
                <w:rFonts w:ascii="Times New Roman" w:eastAsia="Arial" w:hAnsi="Times New Roman" w:cs="Times New Roman"/>
                <w:lang w:eastAsia="ar-SA"/>
              </w:rPr>
            </w:pPr>
            <w:r>
              <w:rPr>
                <w:rFonts w:ascii="Times New Roman" w:hAnsi="Times New Roman" w:cs="Times New Roman"/>
                <w:color w:val="000000"/>
              </w:rPr>
              <w:t>330,5</w:t>
            </w:r>
          </w:p>
        </w:tc>
        <w:tc>
          <w:tcPr>
            <w:tcW w:w="992" w:type="dxa"/>
            <w:tcBorders>
              <w:top w:val="nil"/>
              <w:left w:val="nil"/>
              <w:bottom w:val="single" w:sz="4" w:space="0" w:color="auto"/>
              <w:right w:val="single" w:sz="4" w:space="0" w:color="auto"/>
            </w:tcBorders>
            <w:shd w:val="clear" w:color="auto" w:fill="auto"/>
            <w:vAlign w:val="center"/>
            <w:hideMark/>
          </w:tcPr>
          <w:p w:rsidR="00CD76D1" w:rsidRPr="00316F0A" w:rsidRDefault="00CD76D1" w:rsidP="00CD76D1">
            <w:pPr>
              <w:widowControl w:val="0"/>
              <w:suppressAutoHyphens/>
              <w:autoSpaceDE w:val="0"/>
              <w:spacing w:after="0" w:line="240" w:lineRule="auto"/>
              <w:jc w:val="center"/>
              <w:rPr>
                <w:rFonts w:ascii="Times New Roman" w:eastAsia="Arial" w:hAnsi="Times New Roman" w:cs="Times New Roman"/>
                <w:lang w:eastAsia="ar-SA"/>
              </w:rPr>
            </w:pPr>
            <w:r w:rsidRPr="00316F0A">
              <w:rPr>
                <w:rFonts w:ascii="Times New Roman" w:hAnsi="Times New Roman" w:cs="Times New Roman"/>
                <w:color w:val="000000"/>
              </w:rPr>
              <w:t>3</w:t>
            </w:r>
            <w:r>
              <w:rPr>
                <w:rFonts w:ascii="Times New Roman" w:hAnsi="Times New Roman" w:cs="Times New Roman"/>
                <w:color w:val="000000"/>
              </w:rPr>
              <w:t>43,7</w:t>
            </w:r>
          </w:p>
        </w:tc>
        <w:tc>
          <w:tcPr>
            <w:tcW w:w="850" w:type="dxa"/>
            <w:tcBorders>
              <w:top w:val="nil"/>
              <w:left w:val="nil"/>
              <w:bottom w:val="single" w:sz="4" w:space="0" w:color="auto"/>
              <w:right w:val="single" w:sz="4" w:space="0" w:color="auto"/>
            </w:tcBorders>
            <w:shd w:val="clear" w:color="auto" w:fill="auto"/>
            <w:vAlign w:val="center"/>
            <w:hideMark/>
          </w:tcPr>
          <w:p w:rsidR="00CD76D1" w:rsidRPr="00316F0A" w:rsidRDefault="00CD76D1" w:rsidP="00CD76D1">
            <w:pPr>
              <w:widowControl w:val="0"/>
              <w:suppressAutoHyphens/>
              <w:autoSpaceDE w:val="0"/>
              <w:spacing w:after="0" w:line="240" w:lineRule="auto"/>
              <w:jc w:val="center"/>
              <w:rPr>
                <w:rFonts w:ascii="Times New Roman" w:eastAsia="Arial" w:hAnsi="Times New Roman" w:cs="Times New Roman"/>
                <w:lang w:eastAsia="ar-SA"/>
              </w:rPr>
            </w:pPr>
            <w:r w:rsidRPr="00316F0A">
              <w:rPr>
                <w:rFonts w:ascii="Times New Roman" w:hAnsi="Times New Roman" w:cs="Times New Roman"/>
                <w:color w:val="000000"/>
              </w:rPr>
              <w:t>3</w:t>
            </w:r>
            <w:r>
              <w:rPr>
                <w:rFonts w:ascii="Times New Roman" w:hAnsi="Times New Roman" w:cs="Times New Roman"/>
                <w:color w:val="000000"/>
              </w:rPr>
              <w:t>57,0</w:t>
            </w:r>
          </w:p>
        </w:tc>
        <w:tc>
          <w:tcPr>
            <w:tcW w:w="851" w:type="dxa"/>
            <w:tcBorders>
              <w:top w:val="single" w:sz="4" w:space="0" w:color="auto"/>
              <w:left w:val="single" w:sz="4" w:space="0" w:color="auto"/>
              <w:bottom w:val="single" w:sz="4" w:space="0" w:color="auto"/>
              <w:right w:val="single" w:sz="4" w:space="0" w:color="auto"/>
            </w:tcBorders>
            <w:hideMark/>
          </w:tcPr>
          <w:p w:rsidR="00CD76D1" w:rsidRPr="001D7586" w:rsidRDefault="00CD76D1" w:rsidP="00CD76D1">
            <w:pPr>
              <w:widowControl w:val="0"/>
              <w:suppressAutoHyphens/>
              <w:autoSpaceDE w:val="0"/>
              <w:spacing w:after="0" w:line="240" w:lineRule="auto"/>
              <w:jc w:val="center"/>
              <w:rPr>
                <w:rFonts w:ascii="Times New Roman" w:eastAsia="Arial" w:hAnsi="Times New Roman" w:cs="Times New Roman"/>
                <w:lang w:eastAsia="ar-SA"/>
              </w:rPr>
            </w:pPr>
            <w:r>
              <w:rPr>
                <w:rFonts w:ascii="Times New Roman" w:eastAsia="Arial" w:hAnsi="Times New Roman" w:cs="Times New Roman"/>
                <w:lang w:eastAsia="ar-SA"/>
              </w:rPr>
              <w:t>357,0</w:t>
            </w:r>
          </w:p>
        </w:tc>
        <w:tc>
          <w:tcPr>
            <w:tcW w:w="850" w:type="dxa"/>
            <w:tcBorders>
              <w:top w:val="single" w:sz="4" w:space="0" w:color="auto"/>
              <w:left w:val="single" w:sz="4" w:space="0" w:color="auto"/>
              <w:bottom w:val="single" w:sz="4" w:space="0" w:color="auto"/>
              <w:right w:val="single" w:sz="4" w:space="0" w:color="auto"/>
            </w:tcBorders>
            <w:hideMark/>
          </w:tcPr>
          <w:p w:rsidR="00CD76D1" w:rsidRPr="001D7586" w:rsidRDefault="00CD76D1" w:rsidP="00CD76D1">
            <w:pPr>
              <w:widowControl w:val="0"/>
              <w:suppressAutoHyphens/>
              <w:autoSpaceDE w:val="0"/>
              <w:spacing w:after="0" w:line="240" w:lineRule="auto"/>
              <w:jc w:val="center"/>
              <w:rPr>
                <w:rFonts w:ascii="Times New Roman" w:eastAsia="Arial" w:hAnsi="Times New Roman" w:cs="Times New Roman"/>
                <w:lang w:eastAsia="ar-SA"/>
              </w:rPr>
            </w:pPr>
            <w:r>
              <w:rPr>
                <w:rFonts w:ascii="Times New Roman" w:eastAsia="Arial" w:hAnsi="Times New Roman" w:cs="Times New Roman"/>
                <w:lang w:eastAsia="ar-SA"/>
              </w:rPr>
              <w:t>357,0</w:t>
            </w:r>
          </w:p>
        </w:tc>
        <w:tc>
          <w:tcPr>
            <w:tcW w:w="993" w:type="dxa"/>
            <w:tcBorders>
              <w:top w:val="single" w:sz="4" w:space="0" w:color="auto"/>
              <w:left w:val="single" w:sz="4" w:space="0" w:color="auto"/>
              <w:bottom w:val="single" w:sz="4" w:space="0" w:color="auto"/>
              <w:right w:val="single" w:sz="4" w:space="0" w:color="auto"/>
            </w:tcBorders>
            <w:hideMark/>
          </w:tcPr>
          <w:p w:rsidR="00CD76D1" w:rsidRPr="001D7586" w:rsidRDefault="00CD76D1" w:rsidP="00CD76D1">
            <w:pPr>
              <w:widowControl w:val="0"/>
              <w:suppressAutoHyphens/>
              <w:autoSpaceDE w:val="0"/>
              <w:spacing w:after="0" w:line="240" w:lineRule="auto"/>
              <w:jc w:val="center"/>
              <w:rPr>
                <w:rFonts w:ascii="Times New Roman" w:eastAsia="Arial" w:hAnsi="Times New Roman" w:cs="Times New Roman"/>
                <w:lang w:eastAsia="ar-SA"/>
              </w:rPr>
            </w:pPr>
            <w:r>
              <w:rPr>
                <w:rFonts w:ascii="Times New Roman" w:eastAsia="Arial" w:hAnsi="Times New Roman" w:cs="Times New Roman"/>
                <w:lang w:eastAsia="ar-SA"/>
              </w:rPr>
              <w:t>357,0</w:t>
            </w:r>
          </w:p>
        </w:tc>
      </w:tr>
    </w:tbl>
    <w:p w:rsidR="001D2B6D" w:rsidRDefault="001D2B6D" w:rsidP="00CC2A51">
      <w:pPr>
        <w:spacing w:after="0" w:line="240" w:lineRule="auto"/>
        <w:jc w:val="both"/>
        <w:rPr>
          <w:rFonts w:ascii="Times New Roman" w:hAnsi="Times New Roman" w:cs="Times New Roman"/>
          <w:b/>
          <w:sz w:val="28"/>
          <w:szCs w:val="28"/>
        </w:rPr>
      </w:pPr>
    </w:p>
    <w:p w:rsidR="00F8254C" w:rsidRDefault="00F8254C" w:rsidP="00CC2A51">
      <w:pPr>
        <w:spacing w:after="0" w:line="240" w:lineRule="auto"/>
        <w:jc w:val="both"/>
        <w:rPr>
          <w:rFonts w:ascii="Times New Roman" w:hAnsi="Times New Roman" w:cs="Times New Roman"/>
          <w:b/>
          <w:sz w:val="28"/>
          <w:szCs w:val="28"/>
        </w:rPr>
      </w:pPr>
    </w:p>
    <w:p w:rsidR="00F8254C" w:rsidRDefault="00F8254C" w:rsidP="00CC2A51">
      <w:pPr>
        <w:spacing w:after="0" w:line="240" w:lineRule="auto"/>
        <w:jc w:val="both"/>
        <w:rPr>
          <w:rFonts w:ascii="Times New Roman" w:hAnsi="Times New Roman" w:cs="Times New Roman"/>
          <w:b/>
          <w:sz w:val="28"/>
          <w:szCs w:val="28"/>
        </w:rPr>
      </w:pPr>
    </w:p>
    <w:p w:rsidR="00F8254C" w:rsidRDefault="00F8254C" w:rsidP="00CC2A51">
      <w:pPr>
        <w:spacing w:after="0" w:line="240" w:lineRule="auto"/>
        <w:jc w:val="both"/>
        <w:rPr>
          <w:rFonts w:ascii="Times New Roman" w:hAnsi="Times New Roman" w:cs="Times New Roman"/>
          <w:b/>
          <w:sz w:val="28"/>
          <w:szCs w:val="28"/>
        </w:rPr>
      </w:pPr>
    </w:p>
    <w:p w:rsidR="00F8254C" w:rsidRDefault="00F8254C" w:rsidP="00CC2A51">
      <w:pPr>
        <w:spacing w:after="0" w:line="240" w:lineRule="auto"/>
        <w:jc w:val="both"/>
        <w:rPr>
          <w:rFonts w:ascii="Times New Roman" w:hAnsi="Times New Roman" w:cs="Times New Roman"/>
          <w:b/>
          <w:sz w:val="28"/>
          <w:szCs w:val="28"/>
        </w:rPr>
      </w:pPr>
    </w:p>
    <w:p w:rsidR="00F8254C" w:rsidRDefault="00F8254C" w:rsidP="00CC2A51">
      <w:pPr>
        <w:spacing w:after="0" w:line="240" w:lineRule="auto"/>
        <w:jc w:val="both"/>
        <w:rPr>
          <w:rFonts w:ascii="Times New Roman" w:hAnsi="Times New Roman" w:cs="Times New Roman"/>
          <w:b/>
          <w:sz w:val="28"/>
          <w:szCs w:val="28"/>
        </w:rPr>
      </w:pPr>
    </w:p>
    <w:p w:rsidR="00F8254C" w:rsidRDefault="00F8254C" w:rsidP="00CC2A51">
      <w:pPr>
        <w:spacing w:after="0" w:line="240" w:lineRule="auto"/>
        <w:jc w:val="both"/>
        <w:rPr>
          <w:rFonts w:ascii="Times New Roman" w:hAnsi="Times New Roman" w:cs="Times New Roman"/>
          <w:b/>
          <w:sz w:val="28"/>
          <w:szCs w:val="28"/>
        </w:rPr>
      </w:pPr>
    </w:p>
    <w:p w:rsidR="00F8254C" w:rsidRDefault="00F8254C" w:rsidP="00CC2A51">
      <w:pPr>
        <w:spacing w:after="0" w:line="240" w:lineRule="auto"/>
        <w:jc w:val="both"/>
        <w:rPr>
          <w:rFonts w:ascii="Times New Roman" w:hAnsi="Times New Roman" w:cs="Times New Roman"/>
          <w:b/>
          <w:sz w:val="28"/>
          <w:szCs w:val="28"/>
        </w:rPr>
      </w:pPr>
    </w:p>
    <w:p w:rsidR="00F8254C" w:rsidRDefault="00F8254C" w:rsidP="00CC2A51">
      <w:pPr>
        <w:spacing w:after="0" w:line="240" w:lineRule="auto"/>
        <w:jc w:val="both"/>
        <w:rPr>
          <w:rFonts w:ascii="Times New Roman" w:hAnsi="Times New Roman" w:cs="Times New Roman"/>
          <w:b/>
          <w:sz w:val="28"/>
          <w:szCs w:val="28"/>
        </w:rPr>
      </w:pPr>
    </w:p>
    <w:p w:rsidR="00F8254C" w:rsidRDefault="00F8254C" w:rsidP="00CC2A51">
      <w:pPr>
        <w:spacing w:after="0" w:line="240" w:lineRule="auto"/>
        <w:jc w:val="both"/>
        <w:rPr>
          <w:rFonts w:ascii="Times New Roman" w:hAnsi="Times New Roman" w:cs="Times New Roman"/>
          <w:b/>
          <w:sz w:val="28"/>
          <w:szCs w:val="28"/>
        </w:rPr>
        <w:sectPr w:rsidR="00F8254C" w:rsidSect="00406F7E">
          <w:pgSz w:w="16838" w:h="11906" w:orient="landscape"/>
          <w:pgMar w:top="851" w:right="1134" w:bottom="1276" w:left="1134" w:header="709" w:footer="709" w:gutter="0"/>
          <w:cols w:space="708"/>
          <w:docGrid w:linePitch="360"/>
        </w:sectPr>
      </w:pPr>
    </w:p>
    <w:p w:rsidR="00F8254C" w:rsidRPr="00711306" w:rsidRDefault="00F8254C" w:rsidP="00D91C53">
      <w:pPr>
        <w:pStyle w:val="a8"/>
        <w:numPr>
          <w:ilvl w:val="0"/>
          <w:numId w:val="1"/>
        </w:numPr>
        <w:spacing w:after="0" w:line="240" w:lineRule="auto"/>
        <w:jc w:val="center"/>
        <w:rPr>
          <w:rFonts w:ascii="Times New Roman" w:hAnsi="Times New Roman" w:cs="Times New Roman"/>
          <w:b/>
          <w:sz w:val="28"/>
          <w:szCs w:val="28"/>
        </w:rPr>
      </w:pPr>
      <w:proofErr w:type="gramStart"/>
      <w:r w:rsidRPr="00711306">
        <w:rPr>
          <w:rFonts w:ascii="Times New Roman" w:hAnsi="Times New Roman" w:cs="Times New Roman"/>
          <w:b/>
          <w:sz w:val="28"/>
          <w:szCs w:val="28"/>
        </w:rPr>
        <w:lastRenderedPageBreak/>
        <w:t>Уровень  и</w:t>
      </w:r>
      <w:proofErr w:type="gramEnd"/>
      <w:r w:rsidRPr="00711306">
        <w:rPr>
          <w:rFonts w:ascii="Times New Roman" w:hAnsi="Times New Roman" w:cs="Times New Roman"/>
          <w:b/>
          <w:sz w:val="28"/>
          <w:szCs w:val="28"/>
        </w:rPr>
        <w:t xml:space="preserve"> качество жизни населения </w:t>
      </w:r>
      <w:proofErr w:type="spellStart"/>
      <w:r w:rsidRPr="00711306">
        <w:rPr>
          <w:rFonts w:ascii="Times New Roman" w:hAnsi="Times New Roman" w:cs="Times New Roman"/>
          <w:b/>
          <w:sz w:val="28"/>
          <w:szCs w:val="28"/>
        </w:rPr>
        <w:t>Мошковского</w:t>
      </w:r>
      <w:proofErr w:type="spellEnd"/>
      <w:r w:rsidRPr="00711306">
        <w:rPr>
          <w:rFonts w:ascii="Times New Roman" w:hAnsi="Times New Roman" w:cs="Times New Roman"/>
          <w:b/>
          <w:sz w:val="28"/>
          <w:szCs w:val="28"/>
        </w:rPr>
        <w:t xml:space="preserve"> района </w:t>
      </w:r>
    </w:p>
    <w:p w:rsidR="00E15A6E" w:rsidRDefault="00E15A6E" w:rsidP="00FA7E20">
      <w:pPr>
        <w:spacing w:after="0" w:line="240" w:lineRule="auto"/>
        <w:rPr>
          <w:rFonts w:ascii="Times New Roman" w:hAnsi="Times New Roman" w:cs="Times New Roman"/>
          <w:b/>
          <w:sz w:val="28"/>
          <w:szCs w:val="28"/>
        </w:rPr>
      </w:pPr>
    </w:p>
    <w:p w:rsidR="00F8254C" w:rsidRDefault="00F8254C" w:rsidP="00492ADE">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6.1 Демографическое развитие </w:t>
      </w:r>
      <w:proofErr w:type="spellStart"/>
      <w:r>
        <w:rPr>
          <w:rFonts w:ascii="Times New Roman" w:hAnsi="Times New Roman" w:cs="Times New Roman"/>
          <w:b/>
          <w:sz w:val="28"/>
          <w:szCs w:val="28"/>
        </w:rPr>
        <w:t>Мошковского</w:t>
      </w:r>
      <w:proofErr w:type="spellEnd"/>
      <w:r>
        <w:rPr>
          <w:rFonts w:ascii="Times New Roman" w:hAnsi="Times New Roman" w:cs="Times New Roman"/>
          <w:b/>
          <w:sz w:val="28"/>
          <w:szCs w:val="28"/>
        </w:rPr>
        <w:t xml:space="preserve"> района</w:t>
      </w:r>
    </w:p>
    <w:p w:rsidR="00F8254C" w:rsidRDefault="00F8254C" w:rsidP="00F8254C">
      <w:pPr>
        <w:spacing w:after="0" w:line="240" w:lineRule="auto"/>
        <w:jc w:val="center"/>
        <w:rPr>
          <w:rFonts w:ascii="Times New Roman" w:hAnsi="Times New Roman" w:cs="Times New Roman"/>
          <w:b/>
          <w:sz w:val="28"/>
          <w:szCs w:val="28"/>
        </w:rPr>
      </w:pPr>
    </w:p>
    <w:p w:rsidR="00047AC0" w:rsidRPr="00047AC0" w:rsidRDefault="00047AC0" w:rsidP="00047AC0">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047AC0">
        <w:rPr>
          <w:rFonts w:ascii="Times New Roman" w:eastAsia="Times New Roman" w:hAnsi="Times New Roman" w:cs="Times New Roman"/>
          <w:sz w:val="28"/>
          <w:szCs w:val="28"/>
          <w:lang w:eastAsia="ru-RU"/>
        </w:rPr>
        <w:t>Для решения основных комплексных задач реализуются мероприятия следующих программ:</w:t>
      </w:r>
    </w:p>
    <w:p w:rsidR="00047AC0" w:rsidRPr="00047AC0" w:rsidRDefault="00047AC0" w:rsidP="00047A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47AC0">
        <w:rPr>
          <w:rFonts w:ascii="Times New Roman" w:eastAsia="Times New Roman" w:hAnsi="Times New Roman" w:cs="Times New Roman"/>
          <w:sz w:val="28"/>
          <w:szCs w:val="28"/>
          <w:lang w:eastAsia="ru-RU"/>
        </w:rPr>
        <w:t xml:space="preserve">- государственной </w:t>
      </w:r>
      <w:hyperlink r:id="rId11" w:tooltip="Постановление Правительства Новосибирской области от 07.05.2013 N 199-п (ред. от 01.08.2017) &quot;Об утверждении государственной программы &quot;Развитие здравоохранения Новосибирской области на 2013 - 2020 годы&quot;{КонсультантПлюс}" w:history="1">
        <w:r w:rsidRPr="005D6917">
          <w:rPr>
            <w:rFonts w:ascii="Times New Roman" w:eastAsia="Times New Roman" w:hAnsi="Times New Roman" w:cs="Times New Roman"/>
            <w:color w:val="000000" w:themeColor="text1"/>
            <w:sz w:val="28"/>
            <w:szCs w:val="28"/>
            <w:lang w:eastAsia="ru-RU"/>
          </w:rPr>
          <w:t>программы</w:t>
        </w:r>
      </w:hyperlink>
      <w:r w:rsidRPr="005D6917">
        <w:rPr>
          <w:rFonts w:ascii="Times New Roman" w:eastAsia="Times New Roman" w:hAnsi="Times New Roman" w:cs="Times New Roman"/>
          <w:color w:val="000000" w:themeColor="text1"/>
          <w:sz w:val="28"/>
          <w:szCs w:val="28"/>
          <w:lang w:eastAsia="ru-RU"/>
        </w:rPr>
        <w:t xml:space="preserve"> </w:t>
      </w:r>
      <w:r w:rsidRPr="00047AC0">
        <w:rPr>
          <w:rFonts w:ascii="Times New Roman" w:eastAsia="Times New Roman" w:hAnsi="Times New Roman" w:cs="Times New Roman"/>
          <w:sz w:val="28"/>
          <w:szCs w:val="28"/>
          <w:lang w:eastAsia="ru-RU"/>
        </w:rPr>
        <w:t>"Развитие здравоохранения Новосибирской области на 2013 - 2020 годы", утвержденной постановлением Правительства Новосибирской области от 07.05.2013 N 199-п;</w:t>
      </w:r>
    </w:p>
    <w:p w:rsidR="00047AC0" w:rsidRPr="00047AC0" w:rsidRDefault="00047AC0" w:rsidP="00047A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47AC0">
        <w:rPr>
          <w:rFonts w:ascii="Times New Roman" w:eastAsia="Times New Roman" w:hAnsi="Times New Roman" w:cs="Times New Roman"/>
          <w:sz w:val="28"/>
          <w:szCs w:val="28"/>
          <w:lang w:eastAsia="ru-RU"/>
        </w:rPr>
        <w:t xml:space="preserve">- государственной </w:t>
      </w:r>
      <w:hyperlink r:id="rId12" w:tooltip="Постановление Правительства Новосибирской области от 31.07.2013 N 322-п (ред. от 11.07.2017) &quot;Об утверждении государственной программы Новосибирской области &quot;Развитие системы социальной поддержки населения и улучшение социального положения семей с детьми в Нов" w:history="1">
        <w:r w:rsidRPr="005D6917">
          <w:rPr>
            <w:rFonts w:ascii="Times New Roman" w:eastAsia="Times New Roman" w:hAnsi="Times New Roman" w:cs="Times New Roman"/>
            <w:color w:val="000000" w:themeColor="text1"/>
            <w:sz w:val="28"/>
            <w:szCs w:val="28"/>
            <w:lang w:eastAsia="ru-RU"/>
          </w:rPr>
          <w:t>программы</w:t>
        </w:r>
      </w:hyperlink>
      <w:r w:rsidRPr="00047AC0">
        <w:rPr>
          <w:rFonts w:ascii="Times New Roman" w:eastAsia="Times New Roman" w:hAnsi="Times New Roman" w:cs="Times New Roman"/>
          <w:sz w:val="28"/>
          <w:szCs w:val="28"/>
          <w:lang w:eastAsia="ru-RU"/>
        </w:rPr>
        <w:t xml:space="preserve"> Новосибирской области "Развитие системы социальной поддержки населения и улучшение социального положения семей с детьми Новосибирской области на 2014 - 2019 годы", утвержденной постановлением Правительства Новосибирской области от 31.07.2013 N 322-п;</w:t>
      </w:r>
    </w:p>
    <w:p w:rsidR="00047AC0" w:rsidRPr="00492ADE" w:rsidRDefault="00C95EE4" w:rsidP="00047A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t xml:space="preserve">-- </w:t>
      </w:r>
      <w:hyperlink r:id="rId13" w:tooltip="Постановление Губернатора Новосибирской области от 29.12.2007 N 539 (ред. от 12.07.2016) &quot;О Программе мер по демографическому развитию Новосибирской области на 2008 - 2025 годы&quot;{КонсультантПлюс}" w:history="1">
        <w:r w:rsidR="00047AC0" w:rsidRPr="005D6917">
          <w:rPr>
            <w:rFonts w:ascii="Times New Roman" w:eastAsia="Times New Roman" w:hAnsi="Times New Roman" w:cs="Times New Roman"/>
            <w:color w:val="000000" w:themeColor="text1"/>
            <w:sz w:val="28"/>
            <w:szCs w:val="28"/>
            <w:lang w:eastAsia="ru-RU"/>
          </w:rPr>
          <w:t>Программы</w:t>
        </w:r>
      </w:hyperlink>
      <w:r w:rsidR="00047AC0" w:rsidRPr="00047AC0">
        <w:rPr>
          <w:rFonts w:ascii="Times New Roman" w:eastAsia="Times New Roman" w:hAnsi="Times New Roman" w:cs="Times New Roman"/>
          <w:sz w:val="28"/>
          <w:szCs w:val="28"/>
          <w:lang w:eastAsia="ru-RU"/>
        </w:rPr>
        <w:t xml:space="preserve"> мер по демографическому развитию Новосибирской области на 2008 - 2025 годы, утвержденной постановлением Губернатора Новосибирской области от 29.12.2007 N 539. </w:t>
      </w:r>
    </w:p>
    <w:p w:rsidR="007D4510" w:rsidRDefault="007D4510" w:rsidP="00C60B48">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p>
    <w:p w:rsidR="00C60B48" w:rsidRPr="00047AC0" w:rsidRDefault="00E15A6E" w:rsidP="00C60B48">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Основные направления</w:t>
      </w:r>
      <w:r w:rsidR="00C60B48" w:rsidRPr="00047AC0">
        <w:rPr>
          <w:rFonts w:ascii="Times New Roman" w:eastAsia="Times New Roman" w:hAnsi="Times New Roman" w:cs="Times New Roman"/>
          <w:sz w:val="28"/>
          <w:szCs w:val="28"/>
          <w:lang w:eastAsia="ru-RU"/>
        </w:rPr>
        <w:t xml:space="preserve"> демографической полити</w:t>
      </w:r>
      <w:r w:rsidR="006B5D2A">
        <w:rPr>
          <w:rFonts w:ascii="Times New Roman" w:eastAsia="Times New Roman" w:hAnsi="Times New Roman" w:cs="Times New Roman"/>
          <w:sz w:val="28"/>
          <w:szCs w:val="28"/>
          <w:lang w:eastAsia="ru-RU"/>
        </w:rPr>
        <w:t>ки</w:t>
      </w:r>
      <w:r w:rsidR="006B3F29" w:rsidRPr="006B3F29">
        <w:rPr>
          <w:rFonts w:ascii="Times New Roman" w:eastAsia="Times New Roman" w:hAnsi="Times New Roman" w:cs="Times New Roman"/>
          <w:sz w:val="28"/>
          <w:szCs w:val="28"/>
          <w:lang w:eastAsia="ru-RU"/>
        </w:rPr>
        <w:t xml:space="preserve"> </w:t>
      </w:r>
      <w:r w:rsidR="006B3F29">
        <w:rPr>
          <w:rFonts w:ascii="Times New Roman" w:eastAsia="Times New Roman" w:hAnsi="Times New Roman" w:cs="Times New Roman"/>
          <w:sz w:val="28"/>
          <w:szCs w:val="28"/>
          <w:lang w:eastAsia="ru-RU"/>
        </w:rPr>
        <w:t>на долгосрочную перспективу</w:t>
      </w:r>
      <w:r w:rsidR="00C60B48" w:rsidRPr="00047AC0">
        <w:rPr>
          <w:rFonts w:ascii="Times New Roman" w:eastAsia="Times New Roman" w:hAnsi="Times New Roman" w:cs="Times New Roman"/>
          <w:sz w:val="28"/>
          <w:szCs w:val="28"/>
          <w:lang w:eastAsia="ru-RU"/>
        </w:rPr>
        <w:t>:</w:t>
      </w:r>
    </w:p>
    <w:p w:rsidR="00C60B48" w:rsidRPr="00047AC0" w:rsidRDefault="00C60B48" w:rsidP="00C60B4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47AC0">
        <w:rPr>
          <w:rFonts w:ascii="Times New Roman" w:eastAsia="Times New Roman" w:hAnsi="Times New Roman" w:cs="Times New Roman"/>
          <w:sz w:val="28"/>
          <w:szCs w:val="28"/>
          <w:lang w:eastAsia="ru-RU"/>
        </w:rPr>
        <w:t>содействие в улучшении демографической ситуации, в том числе за счет государственной поддержки семей в связи с рождением и воспитанием детей;</w:t>
      </w:r>
    </w:p>
    <w:p w:rsidR="00C60B48" w:rsidRPr="00047AC0" w:rsidRDefault="00C60B48" w:rsidP="00C60B4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47AC0">
        <w:rPr>
          <w:rFonts w:ascii="Times New Roman" w:eastAsia="Times New Roman" w:hAnsi="Times New Roman" w:cs="Times New Roman"/>
          <w:sz w:val="28"/>
          <w:szCs w:val="28"/>
          <w:lang w:eastAsia="ru-RU"/>
        </w:rPr>
        <w:t>укрепление института семьи, повышение престижа материнства и отцовства, развитие и сохранение семейных ценностей;</w:t>
      </w:r>
    </w:p>
    <w:p w:rsidR="0050677B" w:rsidRDefault="00C60B48" w:rsidP="003F51E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47AC0">
        <w:rPr>
          <w:rFonts w:ascii="Times New Roman" w:eastAsia="Times New Roman" w:hAnsi="Times New Roman" w:cs="Times New Roman"/>
          <w:sz w:val="28"/>
          <w:szCs w:val="28"/>
          <w:lang w:eastAsia="ru-RU"/>
        </w:rPr>
        <w:t>повышение доступности и качества отдыха, оздоровления и занятости детей.</w:t>
      </w:r>
    </w:p>
    <w:p w:rsidR="007D4510" w:rsidRDefault="007D4510" w:rsidP="007D4510">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316214">
        <w:rPr>
          <w:rFonts w:ascii="Times New Roman" w:eastAsia="Times New Roman" w:hAnsi="Times New Roman" w:cs="Times New Roman"/>
          <w:sz w:val="28"/>
          <w:szCs w:val="28"/>
          <w:lang w:eastAsia="ru-RU"/>
        </w:rPr>
        <w:t>Положительные экономические и социальные тенденции, реализация программ по стимулированию рождаемости и государственная поддержка семей с детьми, модернизация системы здравоохранения</w:t>
      </w:r>
      <w:r>
        <w:rPr>
          <w:rFonts w:ascii="Times New Roman" w:eastAsia="Times New Roman" w:hAnsi="Times New Roman" w:cs="Times New Roman"/>
          <w:sz w:val="28"/>
          <w:szCs w:val="28"/>
          <w:lang w:eastAsia="ru-RU"/>
        </w:rPr>
        <w:t xml:space="preserve"> в прогнозном периоде обеспечат</w:t>
      </w:r>
      <w:r w:rsidRPr="00316214">
        <w:rPr>
          <w:rFonts w:ascii="Times New Roman" w:eastAsia="Times New Roman" w:hAnsi="Times New Roman" w:cs="Times New Roman"/>
          <w:sz w:val="28"/>
          <w:szCs w:val="28"/>
          <w:lang w:eastAsia="ru-RU"/>
        </w:rPr>
        <w:t xml:space="preserve"> устойчивую динамику улучшения демографических показателей.</w:t>
      </w:r>
      <w:r w:rsidR="005C1D59">
        <w:rPr>
          <w:rFonts w:ascii="Times New Roman" w:eastAsia="Times New Roman" w:hAnsi="Times New Roman" w:cs="Times New Roman"/>
          <w:sz w:val="28"/>
          <w:szCs w:val="28"/>
          <w:lang w:eastAsia="ru-RU"/>
        </w:rPr>
        <w:t xml:space="preserve"> </w:t>
      </w:r>
      <w:r w:rsidR="005C1D59" w:rsidRPr="00DB525C">
        <w:rPr>
          <w:rFonts w:ascii="Times New Roman" w:hAnsi="Times New Roman" w:cs="Times New Roman"/>
          <w:sz w:val="28"/>
          <w:szCs w:val="28"/>
        </w:rPr>
        <w:t xml:space="preserve"> </w:t>
      </w:r>
      <w:proofErr w:type="gramStart"/>
      <w:r w:rsidR="005C1D59">
        <w:rPr>
          <w:rFonts w:ascii="Times New Roman" w:hAnsi="Times New Roman" w:cs="Times New Roman"/>
          <w:sz w:val="28"/>
          <w:szCs w:val="28"/>
        </w:rPr>
        <w:t>Будет</w:t>
      </w:r>
      <w:r w:rsidR="005C1D59" w:rsidRPr="00DB525C">
        <w:rPr>
          <w:rFonts w:ascii="Times New Roman" w:hAnsi="Times New Roman" w:cs="Times New Roman"/>
          <w:sz w:val="28"/>
          <w:szCs w:val="28"/>
        </w:rPr>
        <w:t xml:space="preserve"> </w:t>
      </w:r>
      <w:r w:rsidR="005C1D59">
        <w:rPr>
          <w:rFonts w:ascii="Times New Roman" w:hAnsi="Times New Roman" w:cs="Times New Roman"/>
          <w:sz w:val="28"/>
          <w:szCs w:val="28"/>
        </w:rPr>
        <w:t xml:space="preserve"> продолжена</w:t>
      </w:r>
      <w:proofErr w:type="gramEnd"/>
      <w:r w:rsidR="005C1D59">
        <w:rPr>
          <w:rFonts w:ascii="Times New Roman" w:hAnsi="Times New Roman" w:cs="Times New Roman"/>
          <w:sz w:val="28"/>
          <w:szCs w:val="28"/>
        </w:rPr>
        <w:t xml:space="preserve"> работа по привлечению мер </w:t>
      </w:r>
      <w:r w:rsidR="005C1D59" w:rsidRPr="00DB525C">
        <w:rPr>
          <w:rFonts w:ascii="Times New Roman" w:hAnsi="Times New Roman" w:cs="Times New Roman"/>
          <w:sz w:val="28"/>
          <w:szCs w:val="28"/>
        </w:rPr>
        <w:t>по содействию повышению рождаемости, предупреждению и снижению смертно</w:t>
      </w:r>
      <w:r w:rsidR="005C1D59">
        <w:rPr>
          <w:rFonts w:ascii="Times New Roman" w:hAnsi="Times New Roman" w:cs="Times New Roman"/>
          <w:sz w:val="28"/>
          <w:szCs w:val="28"/>
        </w:rPr>
        <w:t xml:space="preserve">сти по основным классам причин. </w:t>
      </w:r>
    </w:p>
    <w:p w:rsidR="00613D9D" w:rsidRDefault="003123F3" w:rsidP="00065316">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Р</w:t>
      </w:r>
      <w:r w:rsidRPr="003123F3">
        <w:rPr>
          <w:rFonts w:ascii="Times New Roman" w:hAnsi="Times New Roman" w:cs="Times New Roman"/>
          <w:sz w:val="28"/>
          <w:szCs w:val="28"/>
        </w:rPr>
        <w:t xml:space="preserve">ост численности населения </w:t>
      </w:r>
      <w:r>
        <w:rPr>
          <w:rFonts w:ascii="Times New Roman" w:hAnsi="Times New Roman" w:cs="Times New Roman"/>
          <w:sz w:val="28"/>
          <w:szCs w:val="28"/>
        </w:rPr>
        <w:t xml:space="preserve">района в </w:t>
      </w:r>
      <w:r w:rsidR="00A67DFE">
        <w:rPr>
          <w:rFonts w:ascii="Times New Roman" w:hAnsi="Times New Roman" w:cs="Times New Roman"/>
          <w:sz w:val="28"/>
          <w:szCs w:val="28"/>
        </w:rPr>
        <w:t>прогнозируемом</w:t>
      </w:r>
      <w:r>
        <w:rPr>
          <w:rFonts w:ascii="Times New Roman" w:hAnsi="Times New Roman" w:cs="Times New Roman"/>
          <w:sz w:val="28"/>
          <w:szCs w:val="28"/>
        </w:rPr>
        <w:t xml:space="preserve"> периоде </w:t>
      </w:r>
      <w:r w:rsidR="007D4510">
        <w:rPr>
          <w:rFonts w:ascii="Times New Roman" w:hAnsi="Times New Roman" w:cs="Times New Roman"/>
          <w:sz w:val="28"/>
          <w:szCs w:val="28"/>
        </w:rPr>
        <w:t>будет формировать</w:t>
      </w:r>
      <w:r w:rsidRPr="003123F3">
        <w:rPr>
          <w:rFonts w:ascii="Times New Roman" w:hAnsi="Times New Roman" w:cs="Times New Roman"/>
          <w:sz w:val="28"/>
          <w:szCs w:val="28"/>
        </w:rPr>
        <w:t xml:space="preserve">ся за счет двух основных демографических составляющих </w:t>
      </w:r>
      <w:r w:rsidR="00101801" w:rsidRPr="00101801">
        <w:rPr>
          <w:rFonts w:ascii="Times New Roman" w:hAnsi="Times New Roman" w:cs="Times New Roman"/>
          <w:sz w:val="28"/>
          <w:szCs w:val="28"/>
        </w:rPr>
        <w:t>–</w:t>
      </w:r>
      <w:r w:rsidRPr="00101801">
        <w:rPr>
          <w:rFonts w:ascii="Times New Roman" w:hAnsi="Times New Roman" w:cs="Times New Roman"/>
          <w:sz w:val="28"/>
          <w:szCs w:val="28"/>
        </w:rPr>
        <w:t xml:space="preserve"> </w:t>
      </w:r>
      <w:r w:rsidR="00101801" w:rsidRPr="00101801">
        <w:rPr>
          <w:rFonts w:ascii="Times New Roman" w:hAnsi="Times New Roman" w:cs="Times New Roman"/>
          <w:sz w:val="28"/>
          <w:szCs w:val="28"/>
        </w:rPr>
        <w:t>уменьшения естественной убыли</w:t>
      </w:r>
      <w:r w:rsidRPr="003123F3">
        <w:rPr>
          <w:rFonts w:ascii="Times New Roman" w:hAnsi="Times New Roman" w:cs="Times New Roman"/>
          <w:sz w:val="28"/>
          <w:szCs w:val="28"/>
        </w:rPr>
        <w:t xml:space="preserve"> и положительной динамики миграции</w:t>
      </w:r>
      <w:r w:rsidR="005C1D59">
        <w:rPr>
          <w:rFonts w:ascii="Times New Roman" w:hAnsi="Times New Roman" w:cs="Times New Roman"/>
          <w:sz w:val="28"/>
          <w:szCs w:val="28"/>
        </w:rPr>
        <w:t xml:space="preserve">. </w:t>
      </w:r>
    </w:p>
    <w:p w:rsidR="00C60B48" w:rsidRDefault="00624C70" w:rsidP="00065316">
      <w:pPr>
        <w:widowControl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Общий коэффициент рождаемости</w:t>
      </w:r>
      <w:r w:rsidR="006A79D0">
        <w:rPr>
          <w:rFonts w:ascii="Times New Roman" w:eastAsia="Times New Roman" w:hAnsi="Times New Roman" w:cs="Times New Roman"/>
          <w:sz w:val="28"/>
          <w:szCs w:val="28"/>
          <w:lang w:eastAsia="ru-RU"/>
        </w:rPr>
        <w:t xml:space="preserve"> в период </w:t>
      </w:r>
      <w:r w:rsidR="00554B7D">
        <w:rPr>
          <w:rFonts w:ascii="Times New Roman" w:eastAsia="Times New Roman" w:hAnsi="Times New Roman" w:cs="Times New Roman"/>
          <w:sz w:val="28"/>
          <w:szCs w:val="28"/>
          <w:lang w:eastAsia="ru-RU"/>
        </w:rPr>
        <w:t xml:space="preserve">2019-2021 прогнозируется увеличить по 1 варианту с 15,3 промилле до 16,0, по 2 </w:t>
      </w:r>
      <w:proofErr w:type="gramStart"/>
      <w:r w:rsidR="00554B7D">
        <w:rPr>
          <w:rFonts w:ascii="Times New Roman" w:eastAsia="Times New Roman" w:hAnsi="Times New Roman" w:cs="Times New Roman"/>
          <w:sz w:val="28"/>
          <w:szCs w:val="28"/>
          <w:lang w:eastAsia="ru-RU"/>
        </w:rPr>
        <w:t>варианту  -</w:t>
      </w:r>
      <w:proofErr w:type="gramEnd"/>
      <w:r w:rsidR="006E05A0">
        <w:rPr>
          <w:rFonts w:ascii="Times New Roman" w:eastAsia="Times New Roman" w:hAnsi="Times New Roman" w:cs="Times New Roman"/>
          <w:sz w:val="28"/>
          <w:szCs w:val="28"/>
          <w:lang w:eastAsia="ru-RU"/>
        </w:rPr>
        <w:t xml:space="preserve"> до 16,2,   в период </w:t>
      </w:r>
      <w:r w:rsidR="00554B7D">
        <w:rPr>
          <w:rFonts w:ascii="Times New Roman" w:eastAsia="Times New Roman" w:hAnsi="Times New Roman" w:cs="Times New Roman"/>
          <w:sz w:val="28"/>
          <w:szCs w:val="28"/>
          <w:lang w:eastAsia="ru-RU"/>
        </w:rPr>
        <w:t xml:space="preserve"> 2022-2024</w:t>
      </w:r>
      <w:r w:rsidR="006A79D0">
        <w:rPr>
          <w:rFonts w:ascii="Times New Roman" w:eastAsia="Times New Roman" w:hAnsi="Times New Roman" w:cs="Times New Roman"/>
          <w:sz w:val="28"/>
          <w:szCs w:val="28"/>
          <w:lang w:eastAsia="ru-RU"/>
        </w:rPr>
        <w:t xml:space="preserve"> годов </w:t>
      </w:r>
      <w:r w:rsidR="00213DA4">
        <w:rPr>
          <w:rFonts w:ascii="Times New Roman" w:eastAsia="Times New Roman" w:hAnsi="Times New Roman" w:cs="Times New Roman"/>
          <w:sz w:val="28"/>
          <w:szCs w:val="28"/>
          <w:lang w:eastAsia="ru-RU"/>
        </w:rPr>
        <w:t>–</w:t>
      </w:r>
      <w:r w:rsidR="00554B7D">
        <w:rPr>
          <w:rFonts w:ascii="Times New Roman" w:eastAsia="Times New Roman" w:hAnsi="Times New Roman" w:cs="Times New Roman"/>
          <w:sz w:val="28"/>
          <w:szCs w:val="28"/>
          <w:lang w:eastAsia="ru-RU"/>
        </w:rPr>
        <w:t xml:space="preserve"> </w:t>
      </w:r>
      <w:r w:rsidR="00213DA4">
        <w:rPr>
          <w:rFonts w:ascii="Times New Roman" w:eastAsia="Times New Roman" w:hAnsi="Times New Roman" w:cs="Times New Roman"/>
          <w:sz w:val="28"/>
          <w:szCs w:val="28"/>
          <w:lang w:eastAsia="ru-RU"/>
        </w:rPr>
        <w:t xml:space="preserve">по 1 варианту </w:t>
      </w:r>
      <w:r w:rsidR="00554B7D">
        <w:rPr>
          <w:rFonts w:ascii="Times New Roman" w:eastAsia="Times New Roman" w:hAnsi="Times New Roman" w:cs="Times New Roman"/>
          <w:sz w:val="28"/>
          <w:szCs w:val="28"/>
          <w:lang w:eastAsia="ru-RU"/>
        </w:rPr>
        <w:t>до 16,3</w:t>
      </w:r>
      <w:r w:rsidR="006A79D0">
        <w:rPr>
          <w:rFonts w:ascii="Times New Roman" w:eastAsia="Times New Roman" w:hAnsi="Times New Roman" w:cs="Times New Roman"/>
          <w:sz w:val="28"/>
          <w:szCs w:val="28"/>
          <w:lang w:eastAsia="ru-RU"/>
        </w:rPr>
        <w:t xml:space="preserve">, по </w:t>
      </w:r>
      <w:r w:rsidR="005260B7">
        <w:rPr>
          <w:rFonts w:ascii="Times New Roman" w:eastAsia="Times New Roman" w:hAnsi="Times New Roman" w:cs="Times New Roman"/>
          <w:sz w:val="28"/>
          <w:szCs w:val="28"/>
          <w:lang w:eastAsia="ru-RU"/>
        </w:rPr>
        <w:t xml:space="preserve">2 </w:t>
      </w:r>
      <w:r w:rsidR="006A79D0">
        <w:rPr>
          <w:rFonts w:ascii="Times New Roman" w:eastAsia="Times New Roman" w:hAnsi="Times New Roman" w:cs="Times New Roman"/>
          <w:sz w:val="28"/>
          <w:szCs w:val="28"/>
          <w:lang w:eastAsia="ru-RU"/>
        </w:rPr>
        <w:t xml:space="preserve">варианту </w:t>
      </w:r>
      <w:r w:rsidR="006E05A0">
        <w:rPr>
          <w:rFonts w:ascii="Times New Roman" w:eastAsia="Times New Roman" w:hAnsi="Times New Roman" w:cs="Times New Roman"/>
          <w:sz w:val="28"/>
          <w:szCs w:val="28"/>
          <w:lang w:eastAsia="ru-RU"/>
        </w:rPr>
        <w:t xml:space="preserve"> - до 16,5,  в период </w:t>
      </w:r>
      <w:r w:rsidR="00554B7D">
        <w:rPr>
          <w:rFonts w:ascii="Times New Roman" w:eastAsia="Times New Roman" w:hAnsi="Times New Roman" w:cs="Times New Roman"/>
          <w:sz w:val="28"/>
          <w:szCs w:val="28"/>
          <w:lang w:eastAsia="ru-RU"/>
        </w:rPr>
        <w:t xml:space="preserve"> 2025-202</w:t>
      </w:r>
      <w:r w:rsidR="00213DA4">
        <w:rPr>
          <w:rFonts w:ascii="Times New Roman" w:eastAsia="Times New Roman" w:hAnsi="Times New Roman" w:cs="Times New Roman"/>
          <w:sz w:val="28"/>
          <w:szCs w:val="28"/>
          <w:lang w:eastAsia="ru-RU"/>
        </w:rPr>
        <w:t xml:space="preserve">7 годов - до 16,5 и до </w:t>
      </w:r>
      <w:r w:rsidR="006E05A0">
        <w:rPr>
          <w:rFonts w:ascii="Times New Roman" w:eastAsia="Times New Roman" w:hAnsi="Times New Roman" w:cs="Times New Roman"/>
          <w:sz w:val="28"/>
          <w:szCs w:val="28"/>
          <w:lang w:eastAsia="ru-RU"/>
        </w:rPr>
        <w:t xml:space="preserve"> 16,7, в период</w:t>
      </w:r>
      <w:r w:rsidR="00554B7D">
        <w:rPr>
          <w:rFonts w:ascii="Times New Roman" w:eastAsia="Times New Roman" w:hAnsi="Times New Roman" w:cs="Times New Roman"/>
          <w:sz w:val="28"/>
          <w:szCs w:val="28"/>
          <w:lang w:eastAsia="ru-RU"/>
        </w:rPr>
        <w:t xml:space="preserve"> 2022-2024 го</w:t>
      </w:r>
      <w:r w:rsidR="00213DA4">
        <w:rPr>
          <w:rFonts w:ascii="Times New Roman" w:eastAsia="Times New Roman" w:hAnsi="Times New Roman" w:cs="Times New Roman"/>
          <w:sz w:val="28"/>
          <w:szCs w:val="28"/>
          <w:lang w:eastAsia="ru-RU"/>
        </w:rPr>
        <w:t xml:space="preserve">дов - до 16,9 и </w:t>
      </w:r>
      <w:r w:rsidR="00554B7D">
        <w:rPr>
          <w:rFonts w:ascii="Times New Roman" w:eastAsia="Times New Roman" w:hAnsi="Times New Roman" w:cs="Times New Roman"/>
          <w:sz w:val="28"/>
          <w:szCs w:val="28"/>
          <w:lang w:eastAsia="ru-RU"/>
        </w:rPr>
        <w:t>до 17,0</w:t>
      </w:r>
      <w:r w:rsidR="00213DA4">
        <w:rPr>
          <w:rFonts w:ascii="Times New Roman" w:eastAsia="Times New Roman" w:hAnsi="Times New Roman" w:cs="Times New Roman"/>
          <w:sz w:val="28"/>
          <w:szCs w:val="28"/>
          <w:lang w:eastAsia="ru-RU"/>
        </w:rPr>
        <w:t xml:space="preserve"> соответственно.</w:t>
      </w:r>
    </w:p>
    <w:p w:rsidR="00047AC0" w:rsidRDefault="00624C70" w:rsidP="00065316">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Общий коэффициент смертности</w:t>
      </w:r>
      <w:r w:rsidR="00554B7D" w:rsidRPr="00554B7D">
        <w:rPr>
          <w:rFonts w:ascii="Times New Roman" w:eastAsia="Times New Roman" w:hAnsi="Times New Roman" w:cs="Times New Roman"/>
          <w:sz w:val="28"/>
          <w:szCs w:val="28"/>
          <w:lang w:eastAsia="ru-RU"/>
        </w:rPr>
        <w:t xml:space="preserve"> </w:t>
      </w:r>
      <w:r w:rsidR="00554B7D">
        <w:rPr>
          <w:rFonts w:ascii="Times New Roman" w:eastAsia="Times New Roman" w:hAnsi="Times New Roman" w:cs="Times New Roman"/>
          <w:sz w:val="28"/>
          <w:szCs w:val="28"/>
          <w:lang w:eastAsia="ru-RU"/>
        </w:rPr>
        <w:t>в период 2019-2021 прогнозируется увеличить по 1 варианту с 17,0 промилле до 16,</w:t>
      </w:r>
      <w:r w:rsidR="00B1498E">
        <w:rPr>
          <w:rFonts w:ascii="Times New Roman" w:eastAsia="Times New Roman" w:hAnsi="Times New Roman" w:cs="Times New Roman"/>
          <w:sz w:val="28"/>
          <w:szCs w:val="28"/>
          <w:lang w:eastAsia="ru-RU"/>
        </w:rPr>
        <w:t xml:space="preserve">0, по 2 </w:t>
      </w:r>
      <w:proofErr w:type="gramStart"/>
      <w:r w:rsidR="00B1498E">
        <w:rPr>
          <w:rFonts w:ascii="Times New Roman" w:eastAsia="Times New Roman" w:hAnsi="Times New Roman" w:cs="Times New Roman"/>
          <w:sz w:val="28"/>
          <w:szCs w:val="28"/>
          <w:lang w:eastAsia="ru-RU"/>
        </w:rPr>
        <w:t>варианту  -</w:t>
      </w:r>
      <w:proofErr w:type="gramEnd"/>
      <w:r w:rsidR="00B1498E">
        <w:rPr>
          <w:rFonts w:ascii="Times New Roman" w:eastAsia="Times New Roman" w:hAnsi="Times New Roman" w:cs="Times New Roman"/>
          <w:sz w:val="28"/>
          <w:szCs w:val="28"/>
          <w:lang w:eastAsia="ru-RU"/>
        </w:rPr>
        <w:t xml:space="preserve"> до 16,2,   в период</w:t>
      </w:r>
      <w:r w:rsidR="00554B7D">
        <w:rPr>
          <w:rFonts w:ascii="Times New Roman" w:eastAsia="Times New Roman" w:hAnsi="Times New Roman" w:cs="Times New Roman"/>
          <w:sz w:val="28"/>
          <w:szCs w:val="28"/>
          <w:lang w:eastAsia="ru-RU"/>
        </w:rPr>
        <w:t xml:space="preserve"> 2022-2024 годов - до 1</w:t>
      </w:r>
      <w:r w:rsidR="00B1498E">
        <w:rPr>
          <w:rFonts w:ascii="Times New Roman" w:eastAsia="Times New Roman" w:hAnsi="Times New Roman" w:cs="Times New Roman"/>
          <w:sz w:val="28"/>
          <w:szCs w:val="28"/>
          <w:lang w:eastAsia="ru-RU"/>
        </w:rPr>
        <w:t xml:space="preserve">5,9, по 2 варианту  - до 16,0, в период </w:t>
      </w:r>
      <w:r w:rsidR="00554B7D">
        <w:rPr>
          <w:rFonts w:ascii="Times New Roman" w:eastAsia="Times New Roman" w:hAnsi="Times New Roman" w:cs="Times New Roman"/>
          <w:sz w:val="28"/>
          <w:szCs w:val="28"/>
          <w:lang w:eastAsia="ru-RU"/>
        </w:rPr>
        <w:t xml:space="preserve"> 2025-2027 годов - до 1</w:t>
      </w:r>
      <w:r w:rsidR="00B1498E">
        <w:rPr>
          <w:rFonts w:ascii="Times New Roman" w:eastAsia="Times New Roman" w:hAnsi="Times New Roman" w:cs="Times New Roman"/>
          <w:sz w:val="28"/>
          <w:szCs w:val="28"/>
          <w:lang w:eastAsia="ru-RU"/>
        </w:rPr>
        <w:t>5,3, по 2 варианту  - до 15,8, в период</w:t>
      </w:r>
      <w:r w:rsidR="00554B7D">
        <w:rPr>
          <w:rFonts w:ascii="Times New Roman" w:eastAsia="Times New Roman" w:hAnsi="Times New Roman" w:cs="Times New Roman"/>
          <w:sz w:val="28"/>
          <w:szCs w:val="28"/>
          <w:lang w:eastAsia="ru-RU"/>
        </w:rPr>
        <w:t xml:space="preserve"> 2022-2024 годов - до 15,1, по 2 варианту  - до 15,5.</w:t>
      </w:r>
      <w:r w:rsidR="00065316">
        <w:rPr>
          <w:rFonts w:ascii="Times New Roman" w:eastAsia="Times New Roman" w:hAnsi="Times New Roman" w:cs="Times New Roman"/>
          <w:sz w:val="28"/>
          <w:szCs w:val="28"/>
          <w:lang w:eastAsia="ru-RU"/>
        </w:rPr>
        <w:t xml:space="preserve"> </w:t>
      </w:r>
    </w:p>
    <w:p w:rsidR="005C1D59" w:rsidRPr="00452832" w:rsidRDefault="00B73C96" w:rsidP="00B324D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97F20">
        <w:rPr>
          <w:rFonts w:ascii="Times New Roman" w:eastAsia="Times New Roman" w:hAnsi="Times New Roman" w:cs="Times New Roman"/>
          <w:sz w:val="28"/>
          <w:szCs w:val="28"/>
          <w:lang w:eastAsia="ru-RU"/>
        </w:rPr>
        <w:t xml:space="preserve">В прогнозируемом периоде ожидается снижение уровня смертности </w:t>
      </w:r>
      <w:r w:rsidRPr="00B97F20">
        <w:rPr>
          <w:rFonts w:ascii="Times New Roman" w:eastAsia="Times New Roman" w:hAnsi="Times New Roman" w:cs="Times New Roman"/>
          <w:sz w:val="28"/>
          <w:szCs w:val="28"/>
          <w:lang w:eastAsia="ru-RU"/>
        </w:rPr>
        <w:lastRenderedPageBreak/>
        <w:t>благодаря повышению эффективности превентивных мер по борьбе с заболеваниями, осознанию личной ответственности граждан за свое здоровье и распространению здорового образа жизни.</w:t>
      </w:r>
      <w:r w:rsidR="00452832">
        <w:rPr>
          <w:rFonts w:ascii="Times New Roman" w:eastAsia="Times New Roman" w:hAnsi="Times New Roman" w:cs="Times New Roman"/>
          <w:sz w:val="28"/>
          <w:szCs w:val="28"/>
          <w:lang w:eastAsia="ru-RU"/>
        </w:rPr>
        <w:t xml:space="preserve"> В целом за период 2019</w:t>
      </w:r>
      <w:r w:rsidRPr="00452832">
        <w:rPr>
          <w:rFonts w:ascii="Times New Roman" w:eastAsia="Times New Roman" w:hAnsi="Times New Roman" w:cs="Times New Roman"/>
          <w:sz w:val="28"/>
          <w:szCs w:val="28"/>
          <w:lang w:eastAsia="ru-RU"/>
        </w:rPr>
        <w:t xml:space="preserve"> - 2030 годов снижение смертн</w:t>
      </w:r>
      <w:r w:rsidR="00452832">
        <w:rPr>
          <w:rFonts w:ascii="Times New Roman" w:eastAsia="Times New Roman" w:hAnsi="Times New Roman" w:cs="Times New Roman"/>
          <w:sz w:val="28"/>
          <w:szCs w:val="28"/>
          <w:lang w:eastAsia="ru-RU"/>
        </w:rPr>
        <w:t>ости от всех причин составит 1,9 промилле по 1 варианту и 1,5 промилле по 2</w:t>
      </w:r>
      <w:r w:rsidRPr="00452832">
        <w:rPr>
          <w:rFonts w:ascii="Times New Roman" w:eastAsia="Times New Roman" w:hAnsi="Times New Roman" w:cs="Times New Roman"/>
          <w:sz w:val="28"/>
          <w:szCs w:val="28"/>
          <w:lang w:eastAsia="ru-RU"/>
        </w:rPr>
        <w:t xml:space="preserve"> варианту прогноза.</w:t>
      </w:r>
      <w:r w:rsidR="00B324D1">
        <w:rPr>
          <w:rFonts w:ascii="Times New Roman" w:eastAsia="Times New Roman" w:hAnsi="Times New Roman" w:cs="Times New Roman"/>
          <w:sz w:val="28"/>
          <w:szCs w:val="28"/>
          <w:lang w:eastAsia="ru-RU"/>
        </w:rPr>
        <w:t xml:space="preserve"> </w:t>
      </w:r>
    </w:p>
    <w:p w:rsidR="002F5920" w:rsidRDefault="00A67DFE" w:rsidP="002F5920">
      <w:pPr>
        <w:spacing w:after="0" w:line="240" w:lineRule="auto"/>
        <w:ind w:firstLine="840"/>
        <w:jc w:val="both"/>
        <w:rPr>
          <w:rFonts w:ascii="Times New Roman" w:eastAsia="Times New Roman" w:hAnsi="Times New Roman" w:cs="Times New Roman"/>
          <w:sz w:val="28"/>
          <w:szCs w:val="28"/>
          <w:lang w:eastAsia="ru-RU"/>
        </w:rPr>
      </w:pPr>
      <w:r w:rsidRPr="002F5920">
        <w:rPr>
          <w:rFonts w:ascii="Times New Roman" w:eastAsia="Times New Roman" w:hAnsi="Times New Roman" w:cs="Times New Roman"/>
          <w:sz w:val="28"/>
          <w:szCs w:val="28"/>
          <w:lang w:eastAsia="ru-RU"/>
        </w:rPr>
        <w:t>Главным последствием демографических процессо</w:t>
      </w:r>
      <w:r w:rsidR="009053D5">
        <w:rPr>
          <w:rFonts w:ascii="Times New Roman" w:eastAsia="Times New Roman" w:hAnsi="Times New Roman" w:cs="Times New Roman"/>
          <w:sz w:val="28"/>
          <w:szCs w:val="28"/>
          <w:lang w:eastAsia="ru-RU"/>
        </w:rPr>
        <w:t xml:space="preserve">в в прогнозный период </w:t>
      </w:r>
      <w:r w:rsidRPr="002F5920">
        <w:rPr>
          <w:rFonts w:ascii="Times New Roman" w:eastAsia="Times New Roman" w:hAnsi="Times New Roman" w:cs="Times New Roman"/>
          <w:sz w:val="28"/>
          <w:szCs w:val="28"/>
          <w:lang w:eastAsia="ru-RU"/>
        </w:rPr>
        <w:t>станет его даль</w:t>
      </w:r>
      <w:r w:rsidR="002F5920" w:rsidRPr="002F5920">
        <w:rPr>
          <w:rFonts w:ascii="Times New Roman" w:eastAsia="Times New Roman" w:hAnsi="Times New Roman" w:cs="Times New Roman"/>
          <w:sz w:val="28"/>
          <w:szCs w:val="28"/>
          <w:lang w:eastAsia="ru-RU"/>
        </w:rPr>
        <w:t xml:space="preserve">нейшее </w:t>
      </w:r>
      <w:proofErr w:type="gramStart"/>
      <w:r w:rsidR="002F5920" w:rsidRPr="002F5920">
        <w:rPr>
          <w:rFonts w:ascii="Times New Roman" w:eastAsia="Times New Roman" w:hAnsi="Times New Roman" w:cs="Times New Roman"/>
          <w:sz w:val="28"/>
          <w:szCs w:val="28"/>
          <w:lang w:eastAsia="ru-RU"/>
        </w:rPr>
        <w:t xml:space="preserve">старение, </w:t>
      </w:r>
      <w:r w:rsidRPr="002F5920">
        <w:rPr>
          <w:rFonts w:ascii="Times New Roman" w:eastAsia="Times New Roman" w:hAnsi="Times New Roman" w:cs="Times New Roman"/>
          <w:sz w:val="28"/>
          <w:szCs w:val="28"/>
          <w:lang w:eastAsia="ru-RU"/>
        </w:rPr>
        <w:t xml:space="preserve"> продолжится</w:t>
      </w:r>
      <w:proofErr w:type="gramEnd"/>
      <w:r w:rsidRPr="002F5920">
        <w:rPr>
          <w:rFonts w:ascii="Times New Roman" w:eastAsia="Times New Roman" w:hAnsi="Times New Roman" w:cs="Times New Roman"/>
          <w:sz w:val="28"/>
          <w:szCs w:val="28"/>
          <w:lang w:eastAsia="ru-RU"/>
        </w:rPr>
        <w:t xml:space="preserve"> рост доли населения в возрасте 60 лет и старше. </w:t>
      </w:r>
      <w:r w:rsidR="002F5920">
        <w:rPr>
          <w:rFonts w:ascii="Times New Roman" w:eastAsia="Times New Roman" w:hAnsi="Times New Roman" w:cs="Times New Roman"/>
          <w:sz w:val="28"/>
          <w:szCs w:val="28"/>
          <w:lang w:eastAsia="ru-RU"/>
        </w:rPr>
        <w:t xml:space="preserve"> </w:t>
      </w:r>
    </w:p>
    <w:p w:rsidR="00624C70" w:rsidRDefault="00DD4A92" w:rsidP="002F5920">
      <w:pPr>
        <w:spacing w:after="0" w:line="240" w:lineRule="auto"/>
        <w:ind w:firstLine="840"/>
        <w:jc w:val="both"/>
        <w:rPr>
          <w:rFonts w:ascii="Times New Roman" w:hAnsi="Times New Roman" w:cs="Times New Roman"/>
          <w:b/>
          <w:sz w:val="28"/>
          <w:szCs w:val="28"/>
        </w:rPr>
      </w:pPr>
      <w:r w:rsidRPr="00DB525C">
        <w:rPr>
          <w:rFonts w:ascii="Times New Roman" w:hAnsi="Times New Roman" w:cs="Times New Roman"/>
          <w:sz w:val="28"/>
          <w:szCs w:val="28"/>
        </w:rPr>
        <w:t xml:space="preserve">За счет привлечения на </w:t>
      </w:r>
      <w:r>
        <w:rPr>
          <w:rFonts w:ascii="Times New Roman" w:hAnsi="Times New Roman" w:cs="Times New Roman"/>
          <w:sz w:val="28"/>
          <w:szCs w:val="28"/>
        </w:rPr>
        <w:t>территорию района</w:t>
      </w:r>
      <w:r w:rsidRPr="00DB525C">
        <w:rPr>
          <w:rFonts w:ascii="Times New Roman" w:hAnsi="Times New Roman" w:cs="Times New Roman"/>
          <w:sz w:val="28"/>
          <w:szCs w:val="28"/>
        </w:rPr>
        <w:t xml:space="preserve"> к</w:t>
      </w:r>
      <w:r>
        <w:rPr>
          <w:rFonts w:ascii="Times New Roman" w:hAnsi="Times New Roman" w:cs="Times New Roman"/>
          <w:sz w:val="28"/>
          <w:szCs w:val="28"/>
        </w:rPr>
        <w:t>валифицированных кадров в экономику, сферы образования, здравоохранения</w:t>
      </w:r>
      <w:r w:rsidR="00733A32">
        <w:rPr>
          <w:rFonts w:ascii="Times New Roman" w:hAnsi="Times New Roman" w:cs="Times New Roman"/>
          <w:sz w:val="28"/>
          <w:szCs w:val="28"/>
        </w:rPr>
        <w:t xml:space="preserve"> в перспективе ожидается</w:t>
      </w:r>
      <w:r w:rsidRPr="00DB525C">
        <w:rPr>
          <w:rFonts w:ascii="Times New Roman" w:hAnsi="Times New Roman" w:cs="Times New Roman"/>
          <w:sz w:val="28"/>
          <w:szCs w:val="28"/>
        </w:rPr>
        <w:t xml:space="preserve"> сохранение миграционной привлек</w:t>
      </w:r>
      <w:r>
        <w:rPr>
          <w:rFonts w:ascii="Times New Roman" w:hAnsi="Times New Roman" w:cs="Times New Roman"/>
          <w:sz w:val="28"/>
          <w:szCs w:val="28"/>
        </w:rPr>
        <w:t>ательности района</w:t>
      </w:r>
      <w:r w:rsidRPr="00DB525C">
        <w:rPr>
          <w:rFonts w:ascii="Times New Roman" w:hAnsi="Times New Roman" w:cs="Times New Roman"/>
          <w:sz w:val="28"/>
          <w:szCs w:val="28"/>
        </w:rPr>
        <w:t>, и миграционная составляющая будет оставаться одной из основных составляющих прироста численности населения.</w:t>
      </w:r>
      <w:r>
        <w:rPr>
          <w:rFonts w:ascii="Times New Roman" w:hAnsi="Times New Roman" w:cs="Times New Roman"/>
          <w:sz w:val="28"/>
          <w:szCs w:val="28"/>
        </w:rPr>
        <w:t xml:space="preserve"> </w:t>
      </w:r>
    </w:p>
    <w:p w:rsidR="00624C70" w:rsidRDefault="00624C70" w:rsidP="0020725A">
      <w:pPr>
        <w:spacing w:after="0" w:line="240" w:lineRule="auto"/>
        <w:ind w:firstLine="540"/>
        <w:jc w:val="both"/>
        <w:rPr>
          <w:rFonts w:ascii="Times New Roman" w:hAnsi="Times New Roman" w:cs="Times New Roman"/>
          <w:sz w:val="28"/>
          <w:szCs w:val="28"/>
        </w:rPr>
      </w:pPr>
      <w:r w:rsidRPr="00624C70">
        <w:rPr>
          <w:rFonts w:ascii="Times New Roman" w:hAnsi="Times New Roman" w:cs="Times New Roman"/>
          <w:sz w:val="28"/>
          <w:szCs w:val="28"/>
        </w:rPr>
        <w:t>Коэффициент миграционного прироста</w:t>
      </w:r>
      <w:r>
        <w:rPr>
          <w:rFonts w:ascii="Times New Roman" w:hAnsi="Times New Roman" w:cs="Times New Roman"/>
          <w:sz w:val="28"/>
          <w:szCs w:val="28"/>
        </w:rPr>
        <w:t xml:space="preserve"> (на 10000 человек населения)</w:t>
      </w:r>
      <w:r w:rsidR="0020725A">
        <w:rPr>
          <w:rFonts w:ascii="Times New Roman" w:hAnsi="Times New Roman" w:cs="Times New Roman"/>
          <w:sz w:val="28"/>
          <w:szCs w:val="28"/>
        </w:rPr>
        <w:t xml:space="preserve"> в прогнозном периоде</w:t>
      </w:r>
      <w:r w:rsidR="00283596">
        <w:rPr>
          <w:rFonts w:ascii="Times New Roman" w:hAnsi="Times New Roman" w:cs="Times New Roman"/>
          <w:sz w:val="28"/>
          <w:szCs w:val="28"/>
        </w:rPr>
        <w:t xml:space="preserve"> будет увеличиваться и</w:t>
      </w:r>
      <w:r w:rsidR="0020725A">
        <w:rPr>
          <w:rFonts w:ascii="Times New Roman" w:hAnsi="Times New Roman" w:cs="Times New Roman"/>
          <w:sz w:val="28"/>
          <w:szCs w:val="28"/>
        </w:rPr>
        <w:t xml:space="preserve"> сложится следующим образом:</w:t>
      </w:r>
    </w:p>
    <w:p w:rsidR="0020725A" w:rsidRPr="00624C70" w:rsidRDefault="0020725A" w:rsidP="00624C70">
      <w:pPr>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по 1 варианту</w:t>
      </w:r>
      <w:r w:rsidR="00CB2E66">
        <w:rPr>
          <w:rFonts w:ascii="Times New Roman" w:hAnsi="Times New Roman" w:cs="Times New Roman"/>
          <w:sz w:val="28"/>
          <w:szCs w:val="28"/>
        </w:rPr>
        <w:t xml:space="preserve"> 2019-2021 годы</w:t>
      </w:r>
      <w:r w:rsidR="00283596">
        <w:rPr>
          <w:rFonts w:ascii="Times New Roman" w:hAnsi="Times New Roman" w:cs="Times New Roman"/>
          <w:sz w:val="28"/>
          <w:szCs w:val="28"/>
        </w:rPr>
        <w:t xml:space="preserve"> – 88 чел., 2022-2024 годы – 158, 2025-2027 годы – 213, 2028-2030 годы – 252 чел.</w:t>
      </w:r>
    </w:p>
    <w:p w:rsidR="00283596" w:rsidRDefault="00283596" w:rsidP="00283596">
      <w:pPr>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по 2 варианту 2019-2021 годы – 88 чел., 2022-2024 годы – 160, 2025-2027 годы – 217, 2028-2030 годы – 256 чел.</w:t>
      </w:r>
    </w:p>
    <w:p w:rsidR="005C1D59" w:rsidRDefault="005C1D59" w:rsidP="005C1D5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Численность населения района</w:t>
      </w:r>
      <w:r w:rsidRPr="003F51ED">
        <w:rPr>
          <w:rFonts w:ascii="Times New Roman" w:eastAsia="Times New Roman" w:hAnsi="Times New Roman" w:cs="Times New Roman"/>
          <w:sz w:val="28"/>
          <w:szCs w:val="28"/>
          <w:lang w:eastAsia="ru-RU"/>
        </w:rPr>
        <w:t xml:space="preserve"> увеличится</w:t>
      </w:r>
      <w:r>
        <w:rPr>
          <w:rFonts w:ascii="Times New Roman" w:eastAsia="Times New Roman" w:hAnsi="Times New Roman" w:cs="Times New Roman"/>
          <w:sz w:val="28"/>
          <w:szCs w:val="28"/>
          <w:lang w:eastAsia="ru-RU"/>
        </w:rPr>
        <w:t>:</w:t>
      </w:r>
      <w:r w:rsidRPr="003F51ED">
        <w:rPr>
          <w:rFonts w:ascii="Times New Roman" w:eastAsia="Times New Roman" w:hAnsi="Times New Roman" w:cs="Times New Roman"/>
          <w:sz w:val="28"/>
          <w:szCs w:val="28"/>
          <w:lang w:eastAsia="ru-RU"/>
        </w:rPr>
        <w:t xml:space="preserve"> </w:t>
      </w:r>
    </w:p>
    <w:p w:rsidR="005C1D59" w:rsidRDefault="005C1D59" w:rsidP="005C1D5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F51ED">
        <w:rPr>
          <w:rFonts w:ascii="Times New Roman" w:eastAsia="Times New Roman" w:hAnsi="Times New Roman" w:cs="Times New Roman"/>
          <w:sz w:val="28"/>
          <w:szCs w:val="28"/>
          <w:lang w:eastAsia="ru-RU"/>
        </w:rPr>
        <w:t>по I в</w:t>
      </w:r>
      <w:r>
        <w:rPr>
          <w:rFonts w:ascii="Times New Roman" w:eastAsia="Times New Roman" w:hAnsi="Times New Roman" w:cs="Times New Roman"/>
          <w:sz w:val="28"/>
          <w:szCs w:val="28"/>
          <w:lang w:eastAsia="ru-RU"/>
        </w:rPr>
        <w:t xml:space="preserve">арианту прогноза - с </w:t>
      </w:r>
      <w:proofErr w:type="gramStart"/>
      <w:r>
        <w:rPr>
          <w:rFonts w:ascii="Times New Roman" w:eastAsia="Times New Roman" w:hAnsi="Times New Roman" w:cs="Times New Roman"/>
          <w:sz w:val="28"/>
          <w:szCs w:val="28"/>
          <w:lang w:eastAsia="ru-RU"/>
        </w:rPr>
        <w:t>42145  человек</w:t>
      </w:r>
      <w:proofErr w:type="gramEnd"/>
      <w:r>
        <w:rPr>
          <w:rFonts w:ascii="Times New Roman" w:eastAsia="Times New Roman" w:hAnsi="Times New Roman" w:cs="Times New Roman"/>
          <w:sz w:val="28"/>
          <w:szCs w:val="28"/>
          <w:lang w:eastAsia="ru-RU"/>
        </w:rPr>
        <w:t xml:space="preserve"> в 2017 году до 43675 человек в 2024 году,   до 44545 человек в 2027 году,  до 45615 </w:t>
      </w:r>
      <w:r w:rsidRPr="003F51ED">
        <w:rPr>
          <w:rFonts w:ascii="Times New Roman" w:eastAsia="Times New Roman" w:hAnsi="Times New Roman" w:cs="Times New Roman"/>
          <w:sz w:val="28"/>
          <w:szCs w:val="28"/>
          <w:lang w:eastAsia="ru-RU"/>
        </w:rPr>
        <w:t xml:space="preserve">человек в 2030 году; </w:t>
      </w:r>
    </w:p>
    <w:p w:rsidR="00624C70" w:rsidRDefault="005C1D59" w:rsidP="00F912A6">
      <w:pPr>
        <w:widowControl w:val="0"/>
        <w:autoSpaceDE w:val="0"/>
        <w:autoSpaceDN w:val="0"/>
        <w:adjustRightInd w:val="0"/>
        <w:spacing w:after="0" w:line="240" w:lineRule="auto"/>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 xml:space="preserve">- </w:t>
      </w:r>
      <w:r w:rsidRPr="003F51ED">
        <w:rPr>
          <w:rFonts w:ascii="Times New Roman" w:eastAsia="Times New Roman" w:hAnsi="Times New Roman" w:cs="Times New Roman"/>
          <w:sz w:val="28"/>
          <w:szCs w:val="28"/>
          <w:lang w:eastAsia="ru-RU"/>
        </w:rPr>
        <w:t>по II вариант</w:t>
      </w:r>
      <w:r>
        <w:rPr>
          <w:rFonts w:ascii="Times New Roman" w:eastAsia="Times New Roman" w:hAnsi="Times New Roman" w:cs="Times New Roman"/>
          <w:sz w:val="28"/>
          <w:szCs w:val="28"/>
          <w:lang w:eastAsia="ru-RU"/>
        </w:rPr>
        <w:t xml:space="preserve">у - с 42145 человек в 2017 году до 43755 человек в 2024 году, до 44655 человек в 2027 </w:t>
      </w:r>
      <w:proofErr w:type="gramStart"/>
      <w:r>
        <w:rPr>
          <w:rFonts w:ascii="Times New Roman" w:eastAsia="Times New Roman" w:hAnsi="Times New Roman" w:cs="Times New Roman"/>
          <w:sz w:val="28"/>
          <w:szCs w:val="28"/>
          <w:lang w:eastAsia="ru-RU"/>
        </w:rPr>
        <w:t>году,  до</w:t>
      </w:r>
      <w:proofErr w:type="gramEnd"/>
      <w:r>
        <w:rPr>
          <w:rFonts w:ascii="Times New Roman" w:eastAsia="Times New Roman" w:hAnsi="Times New Roman" w:cs="Times New Roman"/>
          <w:sz w:val="28"/>
          <w:szCs w:val="28"/>
          <w:lang w:eastAsia="ru-RU"/>
        </w:rPr>
        <w:t xml:space="preserve"> 45755 человек</w:t>
      </w:r>
      <w:r w:rsidRPr="003F51ED">
        <w:rPr>
          <w:rFonts w:ascii="Times New Roman" w:eastAsia="Times New Roman" w:hAnsi="Times New Roman" w:cs="Times New Roman"/>
          <w:sz w:val="28"/>
          <w:szCs w:val="28"/>
          <w:lang w:eastAsia="ru-RU"/>
        </w:rPr>
        <w:t xml:space="preserve"> в 2030 году.</w:t>
      </w:r>
      <w:r>
        <w:rPr>
          <w:rFonts w:ascii="Times New Roman" w:eastAsia="Times New Roman" w:hAnsi="Times New Roman" w:cs="Times New Roman"/>
          <w:sz w:val="28"/>
          <w:szCs w:val="28"/>
          <w:lang w:eastAsia="ru-RU"/>
        </w:rPr>
        <w:t xml:space="preserve">  </w:t>
      </w:r>
    </w:p>
    <w:p w:rsidR="00AC701F" w:rsidRDefault="00AC701F" w:rsidP="00492ADE">
      <w:pPr>
        <w:widowControl w:val="0"/>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p>
    <w:p w:rsidR="00F8254C" w:rsidRDefault="00F8254C" w:rsidP="00F912A6">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6.2. Развитие рынка труда и уровень благосостояния населения </w:t>
      </w:r>
      <w:proofErr w:type="spellStart"/>
      <w:r>
        <w:rPr>
          <w:rFonts w:ascii="Times New Roman" w:hAnsi="Times New Roman" w:cs="Times New Roman"/>
          <w:b/>
          <w:sz w:val="28"/>
          <w:szCs w:val="28"/>
        </w:rPr>
        <w:t>Мошковского</w:t>
      </w:r>
      <w:proofErr w:type="spellEnd"/>
      <w:r>
        <w:rPr>
          <w:rFonts w:ascii="Times New Roman" w:hAnsi="Times New Roman" w:cs="Times New Roman"/>
          <w:b/>
          <w:sz w:val="28"/>
          <w:szCs w:val="28"/>
        </w:rPr>
        <w:t xml:space="preserve"> района</w:t>
      </w:r>
    </w:p>
    <w:p w:rsidR="004A3AFD" w:rsidRDefault="004A3AFD" w:rsidP="00F912A6">
      <w:pPr>
        <w:spacing w:after="0" w:line="240" w:lineRule="auto"/>
        <w:rPr>
          <w:rFonts w:ascii="Times New Roman" w:hAnsi="Times New Roman" w:cs="Times New Roman"/>
          <w:b/>
          <w:sz w:val="28"/>
          <w:szCs w:val="28"/>
        </w:rPr>
      </w:pPr>
    </w:p>
    <w:p w:rsidR="003400C5" w:rsidRPr="00D75B51" w:rsidRDefault="003400C5" w:rsidP="003400C5">
      <w:pPr>
        <w:spacing w:after="0" w:line="240" w:lineRule="auto"/>
        <w:ind w:firstLine="851"/>
        <w:jc w:val="both"/>
        <w:rPr>
          <w:rFonts w:ascii="Times New Roman" w:eastAsia="Calibri" w:hAnsi="Times New Roman" w:cs="Times New Roman"/>
          <w:sz w:val="28"/>
          <w:szCs w:val="28"/>
          <w:lang w:eastAsia="ru-RU"/>
        </w:rPr>
      </w:pPr>
      <w:r w:rsidRPr="003400C5">
        <w:rPr>
          <w:rFonts w:ascii="Times New Roman" w:eastAsia="Calibri" w:hAnsi="Times New Roman" w:cs="Times New Roman"/>
          <w:sz w:val="28"/>
          <w:szCs w:val="28"/>
          <w:lang w:eastAsia="ru-RU"/>
        </w:rPr>
        <w:t xml:space="preserve">В прогнозном периоде предусмотрена реализация мероприятий </w:t>
      </w:r>
      <w:r w:rsidRPr="00D75B51">
        <w:rPr>
          <w:rFonts w:ascii="Times New Roman" w:eastAsia="Calibri" w:hAnsi="Times New Roman" w:cs="Times New Roman"/>
          <w:sz w:val="28"/>
          <w:szCs w:val="28"/>
          <w:lang w:eastAsia="ru-RU"/>
        </w:rPr>
        <w:t>государственных (региональных) программ Новосибирской области:</w:t>
      </w:r>
    </w:p>
    <w:p w:rsidR="003400C5" w:rsidRPr="00D75B51" w:rsidRDefault="00D75B51" w:rsidP="002F2CAF">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3400C5" w:rsidRPr="00D75B51">
        <w:rPr>
          <w:rFonts w:ascii="Times New Roman" w:eastAsia="Calibri" w:hAnsi="Times New Roman" w:cs="Times New Roman"/>
          <w:sz w:val="28"/>
          <w:szCs w:val="28"/>
          <w:lang w:eastAsia="ru-RU"/>
        </w:rPr>
        <w:t>государственной программы Новосибирской области "Содействие занятости населения в 2014 - 2020 годах", утвержденной постановлением Правительства Новосибирской области от 23.04.2013 N 177-п;</w:t>
      </w:r>
    </w:p>
    <w:p w:rsidR="003400C5" w:rsidRPr="00D75B51" w:rsidRDefault="00D75B51" w:rsidP="002F2CAF">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3400C5" w:rsidRPr="00D75B51">
        <w:rPr>
          <w:rFonts w:ascii="Times New Roman" w:eastAsia="Calibri" w:hAnsi="Times New Roman" w:cs="Times New Roman"/>
          <w:sz w:val="28"/>
          <w:szCs w:val="28"/>
          <w:lang w:eastAsia="ru-RU"/>
        </w:rPr>
        <w:t>государственной программы Новосибирской области "Оказание содействия добровольному переселению в Новосибирскую область соотечественников, проживающих за рубежом, на 2013 - 2020 годы", утвержденной постановлением Правительства Новосибирской области от 06.08.2013 N 347-п.</w:t>
      </w:r>
    </w:p>
    <w:p w:rsidR="00D90CE8" w:rsidRDefault="00D90CE8" w:rsidP="0051752E">
      <w:pPr>
        <w:spacing w:after="0" w:line="240" w:lineRule="auto"/>
        <w:ind w:firstLine="851"/>
        <w:jc w:val="both"/>
        <w:rPr>
          <w:rFonts w:ascii="Times New Roman" w:eastAsia="Calibri" w:hAnsi="Times New Roman" w:cs="Times New Roman"/>
          <w:sz w:val="28"/>
          <w:szCs w:val="28"/>
          <w:lang w:eastAsia="ru-RU"/>
        </w:rPr>
      </w:pPr>
    </w:p>
    <w:p w:rsidR="0051752E" w:rsidRPr="00FD7BC7" w:rsidRDefault="0051752E" w:rsidP="0051752E">
      <w:pPr>
        <w:spacing w:after="0" w:line="240" w:lineRule="auto"/>
        <w:ind w:firstLine="851"/>
        <w:jc w:val="both"/>
        <w:rPr>
          <w:rFonts w:ascii="Times New Roman" w:eastAsia="Calibri" w:hAnsi="Times New Roman" w:cs="Times New Roman"/>
          <w:sz w:val="28"/>
          <w:szCs w:val="28"/>
          <w:lang w:eastAsia="ru-RU"/>
        </w:rPr>
      </w:pPr>
      <w:r w:rsidRPr="00FD7BC7">
        <w:rPr>
          <w:rFonts w:ascii="Times New Roman" w:eastAsia="Calibri" w:hAnsi="Times New Roman" w:cs="Times New Roman"/>
          <w:sz w:val="28"/>
          <w:szCs w:val="28"/>
          <w:lang w:eastAsia="ru-RU"/>
        </w:rPr>
        <w:t xml:space="preserve">С учетом реализации основных </w:t>
      </w:r>
      <w:proofErr w:type="gramStart"/>
      <w:r w:rsidRPr="00FD7BC7">
        <w:rPr>
          <w:rFonts w:ascii="Times New Roman" w:eastAsia="Calibri" w:hAnsi="Times New Roman" w:cs="Times New Roman"/>
          <w:sz w:val="28"/>
          <w:szCs w:val="28"/>
          <w:lang w:eastAsia="ru-RU"/>
        </w:rPr>
        <w:t>меропри</w:t>
      </w:r>
      <w:r w:rsidR="00D90CE8">
        <w:rPr>
          <w:rFonts w:ascii="Times New Roman" w:eastAsia="Calibri" w:hAnsi="Times New Roman" w:cs="Times New Roman"/>
          <w:sz w:val="28"/>
          <w:szCs w:val="28"/>
          <w:lang w:eastAsia="ru-RU"/>
        </w:rPr>
        <w:t xml:space="preserve">ятий </w:t>
      </w:r>
      <w:r>
        <w:rPr>
          <w:rFonts w:ascii="Times New Roman" w:eastAsia="Calibri" w:hAnsi="Times New Roman" w:cs="Times New Roman"/>
          <w:sz w:val="28"/>
          <w:szCs w:val="28"/>
          <w:lang w:eastAsia="ru-RU"/>
        </w:rPr>
        <w:t xml:space="preserve"> программ</w:t>
      </w:r>
      <w:proofErr w:type="gramEnd"/>
      <w:r w:rsidRPr="00FD7BC7">
        <w:rPr>
          <w:rFonts w:ascii="Times New Roman" w:eastAsia="Calibri" w:hAnsi="Times New Roman" w:cs="Times New Roman"/>
          <w:sz w:val="28"/>
          <w:szCs w:val="28"/>
          <w:lang w:eastAsia="ru-RU"/>
        </w:rPr>
        <w:t xml:space="preserve"> к 2030 го</w:t>
      </w:r>
      <w:r w:rsidR="00304312">
        <w:rPr>
          <w:rFonts w:ascii="Times New Roman" w:eastAsia="Calibri" w:hAnsi="Times New Roman" w:cs="Times New Roman"/>
          <w:sz w:val="28"/>
          <w:szCs w:val="28"/>
          <w:lang w:eastAsia="ru-RU"/>
        </w:rPr>
        <w:t>ду планируется достичь положительных</w:t>
      </w:r>
      <w:r w:rsidRPr="00FD7BC7">
        <w:rPr>
          <w:rFonts w:ascii="Times New Roman" w:eastAsia="Calibri" w:hAnsi="Times New Roman" w:cs="Times New Roman"/>
          <w:sz w:val="28"/>
          <w:szCs w:val="28"/>
          <w:lang w:eastAsia="ru-RU"/>
        </w:rPr>
        <w:t xml:space="preserve"> результатов в ра</w:t>
      </w:r>
      <w:r>
        <w:rPr>
          <w:rFonts w:ascii="Times New Roman" w:eastAsia="Calibri" w:hAnsi="Times New Roman" w:cs="Times New Roman"/>
          <w:sz w:val="28"/>
          <w:szCs w:val="28"/>
          <w:lang w:eastAsia="ru-RU"/>
        </w:rPr>
        <w:t>звитии социально-трудовой сферы.</w:t>
      </w:r>
    </w:p>
    <w:p w:rsidR="0051752E" w:rsidRDefault="0051752E" w:rsidP="0051752E">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Реализация мероприятий по созданию условий для эффективной занятости населения, предотвращению роста напряженности на рынке труда за счет минимизации безработицы, а также обеспечению стабильности на рынке труда </w:t>
      </w:r>
      <w:r>
        <w:rPr>
          <w:rFonts w:ascii="Times New Roman" w:eastAsia="Calibri" w:hAnsi="Times New Roman" w:cs="Times New Roman"/>
          <w:sz w:val="28"/>
          <w:szCs w:val="28"/>
          <w:lang w:eastAsia="ru-RU"/>
        </w:rPr>
        <w:lastRenderedPageBreak/>
        <w:t xml:space="preserve">позволит к 2030 году удержать уровень зарегистрированной безработицы по </w:t>
      </w:r>
      <w:r>
        <w:rPr>
          <w:rFonts w:ascii="Times New Roman" w:eastAsia="Calibri" w:hAnsi="Times New Roman" w:cs="Times New Roman"/>
          <w:sz w:val="28"/>
          <w:szCs w:val="28"/>
          <w:lang w:val="en-US" w:eastAsia="ru-RU"/>
        </w:rPr>
        <w:t>I</w:t>
      </w:r>
      <w:r>
        <w:rPr>
          <w:rFonts w:ascii="Times New Roman" w:eastAsia="Calibri" w:hAnsi="Times New Roman" w:cs="Times New Roman"/>
          <w:sz w:val="28"/>
          <w:szCs w:val="28"/>
          <w:lang w:eastAsia="ru-RU"/>
        </w:rPr>
        <w:t xml:space="preserve"> варианту в размере 1,1%, по </w:t>
      </w:r>
      <w:r>
        <w:rPr>
          <w:rFonts w:ascii="Times New Roman" w:eastAsia="Calibri" w:hAnsi="Times New Roman" w:cs="Times New Roman"/>
          <w:sz w:val="28"/>
          <w:szCs w:val="28"/>
          <w:lang w:val="en-US" w:eastAsia="ru-RU"/>
        </w:rPr>
        <w:t>II</w:t>
      </w:r>
      <w:r w:rsidR="00FB0F8B">
        <w:rPr>
          <w:rFonts w:ascii="Times New Roman" w:eastAsia="Calibri" w:hAnsi="Times New Roman" w:cs="Times New Roman"/>
          <w:sz w:val="28"/>
          <w:szCs w:val="28"/>
          <w:lang w:eastAsia="ru-RU"/>
        </w:rPr>
        <w:t xml:space="preserve"> варианту -</w:t>
      </w:r>
      <w:r>
        <w:rPr>
          <w:rFonts w:ascii="Times New Roman" w:eastAsia="Calibri" w:hAnsi="Times New Roman" w:cs="Times New Roman"/>
          <w:sz w:val="28"/>
          <w:szCs w:val="28"/>
          <w:lang w:eastAsia="ru-RU"/>
        </w:rPr>
        <w:t xml:space="preserve"> 1,15%. </w:t>
      </w:r>
    </w:p>
    <w:p w:rsidR="00387BD3" w:rsidRDefault="0051752E" w:rsidP="00387BD3">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Численность занятых в экономике ежегодно будет увеличиваться по </w:t>
      </w:r>
      <w:r>
        <w:rPr>
          <w:rFonts w:ascii="Times New Roman" w:eastAsia="Calibri" w:hAnsi="Times New Roman" w:cs="Times New Roman"/>
          <w:sz w:val="28"/>
          <w:szCs w:val="28"/>
          <w:lang w:val="en-US" w:eastAsia="ru-RU"/>
        </w:rPr>
        <w:t>I</w:t>
      </w:r>
      <w:r w:rsidR="00CE259E">
        <w:rPr>
          <w:rFonts w:ascii="Times New Roman" w:eastAsia="Calibri" w:hAnsi="Times New Roman" w:cs="Times New Roman"/>
          <w:sz w:val="28"/>
          <w:szCs w:val="28"/>
          <w:lang w:eastAsia="ru-RU"/>
        </w:rPr>
        <w:t xml:space="preserve"> варианту </w:t>
      </w:r>
      <w:proofErr w:type="gramStart"/>
      <w:r w:rsidR="00CE259E">
        <w:rPr>
          <w:rFonts w:ascii="Times New Roman" w:eastAsia="Calibri" w:hAnsi="Times New Roman" w:cs="Times New Roman"/>
          <w:sz w:val="28"/>
          <w:szCs w:val="28"/>
          <w:lang w:eastAsia="ru-RU"/>
        </w:rPr>
        <w:t xml:space="preserve">и </w:t>
      </w:r>
      <w:r>
        <w:rPr>
          <w:rFonts w:ascii="Times New Roman" w:eastAsia="Calibri" w:hAnsi="Times New Roman" w:cs="Times New Roman"/>
          <w:sz w:val="28"/>
          <w:szCs w:val="28"/>
          <w:lang w:eastAsia="ru-RU"/>
        </w:rPr>
        <w:t xml:space="preserve"> по</w:t>
      </w:r>
      <w:proofErr w:type="gramEnd"/>
      <w:r>
        <w:rPr>
          <w:rFonts w:ascii="Times New Roman" w:eastAsia="Calibri" w:hAnsi="Times New Roman" w:cs="Times New Roman"/>
          <w:sz w:val="28"/>
          <w:szCs w:val="28"/>
          <w:lang w:eastAsia="ru-RU"/>
        </w:rPr>
        <w:t xml:space="preserve"> </w:t>
      </w:r>
      <w:r w:rsidR="00B3083A" w:rsidRPr="00B3083A">
        <w:rPr>
          <w:rFonts w:ascii="Times New Roman" w:eastAsia="Calibri" w:hAnsi="Times New Roman" w:cs="Times New Roman"/>
          <w:sz w:val="28"/>
          <w:szCs w:val="28"/>
          <w:lang w:eastAsia="ru-RU"/>
        </w:rPr>
        <w:t>2</w:t>
      </w:r>
      <w:r>
        <w:rPr>
          <w:rFonts w:ascii="Times New Roman" w:eastAsia="Calibri" w:hAnsi="Times New Roman" w:cs="Times New Roman"/>
          <w:sz w:val="28"/>
          <w:szCs w:val="28"/>
          <w:lang w:eastAsia="ru-RU"/>
        </w:rPr>
        <w:t xml:space="preserve"> ва</w:t>
      </w:r>
      <w:r w:rsidR="005D6F91">
        <w:rPr>
          <w:rFonts w:ascii="Times New Roman" w:eastAsia="Calibri" w:hAnsi="Times New Roman" w:cs="Times New Roman"/>
          <w:sz w:val="28"/>
          <w:szCs w:val="28"/>
          <w:lang w:eastAsia="ru-RU"/>
        </w:rPr>
        <w:t xml:space="preserve">рианту на 0,1% и к 2030 году </w:t>
      </w:r>
      <w:r w:rsidR="00B3083A">
        <w:rPr>
          <w:rFonts w:ascii="Times New Roman" w:eastAsia="Calibri" w:hAnsi="Times New Roman" w:cs="Times New Roman"/>
          <w:sz w:val="28"/>
          <w:szCs w:val="28"/>
          <w:lang w:eastAsia="ru-RU"/>
        </w:rPr>
        <w:t xml:space="preserve"> достигнет</w:t>
      </w:r>
      <w:r>
        <w:rPr>
          <w:rFonts w:ascii="Times New Roman" w:eastAsia="Calibri" w:hAnsi="Times New Roman" w:cs="Times New Roman"/>
          <w:sz w:val="28"/>
          <w:szCs w:val="28"/>
          <w:lang w:eastAsia="ru-RU"/>
        </w:rPr>
        <w:t xml:space="preserve"> </w:t>
      </w:r>
      <w:r w:rsidR="005D6F91">
        <w:rPr>
          <w:rFonts w:ascii="Times New Roman" w:eastAsia="Calibri" w:hAnsi="Times New Roman" w:cs="Times New Roman"/>
          <w:sz w:val="28"/>
          <w:szCs w:val="28"/>
          <w:lang w:eastAsia="ru-RU"/>
        </w:rPr>
        <w:t xml:space="preserve">соответственно 15590 человек и </w:t>
      </w:r>
      <w:r>
        <w:rPr>
          <w:rFonts w:ascii="Times New Roman" w:eastAsia="Calibri" w:hAnsi="Times New Roman" w:cs="Times New Roman"/>
          <w:sz w:val="28"/>
          <w:szCs w:val="28"/>
          <w:lang w:eastAsia="ru-RU"/>
        </w:rPr>
        <w:t xml:space="preserve"> 15595 человек.</w:t>
      </w:r>
      <w:r w:rsidR="00387BD3">
        <w:rPr>
          <w:rFonts w:ascii="Times New Roman" w:eastAsia="Calibri" w:hAnsi="Times New Roman" w:cs="Times New Roman"/>
          <w:sz w:val="28"/>
          <w:szCs w:val="28"/>
          <w:lang w:eastAsia="ru-RU"/>
        </w:rPr>
        <w:t xml:space="preserve"> </w:t>
      </w:r>
    </w:p>
    <w:p w:rsidR="00387BD3" w:rsidRDefault="00387BD3" w:rsidP="0051752E">
      <w:pPr>
        <w:spacing w:after="0" w:line="240" w:lineRule="auto"/>
        <w:ind w:firstLine="851"/>
        <w:jc w:val="both"/>
        <w:rPr>
          <w:rFonts w:ascii="Times New Roman" w:eastAsia="Calibri" w:hAnsi="Times New Roman" w:cs="Times New Roman"/>
          <w:sz w:val="28"/>
          <w:szCs w:val="28"/>
          <w:lang w:eastAsia="ru-RU"/>
        </w:rPr>
      </w:pPr>
      <w:r w:rsidRPr="00387BD3">
        <w:rPr>
          <w:rFonts w:ascii="Times New Roman" w:eastAsia="Times New Roman" w:hAnsi="Times New Roman" w:cs="Times New Roman"/>
          <w:sz w:val="28"/>
          <w:szCs w:val="28"/>
          <w:lang w:eastAsia="ru-RU"/>
        </w:rPr>
        <w:t xml:space="preserve">На обеспечение эффективной трудовой занятости в 2016 - 2030 годах будут направлены меры органов исполнительной власти по содействию созданию новых рабочих мест, расширению </w:t>
      </w:r>
      <w:proofErr w:type="spellStart"/>
      <w:r w:rsidRPr="00387BD3">
        <w:rPr>
          <w:rFonts w:ascii="Times New Roman" w:eastAsia="Times New Roman" w:hAnsi="Times New Roman" w:cs="Times New Roman"/>
          <w:sz w:val="28"/>
          <w:szCs w:val="28"/>
          <w:lang w:eastAsia="ru-RU"/>
        </w:rPr>
        <w:t>самозанятости</w:t>
      </w:r>
      <w:proofErr w:type="spellEnd"/>
      <w:r w:rsidRPr="00387BD3">
        <w:rPr>
          <w:rFonts w:ascii="Times New Roman" w:eastAsia="Times New Roman" w:hAnsi="Times New Roman" w:cs="Times New Roman"/>
          <w:sz w:val="28"/>
          <w:szCs w:val="28"/>
          <w:lang w:eastAsia="ru-RU"/>
        </w:rPr>
        <w:t xml:space="preserve"> населения; реализации эффективной занятости сельского населения; обеспечению условий для профессиональной и территориальной мобильности трудоспособного населения за счет развития транспортной инфраструктуры, расширения специализированного фонда служебного жилья, развития системы своевременной профессиональной подготовки и переподготовки кадров.</w:t>
      </w:r>
      <w:r w:rsidR="00BC34CB">
        <w:rPr>
          <w:rFonts w:ascii="Times New Roman" w:eastAsia="Times New Roman" w:hAnsi="Times New Roman" w:cs="Times New Roman"/>
          <w:sz w:val="28"/>
          <w:szCs w:val="28"/>
          <w:lang w:eastAsia="ru-RU"/>
        </w:rPr>
        <w:t xml:space="preserve"> </w:t>
      </w:r>
    </w:p>
    <w:p w:rsidR="0051752E" w:rsidRDefault="0051752E" w:rsidP="0051752E">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Реализация инвестиционных</w:t>
      </w:r>
      <w:r w:rsidR="00E745AC">
        <w:rPr>
          <w:rFonts w:ascii="Times New Roman" w:eastAsia="Calibri" w:hAnsi="Times New Roman" w:cs="Times New Roman"/>
          <w:sz w:val="28"/>
          <w:szCs w:val="28"/>
          <w:lang w:eastAsia="ru-RU"/>
        </w:rPr>
        <w:t>, инфраструктурных</w:t>
      </w:r>
      <w:r>
        <w:rPr>
          <w:rFonts w:ascii="Times New Roman" w:eastAsia="Calibri" w:hAnsi="Times New Roman" w:cs="Times New Roman"/>
          <w:sz w:val="28"/>
          <w:szCs w:val="28"/>
          <w:lang w:eastAsia="ru-RU"/>
        </w:rPr>
        <w:t xml:space="preserve"> и </w:t>
      </w:r>
      <w:r w:rsidRPr="006761B7">
        <w:rPr>
          <w:rFonts w:ascii="Times New Roman" w:eastAsia="Calibri" w:hAnsi="Times New Roman" w:cs="Times New Roman"/>
          <w:sz w:val="28"/>
          <w:szCs w:val="28"/>
          <w:lang w:eastAsia="ru-RU"/>
        </w:rPr>
        <w:t>инновационных</w:t>
      </w:r>
      <w:r>
        <w:rPr>
          <w:rFonts w:ascii="Times New Roman" w:eastAsia="Calibri" w:hAnsi="Times New Roman" w:cs="Times New Roman"/>
          <w:sz w:val="28"/>
          <w:szCs w:val="28"/>
          <w:lang w:eastAsia="ru-RU"/>
        </w:rPr>
        <w:t xml:space="preserve"> пр</w:t>
      </w:r>
      <w:r w:rsidR="008B3EC3">
        <w:rPr>
          <w:rFonts w:ascii="Times New Roman" w:eastAsia="Calibri" w:hAnsi="Times New Roman" w:cs="Times New Roman"/>
          <w:sz w:val="28"/>
          <w:szCs w:val="28"/>
          <w:lang w:eastAsia="ru-RU"/>
        </w:rPr>
        <w:t xml:space="preserve">оектов на </w:t>
      </w:r>
      <w:proofErr w:type="gramStart"/>
      <w:r w:rsidR="008B3EC3">
        <w:rPr>
          <w:rFonts w:ascii="Times New Roman" w:eastAsia="Calibri" w:hAnsi="Times New Roman" w:cs="Times New Roman"/>
          <w:sz w:val="28"/>
          <w:szCs w:val="28"/>
          <w:lang w:eastAsia="ru-RU"/>
        </w:rPr>
        <w:t xml:space="preserve">территории </w:t>
      </w:r>
      <w:r w:rsidR="00F748E7">
        <w:rPr>
          <w:rFonts w:ascii="Times New Roman" w:eastAsia="Calibri" w:hAnsi="Times New Roman" w:cs="Times New Roman"/>
          <w:sz w:val="28"/>
          <w:szCs w:val="28"/>
          <w:lang w:eastAsia="ru-RU"/>
        </w:rPr>
        <w:t xml:space="preserve"> района</w:t>
      </w:r>
      <w:proofErr w:type="gramEnd"/>
      <w:r w:rsidR="00F748E7">
        <w:rPr>
          <w:rFonts w:ascii="Times New Roman" w:eastAsia="Calibri" w:hAnsi="Times New Roman" w:cs="Times New Roman"/>
          <w:sz w:val="28"/>
          <w:szCs w:val="28"/>
          <w:lang w:eastAsia="ru-RU"/>
        </w:rPr>
        <w:t xml:space="preserve"> будет</w:t>
      </w:r>
      <w:r>
        <w:rPr>
          <w:rFonts w:ascii="Times New Roman" w:eastAsia="Calibri" w:hAnsi="Times New Roman" w:cs="Times New Roman"/>
          <w:sz w:val="28"/>
          <w:szCs w:val="28"/>
          <w:lang w:eastAsia="ru-RU"/>
        </w:rPr>
        <w:t xml:space="preserve"> основой для сохранения темпов роста среднесписочной численности работников в прогнозируемом периоде 2019-2030 годов. Рост среднесписочной численности работников при этом составит 0,2% – 0,4% ежегодно, и к 2030 году достигнет по </w:t>
      </w:r>
      <w:r>
        <w:rPr>
          <w:rFonts w:ascii="Times New Roman" w:eastAsia="Calibri" w:hAnsi="Times New Roman" w:cs="Times New Roman"/>
          <w:sz w:val="28"/>
          <w:szCs w:val="28"/>
          <w:lang w:val="en-US" w:eastAsia="ru-RU"/>
        </w:rPr>
        <w:t>I</w:t>
      </w:r>
      <w:r w:rsidRPr="00A3502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варианту 5947 человек, по </w:t>
      </w:r>
      <w:r>
        <w:rPr>
          <w:rFonts w:ascii="Times New Roman" w:eastAsia="Calibri" w:hAnsi="Times New Roman" w:cs="Times New Roman"/>
          <w:sz w:val="28"/>
          <w:szCs w:val="28"/>
          <w:lang w:val="en-US" w:eastAsia="ru-RU"/>
        </w:rPr>
        <w:t>II</w:t>
      </w:r>
      <w:r>
        <w:rPr>
          <w:rFonts w:ascii="Times New Roman" w:eastAsia="Calibri" w:hAnsi="Times New Roman" w:cs="Times New Roman"/>
          <w:sz w:val="28"/>
          <w:szCs w:val="28"/>
          <w:lang w:eastAsia="ru-RU"/>
        </w:rPr>
        <w:t xml:space="preserve"> варианту 5950 человек.</w:t>
      </w:r>
    </w:p>
    <w:p w:rsidR="0051752E" w:rsidRPr="00A35024" w:rsidRDefault="0051752E" w:rsidP="0051752E">
      <w:pPr>
        <w:spacing w:after="0" w:line="240" w:lineRule="auto"/>
        <w:ind w:firstLine="851"/>
        <w:jc w:val="both"/>
        <w:rPr>
          <w:rFonts w:ascii="Times New Roman" w:eastAsia="Calibri" w:hAnsi="Times New Roman" w:cs="Times New Roman"/>
          <w:sz w:val="28"/>
          <w:szCs w:val="28"/>
          <w:lang w:eastAsia="ru-RU"/>
        </w:rPr>
      </w:pPr>
      <w:r w:rsidRPr="00740CB3">
        <w:rPr>
          <w:rFonts w:ascii="Times New Roman" w:eastAsia="Calibri" w:hAnsi="Times New Roman" w:cs="Times New Roman"/>
          <w:sz w:val="28"/>
          <w:szCs w:val="28"/>
          <w:lang w:eastAsia="ru-RU"/>
        </w:rPr>
        <w:t>Формирование квалифицированных рабочих кадров в соответствии с потребностями экономики предусматривает улучшение качества рабочей силы и развитие ее профессио</w:t>
      </w:r>
      <w:r w:rsidR="000B1E7E">
        <w:rPr>
          <w:rFonts w:ascii="Times New Roman" w:eastAsia="Calibri" w:hAnsi="Times New Roman" w:cs="Times New Roman"/>
          <w:sz w:val="28"/>
          <w:szCs w:val="28"/>
          <w:lang w:eastAsia="ru-RU"/>
        </w:rPr>
        <w:t xml:space="preserve">нальной мобильности на основе </w:t>
      </w:r>
      <w:r w:rsidRPr="00740CB3">
        <w:rPr>
          <w:rFonts w:ascii="Times New Roman" w:eastAsia="Calibri" w:hAnsi="Times New Roman" w:cs="Times New Roman"/>
          <w:sz w:val="28"/>
          <w:szCs w:val="28"/>
          <w:lang w:eastAsia="ru-RU"/>
        </w:rPr>
        <w:t>профессиональной подготовки и переподготовки кадров с учетом приоритетов развития экономики.</w:t>
      </w:r>
    </w:p>
    <w:p w:rsidR="00EE364A" w:rsidRDefault="009D52F6" w:rsidP="00EE364A">
      <w:pPr>
        <w:spacing w:after="0" w:line="240" w:lineRule="auto"/>
        <w:ind w:firstLine="851"/>
        <w:jc w:val="both"/>
        <w:rPr>
          <w:rFonts w:ascii="Times New Roman" w:eastAsia="Calibri" w:hAnsi="Times New Roman" w:cs="Times New Roman"/>
          <w:sz w:val="28"/>
          <w:szCs w:val="28"/>
          <w:lang w:eastAsia="ru-RU"/>
        </w:rPr>
      </w:pPr>
      <w:r w:rsidRPr="005520B2">
        <w:rPr>
          <w:rFonts w:ascii="Times New Roman" w:eastAsia="Times New Roman" w:hAnsi="Times New Roman" w:cs="Times New Roman"/>
          <w:sz w:val="28"/>
          <w:szCs w:val="28"/>
          <w:lang w:eastAsia="ru-RU"/>
        </w:rPr>
        <w:t xml:space="preserve">В 2016 - 2030 годах основные усилия органов исполнительной власти </w:t>
      </w:r>
      <w:proofErr w:type="spellStart"/>
      <w:proofErr w:type="gramStart"/>
      <w:r w:rsidRPr="005520B2">
        <w:rPr>
          <w:rFonts w:ascii="Times New Roman" w:eastAsia="Times New Roman" w:hAnsi="Times New Roman" w:cs="Times New Roman"/>
          <w:sz w:val="28"/>
          <w:szCs w:val="28"/>
          <w:lang w:eastAsia="ru-RU"/>
        </w:rPr>
        <w:t>Мошковского</w:t>
      </w:r>
      <w:proofErr w:type="spellEnd"/>
      <w:r w:rsidRPr="005520B2">
        <w:rPr>
          <w:rFonts w:ascii="Times New Roman" w:eastAsia="Times New Roman" w:hAnsi="Times New Roman" w:cs="Times New Roman"/>
          <w:sz w:val="28"/>
          <w:szCs w:val="28"/>
          <w:lang w:eastAsia="ru-RU"/>
        </w:rPr>
        <w:t xml:space="preserve">  </w:t>
      </w:r>
      <w:r w:rsidR="000449AD" w:rsidRPr="005520B2">
        <w:rPr>
          <w:rFonts w:ascii="Times New Roman" w:eastAsia="Times New Roman" w:hAnsi="Times New Roman" w:cs="Times New Roman"/>
          <w:sz w:val="28"/>
          <w:szCs w:val="28"/>
          <w:lang w:eastAsia="ru-RU"/>
        </w:rPr>
        <w:t>района</w:t>
      </w:r>
      <w:proofErr w:type="gramEnd"/>
      <w:r w:rsidR="000449AD" w:rsidRPr="005520B2">
        <w:rPr>
          <w:rFonts w:ascii="Times New Roman" w:eastAsia="Times New Roman" w:hAnsi="Times New Roman" w:cs="Times New Roman"/>
          <w:sz w:val="28"/>
          <w:szCs w:val="28"/>
          <w:lang w:eastAsia="ru-RU"/>
        </w:rPr>
        <w:t xml:space="preserve"> </w:t>
      </w:r>
      <w:r w:rsidRPr="005520B2">
        <w:rPr>
          <w:rFonts w:ascii="Times New Roman" w:eastAsia="Times New Roman" w:hAnsi="Times New Roman" w:cs="Times New Roman"/>
          <w:sz w:val="28"/>
          <w:szCs w:val="28"/>
          <w:lang w:eastAsia="ru-RU"/>
        </w:rPr>
        <w:t>бу</w:t>
      </w:r>
      <w:r w:rsidR="005520B2">
        <w:rPr>
          <w:rFonts w:ascii="Times New Roman" w:eastAsia="Times New Roman" w:hAnsi="Times New Roman" w:cs="Times New Roman"/>
          <w:sz w:val="28"/>
          <w:szCs w:val="28"/>
          <w:lang w:eastAsia="ru-RU"/>
        </w:rPr>
        <w:t>дут сосредоточены на обеспечение</w:t>
      </w:r>
      <w:r w:rsidRPr="005520B2">
        <w:rPr>
          <w:rFonts w:ascii="Times New Roman" w:eastAsia="Times New Roman" w:hAnsi="Times New Roman" w:cs="Times New Roman"/>
          <w:sz w:val="28"/>
          <w:szCs w:val="28"/>
          <w:lang w:eastAsia="ru-RU"/>
        </w:rPr>
        <w:t xml:space="preserve"> роста заработной платы (</w:t>
      </w:r>
      <w:r w:rsidR="005520B2">
        <w:rPr>
          <w:rFonts w:ascii="Times New Roman" w:eastAsia="Times New Roman" w:hAnsi="Times New Roman" w:cs="Times New Roman"/>
          <w:sz w:val="28"/>
          <w:szCs w:val="28"/>
          <w:lang w:eastAsia="ru-RU"/>
        </w:rPr>
        <w:t xml:space="preserve">в том числе ее легализации) </w:t>
      </w:r>
      <w:r w:rsidRPr="005520B2">
        <w:rPr>
          <w:rFonts w:ascii="Times New Roman" w:eastAsia="Times New Roman" w:hAnsi="Times New Roman" w:cs="Times New Roman"/>
          <w:sz w:val="28"/>
          <w:szCs w:val="28"/>
          <w:lang w:eastAsia="ru-RU"/>
        </w:rPr>
        <w:t xml:space="preserve"> за счет поддержки реализации высокоэффективных инвестиционных проектов, развития современных производств, повышения производительности труда, поэтапного повышения средней заработной платы работников бюджетной сферы с учетом объемов и качества их труда, развития системы социального партнерства.</w:t>
      </w:r>
    </w:p>
    <w:p w:rsidR="003557F3" w:rsidRDefault="00262609" w:rsidP="003557F3">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Б</w:t>
      </w:r>
      <w:r w:rsidR="003557F3" w:rsidRPr="00C94E9C">
        <w:rPr>
          <w:rFonts w:ascii="Times New Roman" w:eastAsia="Calibri" w:hAnsi="Times New Roman" w:cs="Times New Roman"/>
          <w:sz w:val="28"/>
          <w:szCs w:val="28"/>
          <w:lang w:eastAsia="ru-RU"/>
        </w:rPr>
        <w:t>удет оказано максимальное содей</w:t>
      </w:r>
      <w:r w:rsidR="00EC4075">
        <w:rPr>
          <w:rFonts w:ascii="Times New Roman" w:eastAsia="Calibri" w:hAnsi="Times New Roman" w:cs="Times New Roman"/>
          <w:sz w:val="28"/>
          <w:szCs w:val="28"/>
          <w:lang w:eastAsia="ru-RU"/>
        </w:rPr>
        <w:t>ствие развитию современных</w:t>
      </w:r>
      <w:r w:rsidR="003557F3" w:rsidRPr="00C94E9C">
        <w:rPr>
          <w:rFonts w:ascii="Times New Roman" w:eastAsia="Calibri" w:hAnsi="Times New Roman" w:cs="Times New Roman"/>
          <w:sz w:val="28"/>
          <w:szCs w:val="28"/>
          <w:lang w:eastAsia="ru-RU"/>
        </w:rPr>
        <w:t xml:space="preserve"> производств, созданию и модернизации высокопроизводительных и высокооплачиваемых рабочих мест, развитию малого и среднего предпринимательства.</w:t>
      </w:r>
    </w:p>
    <w:p w:rsidR="003557F3" w:rsidRPr="00C32E2B" w:rsidRDefault="003557F3" w:rsidP="003557F3">
      <w:pPr>
        <w:spacing w:after="0" w:line="240" w:lineRule="auto"/>
        <w:ind w:firstLine="851"/>
        <w:jc w:val="both"/>
        <w:rPr>
          <w:rFonts w:ascii="Times New Roman" w:eastAsia="Calibri" w:hAnsi="Times New Roman" w:cs="Times New Roman"/>
          <w:sz w:val="28"/>
          <w:szCs w:val="28"/>
          <w:lang w:eastAsia="ru-RU"/>
        </w:rPr>
      </w:pPr>
      <w:r w:rsidRPr="00C32E2B">
        <w:rPr>
          <w:rFonts w:ascii="Times New Roman" w:eastAsia="Calibri" w:hAnsi="Times New Roman" w:cs="Times New Roman"/>
          <w:sz w:val="28"/>
          <w:szCs w:val="28"/>
          <w:lang w:eastAsia="ru-RU"/>
        </w:rPr>
        <w:t>Большое значение будет уделяться проведению работы с организациями по снижению объема скрытых форм оплаты труда и ликвидации задолженности по заработной плате.</w:t>
      </w:r>
    </w:p>
    <w:p w:rsidR="00EC4075" w:rsidRDefault="00EC4075" w:rsidP="00EC4075">
      <w:pPr>
        <w:spacing w:after="0" w:line="240" w:lineRule="auto"/>
        <w:ind w:firstLine="851"/>
        <w:jc w:val="both"/>
        <w:rPr>
          <w:rFonts w:ascii="Times New Roman" w:eastAsia="Calibri" w:hAnsi="Times New Roman" w:cs="Times New Roman"/>
          <w:sz w:val="28"/>
          <w:szCs w:val="28"/>
          <w:lang w:eastAsia="ru-RU"/>
        </w:rPr>
      </w:pPr>
      <w:r w:rsidRPr="00C32E2B">
        <w:rPr>
          <w:rFonts w:ascii="Times New Roman" w:eastAsia="Calibri" w:hAnsi="Times New Roman" w:cs="Times New Roman"/>
          <w:sz w:val="28"/>
          <w:szCs w:val="28"/>
          <w:lang w:eastAsia="ru-RU"/>
        </w:rPr>
        <w:t>Повышение оплаты труда продолжит сопровождаться оптимизацией сети и штатной численности учреждений, расширением зоны обслуживания и повышением производительности труда на основе внедрения системы нормирования труда в муниципальных учреждениях.</w:t>
      </w:r>
    </w:p>
    <w:p w:rsidR="0033039D" w:rsidRPr="00FA45B2" w:rsidRDefault="0033039D" w:rsidP="005D1ABC">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Темп</w:t>
      </w:r>
      <w:r w:rsidRPr="00FA45B2">
        <w:rPr>
          <w:rFonts w:ascii="Times New Roman" w:eastAsia="Calibri" w:hAnsi="Times New Roman" w:cs="Times New Roman"/>
          <w:sz w:val="28"/>
          <w:szCs w:val="28"/>
          <w:lang w:eastAsia="ru-RU"/>
        </w:rPr>
        <w:t xml:space="preserve"> роста среднемесячной </w:t>
      </w:r>
      <w:r>
        <w:rPr>
          <w:rFonts w:ascii="Times New Roman" w:eastAsia="Calibri" w:hAnsi="Times New Roman" w:cs="Times New Roman"/>
          <w:sz w:val="28"/>
          <w:szCs w:val="28"/>
          <w:lang w:eastAsia="ru-RU"/>
        </w:rPr>
        <w:t xml:space="preserve">номинальной </w:t>
      </w:r>
      <w:r w:rsidRPr="00FA45B2">
        <w:rPr>
          <w:rFonts w:ascii="Times New Roman" w:eastAsia="Calibri" w:hAnsi="Times New Roman" w:cs="Times New Roman"/>
          <w:sz w:val="28"/>
          <w:szCs w:val="28"/>
          <w:lang w:eastAsia="ru-RU"/>
        </w:rPr>
        <w:t>начисленной зар</w:t>
      </w:r>
      <w:r>
        <w:rPr>
          <w:rFonts w:ascii="Times New Roman" w:eastAsia="Calibri" w:hAnsi="Times New Roman" w:cs="Times New Roman"/>
          <w:sz w:val="28"/>
          <w:szCs w:val="28"/>
          <w:lang w:eastAsia="ru-RU"/>
        </w:rPr>
        <w:t xml:space="preserve">аботной </w:t>
      </w:r>
      <w:proofErr w:type="gramStart"/>
      <w:r>
        <w:rPr>
          <w:rFonts w:ascii="Times New Roman" w:eastAsia="Calibri" w:hAnsi="Times New Roman" w:cs="Times New Roman"/>
          <w:sz w:val="28"/>
          <w:szCs w:val="28"/>
          <w:lang w:eastAsia="ru-RU"/>
        </w:rPr>
        <w:t xml:space="preserve">платы </w:t>
      </w:r>
      <w:r w:rsidRPr="00FA45B2">
        <w:rPr>
          <w:rFonts w:ascii="Times New Roman" w:eastAsia="Calibri" w:hAnsi="Times New Roman" w:cs="Times New Roman"/>
          <w:sz w:val="28"/>
          <w:szCs w:val="28"/>
          <w:lang w:eastAsia="ru-RU"/>
        </w:rPr>
        <w:t xml:space="preserve"> ожида</w:t>
      </w:r>
      <w:r>
        <w:rPr>
          <w:rFonts w:ascii="Times New Roman" w:eastAsia="Calibri" w:hAnsi="Times New Roman" w:cs="Times New Roman"/>
          <w:sz w:val="28"/>
          <w:szCs w:val="28"/>
          <w:lang w:eastAsia="ru-RU"/>
        </w:rPr>
        <w:t>е</w:t>
      </w:r>
      <w:r w:rsidRPr="00FA45B2">
        <w:rPr>
          <w:rFonts w:ascii="Times New Roman" w:eastAsia="Calibri" w:hAnsi="Times New Roman" w:cs="Times New Roman"/>
          <w:sz w:val="28"/>
          <w:szCs w:val="28"/>
          <w:lang w:eastAsia="ru-RU"/>
        </w:rPr>
        <w:t>тся</w:t>
      </w:r>
      <w:proofErr w:type="gramEnd"/>
      <w:r w:rsidRPr="00FA45B2">
        <w:rPr>
          <w:rFonts w:ascii="Times New Roman" w:eastAsia="Calibri" w:hAnsi="Times New Roman" w:cs="Times New Roman"/>
          <w:sz w:val="28"/>
          <w:szCs w:val="28"/>
          <w:lang w:eastAsia="ru-RU"/>
        </w:rPr>
        <w:t xml:space="preserve"> выше индекс</w:t>
      </w:r>
      <w:r>
        <w:rPr>
          <w:rFonts w:ascii="Times New Roman" w:eastAsia="Calibri" w:hAnsi="Times New Roman" w:cs="Times New Roman"/>
          <w:sz w:val="28"/>
          <w:szCs w:val="28"/>
          <w:lang w:eastAsia="ru-RU"/>
        </w:rPr>
        <w:t>а потребительских цен по 1 и 2</w:t>
      </w:r>
      <w:r w:rsidRPr="00FA45B2">
        <w:rPr>
          <w:rFonts w:ascii="Times New Roman" w:eastAsia="Calibri" w:hAnsi="Times New Roman" w:cs="Times New Roman"/>
          <w:sz w:val="28"/>
          <w:szCs w:val="28"/>
          <w:lang w:eastAsia="ru-RU"/>
        </w:rPr>
        <w:t xml:space="preserve"> вариантам прогноза. </w:t>
      </w:r>
      <w:r w:rsidR="005D1ABC">
        <w:rPr>
          <w:rFonts w:ascii="Times New Roman" w:eastAsia="Calibri" w:hAnsi="Times New Roman" w:cs="Times New Roman"/>
          <w:sz w:val="28"/>
          <w:szCs w:val="28"/>
          <w:lang w:eastAsia="ru-RU"/>
        </w:rPr>
        <w:t xml:space="preserve">За </w:t>
      </w:r>
      <w:proofErr w:type="gramStart"/>
      <w:r w:rsidR="005D1ABC">
        <w:rPr>
          <w:rFonts w:ascii="Times New Roman" w:eastAsia="Calibri" w:hAnsi="Times New Roman" w:cs="Times New Roman"/>
          <w:sz w:val="28"/>
          <w:szCs w:val="28"/>
          <w:lang w:eastAsia="ru-RU"/>
        </w:rPr>
        <w:t xml:space="preserve">период </w:t>
      </w:r>
      <w:r>
        <w:rPr>
          <w:rFonts w:ascii="Times New Roman" w:eastAsia="Calibri" w:hAnsi="Times New Roman" w:cs="Times New Roman"/>
          <w:sz w:val="28"/>
          <w:szCs w:val="28"/>
          <w:lang w:eastAsia="ru-RU"/>
        </w:rPr>
        <w:t xml:space="preserve"> </w:t>
      </w:r>
      <w:r w:rsidRPr="00FA45B2">
        <w:rPr>
          <w:rFonts w:ascii="Times New Roman" w:eastAsia="Calibri" w:hAnsi="Times New Roman" w:cs="Times New Roman"/>
          <w:sz w:val="28"/>
          <w:szCs w:val="28"/>
          <w:lang w:eastAsia="ru-RU"/>
        </w:rPr>
        <w:t>2019</w:t>
      </w:r>
      <w:proofErr w:type="gramEnd"/>
      <w:r w:rsidRPr="00FA45B2">
        <w:rPr>
          <w:rFonts w:ascii="Times New Roman" w:eastAsia="Calibri" w:hAnsi="Times New Roman" w:cs="Times New Roman"/>
          <w:sz w:val="28"/>
          <w:szCs w:val="28"/>
          <w:lang w:eastAsia="ru-RU"/>
        </w:rPr>
        <w:t xml:space="preserve"> - 202</w:t>
      </w:r>
      <w:r>
        <w:rPr>
          <w:rFonts w:ascii="Times New Roman" w:eastAsia="Calibri" w:hAnsi="Times New Roman" w:cs="Times New Roman"/>
          <w:sz w:val="28"/>
          <w:szCs w:val="28"/>
          <w:lang w:eastAsia="ru-RU"/>
        </w:rPr>
        <w:t>1</w:t>
      </w:r>
      <w:r w:rsidR="005D1ABC">
        <w:rPr>
          <w:rFonts w:ascii="Times New Roman" w:eastAsia="Calibri" w:hAnsi="Times New Roman" w:cs="Times New Roman"/>
          <w:sz w:val="28"/>
          <w:szCs w:val="28"/>
          <w:lang w:eastAsia="ru-RU"/>
        </w:rPr>
        <w:t xml:space="preserve"> годов</w:t>
      </w:r>
      <w:r w:rsidRPr="00FA45B2">
        <w:rPr>
          <w:rFonts w:ascii="Times New Roman" w:eastAsia="Calibri" w:hAnsi="Times New Roman" w:cs="Times New Roman"/>
          <w:sz w:val="28"/>
          <w:szCs w:val="28"/>
          <w:lang w:eastAsia="ru-RU"/>
        </w:rPr>
        <w:t xml:space="preserve"> ожидается ускор</w:t>
      </w:r>
      <w:r w:rsidR="00C35F41">
        <w:rPr>
          <w:rFonts w:ascii="Times New Roman" w:eastAsia="Calibri" w:hAnsi="Times New Roman" w:cs="Times New Roman"/>
          <w:sz w:val="28"/>
          <w:szCs w:val="28"/>
          <w:lang w:eastAsia="ru-RU"/>
        </w:rPr>
        <w:t xml:space="preserve">ение темпов роста </w:t>
      </w:r>
      <w:r w:rsidRPr="00FA45B2">
        <w:rPr>
          <w:rFonts w:ascii="Times New Roman" w:eastAsia="Calibri" w:hAnsi="Times New Roman" w:cs="Times New Roman"/>
          <w:sz w:val="28"/>
          <w:szCs w:val="28"/>
          <w:lang w:eastAsia="ru-RU"/>
        </w:rPr>
        <w:t xml:space="preserve"> от 10</w:t>
      </w:r>
      <w:r>
        <w:rPr>
          <w:rFonts w:ascii="Times New Roman" w:eastAsia="Calibri" w:hAnsi="Times New Roman" w:cs="Times New Roman"/>
          <w:sz w:val="28"/>
          <w:szCs w:val="28"/>
          <w:lang w:eastAsia="ru-RU"/>
        </w:rPr>
        <w:t>4</w:t>
      </w:r>
      <w:r w:rsidRPr="00FA45B2">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0</w:t>
      </w:r>
      <w:r w:rsidR="00C35F41">
        <w:rPr>
          <w:rFonts w:ascii="Times New Roman" w:eastAsia="Calibri" w:hAnsi="Times New Roman" w:cs="Times New Roman"/>
          <w:sz w:val="28"/>
          <w:szCs w:val="28"/>
          <w:lang w:eastAsia="ru-RU"/>
        </w:rPr>
        <w:t xml:space="preserve">% </w:t>
      </w:r>
      <w:r w:rsidRPr="00FA45B2">
        <w:rPr>
          <w:rFonts w:ascii="Times New Roman" w:eastAsia="Calibri" w:hAnsi="Times New Roman" w:cs="Times New Roman"/>
          <w:sz w:val="28"/>
          <w:szCs w:val="28"/>
          <w:lang w:eastAsia="ru-RU"/>
        </w:rPr>
        <w:t xml:space="preserve"> до </w:t>
      </w:r>
      <w:r w:rsidRPr="00FA45B2">
        <w:rPr>
          <w:rFonts w:ascii="Times New Roman" w:eastAsia="Calibri" w:hAnsi="Times New Roman" w:cs="Times New Roman"/>
          <w:sz w:val="28"/>
          <w:szCs w:val="28"/>
          <w:lang w:eastAsia="ru-RU"/>
        </w:rPr>
        <w:lastRenderedPageBreak/>
        <w:t>10</w:t>
      </w:r>
      <w:r>
        <w:rPr>
          <w:rFonts w:ascii="Times New Roman" w:eastAsia="Calibri" w:hAnsi="Times New Roman" w:cs="Times New Roman"/>
          <w:sz w:val="28"/>
          <w:szCs w:val="28"/>
          <w:lang w:eastAsia="ru-RU"/>
        </w:rPr>
        <w:t>5</w:t>
      </w:r>
      <w:r w:rsidRPr="00FA45B2">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0</w:t>
      </w:r>
      <w:r w:rsidR="00C35F41">
        <w:rPr>
          <w:rFonts w:ascii="Times New Roman" w:eastAsia="Calibri" w:hAnsi="Times New Roman" w:cs="Times New Roman"/>
          <w:sz w:val="28"/>
          <w:szCs w:val="28"/>
          <w:lang w:eastAsia="ru-RU"/>
        </w:rPr>
        <w:t>%</w:t>
      </w:r>
      <w:r w:rsidR="005D1ABC">
        <w:rPr>
          <w:rFonts w:ascii="Times New Roman" w:eastAsia="Calibri" w:hAnsi="Times New Roman" w:cs="Times New Roman"/>
          <w:sz w:val="28"/>
          <w:szCs w:val="28"/>
          <w:lang w:eastAsia="ru-RU"/>
        </w:rPr>
        <w:t xml:space="preserve">,   2025 – 2027 годов  и  2028 – 2030 годов темп роста  по </w:t>
      </w:r>
      <w:r w:rsidR="005D1ABC" w:rsidRPr="00490D40">
        <w:rPr>
          <w:rFonts w:ascii="Times New Roman" w:eastAsia="Calibri" w:hAnsi="Times New Roman" w:cs="Times New Roman"/>
          <w:sz w:val="28"/>
          <w:szCs w:val="28"/>
          <w:lang w:eastAsia="ru-RU"/>
        </w:rPr>
        <w:t xml:space="preserve">I </w:t>
      </w:r>
      <w:r w:rsidR="005D1ABC">
        <w:rPr>
          <w:rFonts w:ascii="Times New Roman" w:eastAsia="Calibri" w:hAnsi="Times New Roman" w:cs="Times New Roman"/>
          <w:sz w:val="28"/>
          <w:szCs w:val="28"/>
          <w:lang w:eastAsia="ru-RU"/>
        </w:rPr>
        <w:t>и 2</w:t>
      </w:r>
      <w:r w:rsidR="005D1ABC" w:rsidRPr="00490D40">
        <w:rPr>
          <w:rFonts w:ascii="Times New Roman" w:eastAsia="Calibri" w:hAnsi="Times New Roman" w:cs="Times New Roman"/>
          <w:sz w:val="28"/>
          <w:szCs w:val="28"/>
          <w:lang w:eastAsia="ru-RU"/>
        </w:rPr>
        <w:t xml:space="preserve"> вариант</w:t>
      </w:r>
      <w:r w:rsidR="005D1ABC">
        <w:rPr>
          <w:rFonts w:ascii="Times New Roman" w:eastAsia="Calibri" w:hAnsi="Times New Roman" w:cs="Times New Roman"/>
          <w:sz w:val="28"/>
          <w:szCs w:val="28"/>
          <w:lang w:eastAsia="ru-RU"/>
        </w:rPr>
        <w:t>ам</w:t>
      </w:r>
      <w:r w:rsidR="005D1ABC" w:rsidRPr="00490D40">
        <w:rPr>
          <w:rFonts w:ascii="Times New Roman" w:eastAsia="Calibri" w:hAnsi="Times New Roman" w:cs="Times New Roman"/>
          <w:sz w:val="28"/>
          <w:szCs w:val="28"/>
          <w:lang w:eastAsia="ru-RU"/>
        </w:rPr>
        <w:t xml:space="preserve"> </w:t>
      </w:r>
      <w:r w:rsidR="005D1ABC">
        <w:rPr>
          <w:rFonts w:ascii="Times New Roman" w:eastAsia="Calibri" w:hAnsi="Times New Roman" w:cs="Times New Roman"/>
          <w:sz w:val="28"/>
          <w:szCs w:val="28"/>
          <w:lang w:eastAsia="ru-RU"/>
        </w:rPr>
        <w:t>составит по 105,0%.</w:t>
      </w:r>
      <w:r w:rsidR="005D1ABC" w:rsidRPr="00500129">
        <w:rPr>
          <w:rFonts w:ascii="Times New Roman" w:eastAsia="Calibri" w:hAnsi="Times New Roman" w:cs="Times New Roman"/>
          <w:sz w:val="28"/>
          <w:szCs w:val="28"/>
          <w:lang w:eastAsia="ru-RU"/>
        </w:rPr>
        <w:t xml:space="preserve"> </w:t>
      </w:r>
    </w:p>
    <w:p w:rsidR="009D003F" w:rsidRDefault="005322E7" w:rsidP="009D003F">
      <w:pPr>
        <w:spacing w:after="0" w:line="240" w:lineRule="auto"/>
        <w:ind w:firstLine="851"/>
        <w:jc w:val="both"/>
        <w:rPr>
          <w:rFonts w:ascii="Times New Roman" w:eastAsia="Calibri" w:hAnsi="Times New Roman" w:cs="Times New Roman"/>
          <w:sz w:val="28"/>
          <w:szCs w:val="28"/>
          <w:lang w:eastAsia="ru-RU"/>
        </w:rPr>
      </w:pPr>
      <w:r w:rsidRPr="00FA45B2">
        <w:rPr>
          <w:rFonts w:ascii="Times New Roman" w:eastAsia="Calibri" w:hAnsi="Times New Roman" w:cs="Times New Roman"/>
          <w:sz w:val="28"/>
          <w:szCs w:val="28"/>
          <w:lang w:eastAsia="ru-RU"/>
        </w:rPr>
        <w:t xml:space="preserve">Среднемесячная </w:t>
      </w:r>
      <w:r>
        <w:rPr>
          <w:rFonts w:ascii="Times New Roman" w:eastAsia="Calibri" w:hAnsi="Times New Roman" w:cs="Times New Roman"/>
          <w:sz w:val="28"/>
          <w:szCs w:val="28"/>
          <w:lang w:eastAsia="ru-RU"/>
        </w:rPr>
        <w:t xml:space="preserve">номинальная </w:t>
      </w:r>
      <w:r w:rsidRPr="00FA45B2">
        <w:rPr>
          <w:rFonts w:ascii="Times New Roman" w:eastAsia="Calibri" w:hAnsi="Times New Roman" w:cs="Times New Roman"/>
          <w:sz w:val="28"/>
          <w:szCs w:val="28"/>
          <w:lang w:eastAsia="ru-RU"/>
        </w:rPr>
        <w:t>начисленная зара</w:t>
      </w:r>
      <w:r>
        <w:rPr>
          <w:rFonts w:ascii="Times New Roman" w:eastAsia="Calibri" w:hAnsi="Times New Roman" w:cs="Times New Roman"/>
          <w:sz w:val="28"/>
          <w:szCs w:val="28"/>
          <w:lang w:eastAsia="ru-RU"/>
        </w:rPr>
        <w:t>ботная плата к 2021</w:t>
      </w:r>
      <w:r w:rsidRPr="00FA45B2">
        <w:rPr>
          <w:rFonts w:ascii="Times New Roman" w:eastAsia="Calibri" w:hAnsi="Times New Roman" w:cs="Times New Roman"/>
          <w:sz w:val="28"/>
          <w:szCs w:val="28"/>
          <w:lang w:eastAsia="ru-RU"/>
        </w:rPr>
        <w:t xml:space="preserve"> году ожидается по </w:t>
      </w:r>
      <w:r>
        <w:rPr>
          <w:rFonts w:ascii="Times New Roman" w:eastAsia="Calibri" w:hAnsi="Times New Roman" w:cs="Times New Roman"/>
          <w:sz w:val="28"/>
          <w:szCs w:val="28"/>
          <w:lang w:val="en-US" w:eastAsia="ru-RU"/>
        </w:rPr>
        <w:t>I</w:t>
      </w:r>
      <w:r w:rsidRPr="00FA45B2">
        <w:rPr>
          <w:rFonts w:ascii="Times New Roman" w:eastAsia="Calibri" w:hAnsi="Times New Roman" w:cs="Times New Roman"/>
          <w:sz w:val="28"/>
          <w:szCs w:val="28"/>
          <w:lang w:eastAsia="ru-RU"/>
        </w:rPr>
        <w:t xml:space="preserve"> варианту прогноза - </w:t>
      </w:r>
      <w:r>
        <w:rPr>
          <w:rFonts w:ascii="Times New Roman" w:eastAsia="Calibri" w:hAnsi="Times New Roman" w:cs="Times New Roman"/>
          <w:sz w:val="28"/>
          <w:szCs w:val="28"/>
          <w:lang w:eastAsia="ru-RU"/>
        </w:rPr>
        <w:t>31913</w:t>
      </w:r>
      <w:r w:rsidRPr="00FA45B2">
        <w:rPr>
          <w:rFonts w:ascii="Times New Roman" w:eastAsia="Calibri" w:hAnsi="Times New Roman" w:cs="Times New Roman"/>
          <w:sz w:val="28"/>
          <w:szCs w:val="28"/>
          <w:lang w:eastAsia="ru-RU"/>
        </w:rPr>
        <w:t xml:space="preserve"> рубл</w:t>
      </w:r>
      <w:r>
        <w:rPr>
          <w:rFonts w:ascii="Times New Roman" w:eastAsia="Calibri" w:hAnsi="Times New Roman" w:cs="Times New Roman"/>
          <w:sz w:val="28"/>
          <w:szCs w:val="28"/>
          <w:lang w:eastAsia="ru-RU"/>
        </w:rPr>
        <w:t>ей</w:t>
      </w:r>
      <w:r w:rsidRPr="00FA45B2">
        <w:rPr>
          <w:rFonts w:ascii="Times New Roman" w:eastAsia="Calibri" w:hAnsi="Times New Roman" w:cs="Times New Roman"/>
          <w:sz w:val="28"/>
          <w:szCs w:val="28"/>
          <w:lang w:eastAsia="ru-RU"/>
        </w:rPr>
        <w:t xml:space="preserve">, по </w:t>
      </w:r>
      <w:r w:rsidRPr="005322E7">
        <w:rPr>
          <w:rFonts w:ascii="Times New Roman" w:eastAsia="Calibri" w:hAnsi="Times New Roman" w:cs="Times New Roman"/>
          <w:sz w:val="28"/>
          <w:szCs w:val="28"/>
          <w:lang w:eastAsia="ru-RU"/>
        </w:rPr>
        <w:t>2</w:t>
      </w:r>
      <w:r>
        <w:rPr>
          <w:rFonts w:ascii="Times New Roman" w:eastAsia="Calibri" w:hAnsi="Times New Roman" w:cs="Times New Roman"/>
          <w:sz w:val="28"/>
          <w:szCs w:val="28"/>
          <w:lang w:eastAsia="ru-RU"/>
        </w:rPr>
        <w:t xml:space="preserve"> варианту</w:t>
      </w:r>
      <w:r w:rsidRPr="00FA45B2">
        <w:rPr>
          <w:rFonts w:ascii="Times New Roman" w:eastAsia="Calibri" w:hAnsi="Times New Roman" w:cs="Times New Roman"/>
          <w:sz w:val="28"/>
          <w:szCs w:val="28"/>
          <w:lang w:eastAsia="ru-RU"/>
        </w:rPr>
        <w:t xml:space="preserve"> - </w:t>
      </w:r>
      <w:r>
        <w:rPr>
          <w:rFonts w:ascii="Times New Roman" w:eastAsia="Calibri" w:hAnsi="Times New Roman" w:cs="Times New Roman"/>
          <w:sz w:val="28"/>
          <w:szCs w:val="28"/>
          <w:lang w:eastAsia="ru-RU"/>
        </w:rPr>
        <w:t>33253</w:t>
      </w:r>
      <w:r w:rsidRPr="00FA45B2">
        <w:rPr>
          <w:rFonts w:ascii="Times New Roman" w:eastAsia="Calibri" w:hAnsi="Times New Roman" w:cs="Times New Roman"/>
          <w:sz w:val="28"/>
          <w:szCs w:val="28"/>
          <w:lang w:eastAsia="ru-RU"/>
        </w:rPr>
        <w:t xml:space="preserve"> рубля</w:t>
      </w:r>
      <w:r>
        <w:rPr>
          <w:rFonts w:ascii="Times New Roman" w:eastAsia="Calibri" w:hAnsi="Times New Roman" w:cs="Times New Roman"/>
          <w:sz w:val="28"/>
          <w:szCs w:val="28"/>
          <w:lang w:eastAsia="ru-RU"/>
        </w:rPr>
        <w:t>, к 2024 году –</w:t>
      </w:r>
      <w:r w:rsidR="00F84346">
        <w:rPr>
          <w:rFonts w:ascii="Times New Roman" w:eastAsia="Calibri" w:hAnsi="Times New Roman" w:cs="Times New Roman"/>
          <w:sz w:val="28"/>
          <w:szCs w:val="28"/>
          <w:lang w:eastAsia="ru-RU"/>
        </w:rPr>
        <w:t xml:space="preserve"> соответственно</w:t>
      </w:r>
      <w:r w:rsidR="009D003F" w:rsidRPr="00FA45B2">
        <w:rPr>
          <w:rFonts w:ascii="Times New Roman" w:eastAsia="Calibri" w:hAnsi="Times New Roman" w:cs="Times New Roman"/>
          <w:sz w:val="28"/>
          <w:szCs w:val="28"/>
          <w:lang w:eastAsia="ru-RU"/>
        </w:rPr>
        <w:t xml:space="preserve"> </w:t>
      </w:r>
      <w:r w:rsidR="009D003F">
        <w:rPr>
          <w:rFonts w:ascii="Times New Roman" w:eastAsia="Calibri" w:hAnsi="Times New Roman" w:cs="Times New Roman"/>
          <w:sz w:val="28"/>
          <w:szCs w:val="28"/>
          <w:lang w:eastAsia="ru-RU"/>
        </w:rPr>
        <w:t>36698 рублей и</w:t>
      </w:r>
      <w:r w:rsidR="009D003F" w:rsidRPr="00FA45B2">
        <w:rPr>
          <w:rFonts w:ascii="Times New Roman" w:eastAsia="Calibri" w:hAnsi="Times New Roman" w:cs="Times New Roman"/>
          <w:sz w:val="28"/>
          <w:szCs w:val="28"/>
          <w:lang w:eastAsia="ru-RU"/>
        </w:rPr>
        <w:t xml:space="preserve"> </w:t>
      </w:r>
      <w:r w:rsidR="009D003F">
        <w:rPr>
          <w:rFonts w:ascii="Times New Roman" w:eastAsia="Calibri" w:hAnsi="Times New Roman" w:cs="Times New Roman"/>
          <w:sz w:val="28"/>
          <w:szCs w:val="28"/>
          <w:lang w:eastAsia="ru-RU"/>
        </w:rPr>
        <w:t xml:space="preserve">38241 рублей, к </w:t>
      </w:r>
      <w:r w:rsidR="001E5799">
        <w:rPr>
          <w:rFonts w:ascii="Times New Roman" w:eastAsia="Calibri" w:hAnsi="Times New Roman" w:cs="Times New Roman"/>
          <w:sz w:val="28"/>
          <w:szCs w:val="28"/>
          <w:lang w:eastAsia="ru-RU"/>
        </w:rPr>
        <w:t>2027</w:t>
      </w:r>
      <w:r w:rsidR="009D003F">
        <w:rPr>
          <w:rFonts w:ascii="Times New Roman" w:eastAsia="Calibri" w:hAnsi="Times New Roman" w:cs="Times New Roman"/>
          <w:sz w:val="28"/>
          <w:szCs w:val="28"/>
          <w:lang w:eastAsia="ru-RU"/>
        </w:rPr>
        <w:t xml:space="preserve"> </w:t>
      </w:r>
      <w:proofErr w:type="gramStart"/>
      <w:r w:rsidR="009D003F">
        <w:rPr>
          <w:rFonts w:ascii="Times New Roman" w:eastAsia="Calibri" w:hAnsi="Times New Roman" w:cs="Times New Roman"/>
          <w:sz w:val="28"/>
          <w:szCs w:val="28"/>
          <w:lang w:eastAsia="ru-RU"/>
        </w:rPr>
        <w:t xml:space="preserve">году </w:t>
      </w:r>
      <w:r w:rsidR="00F84346">
        <w:rPr>
          <w:rFonts w:ascii="Times New Roman" w:eastAsia="Calibri" w:hAnsi="Times New Roman" w:cs="Times New Roman"/>
          <w:sz w:val="28"/>
          <w:szCs w:val="28"/>
          <w:lang w:eastAsia="ru-RU"/>
        </w:rPr>
        <w:t xml:space="preserve"> -</w:t>
      </w:r>
      <w:proofErr w:type="gramEnd"/>
      <w:r w:rsidR="00F84346">
        <w:rPr>
          <w:rFonts w:ascii="Times New Roman" w:eastAsia="Calibri" w:hAnsi="Times New Roman" w:cs="Times New Roman"/>
          <w:sz w:val="28"/>
          <w:szCs w:val="28"/>
          <w:lang w:eastAsia="ru-RU"/>
        </w:rPr>
        <w:t xml:space="preserve"> соответственно</w:t>
      </w:r>
      <w:r w:rsidR="009D003F">
        <w:rPr>
          <w:rFonts w:ascii="Times New Roman" w:eastAsia="Calibri" w:hAnsi="Times New Roman" w:cs="Times New Roman"/>
          <w:sz w:val="28"/>
          <w:szCs w:val="28"/>
          <w:lang w:eastAsia="ru-RU"/>
        </w:rPr>
        <w:t xml:space="preserve">  </w:t>
      </w:r>
      <w:r w:rsidR="00F84346" w:rsidRPr="00FA45B2">
        <w:rPr>
          <w:rFonts w:ascii="Times New Roman" w:eastAsia="Calibri" w:hAnsi="Times New Roman" w:cs="Times New Roman"/>
          <w:sz w:val="28"/>
          <w:szCs w:val="28"/>
          <w:lang w:eastAsia="ru-RU"/>
        </w:rPr>
        <w:t xml:space="preserve"> </w:t>
      </w:r>
      <w:r w:rsidR="00F84346">
        <w:rPr>
          <w:rFonts w:ascii="Times New Roman" w:eastAsia="Calibri" w:hAnsi="Times New Roman" w:cs="Times New Roman"/>
          <w:sz w:val="28"/>
          <w:szCs w:val="28"/>
          <w:lang w:eastAsia="ru-RU"/>
        </w:rPr>
        <w:t>42203</w:t>
      </w:r>
      <w:r w:rsidR="00F84346" w:rsidRPr="00FA45B2">
        <w:rPr>
          <w:rFonts w:ascii="Times New Roman" w:eastAsia="Calibri" w:hAnsi="Times New Roman" w:cs="Times New Roman"/>
          <w:sz w:val="28"/>
          <w:szCs w:val="28"/>
          <w:lang w:eastAsia="ru-RU"/>
        </w:rPr>
        <w:t xml:space="preserve"> рубле</w:t>
      </w:r>
      <w:r w:rsidR="00F84346">
        <w:rPr>
          <w:rFonts w:ascii="Times New Roman" w:eastAsia="Calibri" w:hAnsi="Times New Roman" w:cs="Times New Roman"/>
          <w:sz w:val="28"/>
          <w:szCs w:val="28"/>
          <w:lang w:eastAsia="ru-RU"/>
        </w:rPr>
        <w:t xml:space="preserve">й  и </w:t>
      </w:r>
      <w:r w:rsidR="00F84346" w:rsidRPr="00FA45B2">
        <w:rPr>
          <w:rFonts w:ascii="Times New Roman" w:eastAsia="Calibri" w:hAnsi="Times New Roman" w:cs="Times New Roman"/>
          <w:sz w:val="28"/>
          <w:szCs w:val="28"/>
          <w:lang w:eastAsia="ru-RU"/>
        </w:rPr>
        <w:t xml:space="preserve"> </w:t>
      </w:r>
      <w:r w:rsidR="00F84346">
        <w:rPr>
          <w:rFonts w:ascii="Times New Roman" w:eastAsia="Calibri" w:hAnsi="Times New Roman" w:cs="Times New Roman"/>
          <w:sz w:val="28"/>
          <w:szCs w:val="28"/>
          <w:lang w:eastAsia="ru-RU"/>
        </w:rPr>
        <w:t xml:space="preserve">43977 рублей, к 2030 году – соответственно </w:t>
      </w:r>
      <w:r w:rsidR="00F84346" w:rsidRPr="00500129">
        <w:rPr>
          <w:rFonts w:ascii="Times New Roman" w:eastAsia="Calibri" w:hAnsi="Times New Roman" w:cs="Times New Roman"/>
          <w:sz w:val="28"/>
          <w:szCs w:val="28"/>
          <w:lang w:eastAsia="ru-RU"/>
        </w:rPr>
        <w:t xml:space="preserve"> </w:t>
      </w:r>
      <w:r w:rsidR="00F84346">
        <w:rPr>
          <w:rFonts w:ascii="Times New Roman" w:eastAsia="Calibri" w:hAnsi="Times New Roman" w:cs="Times New Roman"/>
          <w:sz w:val="28"/>
          <w:szCs w:val="28"/>
          <w:lang w:eastAsia="ru-RU"/>
        </w:rPr>
        <w:t>48533</w:t>
      </w:r>
      <w:r w:rsidR="00F84346" w:rsidRPr="00500129">
        <w:rPr>
          <w:rFonts w:ascii="Times New Roman" w:eastAsia="Calibri" w:hAnsi="Times New Roman" w:cs="Times New Roman"/>
          <w:sz w:val="28"/>
          <w:szCs w:val="28"/>
          <w:lang w:eastAsia="ru-RU"/>
        </w:rPr>
        <w:t xml:space="preserve"> р</w:t>
      </w:r>
      <w:r w:rsidR="00F84346">
        <w:rPr>
          <w:rFonts w:ascii="Times New Roman" w:eastAsia="Calibri" w:hAnsi="Times New Roman" w:cs="Times New Roman"/>
          <w:sz w:val="28"/>
          <w:szCs w:val="28"/>
          <w:lang w:eastAsia="ru-RU"/>
        </w:rPr>
        <w:t xml:space="preserve">ублей  и </w:t>
      </w:r>
      <w:r w:rsidR="00F84346" w:rsidRPr="00500129">
        <w:rPr>
          <w:rFonts w:ascii="Times New Roman" w:eastAsia="Calibri" w:hAnsi="Times New Roman" w:cs="Times New Roman"/>
          <w:sz w:val="28"/>
          <w:szCs w:val="28"/>
          <w:lang w:eastAsia="ru-RU"/>
        </w:rPr>
        <w:t xml:space="preserve"> </w:t>
      </w:r>
      <w:r w:rsidR="00F84346">
        <w:rPr>
          <w:rFonts w:ascii="Times New Roman" w:eastAsia="Calibri" w:hAnsi="Times New Roman" w:cs="Times New Roman"/>
          <w:sz w:val="28"/>
          <w:szCs w:val="28"/>
          <w:lang w:eastAsia="ru-RU"/>
        </w:rPr>
        <w:t>50573</w:t>
      </w:r>
      <w:r w:rsidR="00F84346" w:rsidRPr="00500129">
        <w:rPr>
          <w:rFonts w:ascii="Times New Roman" w:eastAsia="Calibri" w:hAnsi="Times New Roman" w:cs="Times New Roman"/>
          <w:sz w:val="28"/>
          <w:szCs w:val="28"/>
          <w:lang w:eastAsia="ru-RU"/>
        </w:rPr>
        <w:t xml:space="preserve"> рублей</w:t>
      </w:r>
      <w:r w:rsidR="00F84346">
        <w:rPr>
          <w:rFonts w:ascii="Times New Roman" w:eastAsia="Calibri" w:hAnsi="Times New Roman" w:cs="Times New Roman"/>
          <w:sz w:val="28"/>
          <w:szCs w:val="28"/>
          <w:lang w:eastAsia="ru-RU"/>
        </w:rPr>
        <w:t>.</w:t>
      </w:r>
    </w:p>
    <w:p w:rsidR="00463D8B" w:rsidRDefault="00463D8B" w:rsidP="009D003F">
      <w:pPr>
        <w:spacing w:after="0" w:line="240" w:lineRule="auto"/>
        <w:ind w:firstLine="851"/>
        <w:jc w:val="both"/>
        <w:rPr>
          <w:rFonts w:ascii="Times New Roman" w:eastAsia="Calibri" w:hAnsi="Times New Roman" w:cs="Times New Roman"/>
          <w:sz w:val="28"/>
          <w:szCs w:val="28"/>
          <w:lang w:eastAsia="ru-RU"/>
        </w:rPr>
      </w:pPr>
      <w:r w:rsidRPr="00FA45B2">
        <w:rPr>
          <w:rFonts w:ascii="Times New Roman" w:eastAsia="Calibri" w:hAnsi="Times New Roman" w:cs="Times New Roman"/>
          <w:sz w:val="28"/>
          <w:szCs w:val="28"/>
          <w:lang w:eastAsia="ru-RU"/>
        </w:rPr>
        <w:t>Увеличение фонда оплаты труда обусловлено более динамичным повышением в прогнозируемом периоде заработной платы и ростом среднесписочной численности работающих, ежегодным темпом не ниже 0,</w:t>
      </w:r>
      <w:r>
        <w:rPr>
          <w:rFonts w:ascii="Times New Roman" w:eastAsia="Calibri" w:hAnsi="Times New Roman" w:cs="Times New Roman"/>
          <w:sz w:val="28"/>
          <w:szCs w:val="28"/>
          <w:lang w:eastAsia="ru-RU"/>
        </w:rPr>
        <w:t>2</w:t>
      </w:r>
      <w:r w:rsidRPr="00FA45B2">
        <w:rPr>
          <w:rFonts w:ascii="Times New Roman" w:eastAsia="Calibri" w:hAnsi="Times New Roman" w:cs="Times New Roman"/>
          <w:sz w:val="28"/>
          <w:szCs w:val="28"/>
          <w:lang w:eastAsia="ru-RU"/>
        </w:rPr>
        <w:t xml:space="preserve"> - 0,</w:t>
      </w:r>
      <w:r>
        <w:rPr>
          <w:rFonts w:ascii="Times New Roman" w:eastAsia="Calibri" w:hAnsi="Times New Roman" w:cs="Times New Roman"/>
          <w:sz w:val="28"/>
          <w:szCs w:val="28"/>
          <w:lang w:eastAsia="ru-RU"/>
        </w:rPr>
        <w:t>4</w:t>
      </w:r>
      <w:r w:rsidRPr="00FA45B2">
        <w:rPr>
          <w:rFonts w:ascii="Times New Roman" w:eastAsia="Calibri" w:hAnsi="Times New Roman" w:cs="Times New Roman"/>
          <w:sz w:val="28"/>
          <w:szCs w:val="28"/>
          <w:lang w:eastAsia="ru-RU"/>
        </w:rPr>
        <w:t>%. В результате к концу 2030 года фон</w:t>
      </w:r>
      <w:r w:rsidR="00A139AD">
        <w:rPr>
          <w:rFonts w:ascii="Times New Roman" w:eastAsia="Calibri" w:hAnsi="Times New Roman" w:cs="Times New Roman"/>
          <w:sz w:val="28"/>
          <w:szCs w:val="28"/>
          <w:lang w:eastAsia="ru-RU"/>
        </w:rPr>
        <w:t>д заработной платы работников в</w:t>
      </w:r>
      <w:r>
        <w:rPr>
          <w:rFonts w:ascii="Times New Roman" w:eastAsia="Calibri" w:hAnsi="Times New Roman" w:cs="Times New Roman"/>
          <w:sz w:val="28"/>
          <w:szCs w:val="28"/>
          <w:lang w:eastAsia="ru-RU"/>
        </w:rPr>
        <w:t xml:space="preserve"> районе</w:t>
      </w:r>
      <w:r w:rsidRPr="00FA45B2">
        <w:rPr>
          <w:rFonts w:ascii="Times New Roman" w:eastAsia="Calibri" w:hAnsi="Times New Roman" w:cs="Times New Roman"/>
          <w:sz w:val="28"/>
          <w:szCs w:val="28"/>
          <w:lang w:eastAsia="ru-RU"/>
        </w:rPr>
        <w:t xml:space="preserve"> составит </w:t>
      </w:r>
      <w:r>
        <w:rPr>
          <w:rFonts w:ascii="Times New Roman" w:eastAsia="Calibri" w:hAnsi="Times New Roman" w:cs="Times New Roman"/>
          <w:sz w:val="28"/>
          <w:szCs w:val="28"/>
          <w:lang w:eastAsia="ru-RU"/>
        </w:rPr>
        <w:t>3630,4</w:t>
      </w:r>
      <w:r w:rsidRPr="00FA45B2">
        <w:rPr>
          <w:rFonts w:ascii="Times New Roman" w:eastAsia="Calibri" w:hAnsi="Times New Roman" w:cs="Times New Roman"/>
          <w:sz w:val="28"/>
          <w:szCs w:val="28"/>
          <w:lang w:eastAsia="ru-RU"/>
        </w:rPr>
        <w:t xml:space="preserve"> мл</w:t>
      </w:r>
      <w:r>
        <w:rPr>
          <w:rFonts w:ascii="Times New Roman" w:eastAsia="Calibri" w:hAnsi="Times New Roman" w:cs="Times New Roman"/>
          <w:sz w:val="28"/>
          <w:szCs w:val="28"/>
          <w:lang w:eastAsia="ru-RU"/>
        </w:rPr>
        <w:t>н</w:t>
      </w:r>
      <w:r w:rsidRPr="00FA45B2">
        <w:rPr>
          <w:rFonts w:ascii="Times New Roman" w:eastAsia="Calibri" w:hAnsi="Times New Roman" w:cs="Times New Roman"/>
          <w:sz w:val="28"/>
          <w:szCs w:val="28"/>
          <w:lang w:eastAsia="ru-RU"/>
        </w:rPr>
        <w:t xml:space="preserve">. рублей и </w:t>
      </w:r>
      <w:r>
        <w:rPr>
          <w:rFonts w:ascii="Times New Roman" w:eastAsia="Calibri" w:hAnsi="Times New Roman" w:cs="Times New Roman"/>
          <w:sz w:val="28"/>
          <w:szCs w:val="28"/>
          <w:lang w:eastAsia="ru-RU"/>
        </w:rPr>
        <w:t>3783,1</w:t>
      </w:r>
      <w:r w:rsidRPr="00FA45B2">
        <w:rPr>
          <w:rFonts w:ascii="Times New Roman" w:eastAsia="Calibri" w:hAnsi="Times New Roman" w:cs="Times New Roman"/>
          <w:sz w:val="28"/>
          <w:szCs w:val="28"/>
          <w:lang w:eastAsia="ru-RU"/>
        </w:rPr>
        <w:t xml:space="preserve"> мл</w:t>
      </w:r>
      <w:r>
        <w:rPr>
          <w:rFonts w:ascii="Times New Roman" w:eastAsia="Calibri" w:hAnsi="Times New Roman" w:cs="Times New Roman"/>
          <w:sz w:val="28"/>
          <w:szCs w:val="28"/>
          <w:lang w:eastAsia="ru-RU"/>
        </w:rPr>
        <w:t>н</w:t>
      </w:r>
      <w:r w:rsidRPr="00FA45B2">
        <w:rPr>
          <w:rFonts w:ascii="Times New Roman" w:eastAsia="Calibri" w:hAnsi="Times New Roman" w:cs="Times New Roman"/>
          <w:sz w:val="28"/>
          <w:szCs w:val="28"/>
          <w:lang w:eastAsia="ru-RU"/>
        </w:rPr>
        <w:t>. рублей по варианта</w:t>
      </w:r>
      <w:r w:rsidR="000D5BF7">
        <w:rPr>
          <w:rFonts w:ascii="Times New Roman" w:eastAsia="Calibri" w:hAnsi="Times New Roman" w:cs="Times New Roman"/>
          <w:sz w:val="28"/>
          <w:szCs w:val="28"/>
          <w:lang w:eastAsia="ru-RU"/>
        </w:rPr>
        <w:t>м прогноза с ростом к уровню 201</w:t>
      </w:r>
      <w:r>
        <w:rPr>
          <w:rFonts w:ascii="Times New Roman" w:eastAsia="Calibri" w:hAnsi="Times New Roman" w:cs="Times New Roman"/>
          <w:sz w:val="28"/>
          <w:szCs w:val="28"/>
          <w:lang w:eastAsia="ru-RU"/>
        </w:rPr>
        <w:t>7</w:t>
      </w:r>
      <w:r w:rsidRPr="00FA45B2">
        <w:rPr>
          <w:rFonts w:ascii="Times New Roman" w:eastAsia="Calibri" w:hAnsi="Times New Roman" w:cs="Times New Roman"/>
          <w:sz w:val="28"/>
          <w:szCs w:val="28"/>
          <w:lang w:eastAsia="ru-RU"/>
        </w:rPr>
        <w:t xml:space="preserve"> года в 1,</w:t>
      </w:r>
      <w:r w:rsidR="0069664D">
        <w:rPr>
          <w:rFonts w:ascii="Times New Roman" w:eastAsia="Calibri" w:hAnsi="Times New Roman" w:cs="Times New Roman"/>
          <w:sz w:val="28"/>
          <w:szCs w:val="28"/>
          <w:lang w:eastAsia="ru-RU"/>
        </w:rPr>
        <w:t>8</w:t>
      </w:r>
      <w:r w:rsidRPr="00FA45B2">
        <w:rPr>
          <w:rFonts w:ascii="Times New Roman" w:eastAsia="Calibri" w:hAnsi="Times New Roman" w:cs="Times New Roman"/>
          <w:sz w:val="28"/>
          <w:szCs w:val="28"/>
          <w:lang w:eastAsia="ru-RU"/>
        </w:rPr>
        <w:t xml:space="preserve"> - 1,</w:t>
      </w:r>
      <w:r w:rsidR="0069664D">
        <w:rPr>
          <w:rFonts w:ascii="Times New Roman" w:eastAsia="Calibri" w:hAnsi="Times New Roman" w:cs="Times New Roman"/>
          <w:sz w:val="28"/>
          <w:szCs w:val="28"/>
          <w:lang w:eastAsia="ru-RU"/>
        </w:rPr>
        <w:t>9</w:t>
      </w:r>
      <w:r w:rsidRPr="00FA45B2">
        <w:rPr>
          <w:rFonts w:ascii="Times New Roman" w:eastAsia="Calibri" w:hAnsi="Times New Roman" w:cs="Times New Roman"/>
          <w:sz w:val="28"/>
          <w:szCs w:val="28"/>
          <w:lang w:eastAsia="ru-RU"/>
        </w:rPr>
        <w:t xml:space="preserve"> раза соответственно по вариантам.</w:t>
      </w:r>
      <w:r w:rsidR="001F34DA">
        <w:rPr>
          <w:rFonts w:ascii="Times New Roman" w:eastAsia="Calibri" w:hAnsi="Times New Roman" w:cs="Times New Roman"/>
          <w:sz w:val="28"/>
          <w:szCs w:val="28"/>
          <w:lang w:eastAsia="ru-RU"/>
        </w:rPr>
        <w:t xml:space="preserve"> </w:t>
      </w:r>
    </w:p>
    <w:p w:rsidR="00255412" w:rsidRDefault="00E64628" w:rsidP="00881FB4">
      <w:pPr>
        <w:spacing w:after="0" w:line="240" w:lineRule="auto"/>
        <w:ind w:firstLine="851"/>
        <w:jc w:val="both"/>
        <w:rPr>
          <w:rFonts w:ascii="Times New Roman" w:hAnsi="Times New Roman" w:cs="Times New Roman"/>
          <w:b/>
          <w:sz w:val="28"/>
          <w:szCs w:val="28"/>
        </w:rPr>
      </w:pPr>
      <w:r w:rsidRPr="00FA45B2">
        <w:rPr>
          <w:rFonts w:ascii="Times New Roman" w:eastAsia="Calibri" w:hAnsi="Times New Roman" w:cs="Times New Roman"/>
          <w:sz w:val="28"/>
          <w:szCs w:val="28"/>
          <w:lang w:eastAsia="ru-RU"/>
        </w:rPr>
        <w:t>Все реализуемые меры активной политики занятости и повышения денежных доходов населения, включая помощь гражданам в сохранении своего рабочего места, переобучении и переезде для замещения рабочего места, содействие в создании высокооплачиваемых рабочих мест, позволят в прогнозируемом периоде обеспечить рост среднедуш</w:t>
      </w:r>
      <w:r>
        <w:rPr>
          <w:rFonts w:ascii="Times New Roman" w:eastAsia="Calibri" w:hAnsi="Times New Roman" w:cs="Times New Roman"/>
          <w:sz w:val="28"/>
          <w:szCs w:val="28"/>
          <w:lang w:eastAsia="ru-RU"/>
        </w:rPr>
        <w:t xml:space="preserve">евых денежных доходов населения и </w:t>
      </w:r>
      <w:r w:rsidRPr="00E64628">
        <w:rPr>
          <w:rFonts w:ascii="Times New Roman" w:eastAsia="Calibri" w:hAnsi="Times New Roman" w:cs="Times New Roman"/>
          <w:sz w:val="28"/>
          <w:szCs w:val="28"/>
          <w:lang w:eastAsia="ru-RU"/>
        </w:rPr>
        <w:t xml:space="preserve">сокращению доли бедного населения. </w:t>
      </w:r>
    </w:p>
    <w:p w:rsidR="003400C5" w:rsidRDefault="003400C5" w:rsidP="00F8254C">
      <w:pPr>
        <w:spacing w:after="0" w:line="240" w:lineRule="auto"/>
        <w:jc w:val="center"/>
        <w:rPr>
          <w:rFonts w:ascii="Times New Roman" w:hAnsi="Times New Roman" w:cs="Times New Roman"/>
          <w:b/>
          <w:sz w:val="28"/>
          <w:szCs w:val="28"/>
        </w:rPr>
      </w:pPr>
    </w:p>
    <w:p w:rsidR="00F8254C" w:rsidRDefault="002B402C" w:rsidP="00F8254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6.3</w:t>
      </w:r>
      <w:r w:rsidR="00F8254C">
        <w:rPr>
          <w:rFonts w:ascii="Times New Roman" w:hAnsi="Times New Roman" w:cs="Times New Roman"/>
          <w:b/>
          <w:sz w:val="28"/>
          <w:szCs w:val="28"/>
        </w:rPr>
        <w:t xml:space="preserve">. Развитие социальной сферы </w:t>
      </w:r>
      <w:proofErr w:type="spellStart"/>
      <w:r w:rsidR="00F8254C">
        <w:rPr>
          <w:rFonts w:ascii="Times New Roman" w:hAnsi="Times New Roman" w:cs="Times New Roman"/>
          <w:b/>
          <w:sz w:val="28"/>
          <w:szCs w:val="28"/>
        </w:rPr>
        <w:t>Мошковского</w:t>
      </w:r>
      <w:proofErr w:type="spellEnd"/>
      <w:r w:rsidR="00F8254C">
        <w:rPr>
          <w:rFonts w:ascii="Times New Roman" w:hAnsi="Times New Roman" w:cs="Times New Roman"/>
          <w:b/>
          <w:sz w:val="28"/>
          <w:szCs w:val="28"/>
        </w:rPr>
        <w:t xml:space="preserve"> района</w:t>
      </w:r>
    </w:p>
    <w:p w:rsidR="00F8254C" w:rsidRDefault="00F8254C" w:rsidP="00F8254C">
      <w:pPr>
        <w:spacing w:after="0" w:line="240" w:lineRule="auto"/>
        <w:jc w:val="center"/>
        <w:rPr>
          <w:rFonts w:ascii="Times New Roman" w:hAnsi="Times New Roman" w:cs="Times New Roman"/>
          <w:b/>
          <w:sz w:val="28"/>
          <w:szCs w:val="28"/>
        </w:rPr>
      </w:pPr>
    </w:p>
    <w:p w:rsidR="009A3A1E" w:rsidRDefault="009A3A1E" w:rsidP="00F179CF">
      <w:pPr>
        <w:autoSpaceDE w:val="0"/>
        <w:autoSpaceDN w:val="0"/>
        <w:adjustRightInd w:val="0"/>
        <w:spacing w:after="0" w:line="240" w:lineRule="auto"/>
        <w:ind w:firstLine="851"/>
        <w:jc w:val="both"/>
        <w:rPr>
          <w:rFonts w:ascii="Times New Roman" w:hAnsi="Times New Roman" w:cs="Times New Roman"/>
          <w:b/>
          <w:sz w:val="28"/>
          <w:szCs w:val="28"/>
        </w:rPr>
      </w:pPr>
      <w:r w:rsidRPr="009A3A1E">
        <w:rPr>
          <w:rFonts w:ascii="Times New Roman" w:eastAsia="Calibri" w:hAnsi="Times New Roman" w:cs="Times New Roman"/>
          <w:bCs/>
          <w:sz w:val="28"/>
          <w:szCs w:val="28"/>
          <w:lang w:eastAsia="ru-RU"/>
        </w:rPr>
        <w:t xml:space="preserve">Основа социального развития района – это улучшение демографической ситуации, совершенствование здравоохранения, укрепление здоровья населения, создание условий для здорового образа жизни, обеспечение современного качества образования, сохранение и развитие культурного потенциала района. </w:t>
      </w:r>
      <w:r w:rsidRPr="009A3A1E">
        <w:rPr>
          <w:rFonts w:ascii="Times New Roman" w:eastAsia="Calibri" w:hAnsi="Times New Roman" w:cs="Times New Roman"/>
          <w:color w:val="000000"/>
          <w:sz w:val="28"/>
          <w:szCs w:val="28"/>
          <w:lang w:eastAsia="ru-RU"/>
        </w:rPr>
        <w:t>Прогноз социального развития района предусматривает в основном сохранение сети учреждений социальной сферы.</w:t>
      </w:r>
    </w:p>
    <w:p w:rsidR="009A3A1E" w:rsidRDefault="009A3A1E" w:rsidP="00F8254C">
      <w:pPr>
        <w:spacing w:after="0" w:line="240" w:lineRule="auto"/>
        <w:jc w:val="center"/>
        <w:rPr>
          <w:rFonts w:ascii="Times New Roman" w:hAnsi="Times New Roman" w:cs="Times New Roman"/>
          <w:b/>
          <w:sz w:val="28"/>
          <w:szCs w:val="28"/>
        </w:rPr>
      </w:pPr>
    </w:p>
    <w:p w:rsidR="00B80DA0" w:rsidRDefault="002B402C" w:rsidP="00B80DA0">
      <w:pPr>
        <w:spacing w:after="0" w:line="240" w:lineRule="auto"/>
        <w:rPr>
          <w:rFonts w:ascii="Times New Roman" w:hAnsi="Times New Roman" w:cs="Times New Roman"/>
          <w:b/>
          <w:sz w:val="28"/>
          <w:szCs w:val="28"/>
        </w:rPr>
      </w:pPr>
      <w:r>
        <w:rPr>
          <w:rFonts w:ascii="Times New Roman" w:hAnsi="Times New Roman" w:cs="Times New Roman"/>
          <w:b/>
          <w:sz w:val="28"/>
          <w:szCs w:val="28"/>
        </w:rPr>
        <w:t>6.3</w:t>
      </w:r>
      <w:r w:rsidR="00B80DA0">
        <w:rPr>
          <w:rFonts w:ascii="Times New Roman" w:hAnsi="Times New Roman" w:cs="Times New Roman"/>
          <w:b/>
          <w:sz w:val="28"/>
          <w:szCs w:val="28"/>
        </w:rPr>
        <w:t>.1. Образование</w:t>
      </w:r>
    </w:p>
    <w:p w:rsidR="00B80DA0" w:rsidRPr="00B80DA0" w:rsidRDefault="00B80DA0" w:rsidP="00B80DA0">
      <w:pPr>
        <w:spacing w:after="0" w:line="240" w:lineRule="auto"/>
        <w:jc w:val="center"/>
        <w:rPr>
          <w:rFonts w:ascii="Times New Roman" w:eastAsia="Calibri" w:hAnsi="Times New Roman" w:cs="Times New Roman"/>
          <w:sz w:val="28"/>
          <w:szCs w:val="28"/>
          <w:highlight w:val="yellow"/>
          <w:lang w:eastAsia="ru-RU"/>
        </w:rPr>
      </w:pPr>
    </w:p>
    <w:p w:rsidR="001A1D38" w:rsidRPr="001A1D38" w:rsidRDefault="001A1D38" w:rsidP="001A1D38">
      <w:pPr>
        <w:spacing w:after="0" w:line="240" w:lineRule="auto"/>
        <w:ind w:firstLine="851"/>
        <w:jc w:val="both"/>
        <w:rPr>
          <w:rFonts w:ascii="Times New Roman" w:eastAsia="Calibri" w:hAnsi="Times New Roman" w:cs="Times New Roman"/>
          <w:bCs/>
          <w:sz w:val="28"/>
          <w:szCs w:val="28"/>
          <w:lang w:eastAsia="ru-RU"/>
        </w:rPr>
      </w:pPr>
      <w:r w:rsidRPr="001A1D38">
        <w:rPr>
          <w:rFonts w:ascii="Times New Roman" w:eastAsia="Calibri" w:hAnsi="Times New Roman" w:cs="Times New Roman"/>
          <w:bCs/>
          <w:sz w:val="28"/>
          <w:szCs w:val="28"/>
          <w:lang w:eastAsia="ru-RU"/>
        </w:rPr>
        <w:t xml:space="preserve">Решение основных комплексных задач будет осуществляться путем реализации мероприятий </w:t>
      </w:r>
      <w:r>
        <w:rPr>
          <w:rFonts w:ascii="Times New Roman" w:eastAsia="Calibri" w:hAnsi="Times New Roman" w:cs="Times New Roman"/>
          <w:bCs/>
          <w:sz w:val="28"/>
          <w:szCs w:val="28"/>
          <w:lang w:eastAsia="ru-RU"/>
        </w:rPr>
        <w:t xml:space="preserve">следующих </w:t>
      </w:r>
      <w:r w:rsidRPr="001A1D38">
        <w:rPr>
          <w:rFonts w:ascii="Times New Roman" w:eastAsia="Calibri" w:hAnsi="Times New Roman" w:cs="Times New Roman"/>
          <w:bCs/>
          <w:sz w:val="28"/>
          <w:szCs w:val="28"/>
          <w:lang w:eastAsia="ru-RU"/>
        </w:rPr>
        <w:t xml:space="preserve">программ: </w:t>
      </w:r>
    </w:p>
    <w:p w:rsidR="001A1D38" w:rsidRPr="001A1D38" w:rsidRDefault="001A1D38" w:rsidP="00441DE4">
      <w:pPr>
        <w:spacing w:after="0" w:line="240" w:lineRule="auto"/>
        <w:jc w:val="both"/>
        <w:rPr>
          <w:rFonts w:ascii="Times New Roman" w:eastAsia="Calibri" w:hAnsi="Times New Roman" w:cs="Times New Roman"/>
          <w:bCs/>
          <w:sz w:val="28"/>
          <w:szCs w:val="28"/>
          <w:lang w:eastAsia="ru-RU"/>
        </w:rPr>
      </w:pPr>
      <w:r w:rsidRPr="001A1D38">
        <w:rPr>
          <w:rFonts w:ascii="Times New Roman" w:eastAsia="Calibri" w:hAnsi="Times New Roman" w:cs="Times New Roman"/>
          <w:bCs/>
          <w:sz w:val="28"/>
          <w:szCs w:val="28"/>
          <w:lang w:eastAsia="ru-RU"/>
        </w:rPr>
        <w:t>- государственная программа Новосибирской области «Развитие образования, создание условий для социализации детей и учащейся молодежи в Новосибирской области на 2015-2020 годы»;</w:t>
      </w:r>
    </w:p>
    <w:p w:rsidR="001A1D38" w:rsidRDefault="001A1D38" w:rsidP="00441DE4">
      <w:pPr>
        <w:spacing w:after="0" w:line="240" w:lineRule="auto"/>
        <w:jc w:val="both"/>
        <w:rPr>
          <w:rFonts w:ascii="Times New Roman" w:eastAsia="Calibri" w:hAnsi="Times New Roman" w:cs="Times New Roman"/>
          <w:bCs/>
          <w:sz w:val="28"/>
          <w:szCs w:val="28"/>
          <w:lang w:eastAsia="ru-RU"/>
        </w:rPr>
      </w:pPr>
      <w:r w:rsidRPr="001A1D38">
        <w:rPr>
          <w:rFonts w:ascii="Times New Roman" w:eastAsia="Calibri" w:hAnsi="Times New Roman" w:cs="Times New Roman"/>
          <w:bCs/>
          <w:sz w:val="28"/>
          <w:szCs w:val="28"/>
          <w:lang w:eastAsia="ru-RU"/>
        </w:rPr>
        <w:t xml:space="preserve">- ВЦП «Развитие образования детей с ограниченными возможностями здоровья и детей–инвалидов Новосибирской области на 2016–2020 годы» - ДЦП «Строительство и реконструкция объектов образования Новосибирской области на 2016-2020 годы», </w:t>
      </w:r>
    </w:p>
    <w:p w:rsidR="001A1D38" w:rsidRPr="001A1D38" w:rsidRDefault="001A1D38" w:rsidP="00441DE4">
      <w:pPr>
        <w:spacing w:after="0" w:line="240" w:lineRule="auto"/>
        <w:jc w:val="both"/>
        <w:rPr>
          <w:rFonts w:ascii="Times New Roman" w:eastAsia="Calibri" w:hAnsi="Times New Roman" w:cs="Times New Roman"/>
          <w:bCs/>
          <w:sz w:val="28"/>
          <w:szCs w:val="28"/>
          <w:lang w:eastAsia="ru-RU"/>
        </w:rPr>
      </w:pPr>
      <w:r w:rsidRPr="001A1D38">
        <w:rPr>
          <w:rFonts w:ascii="Times New Roman" w:eastAsia="Calibri" w:hAnsi="Times New Roman" w:cs="Times New Roman"/>
          <w:bCs/>
          <w:sz w:val="28"/>
          <w:szCs w:val="28"/>
          <w:lang w:eastAsia="ru-RU"/>
        </w:rPr>
        <w:t xml:space="preserve">- ДЦП «Строительство и реконструкция объектов образования Новосибирской области на 2016-2020 годы», </w:t>
      </w:r>
    </w:p>
    <w:p w:rsidR="001A1D38" w:rsidRPr="001A1D38" w:rsidRDefault="001A1D38" w:rsidP="00441DE4">
      <w:pPr>
        <w:spacing w:after="0" w:line="240" w:lineRule="auto"/>
        <w:jc w:val="both"/>
        <w:rPr>
          <w:rFonts w:ascii="Times New Roman" w:eastAsia="Calibri" w:hAnsi="Times New Roman" w:cs="Times New Roman"/>
          <w:bCs/>
          <w:sz w:val="28"/>
          <w:szCs w:val="28"/>
          <w:lang w:eastAsia="ru-RU"/>
        </w:rPr>
      </w:pPr>
      <w:r w:rsidRPr="001A1D38">
        <w:rPr>
          <w:rFonts w:ascii="Times New Roman" w:eastAsia="Calibri" w:hAnsi="Times New Roman" w:cs="Times New Roman"/>
          <w:bCs/>
          <w:sz w:val="28"/>
          <w:szCs w:val="28"/>
          <w:lang w:eastAsia="ru-RU"/>
        </w:rPr>
        <w:t>- Мероприятия по ремонту школьных спортивных залов (</w:t>
      </w:r>
      <w:proofErr w:type="gramStart"/>
      <w:r w:rsidRPr="001A1D38">
        <w:rPr>
          <w:rFonts w:ascii="Times New Roman" w:eastAsia="Calibri" w:hAnsi="Times New Roman" w:cs="Times New Roman"/>
          <w:bCs/>
          <w:sz w:val="28"/>
          <w:szCs w:val="28"/>
          <w:lang w:eastAsia="ru-RU"/>
        </w:rPr>
        <w:t>субсидии  областного</w:t>
      </w:r>
      <w:proofErr w:type="gramEnd"/>
      <w:r w:rsidRPr="001A1D38">
        <w:rPr>
          <w:rFonts w:ascii="Times New Roman" w:eastAsia="Calibri" w:hAnsi="Times New Roman" w:cs="Times New Roman"/>
          <w:bCs/>
          <w:sz w:val="28"/>
          <w:szCs w:val="28"/>
          <w:lang w:eastAsia="ru-RU"/>
        </w:rPr>
        <w:t xml:space="preserve"> бюджета Новосибирской области бюджету </w:t>
      </w:r>
      <w:proofErr w:type="spellStart"/>
      <w:r w:rsidRPr="001A1D38">
        <w:rPr>
          <w:rFonts w:ascii="Times New Roman" w:eastAsia="Calibri" w:hAnsi="Times New Roman" w:cs="Times New Roman"/>
          <w:bCs/>
          <w:sz w:val="28"/>
          <w:szCs w:val="28"/>
          <w:lang w:eastAsia="ru-RU"/>
        </w:rPr>
        <w:t>Мошковского</w:t>
      </w:r>
      <w:proofErr w:type="spellEnd"/>
      <w:r w:rsidRPr="001A1D38">
        <w:rPr>
          <w:rFonts w:ascii="Times New Roman" w:eastAsia="Calibri" w:hAnsi="Times New Roman" w:cs="Times New Roman"/>
          <w:bCs/>
          <w:sz w:val="28"/>
          <w:szCs w:val="28"/>
          <w:lang w:eastAsia="ru-RU"/>
        </w:rPr>
        <w:t xml:space="preserve"> района Новосибирской </w:t>
      </w:r>
      <w:r w:rsidRPr="001A1D38">
        <w:rPr>
          <w:rFonts w:ascii="Times New Roman" w:eastAsia="Calibri" w:hAnsi="Times New Roman" w:cs="Times New Roman"/>
          <w:bCs/>
          <w:sz w:val="28"/>
          <w:szCs w:val="28"/>
          <w:lang w:eastAsia="ru-RU"/>
        </w:rPr>
        <w:lastRenderedPageBreak/>
        <w:t xml:space="preserve">области на создание в общеобразовательных организациях, расположенных в сельской местности, условий для занятий физической культурой и спортом; </w:t>
      </w:r>
    </w:p>
    <w:p w:rsidR="001A1D38" w:rsidRPr="001A1D38" w:rsidRDefault="001A1D38" w:rsidP="00441DE4">
      <w:pPr>
        <w:spacing w:after="0" w:line="240" w:lineRule="auto"/>
        <w:jc w:val="both"/>
        <w:rPr>
          <w:rFonts w:ascii="Times New Roman" w:eastAsia="Calibri" w:hAnsi="Times New Roman" w:cs="Times New Roman"/>
          <w:bCs/>
          <w:sz w:val="28"/>
          <w:szCs w:val="28"/>
          <w:lang w:eastAsia="ru-RU"/>
        </w:rPr>
      </w:pPr>
      <w:r w:rsidRPr="001A1D38">
        <w:rPr>
          <w:rFonts w:ascii="Times New Roman" w:eastAsia="Calibri" w:hAnsi="Times New Roman" w:cs="Times New Roman"/>
          <w:bCs/>
          <w:sz w:val="28"/>
          <w:szCs w:val="28"/>
          <w:lang w:eastAsia="ru-RU"/>
        </w:rPr>
        <w:t xml:space="preserve">на реализацию мероприятий государственной программы «Развитие физической культуры и спорта в Новосибирской области на 2015-2021 годы»; </w:t>
      </w:r>
    </w:p>
    <w:p w:rsidR="001A1D38" w:rsidRPr="001A1D38" w:rsidRDefault="001A1D38" w:rsidP="00441DE4">
      <w:pPr>
        <w:spacing w:after="0" w:line="240" w:lineRule="auto"/>
        <w:jc w:val="both"/>
        <w:rPr>
          <w:rFonts w:ascii="Times New Roman" w:eastAsia="Calibri" w:hAnsi="Times New Roman" w:cs="Times New Roman"/>
          <w:bCs/>
          <w:sz w:val="28"/>
          <w:szCs w:val="28"/>
          <w:lang w:eastAsia="ru-RU"/>
        </w:rPr>
      </w:pPr>
      <w:r w:rsidRPr="001A1D38">
        <w:rPr>
          <w:rFonts w:ascii="Times New Roman" w:eastAsia="Calibri" w:hAnsi="Times New Roman" w:cs="Times New Roman"/>
          <w:bCs/>
          <w:sz w:val="28"/>
          <w:szCs w:val="28"/>
          <w:lang w:eastAsia="ru-RU"/>
        </w:rPr>
        <w:t>- государственная программа Новосибирской области, направленная на создание новых мест в общеобразовательных организациях в соответствии с прогнозируемой потребностью и современными условиями обучения на территории Новосибирской области, на 2016 - 2025 годы;</w:t>
      </w:r>
    </w:p>
    <w:p w:rsidR="001A1D38" w:rsidRPr="001A1D38" w:rsidRDefault="001A1D38" w:rsidP="00441DE4">
      <w:pPr>
        <w:spacing w:after="0" w:line="240" w:lineRule="auto"/>
        <w:jc w:val="both"/>
        <w:rPr>
          <w:rFonts w:ascii="Times New Roman" w:eastAsia="Calibri" w:hAnsi="Times New Roman" w:cs="Times New Roman"/>
          <w:bCs/>
          <w:sz w:val="28"/>
          <w:szCs w:val="28"/>
          <w:lang w:eastAsia="ru-RU"/>
        </w:rPr>
      </w:pPr>
      <w:r w:rsidRPr="001A1D38">
        <w:rPr>
          <w:rFonts w:ascii="Times New Roman" w:eastAsia="Calibri" w:hAnsi="Times New Roman" w:cs="Times New Roman"/>
          <w:bCs/>
          <w:sz w:val="28"/>
          <w:szCs w:val="28"/>
          <w:lang w:eastAsia="ru-RU"/>
        </w:rPr>
        <w:t>- плана мероприятий ("дорожной карты") "Изменения в системе образования Новосибирской области, направленные на повышение эффективности и качества;</w:t>
      </w:r>
    </w:p>
    <w:p w:rsidR="001A1D38" w:rsidRPr="001A1D38" w:rsidRDefault="001A1D38" w:rsidP="00441DE4">
      <w:pPr>
        <w:spacing w:after="0" w:line="240" w:lineRule="auto"/>
        <w:jc w:val="both"/>
        <w:rPr>
          <w:rFonts w:ascii="Times New Roman" w:eastAsia="Calibri" w:hAnsi="Times New Roman" w:cs="Times New Roman"/>
          <w:bCs/>
          <w:sz w:val="28"/>
          <w:szCs w:val="28"/>
          <w:lang w:eastAsia="ru-RU"/>
        </w:rPr>
      </w:pPr>
      <w:r w:rsidRPr="001A1D38">
        <w:rPr>
          <w:rFonts w:ascii="Times New Roman" w:eastAsia="Calibri" w:hAnsi="Times New Roman" w:cs="Times New Roman"/>
          <w:bCs/>
          <w:sz w:val="28"/>
          <w:szCs w:val="28"/>
          <w:lang w:eastAsia="ru-RU"/>
        </w:rPr>
        <w:t xml:space="preserve">- плана мероприятий ("дорожной карты") «План действий управления образования администрации </w:t>
      </w:r>
      <w:proofErr w:type="spellStart"/>
      <w:r w:rsidRPr="001A1D38">
        <w:rPr>
          <w:rFonts w:ascii="Times New Roman" w:eastAsia="Calibri" w:hAnsi="Times New Roman" w:cs="Times New Roman"/>
          <w:bCs/>
          <w:sz w:val="28"/>
          <w:szCs w:val="28"/>
          <w:lang w:eastAsia="ru-RU"/>
        </w:rPr>
        <w:t>Мошковского</w:t>
      </w:r>
      <w:proofErr w:type="spellEnd"/>
      <w:r w:rsidRPr="001A1D38">
        <w:rPr>
          <w:rFonts w:ascii="Times New Roman" w:eastAsia="Calibri" w:hAnsi="Times New Roman" w:cs="Times New Roman"/>
          <w:bCs/>
          <w:sz w:val="28"/>
          <w:szCs w:val="28"/>
          <w:lang w:eastAsia="ru-RU"/>
        </w:rPr>
        <w:t xml:space="preserve"> района Новосибирской области по выполнению основных задач социально-экономического развития </w:t>
      </w:r>
      <w:proofErr w:type="spellStart"/>
      <w:r w:rsidRPr="001A1D38">
        <w:rPr>
          <w:rFonts w:ascii="Times New Roman" w:eastAsia="Calibri" w:hAnsi="Times New Roman" w:cs="Times New Roman"/>
          <w:bCs/>
          <w:sz w:val="28"/>
          <w:szCs w:val="28"/>
          <w:lang w:eastAsia="ru-RU"/>
        </w:rPr>
        <w:t>Мошковского</w:t>
      </w:r>
      <w:proofErr w:type="spellEnd"/>
      <w:r w:rsidRPr="001A1D38">
        <w:rPr>
          <w:rFonts w:ascii="Times New Roman" w:eastAsia="Calibri" w:hAnsi="Times New Roman" w:cs="Times New Roman"/>
          <w:bCs/>
          <w:sz w:val="28"/>
          <w:szCs w:val="28"/>
          <w:lang w:eastAsia="ru-RU"/>
        </w:rPr>
        <w:t xml:space="preserve"> района в сфере образования на 2015 год и период до 2020 года»;</w:t>
      </w:r>
    </w:p>
    <w:p w:rsidR="001A1D38" w:rsidRPr="001A1D38" w:rsidRDefault="001A1D38" w:rsidP="00441DE4">
      <w:pPr>
        <w:spacing w:after="0" w:line="240" w:lineRule="auto"/>
        <w:jc w:val="both"/>
        <w:rPr>
          <w:rFonts w:ascii="Times New Roman" w:eastAsia="Calibri" w:hAnsi="Times New Roman" w:cs="Times New Roman"/>
          <w:bCs/>
          <w:sz w:val="28"/>
          <w:szCs w:val="28"/>
          <w:lang w:eastAsia="ru-RU"/>
        </w:rPr>
      </w:pPr>
      <w:r w:rsidRPr="001A1D38">
        <w:rPr>
          <w:rFonts w:ascii="Times New Roman" w:eastAsia="Calibri" w:hAnsi="Times New Roman" w:cs="Times New Roman"/>
          <w:bCs/>
          <w:sz w:val="28"/>
          <w:szCs w:val="28"/>
          <w:lang w:eastAsia="ru-RU"/>
        </w:rPr>
        <w:t>- Проект «Школа-центр физической культуры и здорового образа жизни» в рамках реализации мероприятий КММО;</w:t>
      </w:r>
    </w:p>
    <w:p w:rsidR="001A1D38" w:rsidRPr="001A1D38" w:rsidRDefault="001A1D38" w:rsidP="00441DE4">
      <w:pPr>
        <w:spacing w:after="0" w:line="240" w:lineRule="auto"/>
        <w:jc w:val="both"/>
        <w:rPr>
          <w:rFonts w:ascii="Times New Roman" w:eastAsia="Calibri" w:hAnsi="Times New Roman" w:cs="Times New Roman"/>
          <w:bCs/>
          <w:sz w:val="28"/>
          <w:szCs w:val="28"/>
          <w:lang w:eastAsia="ru-RU"/>
        </w:rPr>
      </w:pPr>
      <w:r w:rsidRPr="001A1D38">
        <w:rPr>
          <w:rFonts w:ascii="Times New Roman" w:eastAsia="Calibri" w:hAnsi="Times New Roman" w:cs="Times New Roman"/>
          <w:bCs/>
          <w:sz w:val="28"/>
          <w:szCs w:val="28"/>
          <w:lang w:eastAsia="ru-RU"/>
        </w:rPr>
        <w:t>- Проект «Сетевая дистанционная школа Новосибирской области» в рамках реализации мероприятий КММО;</w:t>
      </w:r>
    </w:p>
    <w:p w:rsidR="001A1D38" w:rsidRPr="001A1D38" w:rsidRDefault="001A1D38" w:rsidP="00441DE4">
      <w:pPr>
        <w:spacing w:after="0" w:line="240" w:lineRule="auto"/>
        <w:jc w:val="both"/>
        <w:rPr>
          <w:rFonts w:ascii="Times New Roman" w:eastAsia="Calibri" w:hAnsi="Times New Roman" w:cs="Times New Roman"/>
          <w:bCs/>
          <w:sz w:val="28"/>
          <w:szCs w:val="28"/>
          <w:lang w:eastAsia="ru-RU"/>
        </w:rPr>
      </w:pPr>
      <w:r w:rsidRPr="001A1D38">
        <w:rPr>
          <w:rFonts w:ascii="Times New Roman" w:eastAsia="Calibri" w:hAnsi="Times New Roman" w:cs="Times New Roman"/>
          <w:bCs/>
          <w:sz w:val="28"/>
          <w:szCs w:val="28"/>
          <w:lang w:eastAsia="ru-RU"/>
        </w:rPr>
        <w:t>- Проект «Обучение и социализация детей с ограниченными возможностями здоровья в инклюзивном образовательном пространстве Новосибирской области» в рамках реализации мероприятий КММО,</w:t>
      </w:r>
    </w:p>
    <w:p w:rsidR="001A1D38" w:rsidRPr="001A1D38" w:rsidRDefault="001A1D38" w:rsidP="00441DE4">
      <w:pPr>
        <w:spacing w:after="0" w:line="240" w:lineRule="auto"/>
        <w:jc w:val="both"/>
        <w:rPr>
          <w:rFonts w:ascii="Times New Roman" w:eastAsia="Calibri" w:hAnsi="Times New Roman" w:cs="Times New Roman"/>
          <w:bCs/>
          <w:sz w:val="28"/>
          <w:szCs w:val="28"/>
          <w:lang w:eastAsia="ru-RU"/>
        </w:rPr>
      </w:pPr>
      <w:r w:rsidRPr="001A1D38">
        <w:rPr>
          <w:rFonts w:ascii="Times New Roman" w:eastAsia="Calibri" w:hAnsi="Times New Roman" w:cs="Times New Roman"/>
          <w:bCs/>
          <w:sz w:val="28"/>
          <w:szCs w:val="28"/>
          <w:lang w:eastAsia="ru-RU"/>
        </w:rPr>
        <w:t>- Проект «Сетевая дистанционная школа Новосибирской области» в рамках реализации мероприятий КММО;</w:t>
      </w:r>
    </w:p>
    <w:p w:rsidR="001A1D38" w:rsidRPr="001A1D38" w:rsidRDefault="001A1D38" w:rsidP="00441DE4">
      <w:pPr>
        <w:spacing w:after="0" w:line="240" w:lineRule="auto"/>
        <w:jc w:val="both"/>
        <w:rPr>
          <w:rFonts w:ascii="Times New Roman" w:eastAsia="Calibri" w:hAnsi="Times New Roman" w:cs="Times New Roman"/>
          <w:bCs/>
          <w:sz w:val="28"/>
          <w:szCs w:val="28"/>
          <w:lang w:eastAsia="ru-RU"/>
        </w:rPr>
      </w:pPr>
      <w:r w:rsidRPr="001A1D38">
        <w:rPr>
          <w:rFonts w:ascii="Times New Roman" w:eastAsia="Calibri" w:hAnsi="Times New Roman" w:cs="Times New Roman"/>
          <w:bCs/>
          <w:sz w:val="28"/>
          <w:szCs w:val="28"/>
          <w:lang w:eastAsia="ru-RU"/>
        </w:rPr>
        <w:t>-   Проект "Развитие сети специализированных классов для одаренных детей на базе общеобразовательных организаций Новосибирской области естественнонаучного, математического и инженерно-технологического направлений";</w:t>
      </w:r>
    </w:p>
    <w:p w:rsidR="001A1D38" w:rsidRPr="001A1D38" w:rsidRDefault="001A1D38" w:rsidP="00441DE4">
      <w:pPr>
        <w:spacing w:after="0" w:line="240" w:lineRule="auto"/>
        <w:jc w:val="both"/>
        <w:rPr>
          <w:rFonts w:ascii="Times New Roman" w:eastAsia="Calibri" w:hAnsi="Times New Roman" w:cs="Times New Roman"/>
          <w:bCs/>
          <w:sz w:val="28"/>
          <w:szCs w:val="28"/>
          <w:lang w:eastAsia="ru-RU"/>
        </w:rPr>
      </w:pPr>
      <w:r w:rsidRPr="001A1D38">
        <w:rPr>
          <w:rFonts w:ascii="Times New Roman" w:eastAsia="Calibri" w:hAnsi="Times New Roman" w:cs="Times New Roman"/>
          <w:bCs/>
          <w:sz w:val="28"/>
          <w:szCs w:val="28"/>
          <w:lang w:eastAsia="ru-RU"/>
        </w:rPr>
        <w:t>- Проект «Внедрение модели системы управления качеством образования в общеобразовательных учреждениях Новосибирской области» в рамках реализации мероприятий КММО;</w:t>
      </w:r>
    </w:p>
    <w:p w:rsidR="001A1D38" w:rsidRPr="001A1D38" w:rsidRDefault="001A1D38" w:rsidP="00441DE4">
      <w:pPr>
        <w:spacing w:after="0" w:line="240" w:lineRule="auto"/>
        <w:jc w:val="both"/>
        <w:rPr>
          <w:rFonts w:ascii="Times New Roman" w:eastAsia="Calibri" w:hAnsi="Times New Roman" w:cs="Times New Roman"/>
          <w:bCs/>
          <w:sz w:val="28"/>
          <w:szCs w:val="28"/>
          <w:lang w:eastAsia="ru-RU"/>
        </w:rPr>
      </w:pPr>
      <w:r w:rsidRPr="001A1D38">
        <w:rPr>
          <w:rFonts w:ascii="Times New Roman" w:eastAsia="Calibri" w:hAnsi="Times New Roman" w:cs="Times New Roman"/>
          <w:bCs/>
          <w:sz w:val="28"/>
          <w:szCs w:val="28"/>
          <w:lang w:eastAsia="ru-RU"/>
        </w:rPr>
        <w:t xml:space="preserve">- Федеральная целевая программа развития образования (ФЦПРО) на 2016-2020 годы, в рамках задачи 2.4 «Модернизация технологий и содержания обучения в соответствии с новыми ФГОС посредством разработки концепции модернизации конкретных областей, поддержки региональных программ развития образования и поддержки сетевых методических объединений» по направлению «Создание школьных информационно-библиотечных центров, отвечающих современным требованиям».   </w:t>
      </w:r>
    </w:p>
    <w:p w:rsidR="00EA1A43" w:rsidRDefault="001A1D38" w:rsidP="00441DE4">
      <w:pPr>
        <w:spacing w:after="0" w:line="240" w:lineRule="auto"/>
        <w:jc w:val="both"/>
        <w:rPr>
          <w:rFonts w:ascii="Times New Roman" w:eastAsia="Calibri" w:hAnsi="Times New Roman" w:cs="Times New Roman"/>
          <w:bCs/>
          <w:sz w:val="28"/>
          <w:szCs w:val="28"/>
          <w:lang w:eastAsia="ru-RU"/>
        </w:rPr>
      </w:pPr>
      <w:r w:rsidRPr="001A1D38">
        <w:rPr>
          <w:rFonts w:ascii="Times New Roman" w:eastAsia="Calibri" w:hAnsi="Times New Roman" w:cs="Times New Roman"/>
          <w:bCs/>
          <w:sz w:val="28"/>
          <w:szCs w:val="28"/>
          <w:lang w:eastAsia="ru-RU"/>
        </w:rPr>
        <w:t>- ФЦПРО "Модернизация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w:t>
      </w:r>
    </w:p>
    <w:p w:rsidR="00EA1A43" w:rsidRDefault="00EA1A43" w:rsidP="00441DE4">
      <w:pPr>
        <w:spacing w:after="0" w:line="240" w:lineRule="auto"/>
        <w:jc w:val="both"/>
        <w:rPr>
          <w:rFonts w:ascii="Times New Roman" w:eastAsia="Calibri" w:hAnsi="Times New Roman" w:cs="Times New Roman"/>
          <w:bCs/>
          <w:sz w:val="28"/>
          <w:szCs w:val="28"/>
          <w:lang w:eastAsia="ru-RU"/>
        </w:rPr>
      </w:pPr>
    </w:p>
    <w:p w:rsidR="00EA1A43" w:rsidRPr="00EA1A43" w:rsidRDefault="00EA1A43" w:rsidP="00EA1A43">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соответствии с 1 вариантом</w:t>
      </w:r>
      <w:r w:rsidRPr="00EA1A43">
        <w:rPr>
          <w:rFonts w:ascii="Times New Roman" w:eastAsia="Times New Roman" w:hAnsi="Times New Roman" w:cs="Times New Roman"/>
          <w:sz w:val="28"/>
          <w:szCs w:val="28"/>
          <w:lang w:eastAsia="ru-RU"/>
        </w:rPr>
        <w:t xml:space="preserve"> прогноза с 2018 года продолжатся положительные изменения по всем приоритетным направлениям развития сферы </w:t>
      </w:r>
      <w:r w:rsidRPr="00EA1A43">
        <w:rPr>
          <w:rFonts w:ascii="Times New Roman" w:eastAsia="Times New Roman" w:hAnsi="Times New Roman" w:cs="Times New Roman"/>
          <w:sz w:val="28"/>
          <w:szCs w:val="28"/>
          <w:lang w:eastAsia="ru-RU"/>
        </w:rPr>
        <w:lastRenderedPageBreak/>
        <w:t xml:space="preserve">образования </w:t>
      </w:r>
      <w:proofErr w:type="spellStart"/>
      <w:r w:rsidR="00BB07FC">
        <w:rPr>
          <w:rFonts w:ascii="Times New Roman" w:eastAsia="Times New Roman" w:hAnsi="Times New Roman" w:cs="Times New Roman"/>
          <w:sz w:val="28"/>
          <w:szCs w:val="28"/>
          <w:lang w:eastAsia="ru-RU"/>
        </w:rPr>
        <w:t>Мошковского</w:t>
      </w:r>
      <w:proofErr w:type="spellEnd"/>
      <w:r w:rsidR="00BB07FC">
        <w:rPr>
          <w:rFonts w:ascii="Times New Roman" w:eastAsia="Times New Roman" w:hAnsi="Times New Roman" w:cs="Times New Roman"/>
          <w:sz w:val="28"/>
          <w:szCs w:val="28"/>
          <w:lang w:eastAsia="ru-RU"/>
        </w:rPr>
        <w:t xml:space="preserve"> района</w:t>
      </w:r>
      <w:r w:rsidRPr="00EA1A43">
        <w:rPr>
          <w:rFonts w:ascii="Times New Roman" w:eastAsia="Times New Roman" w:hAnsi="Times New Roman" w:cs="Times New Roman"/>
          <w:sz w:val="28"/>
          <w:szCs w:val="28"/>
          <w:lang w:eastAsia="ru-RU"/>
        </w:rPr>
        <w:t>. Будут достигнуты целевые значения по основным показателям социально-экономическог</w:t>
      </w:r>
      <w:r w:rsidR="006045DC">
        <w:rPr>
          <w:rFonts w:ascii="Times New Roman" w:eastAsia="Times New Roman" w:hAnsi="Times New Roman" w:cs="Times New Roman"/>
          <w:sz w:val="28"/>
          <w:szCs w:val="28"/>
          <w:lang w:eastAsia="ru-RU"/>
        </w:rPr>
        <w:t xml:space="preserve">о развития, </w:t>
      </w:r>
      <w:r w:rsidR="00FF1EB5">
        <w:rPr>
          <w:rFonts w:ascii="Times New Roman" w:eastAsia="Times New Roman" w:hAnsi="Times New Roman" w:cs="Times New Roman"/>
          <w:sz w:val="28"/>
          <w:szCs w:val="28"/>
          <w:lang w:eastAsia="ru-RU"/>
        </w:rPr>
        <w:t>обозначенные</w:t>
      </w:r>
      <w:r w:rsidRPr="00EA1A43">
        <w:rPr>
          <w:rFonts w:ascii="Times New Roman" w:eastAsia="Times New Roman" w:hAnsi="Times New Roman" w:cs="Times New Roman"/>
          <w:sz w:val="28"/>
          <w:szCs w:val="28"/>
          <w:lang w:eastAsia="ru-RU"/>
        </w:rPr>
        <w:t xml:space="preserve"> в Указах Президента Российской Федерации.</w:t>
      </w:r>
    </w:p>
    <w:p w:rsidR="00EA1A43" w:rsidRPr="00162BB7" w:rsidRDefault="00162BB7" w:rsidP="00EA1A43">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Второй вариант </w:t>
      </w:r>
      <w:r w:rsidR="00EA1A43" w:rsidRPr="00EA1A43">
        <w:rPr>
          <w:rFonts w:ascii="Times New Roman" w:eastAsia="Times New Roman" w:hAnsi="Times New Roman" w:cs="Times New Roman"/>
          <w:sz w:val="28"/>
          <w:szCs w:val="28"/>
          <w:lang w:eastAsia="ru-RU"/>
        </w:rPr>
        <w:t>- основной в развитии сферы образования - предполагает формирование инновационных проектов, учитывающих масштабное привлечение финансовых средств, обеспечивающее доступность образования, соответствующего требованиям соц</w:t>
      </w:r>
      <w:r w:rsidR="000626CE">
        <w:rPr>
          <w:rFonts w:ascii="Times New Roman" w:eastAsia="Times New Roman" w:hAnsi="Times New Roman" w:cs="Times New Roman"/>
          <w:sz w:val="28"/>
          <w:szCs w:val="28"/>
          <w:lang w:eastAsia="ru-RU"/>
        </w:rPr>
        <w:t>иально-экономического развития</w:t>
      </w:r>
      <w:r>
        <w:rPr>
          <w:rFonts w:ascii="Times New Roman" w:eastAsia="Times New Roman" w:hAnsi="Times New Roman" w:cs="Times New Roman"/>
          <w:sz w:val="28"/>
          <w:szCs w:val="28"/>
          <w:lang w:eastAsia="ru-RU"/>
        </w:rPr>
        <w:t xml:space="preserve"> района, </w:t>
      </w:r>
      <w:r w:rsidR="00EA1A43" w:rsidRPr="00162BB7">
        <w:rPr>
          <w:rFonts w:ascii="Times New Roman" w:eastAsia="Times New Roman" w:hAnsi="Times New Roman" w:cs="Times New Roman"/>
          <w:sz w:val="28"/>
          <w:szCs w:val="28"/>
          <w:lang w:eastAsia="ru-RU"/>
        </w:rPr>
        <w:t>обновление системы развития педагогических кадров, повышение престижа учительской профессии.</w:t>
      </w:r>
    </w:p>
    <w:p w:rsidR="00EA1A43" w:rsidRDefault="004C33E3" w:rsidP="00EA1A43">
      <w:pPr>
        <w:spacing w:after="0" w:line="240" w:lineRule="auto"/>
        <w:ind w:firstLine="851"/>
        <w:jc w:val="both"/>
        <w:rPr>
          <w:rFonts w:ascii="Times New Roman" w:eastAsia="Times New Roman" w:hAnsi="Times New Roman" w:cs="Times New Roman"/>
          <w:sz w:val="28"/>
          <w:szCs w:val="28"/>
          <w:lang w:eastAsia="ru-RU"/>
        </w:rPr>
      </w:pPr>
      <w:r w:rsidRPr="004C33E3">
        <w:rPr>
          <w:rFonts w:ascii="Times New Roman" w:eastAsia="Times New Roman" w:hAnsi="Times New Roman" w:cs="Times New Roman"/>
          <w:sz w:val="28"/>
          <w:szCs w:val="28"/>
          <w:lang w:eastAsia="ru-RU"/>
        </w:rPr>
        <w:t>Прогноз до 2030 года предполагает, начин</w:t>
      </w:r>
      <w:r w:rsidR="00864974">
        <w:rPr>
          <w:rFonts w:ascii="Times New Roman" w:eastAsia="Times New Roman" w:hAnsi="Times New Roman" w:cs="Times New Roman"/>
          <w:sz w:val="28"/>
          <w:szCs w:val="28"/>
          <w:lang w:eastAsia="ru-RU"/>
        </w:rPr>
        <w:t>ая с итогов 2018 года, увеличить</w:t>
      </w:r>
      <w:r w:rsidRPr="004C33E3">
        <w:rPr>
          <w:rFonts w:ascii="Times New Roman" w:eastAsia="Times New Roman" w:hAnsi="Times New Roman" w:cs="Times New Roman"/>
          <w:sz w:val="28"/>
          <w:szCs w:val="28"/>
          <w:lang w:eastAsia="ru-RU"/>
        </w:rPr>
        <w:t xml:space="preserve"> отношение численности детей в возрасте от 3 до 7 лет, получающих дошкольное обр</w:t>
      </w:r>
      <w:r w:rsidR="00320576">
        <w:rPr>
          <w:rFonts w:ascii="Times New Roman" w:eastAsia="Times New Roman" w:hAnsi="Times New Roman" w:cs="Times New Roman"/>
          <w:sz w:val="28"/>
          <w:szCs w:val="28"/>
          <w:lang w:eastAsia="ru-RU"/>
        </w:rPr>
        <w:t>азование в текущем году, к общей</w:t>
      </w:r>
      <w:r w:rsidRPr="004C33E3">
        <w:rPr>
          <w:rFonts w:ascii="Times New Roman" w:eastAsia="Times New Roman" w:hAnsi="Times New Roman" w:cs="Times New Roman"/>
          <w:sz w:val="28"/>
          <w:szCs w:val="28"/>
          <w:lang w:eastAsia="ru-RU"/>
        </w:rPr>
        <w:t xml:space="preserve">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w:t>
      </w:r>
      <w:r w:rsidR="002D4AA1">
        <w:rPr>
          <w:rFonts w:ascii="Times New Roman" w:eastAsia="Times New Roman" w:hAnsi="Times New Roman" w:cs="Times New Roman"/>
          <w:sz w:val="28"/>
          <w:szCs w:val="28"/>
          <w:lang w:eastAsia="ru-RU"/>
        </w:rPr>
        <w:t xml:space="preserve">ошкольного образования, по 1 и 2 </w:t>
      </w:r>
      <w:r w:rsidR="00864974">
        <w:rPr>
          <w:rFonts w:ascii="Times New Roman" w:eastAsia="Times New Roman" w:hAnsi="Times New Roman" w:cs="Times New Roman"/>
          <w:sz w:val="28"/>
          <w:szCs w:val="28"/>
          <w:lang w:eastAsia="ru-RU"/>
        </w:rPr>
        <w:t xml:space="preserve"> вариантам до уровня</w:t>
      </w:r>
      <w:r w:rsidRPr="004C33E3">
        <w:rPr>
          <w:rFonts w:ascii="Times New Roman" w:eastAsia="Times New Roman" w:hAnsi="Times New Roman" w:cs="Times New Roman"/>
          <w:sz w:val="28"/>
          <w:szCs w:val="28"/>
          <w:lang w:eastAsia="ru-RU"/>
        </w:rPr>
        <w:t xml:space="preserve"> </w:t>
      </w:r>
      <w:r w:rsidR="00FA2486">
        <w:rPr>
          <w:rFonts w:ascii="Times New Roman" w:eastAsia="Times New Roman" w:hAnsi="Times New Roman" w:cs="Times New Roman"/>
          <w:sz w:val="28"/>
          <w:szCs w:val="28"/>
          <w:lang w:eastAsia="ru-RU"/>
        </w:rPr>
        <w:t xml:space="preserve">94% </w:t>
      </w:r>
      <w:r w:rsidR="008C12F6">
        <w:rPr>
          <w:rFonts w:ascii="Times New Roman" w:eastAsia="Times New Roman" w:hAnsi="Times New Roman" w:cs="Times New Roman"/>
          <w:sz w:val="28"/>
          <w:szCs w:val="28"/>
          <w:lang w:eastAsia="ru-RU"/>
        </w:rPr>
        <w:t xml:space="preserve">и </w:t>
      </w:r>
      <w:r w:rsidR="00FA2486">
        <w:rPr>
          <w:rFonts w:ascii="Times New Roman" w:eastAsia="Times New Roman" w:hAnsi="Times New Roman" w:cs="Times New Roman"/>
          <w:sz w:val="28"/>
          <w:szCs w:val="28"/>
          <w:lang w:eastAsia="ru-RU"/>
        </w:rPr>
        <w:t>95</w:t>
      </w:r>
      <w:r w:rsidR="00864974">
        <w:rPr>
          <w:rFonts w:ascii="Times New Roman" w:eastAsia="Times New Roman" w:hAnsi="Times New Roman" w:cs="Times New Roman"/>
          <w:sz w:val="28"/>
          <w:szCs w:val="28"/>
          <w:lang w:eastAsia="ru-RU"/>
        </w:rPr>
        <w:t>%; увели</w:t>
      </w:r>
      <w:r w:rsidRPr="004C33E3">
        <w:rPr>
          <w:rFonts w:ascii="Times New Roman" w:eastAsia="Times New Roman" w:hAnsi="Times New Roman" w:cs="Times New Roman"/>
          <w:sz w:val="28"/>
          <w:szCs w:val="28"/>
          <w:lang w:eastAsia="ru-RU"/>
        </w:rPr>
        <w:t>чить охват детей в возрасте 5 - 18 лет программами дополнительного образования (удельный вес численности детей, получающих образовательные услуги по дополнительным общеобразовательным программам, в общей численности дете</w:t>
      </w:r>
      <w:r w:rsidR="00822BE7">
        <w:rPr>
          <w:rFonts w:ascii="Times New Roman" w:eastAsia="Times New Roman" w:hAnsi="Times New Roman" w:cs="Times New Roman"/>
          <w:sz w:val="28"/>
          <w:szCs w:val="28"/>
          <w:lang w:eastAsia="ru-RU"/>
        </w:rPr>
        <w:t xml:space="preserve">й в возрасте 5 - 18 лет) по 1 и 2 </w:t>
      </w:r>
      <w:r w:rsidRPr="004C33E3">
        <w:rPr>
          <w:rFonts w:ascii="Times New Roman" w:eastAsia="Times New Roman" w:hAnsi="Times New Roman" w:cs="Times New Roman"/>
          <w:sz w:val="28"/>
          <w:szCs w:val="28"/>
          <w:lang w:eastAsia="ru-RU"/>
        </w:rPr>
        <w:t xml:space="preserve"> вариантам про</w:t>
      </w:r>
      <w:r w:rsidR="00864974">
        <w:rPr>
          <w:rFonts w:ascii="Times New Roman" w:eastAsia="Times New Roman" w:hAnsi="Times New Roman" w:cs="Times New Roman"/>
          <w:sz w:val="28"/>
          <w:szCs w:val="28"/>
          <w:lang w:eastAsia="ru-RU"/>
        </w:rPr>
        <w:t>гноза до уровня</w:t>
      </w:r>
      <w:r w:rsidR="0046224A">
        <w:rPr>
          <w:rFonts w:ascii="Times New Roman" w:eastAsia="Times New Roman" w:hAnsi="Times New Roman" w:cs="Times New Roman"/>
          <w:sz w:val="28"/>
          <w:szCs w:val="28"/>
          <w:lang w:eastAsia="ru-RU"/>
        </w:rPr>
        <w:t xml:space="preserve"> 88 и 89% соответственно</w:t>
      </w:r>
      <w:r w:rsidRPr="004C33E3">
        <w:rPr>
          <w:rFonts w:ascii="Times New Roman" w:eastAsia="Times New Roman" w:hAnsi="Times New Roman" w:cs="Times New Roman"/>
          <w:sz w:val="28"/>
          <w:szCs w:val="28"/>
          <w:lang w:eastAsia="ru-RU"/>
        </w:rPr>
        <w:t>.</w:t>
      </w:r>
    </w:p>
    <w:p w:rsidR="00A74459" w:rsidRDefault="00546EB2" w:rsidP="00EA1A43">
      <w:pPr>
        <w:spacing w:after="0" w:line="240" w:lineRule="auto"/>
        <w:ind w:firstLine="851"/>
        <w:jc w:val="both"/>
        <w:rPr>
          <w:rFonts w:ascii="Times New Roman" w:eastAsia="Times New Roman" w:hAnsi="Times New Roman" w:cs="Times New Roman"/>
          <w:sz w:val="28"/>
          <w:szCs w:val="28"/>
          <w:lang w:eastAsia="ru-RU"/>
        </w:rPr>
      </w:pPr>
      <w:r w:rsidRPr="00546EB2">
        <w:rPr>
          <w:rFonts w:ascii="Times New Roman" w:eastAsia="Times New Roman" w:hAnsi="Times New Roman" w:cs="Times New Roman"/>
          <w:sz w:val="28"/>
          <w:szCs w:val="28"/>
          <w:lang w:eastAsia="ru-RU"/>
        </w:rPr>
        <w:t>Приоритетными направлениями</w:t>
      </w:r>
      <w:r w:rsidR="000C6E90">
        <w:rPr>
          <w:rFonts w:ascii="Times New Roman" w:eastAsia="Times New Roman" w:hAnsi="Times New Roman" w:cs="Times New Roman"/>
          <w:sz w:val="28"/>
          <w:szCs w:val="28"/>
          <w:lang w:eastAsia="ru-RU"/>
        </w:rPr>
        <w:t xml:space="preserve"> в прогнозном периоде стану</w:t>
      </w:r>
      <w:r w:rsidRPr="00546EB2">
        <w:rPr>
          <w:rFonts w:ascii="Times New Roman" w:eastAsia="Times New Roman" w:hAnsi="Times New Roman" w:cs="Times New Roman"/>
          <w:sz w:val="28"/>
          <w:szCs w:val="28"/>
          <w:lang w:eastAsia="ru-RU"/>
        </w:rPr>
        <w:t xml:space="preserve">т решение задач по обеспечению доступности дошкольного образования для детей в возрасте от 2 месяцев до 3 лет с учетом существующей потребности концу 2022 года; обеспечению к 2025 году односменного режима обучения в 1 - 11 классах общеобразовательных организаций. </w:t>
      </w:r>
    </w:p>
    <w:p w:rsidR="004C33E3" w:rsidRPr="00162BB7" w:rsidRDefault="00546EB2" w:rsidP="00EA1A43">
      <w:pPr>
        <w:spacing w:after="0" w:line="240" w:lineRule="auto"/>
        <w:ind w:firstLine="851"/>
        <w:jc w:val="both"/>
        <w:rPr>
          <w:rFonts w:ascii="Times New Roman" w:eastAsia="Times New Roman" w:hAnsi="Times New Roman" w:cs="Times New Roman"/>
          <w:sz w:val="28"/>
          <w:szCs w:val="28"/>
          <w:lang w:eastAsia="ru-RU"/>
        </w:rPr>
      </w:pPr>
      <w:r w:rsidRPr="00546EB2">
        <w:rPr>
          <w:rFonts w:ascii="Times New Roman" w:eastAsia="Times New Roman" w:hAnsi="Times New Roman" w:cs="Times New Roman"/>
          <w:sz w:val="28"/>
          <w:szCs w:val="28"/>
          <w:lang w:eastAsia="ru-RU"/>
        </w:rPr>
        <w:t xml:space="preserve">Строительство новых объектов образования позволит обеспечить доступность дошкольного образования для детей в возрасте от 2 месяцев до 3 лет с учетом существующей потребности </w:t>
      </w:r>
      <w:r w:rsidR="00ED06B9">
        <w:rPr>
          <w:rFonts w:ascii="Times New Roman" w:eastAsia="Times New Roman" w:hAnsi="Times New Roman" w:cs="Times New Roman"/>
          <w:sz w:val="28"/>
          <w:szCs w:val="28"/>
          <w:lang w:eastAsia="ru-RU"/>
        </w:rPr>
        <w:t xml:space="preserve">к </w:t>
      </w:r>
      <w:r w:rsidRPr="00546EB2">
        <w:rPr>
          <w:rFonts w:ascii="Times New Roman" w:eastAsia="Times New Roman" w:hAnsi="Times New Roman" w:cs="Times New Roman"/>
          <w:sz w:val="28"/>
          <w:szCs w:val="28"/>
          <w:lang w:eastAsia="ru-RU"/>
        </w:rPr>
        <w:t>концу 2022 года, а также обеспечить увеличение удельного веса численности обучающихся, занимающихся в одну смену, в общей численности обучающихся в общеобразовательных организациях 100% к концу 2025 года. В результате реализации мероприятий к 2023 году будет обеспечена доступность дошкольного образования для детей в возрасте от 2 месяцев до 3 лет с учетом существующей потребности и к 2026 году все классы перейдут на обучение в одну смену.</w:t>
      </w:r>
    </w:p>
    <w:p w:rsidR="0025362D" w:rsidRPr="0025362D" w:rsidRDefault="0025362D" w:rsidP="0025362D">
      <w:pPr>
        <w:spacing w:after="0" w:line="240" w:lineRule="auto"/>
        <w:ind w:firstLine="851"/>
        <w:jc w:val="both"/>
        <w:rPr>
          <w:rFonts w:ascii="Times New Roman" w:eastAsia="Calibri" w:hAnsi="Times New Roman" w:cs="Times New Roman"/>
          <w:bCs/>
          <w:sz w:val="28"/>
          <w:szCs w:val="28"/>
          <w:lang w:eastAsia="ru-RU"/>
        </w:rPr>
      </w:pPr>
      <w:r w:rsidRPr="0025362D">
        <w:rPr>
          <w:rFonts w:ascii="Times New Roman" w:eastAsia="Calibri" w:hAnsi="Times New Roman" w:cs="Times New Roman"/>
          <w:bCs/>
          <w:sz w:val="28"/>
          <w:szCs w:val="28"/>
          <w:lang w:eastAsia="ru-RU"/>
        </w:rPr>
        <w:t>Сеть школ в сельской местности будет иметь сложную структуру, включающую базовые школы и филиалы, соединенные не только административно, но и системой дистанционного образования. Многие сельские школы станут интегрированными социально-культурными учреждениями, выполняющими не только функции образования, но и иные социальные функции (культуры и спорта, медицинского обслуживания и другие).</w:t>
      </w:r>
    </w:p>
    <w:p w:rsidR="0001542E" w:rsidRPr="00B80DA0" w:rsidRDefault="0025362D" w:rsidP="0025362D">
      <w:pPr>
        <w:spacing w:after="0" w:line="240" w:lineRule="auto"/>
        <w:ind w:firstLine="851"/>
        <w:jc w:val="both"/>
        <w:rPr>
          <w:rFonts w:ascii="Times New Roman" w:eastAsia="Calibri" w:hAnsi="Times New Roman" w:cs="Times New Roman"/>
          <w:bCs/>
          <w:sz w:val="28"/>
          <w:szCs w:val="28"/>
          <w:lang w:eastAsia="ru-RU"/>
        </w:rPr>
      </w:pPr>
      <w:r w:rsidRPr="0025362D">
        <w:rPr>
          <w:rFonts w:ascii="Times New Roman" w:eastAsia="Calibri" w:hAnsi="Times New Roman" w:cs="Times New Roman"/>
          <w:bCs/>
          <w:sz w:val="28"/>
          <w:szCs w:val="28"/>
          <w:lang w:eastAsia="ru-RU"/>
        </w:rPr>
        <w:t>Городские школы будут включать ступени начальной, средней и старшей школы с особыми условиями обучения и воспитания для детей разных возрастов, а также для детей с ограниченными возможностями здоровья. Они будут интегрированы в единую среду социализации с организациями дополнительного образования, культуры и спорта.</w:t>
      </w:r>
    </w:p>
    <w:p w:rsidR="00B80DA0" w:rsidRDefault="00B80DA0" w:rsidP="00B80DA0">
      <w:pPr>
        <w:spacing w:after="0" w:line="240" w:lineRule="auto"/>
        <w:rPr>
          <w:rFonts w:ascii="Times New Roman" w:hAnsi="Times New Roman" w:cs="Times New Roman"/>
          <w:b/>
          <w:sz w:val="28"/>
          <w:szCs w:val="28"/>
        </w:rPr>
      </w:pPr>
    </w:p>
    <w:p w:rsidR="008B3857" w:rsidRPr="008B3857" w:rsidRDefault="002B402C" w:rsidP="008B3857">
      <w:pPr>
        <w:spacing w:after="0" w:line="240" w:lineRule="auto"/>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6.3</w:t>
      </w:r>
      <w:r w:rsidR="008B3857" w:rsidRPr="008B3857">
        <w:rPr>
          <w:rFonts w:ascii="Times New Roman" w:eastAsia="Calibri" w:hAnsi="Times New Roman" w:cs="Times New Roman"/>
          <w:b/>
          <w:bCs/>
          <w:sz w:val="28"/>
          <w:szCs w:val="28"/>
          <w:lang w:eastAsia="ru-RU"/>
        </w:rPr>
        <w:t>.2. Здравоохранение</w:t>
      </w:r>
    </w:p>
    <w:p w:rsidR="008B3857" w:rsidRPr="008B3857" w:rsidRDefault="008B3857" w:rsidP="005648C4">
      <w:pPr>
        <w:spacing w:after="0" w:line="240" w:lineRule="auto"/>
        <w:jc w:val="both"/>
        <w:rPr>
          <w:rFonts w:ascii="Times New Roman" w:eastAsia="Calibri" w:hAnsi="Times New Roman" w:cs="Times New Roman"/>
          <w:sz w:val="28"/>
          <w:szCs w:val="28"/>
          <w:highlight w:val="yellow"/>
          <w:lang w:eastAsia="ru-RU"/>
        </w:rPr>
      </w:pPr>
    </w:p>
    <w:p w:rsidR="000C10E3" w:rsidRPr="000C10E3" w:rsidRDefault="000C10E3" w:rsidP="000C10E3">
      <w:pPr>
        <w:spacing w:after="0" w:line="240" w:lineRule="auto"/>
        <w:ind w:firstLine="708"/>
        <w:jc w:val="both"/>
        <w:rPr>
          <w:rFonts w:ascii="Times New Roman" w:eastAsia="Calibri" w:hAnsi="Times New Roman" w:cs="Times New Roman"/>
          <w:sz w:val="28"/>
          <w:szCs w:val="28"/>
          <w:lang w:eastAsia="ru-RU"/>
        </w:rPr>
      </w:pPr>
      <w:r w:rsidRPr="000C10E3">
        <w:rPr>
          <w:rFonts w:ascii="Times New Roman" w:eastAsia="Calibri" w:hAnsi="Times New Roman" w:cs="Times New Roman"/>
          <w:sz w:val="28"/>
          <w:szCs w:val="28"/>
          <w:lang w:eastAsia="ru-RU"/>
        </w:rPr>
        <w:t>Решения основных комплексных задач в сфере здравоохранения будут осуществляться путем реализации мероприятий:</w:t>
      </w:r>
    </w:p>
    <w:p w:rsidR="000C10E3" w:rsidRPr="000C10E3" w:rsidRDefault="000C10E3" w:rsidP="000C10E3">
      <w:pPr>
        <w:spacing w:after="0" w:line="240" w:lineRule="auto"/>
        <w:jc w:val="both"/>
        <w:rPr>
          <w:rFonts w:ascii="Times New Roman" w:eastAsia="Calibri" w:hAnsi="Times New Roman" w:cs="Times New Roman"/>
          <w:sz w:val="28"/>
          <w:szCs w:val="28"/>
          <w:lang w:eastAsia="ru-RU"/>
        </w:rPr>
      </w:pPr>
      <w:r w:rsidRPr="000C10E3">
        <w:rPr>
          <w:rFonts w:ascii="Times New Roman" w:eastAsia="Calibri" w:hAnsi="Times New Roman" w:cs="Times New Roman"/>
          <w:sz w:val="28"/>
          <w:szCs w:val="28"/>
          <w:lang w:eastAsia="ru-RU"/>
        </w:rPr>
        <w:t>- государственной программы "Развитие здравоохранения Новосибирской области на 2013 - 2020 годы", утвержденной постановлением Правительства Новосибирской области от 07.05.2013 N 199-п;</w:t>
      </w:r>
    </w:p>
    <w:p w:rsidR="000C10E3" w:rsidRPr="000C10E3" w:rsidRDefault="000C10E3" w:rsidP="000C10E3">
      <w:pPr>
        <w:spacing w:after="0" w:line="240" w:lineRule="auto"/>
        <w:jc w:val="both"/>
        <w:rPr>
          <w:rFonts w:ascii="Times New Roman" w:eastAsia="Calibri" w:hAnsi="Times New Roman" w:cs="Times New Roman"/>
          <w:sz w:val="28"/>
          <w:szCs w:val="28"/>
          <w:lang w:eastAsia="ru-RU"/>
        </w:rPr>
      </w:pPr>
      <w:r w:rsidRPr="000C10E3">
        <w:rPr>
          <w:rFonts w:ascii="Times New Roman" w:eastAsia="Calibri" w:hAnsi="Times New Roman" w:cs="Times New Roman"/>
          <w:sz w:val="28"/>
          <w:szCs w:val="28"/>
          <w:lang w:eastAsia="ru-RU"/>
        </w:rPr>
        <w:t>-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w:t>
      </w:r>
      <w:r>
        <w:rPr>
          <w:rFonts w:ascii="Times New Roman" w:eastAsia="Calibri" w:hAnsi="Times New Roman" w:cs="Times New Roman"/>
          <w:sz w:val="28"/>
          <w:szCs w:val="28"/>
          <w:lang w:eastAsia="ru-RU"/>
        </w:rPr>
        <w:t>сибирской области на 2014 - 2020</w:t>
      </w:r>
      <w:r w:rsidRPr="000C10E3">
        <w:rPr>
          <w:rFonts w:ascii="Times New Roman" w:eastAsia="Calibri" w:hAnsi="Times New Roman" w:cs="Times New Roman"/>
          <w:sz w:val="28"/>
          <w:szCs w:val="28"/>
          <w:lang w:eastAsia="ru-RU"/>
        </w:rPr>
        <w:t xml:space="preserve"> годы", утвержденной постановлением Правительства Новосибирской области от 31.07.2013 N 322-п;</w:t>
      </w:r>
    </w:p>
    <w:p w:rsidR="000C10E3" w:rsidRPr="000C10E3" w:rsidRDefault="000C10E3" w:rsidP="000C10E3">
      <w:pPr>
        <w:spacing w:after="0" w:line="240" w:lineRule="auto"/>
        <w:jc w:val="both"/>
        <w:rPr>
          <w:rFonts w:ascii="Times New Roman" w:eastAsia="Calibri" w:hAnsi="Times New Roman" w:cs="Times New Roman"/>
          <w:sz w:val="28"/>
          <w:szCs w:val="28"/>
          <w:lang w:eastAsia="ru-RU"/>
        </w:rPr>
      </w:pPr>
      <w:r w:rsidRPr="000C10E3">
        <w:rPr>
          <w:rFonts w:ascii="Times New Roman" w:eastAsia="Calibri" w:hAnsi="Times New Roman" w:cs="Times New Roman"/>
          <w:sz w:val="28"/>
          <w:szCs w:val="28"/>
          <w:lang w:eastAsia="ru-RU"/>
        </w:rPr>
        <w:t xml:space="preserve">- территориальной программы государственных гарантий бесплатного оказания гражданам медицинской помощи в Новосибирской области на 2018 год и на плановый период 2019 и 2020 годов, утвержденной Постановлением </w:t>
      </w:r>
      <w:proofErr w:type="gramStart"/>
      <w:r w:rsidRPr="000C10E3">
        <w:rPr>
          <w:rFonts w:ascii="Times New Roman" w:eastAsia="Calibri" w:hAnsi="Times New Roman" w:cs="Times New Roman"/>
          <w:sz w:val="28"/>
          <w:szCs w:val="28"/>
          <w:lang w:eastAsia="ru-RU"/>
        </w:rPr>
        <w:t>Правительства  Новосибирской</w:t>
      </w:r>
      <w:proofErr w:type="gramEnd"/>
      <w:r w:rsidRPr="000C10E3">
        <w:rPr>
          <w:rFonts w:ascii="Times New Roman" w:eastAsia="Calibri" w:hAnsi="Times New Roman" w:cs="Times New Roman"/>
          <w:sz w:val="28"/>
          <w:szCs w:val="28"/>
          <w:lang w:eastAsia="ru-RU"/>
        </w:rPr>
        <w:t xml:space="preserve"> области от 27.12.2017 №470-п</w:t>
      </w:r>
      <w:r>
        <w:rPr>
          <w:rFonts w:ascii="Times New Roman" w:eastAsia="Calibri" w:hAnsi="Times New Roman" w:cs="Times New Roman"/>
          <w:sz w:val="28"/>
          <w:szCs w:val="28"/>
          <w:lang w:eastAsia="ru-RU"/>
        </w:rPr>
        <w:t>;</w:t>
      </w:r>
    </w:p>
    <w:p w:rsidR="000C10E3" w:rsidRPr="005648C4" w:rsidRDefault="000C10E3" w:rsidP="000C10E3">
      <w:pPr>
        <w:spacing w:after="0" w:line="240" w:lineRule="auto"/>
        <w:jc w:val="both"/>
        <w:rPr>
          <w:rFonts w:ascii="Times New Roman" w:eastAsia="Calibri" w:hAnsi="Times New Roman" w:cs="Times New Roman"/>
          <w:sz w:val="28"/>
          <w:szCs w:val="28"/>
          <w:lang w:eastAsia="ru-RU"/>
        </w:rPr>
      </w:pPr>
      <w:r w:rsidRPr="000C10E3">
        <w:rPr>
          <w:rFonts w:ascii="Times New Roman" w:eastAsia="Calibri" w:hAnsi="Times New Roman" w:cs="Times New Roman"/>
          <w:sz w:val="28"/>
          <w:szCs w:val="28"/>
          <w:lang w:eastAsia="ru-RU"/>
        </w:rPr>
        <w:t>- плана мероприятий ("дорожной карты") "Изменения в отраслях социальной сферы, направленные на повышение эффективности здравоохранения в Новосибирской области", утвержденного распоряжением Правительства Новосибирской области от 04.03.2013 N 121-рп.</w:t>
      </w:r>
    </w:p>
    <w:p w:rsidR="008B3857" w:rsidRPr="008B3857" w:rsidRDefault="008B3857" w:rsidP="008B3857">
      <w:pPr>
        <w:spacing w:after="0" w:line="240" w:lineRule="auto"/>
        <w:ind w:firstLine="851"/>
        <w:jc w:val="both"/>
        <w:rPr>
          <w:rFonts w:ascii="Times New Roman" w:eastAsia="Calibri" w:hAnsi="Times New Roman" w:cs="Times New Roman"/>
          <w:sz w:val="28"/>
          <w:szCs w:val="28"/>
          <w:highlight w:val="yellow"/>
          <w:lang w:eastAsia="ru-RU"/>
        </w:rPr>
      </w:pPr>
    </w:p>
    <w:p w:rsidR="005648C4" w:rsidRPr="005648C4" w:rsidRDefault="005648C4" w:rsidP="005648C4">
      <w:pPr>
        <w:spacing w:after="0" w:line="240" w:lineRule="auto"/>
        <w:ind w:firstLine="851"/>
        <w:jc w:val="both"/>
        <w:rPr>
          <w:rFonts w:ascii="Times New Roman" w:eastAsia="Calibri" w:hAnsi="Times New Roman" w:cs="Times New Roman"/>
          <w:sz w:val="28"/>
          <w:szCs w:val="28"/>
          <w:lang w:eastAsia="ru-RU"/>
        </w:rPr>
      </w:pPr>
      <w:r w:rsidRPr="005648C4">
        <w:rPr>
          <w:rFonts w:ascii="Times New Roman" w:eastAsia="Calibri" w:hAnsi="Times New Roman" w:cs="Times New Roman"/>
          <w:sz w:val="28"/>
          <w:szCs w:val="28"/>
          <w:lang w:eastAsia="ru-RU"/>
        </w:rPr>
        <w:t xml:space="preserve">В целях укрепления здоровья населения, повышения демографического потенциала </w:t>
      </w:r>
      <w:proofErr w:type="spellStart"/>
      <w:r w:rsidRPr="005648C4">
        <w:rPr>
          <w:rFonts w:ascii="Times New Roman" w:eastAsia="Calibri" w:hAnsi="Times New Roman" w:cs="Times New Roman"/>
          <w:sz w:val="28"/>
          <w:szCs w:val="28"/>
          <w:lang w:eastAsia="ru-RU"/>
        </w:rPr>
        <w:t>Мошковского</w:t>
      </w:r>
      <w:proofErr w:type="spellEnd"/>
      <w:r w:rsidRPr="005648C4">
        <w:rPr>
          <w:rFonts w:ascii="Times New Roman" w:eastAsia="Calibri" w:hAnsi="Times New Roman" w:cs="Times New Roman"/>
          <w:sz w:val="28"/>
          <w:szCs w:val="28"/>
          <w:lang w:eastAsia="ru-RU"/>
        </w:rPr>
        <w:t xml:space="preserve"> района, формирования условий для здорового образа жизни особое внимание </w:t>
      </w:r>
      <w:r>
        <w:rPr>
          <w:rFonts w:ascii="Times New Roman" w:eastAsia="Calibri" w:hAnsi="Times New Roman" w:cs="Times New Roman"/>
          <w:sz w:val="28"/>
          <w:szCs w:val="28"/>
          <w:lang w:eastAsia="ru-RU"/>
        </w:rPr>
        <w:t>будет уделять</w:t>
      </w:r>
      <w:r w:rsidRPr="005648C4">
        <w:rPr>
          <w:rFonts w:ascii="Times New Roman" w:eastAsia="Calibri" w:hAnsi="Times New Roman" w:cs="Times New Roman"/>
          <w:sz w:val="28"/>
          <w:szCs w:val="28"/>
          <w:lang w:eastAsia="ru-RU"/>
        </w:rPr>
        <w:t>ся з</w:t>
      </w:r>
      <w:r>
        <w:rPr>
          <w:rFonts w:ascii="Times New Roman" w:eastAsia="Calibri" w:hAnsi="Times New Roman" w:cs="Times New Roman"/>
          <w:sz w:val="28"/>
          <w:szCs w:val="28"/>
          <w:lang w:eastAsia="ru-RU"/>
        </w:rPr>
        <w:t>начимым для всех жителей района</w:t>
      </w:r>
      <w:r w:rsidRPr="005648C4">
        <w:rPr>
          <w:rFonts w:ascii="Times New Roman" w:eastAsia="Calibri" w:hAnsi="Times New Roman" w:cs="Times New Roman"/>
          <w:sz w:val="28"/>
          <w:szCs w:val="28"/>
          <w:lang w:eastAsia="ru-RU"/>
        </w:rPr>
        <w:t xml:space="preserve"> вопросам повышения доступности и качества медицинской помощи.</w:t>
      </w:r>
    </w:p>
    <w:p w:rsidR="008B3857" w:rsidRDefault="001B2181" w:rsidP="008B3857">
      <w:pPr>
        <w:spacing w:after="0" w:line="240" w:lineRule="auto"/>
        <w:ind w:firstLine="851"/>
        <w:jc w:val="both"/>
        <w:rPr>
          <w:rFonts w:ascii="Times New Roman" w:eastAsia="Calibri" w:hAnsi="Times New Roman" w:cs="Times New Roman"/>
          <w:sz w:val="28"/>
          <w:szCs w:val="28"/>
          <w:lang w:eastAsia="ru-RU"/>
        </w:rPr>
      </w:pPr>
      <w:r w:rsidRPr="001B2181">
        <w:rPr>
          <w:rFonts w:ascii="Times New Roman" w:eastAsia="Calibri" w:hAnsi="Times New Roman" w:cs="Times New Roman"/>
          <w:sz w:val="28"/>
          <w:szCs w:val="28"/>
          <w:lang w:eastAsia="ru-RU"/>
        </w:rPr>
        <w:t>Улучшение качества медицинского обслуживания не только имеет высокий социальный приоритет и связано с повышением качества жизни, но и является важным фактором предложения труда через снижение заболеваемости и смертности в трудоспособном возрасте.</w:t>
      </w:r>
    </w:p>
    <w:p w:rsidR="00310423" w:rsidRPr="00310423" w:rsidRDefault="00310423" w:rsidP="00310423">
      <w:pPr>
        <w:spacing w:after="0" w:line="240" w:lineRule="auto"/>
        <w:ind w:firstLine="851"/>
        <w:jc w:val="both"/>
        <w:rPr>
          <w:rFonts w:ascii="Times New Roman" w:eastAsia="Calibri" w:hAnsi="Times New Roman" w:cs="Times New Roman"/>
          <w:sz w:val="28"/>
          <w:szCs w:val="28"/>
          <w:lang w:eastAsia="ru-RU"/>
        </w:rPr>
      </w:pPr>
      <w:r w:rsidRPr="00310423">
        <w:rPr>
          <w:rFonts w:ascii="Times New Roman" w:eastAsia="Calibri" w:hAnsi="Times New Roman" w:cs="Times New Roman"/>
          <w:sz w:val="28"/>
          <w:szCs w:val="28"/>
          <w:lang w:eastAsia="ru-RU"/>
        </w:rPr>
        <w:t>Основные показатели деятельности системы здрав</w:t>
      </w:r>
      <w:r>
        <w:rPr>
          <w:rFonts w:ascii="Times New Roman" w:eastAsia="Calibri" w:hAnsi="Times New Roman" w:cs="Times New Roman"/>
          <w:sz w:val="28"/>
          <w:szCs w:val="28"/>
          <w:lang w:eastAsia="ru-RU"/>
        </w:rPr>
        <w:t xml:space="preserve">оохранения </w:t>
      </w:r>
      <w:proofErr w:type="spellStart"/>
      <w:r>
        <w:rPr>
          <w:rFonts w:ascii="Times New Roman" w:eastAsia="Calibri" w:hAnsi="Times New Roman" w:cs="Times New Roman"/>
          <w:sz w:val="28"/>
          <w:szCs w:val="28"/>
          <w:lang w:eastAsia="ru-RU"/>
        </w:rPr>
        <w:t>Мошковского</w:t>
      </w:r>
      <w:proofErr w:type="spellEnd"/>
      <w:r>
        <w:rPr>
          <w:rFonts w:ascii="Times New Roman" w:eastAsia="Calibri" w:hAnsi="Times New Roman" w:cs="Times New Roman"/>
          <w:sz w:val="28"/>
          <w:szCs w:val="28"/>
          <w:lang w:eastAsia="ru-RU"/>
        </w:rPr>
        <w:t xml:space="preserve"> района</w:t>
      </w:r>
      <w:r w:rsidRPr="00310423">
        <w:rPr>
          <w:rFonts w:ascii="Times New Roman" w:eastAsia="Calibri" w:hAnsi="Times New Roman" w:cs="Times New Roman"/>
          <w:sz w:val="28"/>
          <w:szCs w:val="28"/>
          <w:lang w:eastAsia="ru-RU"/>
        </w:rPr>
        <w:t xml:space="preserve"> имеют положительную динамику, однако сохраняются факторы, сдерживающие развитие и оказывающие неблагоприятное влияние на показатели здоровья населения:</w:t>
      </w:r>
    </w:p>
    <w:p w:rsidR="00310423" w:rsidRPr="00310423" w:rsidRDefault="00310423" w:rsidP="00310423">
      <w:pPr>
        <w:spacing w:after="0" w:line="240" w:lineRule="auto"/>
        <w:ind w:firstLine="851"/>
        <w:jc w:val="both"/>
        <w:rPr>
          <w:rFonts w:ascii="Times New Roman" w:eastAsia="Calibri" w:hAnsi="Times New Roman" w:cs="Times New Roman"/>
          <w:sz w:val="28"/>
          <w:szCs w:val="28"/>
          <w:lang w:eastAsia="ru-RU"/>
        </w:rPr>
      </w:pPr>
      <w:r w:rsidRPr="00310423">
        <w:rPr>
          <w:rFonts w:ascii="Times New Roman" w:eastAsia="Calibri" w:hAnsi="Times New Roman" w:cs="Times New Roman"/>
          <w:sz w:val="28"/>
          <w:szCs w:val="28"/>
          <w:lang w:eastAsia="ru-RU"/>
        </w:rPr>
        <w:t>низкая мотивация населения на ведение здорового образа жизни и недостаточное обеспечение условий для ведения здорового образа жизни (ограничение курения, злоупотребления алкоголем и наркотиками, обеспечение необходимого уровня физической активности и здорового питания);</w:t>
      </w:r>
    </w:p>
    <w:p w:rsidR="00310423" w:rsidRPr="00310423" w:rsidRDefault="00310423" w:rsidP="00310423">
      <w:pPr>
        <w:spacing w:after="0" w:line="240" w:lineRule="auto"/>
        <w:ind w:firstLine="851"/>
        <w:jc w:val="both"/>
        <w:rPr>
          <w:rFonts w:ascii="Times New Roman" w:eastAsia="Calibri" w:hAnsi="Times New Roman" w:cs="Times New Roman"/>
          <w:sz w:val="28"/>
          <w:szCs w:val="28"/>
          <w:lang w:eastAsia="ru-RU"/>
        </w:rPr>
      </w:pPr>
      <w:r w:rsidRPr="00310423">
        <w:rPr>
          <w:rFonts w:ascii="Times New Roman" w:eastAsia="Calibri" w:hAnsi="Times New Roman" w:cs="Times New Roman"/>
          <w:sz w:val="28"/>
          <w:szCs w:val="28"/>
          <w:lang w:eastAsia="ru-RU"/>
        </w:rPr>
        <w:t>высокая распространенность поведенческих факторов риска неинфекционных заболеваний (курение, злоупотребление алкоголем и наркотиками, недостаточная двигательная активность, нерациональное несбалансированное питание и ожирение);</w:t>
      </w:r>
    </w:p>
    <w:p w:rsidR="00310423" w:rsidRPr="00310423" w:rsidRDefault="00310423" w:rsidP="00310423">
      <w:pPr>
        <w:spacing w:after="0" w:line="240" w:lineRule="auto"/>
        <w:ind w:firstLine="851"/>
        <w:jc w:val="both"/>
        <w:rPr>
          <w:rFonts w:ascii="Times New Roman" w:eastAsia="Calibri" w:hAnsi="Times New Roman" w:cs="Times New Roman"/>
          <w:sz w:val="28"/>
          <w:szCs w:val="28"/>
          <w:lang w:eastAsia="ru-RU"/>
        </w:rPr>
      </w:pPr>
      <w:r w:rsidRPr="00310423">
        <w:rPr>
          <w:rFonts w:ascii="Times New Roman" w:eastAsia="Calibri" w:hAnsi="Times New Roman" w:cs="Times New Roman"/>
          <w:sz w:val="28"/>
          <w:szCs w:val="28"/>
          <w:lang w:eastAsia="ru-RU"/>
        </w:rPr>
        <w:t xml:space="preserve">высокая распространенность биологических факторов риска неинфекционных заболеваний (артериальная гипертония, </w:t>
      </w:r>
      <w:proofErr w:type="spellStart"/>
      <w:r w:rsidRPr="00310423">
        <w:rPr>
          <w:rFonts w:ascii="Times New Roman" w:eastAsia="Calibri" w:hAnsi="Times New Roman" w:cs="Times New Roman"/>
          <w:sz w:val="28"/>
          <w:szCs w:val="28"/>
          <w:lang w:eastAsia="ru-RU"/>
        </w:rPr>
        <w:t>гиперхолестеринемия</w:t>
      </w:r>
      <w:proofErr w:type="spellEnd"/>
      <w:r w:rsidRPr="00310423">
        <w:rPr>
          <w:rFonts w:ascii="Times New Roman" w:eastAsia="Calibri" w:hAnsi="Times New Roman" w:cs="Times New Roman"/>
          <w:sz w:val="28"/>
          <w:szCs w:val="28"/>
          <w:lang w:eastAsia="ru-RU"/>
        </w:rPr>
        <w:t>, гипергликемия, избыточная масса тела и ожирение);</w:t>
      </w:r>
    </w:p>
    <w:p w:rsidR="00310423" w:rsidRPr="00310423" w:rsidRDefault="00310423" w:rsidP="00310423">
      <w:pPr>
        <w:spacing w:after="0" w:line="240" w:lineRule="auto"/>
        <w:ind w:firstLine="851"/>
        <w:jc w:val="both"/>
        <w:rPr>
          <w:rFonts w:ascii="Times New Roman" w:eastAsia="Calibri" w:hAnsi="Times New Roman" w:cs="Times New Roman"/>
          <w:sz w:val="28"/>
          <w:szCs w:val="28"/>
          <w:lang w:eastAsia="ru-RU"/>
        </w:rPr>
      </w:pPr>
      <w:r w:rsidRPr="00310423">
        <w:rPr>
          <w:rFonts w:ascii="Times New Roman" w:eastAsia="Calibri" w:hAnsi="Times New Roman" w:cs="Times New Roman"/>
          <w:sz w:val="28"/>
          <w:szCs w:val="28"/>
          <w:lang w:eastAsia="ru-RU"/>
        </w:rPr>
        <w:lastRenderedPageBreak/>
        <w:t>высокая загруженность коечного фонда экстренной и неотложной медицинской помощи, недостаточно эффективное его использование;</w:t>
      </w:r>
    </w:p>
    <w:p w:rsidR="00310423" w:rsidRPr="00310423" w:rsidRDefault="00310423" w:rsidP="00310423">
      <w:pPr>
        <w:spacing w:after="0" w:line="240" w:lineRule="auto"/>
        <w:ind w:firstLine="851"/>
        <w:jc w:val="both"/>
        <w:rPr>
          <w:rFonts w:ascii="Times New Roman" w:eastAsia="Calibri" w:hAnsi="Times New Roman" w:cs="Times New Roman"/>
          <w:sz w:val="28"/>
          <w:szCs w:val="28"/>
          <w:lang w:eastAsia="ru-RU"/>
        </w:rPr>
      </w:pPr>
      <w:r w:rsidRPr="00310423">
        <w:rPr>
          <w:rFonts w:ascii="Times New Roman" w:eastAsia="Calibri" w:hAnsi="Times New Roman" w:cs="Times New Roman"/>
          <w:sz w:val="28"/>
          <w:szCs w:val="28"/>
          <w:lang w:eastAsia="ru-RU"/>
        </w:rPr>
        <w:t>недостаточное развитие замещающих стационар технологий;</w:t>
      </w:r>
    </w:p>
    <w:p w:rsidR="00310423" w:rsidRPr="00310423" w:rsidRDefault="00310423" w:rsidP="00310423">
      <w:pPr>
        <w:spacing w:after="0" w:line="240" w:lineRule="auto"/>
        <w:ind w:firstLine="851"/>
        <w:jc w:val="both"/>
        <w:rPr>
          <w:rFonts w:ascii="Times New Roman" w:eastAsia="Calibri" w:hAnsi="Times New Roman" w:cs="Times New Roman"/>
          <w:sz w:val="28"/>
          <w:szCs w:val="28"/>
          <w:lang w:eastAsia="ru-RU"/>
        </w:rPr>
      </w:pPr>
      <w:r w:rsidRPr="00310423">
        <w:rPr>
          <w:rFonts w:ascii="Times New Roman" w:eastAsia="Calibri" w:hAnsi="Times New Roman" w:cs="Times New Roman"/>
          <w:sz w:val="28"/>
          <w:szCs w:val="28"/>
          <w:lang w:eastAsia="ru-RU"/>
        </w:rPr>
        <w:t xml:space="preserve">недостаточная обеспеченность системы здравоохранения высококвалифицированными кадрами, </w:t>
      </w:r>
      <w:proofErr w:type="spellStart"/>
      <w:r w:rsidRPr="00310423">
        <w:rPr>
          <w:rFonts w:ascii="Times New Roman" w:eastAsia="Calibri" w:hAnsi="Times New Roman" w:cs="Times New Roman"/>
          <w:sz w:val="28"/>
          <w:szCs w:val="28"/>
          <w:lang w:eastAsia="ru-RU"/>
        </w:rPr>
        <w:t>недоукомплектованность</w:t>
      </w:r>
      <w:proofErr w:type="spellEnd"/>
      <w:r w:rsidRPr="00310423">
        <w:rPr>
          <w:rFonts w:ascii="Times New Roman" w:eastAsia="Calibri" w:hAnsi="Times New Roman" w:cs="Times New Roman"/>
          <w:sz w:val="28"/>
          <w:szCs w:val="28"/>
          <w:lang w:eastAsia="ru-RU"/>
        </w:rPr>
        <w:t xml:space="preserve"> медицинских орган</w:t>
      </w:r>
      <w:r w:rsidR="0027695C">
        <w:rPr>
          <w:rFonts w:ascii="Times New Roman" w:eastAsia="Calibri" w:hAnsi="Times New Roman" w:cs="Times New Roman"/>
          <w:sz w:val="28"/>
          <w:szCs w:val="28"/>
          <w:lang w:eastAsia="ru-RU"/>
        </w:rPr>
        <w:t>изаций медицинскими работниками.</w:t>
      </w:r>
    </w:p>
    <w:p w:rsidR="00B553E9" w:rsidRDefault="00F916F7" w:rsidP="00B553E9">
      <w:pPr>
        <w:spacing w:after="0" w:line="240" w:lineRule="auto"/>
        <w:ind w:firstLine="851"/>
        <w:jc w:val="both"/>
        <w:rPr>
          <w:rFonts w:ascii="Times New Roman" w:eastAsia="Calibri" w:hAnsi="Times New Roman" w:cs="Times New Roman"/>
          <w:sz w:val="28"/>
          <w:szCs w:val="28"/>
          <w:lang w:eastAsia="ru-RU"/>
        </w:rPr>
      </w:pPr>
      <w:r w:rsidRPr="00F916F7">
        <w:rPr>
          <w:rFonts w:ascii="Times New Roman" w:eastAsia="Calibri" w:hAnsi="Times New Roman" w:cs="Times New Roman"/>
          <w:sz w:val="28"/>
          <w:szCs w:val="28"/>
          <w:lang w:eastAsia="ru-RU"/>
        </w:rPr>
        <w:t>Дальнейшее развитие потенциала системы здравоохранения невозможно без принятия дополнительных мер по профилактике заболеваний и патологических состояний. Необходимо развивать замещающие стационар технологии, активизировать работу первичного звена здравоохранения в направлении профилактики заболеваний. Основной задачей является организация системы оказания медицинской помощи больн</w:t>
      </w:r>
      <w:r>
        <w:rPr>
          <w:rFonts w:ascii="Times New Roman" w:eastAsia="Calibri" w:hAnsi="Times New Roman" w:cs="Times New Roman"/>
          <w:sz w:val="28"/>
          <w:szCs w:val="28"/>
          <w:lang w:eastAsia="ru-RU"/>
        </w:rPr>
        <w:t>ым кардиологического профиля</w:t>
      </w:r>
      <w:r w:rsidRPr="00F916F7">
        <w:rPr>
          <w:rFonts w:ascii="Times New Roman" w:eastAsia="Calibri" w:hAnsi="Times New Roman" w:cs="Times New Roman"/>
          <w:sz w:val="28"/>
          <w:szCs w:val="28"/>
          <w:lang w:eastAsia="ru-RU"/>
        </w:rPr>
        <w:t>, позволяющей эффективно влиять на медико-демографические показатели.</w:t>
      </w:r>
    </w:p>
    <w:p w:rsidR="00A1007F" w:rsidRDefault="00A1007F" w:rsidP="00B553E9">
      <w:pPr>
        <w:spacing w:after="0" w:line="240" w:lineRule="auto"/>
        <w:ind w:firstLine="851"/>
        <w:jc w:val="both"/>
        <w:rPr>
          <w:rFonts w:ascii="Times New Roman" w:eastAsia="Calibri" w:hAnsi="Times New Roman" w:cs="Times New Roman"/>
          <w:sz w:val="28"/>
          <w:szCs w:val="28"/>
          <w:lang w:eastAsia="ru-RU"/>
        </w:rPr>
      </w:pPr>
      <w:r w:rsidRPr="00A1007F">
        <w:rPr>
          <w:rFonts w:ascii="Times New Roman" w:eastAsia="Calibri" w:hAnsi="Times New Roman" w:cs="Times New Roman"/>
          <w:sz w:val="28"/>
          <w:szCs w:val="28"/>
          <w:lang w:eastAsia="ru-RU"/>
        </w:rPr>
        <w:t>Кроме того, предполагается реорганизация участковых больниц с коечной мощностью менее 20 коек и недостаточной материально-технической базой во врачебные амбулатории с кабинетами врачей общей практики, дневными стационарами и бригадами скорой медицинской помощи.</w:t>
      </w:r>
    </w:p>
    <w:p w:rsidR="00D91C53" w:rsidRPr="00D91C53" w:rsidRDefault="00CB09CE" w:rsidP="00D91C53">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Первый </w:t>
      </w:r>
      <w:r w:rsidR="00D91C53">
        <w:rPr>
          <w:rFonts w:ascii="Times New Roman" w:eastAsia="Calibri" w:hAnsi="Times New Roman" w:cs="Times New Roman"/>
          <w:sz w:val="28"/>
          <w:szCs w:val="28"/>
          <w:lang w:eastAsia="ru-RU"/>
        </w:rPr>
        <w:t>вариант</w:t>
      </w:r>
      <w:r w:rsidR="00D91C53" w:rsidRPr="00D91C53">
        <w:rPr>
          <w:rFonts w:ascii="Times New Roman" w:eastAsia="Calibri" w:hAnsi="Times New Roman" w:cs="Times New Roman"/>
          <w:sz w:val="28"/>
          <w:szCs w:val="28"/>
          <w:lang w:eastAsia="ru-RU"/>
        </w:rPr>
        <w:t xml:space="preserve"> предполагает продолжение реализации мер по повышению эффективности использования ресурсов здравоохранения, улучшению доступности и качества оказываемой м</w:t>
      </w:r>
      <w:r w:rsidR="007A3546">
        <w:rPr>
          <w:rFonts w:ascii="Times New Roman" w:eastAsia="Calibri" w:hAnsi="Times New Roman" w:cs="Times New Roman"/>
          <w:sz w:val="28"/>
          <w:szCs w:val="28"/>
          <w:lang w:eastAsia="ru-RU"/>
        </w:rPr>
        <w:t xml:space="preserve">едицинской </w:t>
      </w:r>
      <w:proofErr w:type="gramStart"/>
      <w:r w:rsidR="007A3546">
        <w:rPr>
          <w:rFonts w:ascii="Times New Roman" w:eastAsia="Calibri" w:hAnsi="Times New Roman" w:cs="Times New Roman"/>
          <w:sz w:val="28"/>
          <w:szCs w:val="28"/>
          <w:lang w:eastAsia="ru-RU"/>
        </w:rPr>
        <w:t xml:space="preserve">помощи, </w:t>
      </w:r>
      <w:r w:rsidR="00D91C53" w:rsidRPr="00D91C53">
        <w:rPr>
          <w:rFonts w:ascii="Times New Roman" w:eastAsia="Calibri" w:hAnsi="Times New Roman" w:cs="Times New Roman"/>
          <w:sz w:val="28"/>
          <w:szCs w:val="28"/>
          <w:lang w:eastAsia="ru-RU"/>
        </w:rPr>
        <w:t xml:space="preserve"> приближение</w:t>
      </w:r>
      <w:proofErr w:type="gramEnd"/>
      <w:r w:rsidR="00D91C53" w:rsidRPr="00D91C53">
        <w:rPr>
          <w:rFonts w:ascii="Times New Roman" w:eastAsia="Calibri" w:hAnsi="Times New Roman" w:cs="Times New Roman"/>
          <w:sz w:val="28"/>
          <w:szCs w:val="28"/>
          <w:lang w:eastAsia="ru-RU"/>
        </w:rPr>
        <w:t xml:space="preserve"> существующей сети здравоохранения к медико-демографическим потребностям населения, структуре сложившейся заболеваемости</w:t>
      </w:r>
      <w:r w:rsidR="007A3546">
        <w:rPr>
          <w:rFonts w:ascii="Times New Roman" w:eastAsia="Calibri" w:hAnsi="Times New Roman" w:cs="Times New Roman"/>
          <w:sz w:val="28"/>
          <w:szCs w:val="28"/>
          <w:lang w:eastAsia="ru-RU"/>
        </w:rPr>
        <w:t xml:space="preserve"> и смертности.</w:t>
      </w:r>
    </w:p>
    <w:p w:rsidR="00D91C53" w:rsidRDefault="00CB09CE" w:rsidP="00D91C53">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Второй вариант </w:t>
      </w:r>
      <w:r w:rsidR="00D91C53" w:rsidRPr="00D91C53">
        <w:rPr>
          <w:rFonts w:ascii="Times New Roman" w:eastAsia="Calibri" w:hAnsi="Times New Roman" w:cs="Times New Roman"/>
          <w:sz w:val="28"/>
          <w:szCs w:val="28"/>
          <w:lang w:eastAsia="ru-RU"/>
        </w:rPr>
        <w:t xml:space="preserve">предполагает модернизацию системы здравоохранения в целях повышения качества и доступности медицинской помощи населению при эффективном использовании ресурсов и создание системы здравоохранения, характеризующейся высокой обеспеченностью высококвалифицированным медицинским </w:t>
      </w:r>
      <w:r w:rsidR="00B37ED1">
        <w:rPr>
          <w:rFonts w:ascii="Times New Roman" w:eastAsia="Calibri" w:hAnsi="Times New Roman" w:cs="Times New Roman"/>
          <w:sz w:val="28"/>
          <w:szCs w:val="28"/>
          <w:lang w:eastAsia="ru-RU"/>
        </w:rPr>
        <w:t>персоналом</w:t>
      </w:r>
      <w:r w:rsidR="00D91C53" w:rsidRPr="00D91C53">
        <w:rPr>
          <w:rFonts w:ascii="Times New Roman" w:eastAsia="Calibri" w:hAnsi="Times New Roman" w:cs="Times New Roman"/>
          <w:sz w:val="28"/>
          <w:szCs w:val="28"/>
          <w:lang w:eastAsia="ru-RU"/>
        </w:rPr>
        <w:t>, инновационными методами диагностики, лечения и профилактики заболеван</w:t>
      </w:r>
      <w:r w:rsidR="00B37ED1">
        <w:rPr>
          <w:rFonts w:ascii="Times New Roman" w:eastAsia="Calibri" w:hAnsi="Times New Roman" w:cs="Times New Roman"/>
          <w:sz w:val="28"/>
          <w:szCs w:val="28"/>
          <w:lang w:eastAsia="ru-RU"/>
        </w:rPr>
        <w:t>ий</w:t>
      </w:r>
      <w:r w:rsidR="00D91C53" w:rsidRPr="00D91C53">
        <w:rPr>
          <w:rFonts w:ascii="Times New Roman" w:eastAsia="Calibri" w:hAnsi="Times New Roman" w:cs="Times New Roman"/>
          <w:sz w:val="28"/>
          <w:szCs w:val="28"/>
          <w:lang w:eastAsia="ru-RU"/>
        </w:rPr>
        <w:t>.</w:t>
      </w:r>
    </w:p>
    <w:p w:rsidR="008B3857" w:rsidRDefault="00B553E9" w:rsidP="007E6EDA">
      <w:pPr>
        <w:spacing w:after="0" w:line="240" w:lineRule="auto"/>
        <w:ind w:firstLine="851"/>
        <w:jc w:val="both"/>
        <w:rPr>
          <w:rFonts w:ascii="Times New Roman" w:hAnsi="Times New Roman" w:cs="Times New Roman"/>
          <w:b/>
          <w:sz w:val="28"/>
          <w:szCs w:val="28"/>
        </w:rPr>
      </w:pPr>
      <w:r w:rsidRPr="00B553E9">
        <w:rPr>
          <w:rFonts w:ascii="Times New Roman" w:eastAsia="Times New Roman" w:hAnsi="Times New Roman" w:cs="Times New Roman"/>
          <w:sz w:val="28"/>
          <w:szCs w:val="28"/>
          <w:lang w:eastAsia="ru-RU"/>
        </w:rPr>
        <w:t>Решение перечисленных задач в условиях планомерного увеличения объема расходов на здравоохранение к 2030 году позволит добиться существенного улучшения демографических показателей и показателей состояния здоровья населения</w:t>
      </w:r>
      <w:r w:rsidR="006B374D">
        <w:rPr>
          <w:rFonts w:ascii="Times New Roman" w:eastAsia="Times New Roman" w:hAnsi="Times New Roman" w:cs="Times New Roman"/>
          <w:sz w:val="28"/>
          <w:szCs w:val="28"/>
          <w:lang w:eastAsia="ru-RU"/>
        </w:rPr>
        <w:t xml:space="preserve"> района</w:t>
      </w:r>
      <w:r w:rsidRPr="00B553E9">
        <w:rPr>
          <w:rFonts w:ascii="Times New Roman" w:eastAsia="Times New Roman" w:hAnsi="Times New Roman" w:cs="Times New Roman"/>
          <w:sz w:val="28"/>
          <w:szCs w:val="28"/>
          <w:lang w:eastAsia="ru-RU"/>
        </w:rPr>
        <w:t>, снизить общий коэффициент смертности, в том числе среди трудоспособного населения, увеличить среднюю продолжительность жизни.</w:t>
      </w:r>
      <w:r w:rsidR="007E6EDA">
        <w:rPr>
          <w:rFonts w:ascii="Times New Roman" w:eastAsia="Times New Roman" w:hAnsi="Times New Roman" w:cs="Times New Roman"/>
          <w:sz w:val="28"/>
          <w:szCs w:val="28"/>
          <w:lang w:eastAsia="ru-RU"/>
        </w:rPr>
        <w:t xml:space="preserve"> </w:t>
      </w:r>
    </w:p>
    <w:p w:rsidR="008B3857" w:rsidRDefault="008B3857" w:rsidP="00B80DA0">
      <w:pPr>
        <w:spacing w:after="0" w:line="240" w:lineRule="auto"/>
        <w:rPr>
          <w:rFonts w:ascii="Times New Roman" w:hAnsi="Times New Roman" w:cs="Times New Roman"/>
          <w:b/>
          <w:sz w:val="28"/>
          <w:szCs w:val="28"/>
        </w:rPr>
      </w:pPr>
    </w:p>
    <w:p w:rsidR="00F8254C" w:rsidRDefault="002B402C" w:rsidP="00F8254C">
      <w:pPr>
        <w:spacing w:after="0" w:line="240" w:lineRule="auto"/>
        <w:rPr>
          <w:rFonts w:ascii="Times New Roman" w:hAnsi="Times New Roman" w:cs="Times New Roman"/>
          <w:b/>
          <w:sz w:val="28"/>
          <w:szCs w:val="28"/>
        </w:rPr>
      </w:pPr>
      <w:r>
        <w:rPr>
          <w:rFonts w:ascii="Times New Roman" w:hAnsi="Times New Roman" w:cs="Times New Roman"/>
          <w:b/>
          <w:sz w:val="28"/>
          <w:szCs w:val="28"/>
        </w:rPr>
        <w:t>6.3</w:t>
      </w:r>
      <w:r w:rsidR="00F8254C">
        <w:rPr>
          <w:rFonts w:ascii="Times New Roman" w:hAnsi="Times New Roman" w:cs="Times New Roman"/>
          <w:b/>
          <w:sz w:val="28"/>
          <w:szCs w:val="28"/>
        </w:rPr>
        <w:t>.3 Социальная защита населения района</w:t>
      </w:r>
    </w:p>
    <w:p w:rsidR="00330650" w:rsidRDefault="00330650" w:rsidP="00F8254C">
      <w:pPr>
        <w:spacing w:after="0" w:line="240" w:lineRule="auto"/>
        <w:rPr>
          <w:rFonts w:ascii="Times New Roman" w:hAnsi="Times New Roman" w:cs="Times New Roman"/>
          <w:b/>
          <w:sz w:val="28"/>
          <w:szCs w:val="28"/>
        </w:rPr>
      </w:pPr>
    </w:p>
    <w:p w:rsidR="00590098" w:rsidRPr="00590098" w:rsidRDefault="00590098" w:rsidP="00590098">
      <w:pPr>
        <w:spacing w:after="0" w:line="240" w:lineRule="auto"/>
        <w:ind w:firstLine="851"/>
        <w:jc w:val="both"/>
        <w:rPr>
          <w:rFonts w:ascii="Times New Roman" w:eastAsia="Calibri" w:hAnsi="Times New Roman" w:cs="Times New Roman"/>
          <w:sz w:val="28"/>
          <w:szCs w:val="28"/>
          <w:lang w:eastAsia="ru-RU"/>
        </w:rPr>
      </w:pPr>
      <w:r w:rsidRPr="00590098">
        <w:rPr>
          <w:rFonts w:ascii="Times New Roman" w:eastAsia="Calibri" w:hAnsi="Times New Roman" w:cs="Times New Roman"/>
          <w:sz w:val="28"/>
          <w:szCs w:val="28"/>
          <w:lang w:eastAsia="ru-RU"/>
        </w:rPr>
        <w:t>Программы, направленные на решение поставленных задач:</w:t>
      </w:r>
    </w:p>
    <w:p w:rsidR="00590098" w:rsidRPr="00590098" w:rsidRDefault="00590098" w:rsidP="00BC5EAF">
      <w:pPr>
        <w:spacing w:after="0" w:line="240" w:lineRule="auto"/>
        <w:jc w:val="both"/>
        <w:rPr>
          <w:rFonts w:ascii="Times New Roman" w:eastAsia="Calibri" w:hAnsi="Times New Roman" w:cs="Times New Roman"/>
          <w:sz w:val="28"/>
          <w:szCs w:val="28"/>
          <w:highlight w:val="yellow"/>
          <w:lang w:eastAsia="ru-RU"/>
        </w:rPr>
      </w:pPr>
      <w:r w:rsidRPr="00590098">
        <w:rPr>
          <w:rFonts w:ascii="Times New Roman" w:eastAsia="Calibri" w:hAnsi="Times New Roman" w:cs="Times New Roman"/>
          <w:sz w:val="28"/>
          <w:szCs w:val="28"/>
          <w:lang w:eastAsia="ru-RU"/>
        </w:rPr>
        <w:t>- государственная программа Новосибирской области «Развитие системы социальной поддержки населения и улучшение социального положения семей с детьми в Новосибирской области на 2014-2020 годы», утвержденная постановлением Правительства Новосибирско</w:t>
      </w:r>
      <w:r>
        <w:rPr>
          <w:rFonts w:ascii="Times New Roman" w:eastAsia="Calibri" w:hAnsi="Times New Roman" w:cs="Times New Roman"/>
          <w:sz w:val="28"/>
          <w:szCs w:val="28"/>
          <w:lang w:eastAsia="ru-RU"/>
        </w:rPr>
        <w:t>й области от 31.07.2013 № 322-п,</w:t>
      </w:r>
      <w:r w:rsidRPr="00590098">
        <w:rPr>
          <w:rFonts w:ascii="Times New Roman" w:eastAsia="Calibri" w:hAnsi="Times New Roman" w:cs="Times New Roman"/>
          <w:sz w:val="28"/>
          <w:szCs w:val="28"/>
          <w:lang w:eastAsia="ru-RU"/>
        </w:rPr>
        <w:t xml:space="preserve"> </w:t>
      </w:r>
    </w:p>
    <w:p w:rsidR="00590098" w:rsidRPr="00590098" w:rsidRDefault="00590098" w:rsidP="00BC5EAF">
      <w:pPr>
        <w:spacing w:after="0" w:line="240" w:lineRule="auto"/>
        <w:jc w:val="both"/>
        <w:rPr>
          <w:rFonts w:ascii="Times New Roman" w:eastAsia="Calibri" w:hAnsi="Times New Roman" w:cs="Times New Roman"/>
          <w:bCs/>
          <w:sz w:val="28"/>
          <w:szCs w:val="28"/>
          <w:lang w:eastAsia="ru-RU"/>
        </w:rPr>
      </w:pPr>
      <w:r w:rsidRPr="00590098">
        <w:rPr>
          <w:rFonts w:ascii="Times New Roman" w:eastAsia="Calibri" w:hAnsi="Times New Roman" w:cs="Times New Roman"/>
          <w:bCs/>
          <w:sz w:val="28"/>
          <w:szCs w:val="28"/>
          <w:lang w:eastAsia="ru-RU"/>
        </w:rPr>
        <w:t xml:space="preserve">- </w:t>
      </w:r>
      <w:r w:rsidRPr="00590098">
        <w:rPr>
          <w:rFonts w:ascii="Times New Roman" w:eastAsia="Calibri" w:hAnsi="Times New Roman" w:cs="Times New Roman"/>
          <w:sz w:val="28"/>
          <w:szCs w:val="28"/>
          <w:lang w:eastAsia="ru-RU"/>
        </w:rPr>
        <w:t>муниципальная</w:t>
      </w:r>
      <w:r w:rsidRPr="00590098">
        <w:rPr>
          <w:rFonts w:ascii="Times New Roman" w:eastAsia="Calibri" w:hAnsi="Times New Roman" w:cs="Times New Roman"/>
          <w:bCs/>
          <w:sz w:val="28"/>
          <w:szCs w:val="28"/>
          <w:lang w:eastAsia="ru-RU"/>
        </w:rPr>
        <w:t xml:space="preserve"> программа «Социальная поддержка населения </w:t>
      </w:r>
      <w:proofErr w:type="spellStart"/>
      <w:r w:rsidRPr="00590098">
        <w:rPr>
          <w:rFonts w:ascii="Times New Roman" w:eastAsia="Calibri" w:hAnsi="Times New Roman" w:cs="Times New Roman"/>
          <w:bCs/>
          <w:sz w:val="28"/>
          <w:szCs w:val="28"/>
          <w:lang w:eastAsia="ru-RU"/>
        </w:rPr>
        <w:t>Мошковского</w:t>
      </w:r>
      <w:proofErr w:type="spellEnd"/>
      <w:r w:rsidRPr="00590098">
        <w:rPr>
          <w:rFonts w:ascii="Times New Roman" w:eastAsia="Calibri" w:hAnsi="Times New Roman" w:cs="Times New Roman"/>
          <w:bCs/>
          <w:sz w:val="28"/>
          <w:szCs w:val="28"/>
          <w:lang w:eastAsia="ru-RU"/>
        </w:rPr>
        <w:t xml:space="preserve"> района Новосибирской области на 2016-2020 годы», утвержденная постановлением администрации </w:t>
      </w:r>
      <w:proofErr w:type="spellStart"/>
      <w:r w:rsidRPr="00590098">
        <w:rPr>
          <w:rFonts w:ascii="Times New Roman" w:eastAsia="Calibri" w:hAnsi="Times New Roman" w:cs="Times New Roman"/>
          <w:bCs/>
          <w:sz w:val="28"/>
          <w:szCs w:val="28"/>
          <w:lang w:eastAsia="ru-RU"/>
        </w:rPr>
        <w:t>Мошко</w:t>
      </w:r>
      <w:r>
        <w:rPr>
          <w:rFonts w:ascii="Times New Roman" w:eastAsia="Calibri" w:hAnsi="Times New Roman" w:cs="Times New Roman"/>
          <w:bCs/>
          <w:sz w:val="28"/>
          <w:szCs w:val="28"/>
          <w:lang w:eastAsia="ru-RU"/>
        </w:rPr>
        <w:t>вского</w:t>
      </w:r>
      <w:proofErr w:type="spellEnd"/>
      <w:r>
        <w:rPr>
          <w:rFonts w:ascii="Times New Roman" w:eastAsia="Calibri" w:hAnsi="Times New Roman" w:cs="Times New Roman"/>
          <w:bCs/>
          <w:sz w:val="28"/>
          <w:szCs w:val="28"/>
          <w:lang w:eastAsia="ru-RU"/>
        </w:rPr>
        <w:t xml:space="preserve"> района от 21.09.2015№104.</w:t>
      </w:r>
    </w:p>
    <w:p w:rsidR="00590098" w:rsidRDefault="00590098" w:rsidP="00F8254C">
      <w:pPr>
        <w:spacing w:after="0" w:line="240" w:lineRule="auto"/>
        <w:rPr>
          <w:rFonts w:ascii="Times New Roman" w:hAnsi="Times New Roman" w:cs="Times New Roman"/>
          <w:b/>
          <w:sz w:val="28"/>
          <w:szCs w:val="28"/>
        </w:rPr>
      </w:pPr>
    </w:p>
    <w:p w:rsidR="00007670" w:rsidRPr="00007670" w:rsidRDefault="00007670" w:rsidP="00007670">
      <w:pPr>
        <w:spacing w:after="0" w:line="240" w:lineRule="auto"/>
        <w:ind w:firstLine="708"/>
        <w:jc w:val="both"/>
        <w:rPr>
          <w:rFonts w:ascii="Times New Roman" w:eastAsia="Calibri" w:hAnsi="Times New Roman" w:cs="Times New Roman"/>
          <w:color w:val="000000"/>
          <w:sz w:val="28"/>
          <w:szCs w:val="28"/>
          <w:lang w:eastAsia="ru-RU"/>
        </w:rPr>
      </w:pPr>
      <w:r w:rsidRPr="00007670">
        <w:rPr>
          <w:rFonts w:ascii="Times New Roman" w:eastAsia="Calibri" w:hAnsi="Times New Roman" w:cs="Times New Roman"/>
          <w:color w:val="000000"/>
          <w:sz w:val="28"/>
          <w:szCs w:val="28"/>
          <w:lang w:eastAsia="ru-RU"/>
        </w:rPr>
        <w:t>В прогнозном периоде в целях улучшения демографической ситуации будут решаться задачи по оказанию системной поддержки семей, имеющих 3</w:t>
      </w:r>
      <w:r w:rsidR="00066A32">
        <w:rPr>
          <w:rFonts w:ascii="Times New Roman" w:eastAsia="Calibri" w:hAnsi="Times New Roman" w:cs="Times New Roman"/>
          <w:color w:val="000000"/>
          <w:sz w:val="28"/>
          <w:szCs w:val="28"/>
          <w:lang w:eastAsia="ru-RU"/>
        </w:rPr>
        <w:t>-х</w:t>
      </w:r>
      <w:r w:rsidRPr="00007670">
        <w:rPr>
          <w:rFonts w:ascii="Times New Roman" w:eastAsia="Calibri" w:hAnsi="Times New Roman" w:cs="Times New Roman"/>
          <w:color w:val="000000"/>
          <w:sz w:val="28"/>
          <w:szCs w:val="28"/>
          <w:lang w:eastAsia="ru-RU"/>
        </w:rPr>
        <w:t xml:space="preserve"> и более детей, включая реализацию мер по улучшению жилищных условий, введению мер, позволяющих обеспечить совмещение семейных обязанностей с профессиональной деятельностью, а также направленных на организацию профессионального обучения (переобучения) женщин, находящихся в отпуске по уходу за ребенко</w:t>
      </w:r>
      <w:r w:rsidR="000811C1">
        <w:rPr>
          <w:rFonts w:ascii="Times New Roman" w:eastAsia="Calibri" w:hAnsi="Times New Roman" w:cs="Times New Roman"/>
          <w:color w:val="000000"/>
          <w:sz w:val="28"/>
          <w:szCs w:val="28"/>
          <w:lang w:eastAsia="ru-RU"/>
        </w:rPr>
        <w:t>м до достижения им возраста 3-х</w:t>
      </w:r>
      <w:r w:rsidRPr="00007670">
        <w:rPr>
          <w:rFonts w:ascii="Times New Roman" w:eastAsia="Calibri" w:hAnsi="Times New Roman" w:cs="Times New Roman"/>
          <w:color w:val="000000"/>
          <w:sz w:val="28"/>
          <w:szCs w:val="28"/>
          <w:lang w:eastAsia="ru-RU"/>
        </w:rPr>
        <w:t xml:space="preserve"> лет. Тем самым сократится количество отказов от детей при рождении, лишение родителей родительских прав. </w:t>
      </w:r>
    </w:p>
    <w:p w:rsidR="00007670" w:rsidRPr="00007670" w:rsidRDefault="00007670" w:rsidP="00007670">
      <w:pPr>
        <w:spacing w:after="0" w:line="240" w:lineRule="auto"/>
        <w:ind w:firstLine="708"/>
        <w:jc w:val="both"/>
        <w:rPr>
          <w:rFonts w:ascii="Times New Roman" w:eastAsia="Calibri" w:hAnsi="Times New Roman" w:cs="Times New Roman"/>
          <w:color w:val="000000"/>
          <w:sz w:val="28"/>
          <w:szCs w:val="28"/>
          <w:lang w:eastAsia="ru-RU"/>
        </w:rPr>
      </w:pPr>
      <w:r w:rsidRPr="00007670">
        <w:rPr>
          <w:rFonts w:ascii="Times New Roman" w:eastAsia="Calibri" w:hAnsi="Times New Roman" w:cs="Times New Roman"/>
          <w:color w:val="000000"/>
          <w:sz w:val="28"/>
          <w:szCs w:val="28"/>
          <w:lang w:eastAsia="ru-RU"/>
        </w:rPr>
        <w:t>Кроме того</w:t>
      </w:r>
      <w:r w:rsidR="004D61A7">
        <w:rPr>
          <w:rFonts w:ascii="Times New Roman" w:eastAsia="Calibri" w:hAnsi="Times New Roman" w:cs="Times New Roman"/>
          <w:color w:val="000000"/>
          <w:sz w:val="28"/>
          <w:szCs w:val="28"/>
          <w:lang w:eastAsia="ru-RU"/>
        </w:rPr>
        <w:t>,</w:t>
      </w:r>
      <w:r w:rsidRPr="00007670">
        <w:rPr>
          <w:rFonts w:ascii="Times New Roman" w:eastAsia="Calibri" w:hAnsi="Times New Roman" w:cs="Times New Roman"/>
          <w:color w:val="000000"/>
          <w:sz w:val="28"/>
          <w:szCs w:val="28"/>
          <w:lang w:eastAsia="ru-RU"/>
        </w:rPr>
        <w:t xml:space="preserve"> планируется увеличить количество детей в возрасте от 7 до 17 лет (включительно), в том числе в каникулярное время, которые отдохнут и оздоровятся в детских оздоровительных лагерях на территории Новосибирской области в условиях, соответствующих современным требованиям безопасности и комфортности. </w:t>
      </w:r>
    </w:p>
    <w:p w:rsidR="00007670" w:rsidRPr="00007670" w:rsidRDefault="00007670" w:rsidP="00007670">
      <w:pPr>
        <w:spacing w:after="0" w:line="240" w:lineRule="auto"/>
        <w:ind w:firstLine="708"/>
        <w:jc w:val="both"/>
        <w:rPr>
          <w:rFonts w:ascii="Times New Roman" w:eastAsia="Calibri" w:hAnsi="Times New Roman" w:cs="Times New Roman"/>
          <w:b/>
          <w:sz w:val="28"/>
          <w:szCs w:val="28"/>
          <w:lang w:eastAsia="ru-RU"/>
        </w:rPr>
      </w:pPr>
      <w:r w:rsidRPr="00007670">
        <w:rPr>
          <w:rFonts w:ascii="Times New Roman" w:eastAsia="Calibri" w:hAnsi="Times New Roman" w:cs="Times New Roman"/>
          <w:color w:val="000000"/>
          <w:sz w:val="28"/>
          <w:szCs w:val="28"/>
          <w:lang w:eastAsia="ru-RU"/>
        </w:rPr>
        <w:t>В прогнозном периоде продолжится реализация комплекса мер, направленных на формирование условий для обеспечения беспрепятственного доступа инвалидов и других маломобильных групп населения к приоритетным для них объектам и услугам.</w:t>
      </w:r>
      <w:r w:rsidRPr="00007670">
        <w:rPr>
          <w:rFonts w:ascii="Times New Roman" w:eastAsia="Calibri" w:hAnsi="Times New Roman" w:cs="Times New Roman"/>
          <w:color w:val="000000"/>
          <w:sz w:val="27"/>
          <w:szCs w:val="27"/>
          <w:lang w:eastAsia="ru-RU"/>
        </w:rPr>
        <w:t xml:space="preserve"> </w:t>
      </w:r>
      <w:r w:rsidRPr="00007670">
        <w:rPr>
          <w:rFonts w:ascii="Times New Roman" w:eastAsia="Calibri" w:hAnsi="Times New Roman" w:cs="Times New Roman"/>
          <w:sz w:val="28"/>
          <w:szCs w:val="28"/>
          <w:lang w:eastAsia="ru-RU"/>
        </w:rPr>
        <w:t xml:space="preserve">В ходе реализации мероприятий «дорожной карты» по повышению значений показателей доступности для инвалидов объектов и предоставленных в них услуг в </w:t>
      </w:r>
      <w:proofErr w:type="spellStart"/>
      <w:r w:rsidRPr="00007670">
        <w:rPr>
          <w:rFonts w:ascii="Times New Roman" w:eastAsia="Calibri" w:hAnsi="Times New Roman" w:cs="Times New Roman"/>
          <w:sz w:val="28"/>
          <w:szCs w:val="28"/>
          <w:lang w:eastAsia="ru-RU"/>
        </w:rPr>
        <w:t>Мошковс</w:t>
      </w:r>
      <w:r w:rsidR="00AB1907">
        <w:rPr>
          <w:rFonts w:ascii="Times New Roman" w:eastAsia="Calibri" w:hAnsi="Times New Roman" w:cs="Times New Roman"/>
          <w:sz w:val="28"/>
          <w:szCs w:val="28"/>
          <w:lang w:eastAsia="ru-RU"/>
        </w:rPr>
        <w:t>ком</w:t>
      </w:r>
      <w:proofErr w:type="spellEnd"/>
      <w:r w:rsidR="00AB1907">
        <w:rPr>
          <w:rFonts w:ascii="Times New Roman" w:eastAsia="Calibri" w:hAnsi="Times New Roman" w:cs="Times New Roman"/>
          <w:sz w:val="28"/>
          <w:szCs w:val="28"/>
          <w:lang w:eastAsia="ru-RU"/>
        </w:rPr>
        <w:t xml:space="preserve"> </w:t>
      </w:r>
      <w:proofErr w:type="gramStart"/>
      <w:r w:rsidR="00AB1907">
        <w:rPr>
          <w:rFonts w:ascii="Times New Roman" w:eastAsia="Calibri" w:hAnsi="Times New Roman" w:cs="Times New Roman"/>
          <w:sz w:val="28"/>
          <w:szCs w:val="28"/>
          <w:lang w:eastAsia="ru-RU"/>
        </w:rPr>
        <w:t xml:space="preserve">районе </w:t>
      </w:r>
      <w:r w:rsidRPr="00007670">
        <w:rPr>
          <w:rFonts w:ascii="Times New Roman" w:eastAsia="Calibri" w:hAnsi="Times New Roman" w:cs="Times New Roman"/>
          <w:sz w:val="28"/>
          <w:szCs w:val="28"/>
          <w:lang w:eastAsia="ru-RU"/>
        </w:rPr>
        <w:t xml:space="preserve"> объекты</w:t>
      </w:r>
      <w:proofErr w:type="gramEnd"/>
      <w:r w:rsidRPr="00007670">
        <w:rPr>
          <w:rFonts w:ascii="Times New Roman" w:eastAsia="Calibri" w:hAnsi="Times New Roman" w:cs="Times New Roman"/>
          <w:sz w:val="28"/>
          <w:szCs w:val="28"/>
          <w:lang w:eastAsia="ru-RU"/>
        </w:rPr>
        <w:t xml:space="preserve"> социальной защиты должны быть полностью или частично доступны для всех категорий инвалидов. </w:t>
      </w:r>
      <w:r w:rsidRPr="00007670">
        <w:rPr>
          <w:rFonts w:ascii="Times New Roman" w:eastAsia="Calibri" w:hAnsi="Times New Roman" w:cs="Times New Roman"/>
          <w:color w:val="000000"/>
          <w:sz w:val="28"/>
          <w:szCs w:val="28"/>
          <w:lang w:eastAsia="ru-RU"/>
        </w:rPr>
        <w:t xml:space="preserve">Основной задачей является </w:t>
      </w:r>
      <w:r w:rsidRPr="00007670">
        <w:rPr>
          <w:rFonts w:ascii="Times New Roman" w:eastAsia="Calibri" w:hAnsi="Times New Roman" w:cs="Times New Roman"/>
          <w:sz w:val="28"/>
          <w:szCs w:val="28"/>
          <w:lang w:eastAsia="ru-RU"/>
        </w:rPr>
        <w:t>доведение к 2030 году предложенных в «дорожной карте» показателей доступности объектов до запланированных.</w:t>
      </w:r>
      <w:r w:rsidRPr="00007670">
        <w:rPr>
          <w:rFonts w:ascii="Times New Roman" w:eastAsia="Calibri" w:hAnsi="Times New Roman" w:cs="Times New Roman"/>
          <w:b/>
          <w:sz w:val="28"/>
          <w:szCs w:val="28"/>
          <w:lang w:eastAsia="ru-RU"/>
        </w:rPr>
        <w:t xml:space="preserve"> </w:t>
      </w:r>
    </w:p>
    <w:p w:rsidR="00007670" w:rsidRPr="00007670" w:rsidRDefault="00007670" w:rsidP="0000767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007670">
        <w:rPr>
          <w:rFonts w:ascii="Times New Roman" w:eastAsia="Times New Roman" w:hAnsi="Times New Roman" w:cs="Times New Roman"/>
          <w:color w:val="000000"/>
          <w:sz w:val="28"/>
          <w:szCs w:val="28"/>
          <w:lang w:eastAsia="ru-RU"/>
        </w:rPr>
        <w:t xml:space="preserve">Будет продолжено обеспечение инвалидов современными техническими средствами реабилитации через пункт временного проката, действующего в МБУ </w:t>
      </w:r>
      <w:proofErr w:type="spellStart"/>
      <w:r w:rsidRPr="00007670">
        <w:rPr>
          <w:rFonts w:ascii="Times New Roman" w:eastAsia="Times New Roman" w:hAnsi="Times New Roman" w:cs="Times New Roman"/>
          <w:color w:val="000000"/>
          <w:sz w:val="28"/>
          <w:szCs w:val="28"/>
          <w:lang w:eastAsia="ru-RU"/>
        </w:rPr>
        <w:t>Мошковского</w:t>
      </w:r>
      <w:proofErr w:type="spellEnd"/>
      <w:r w:rsidRPr="00007670">
        <w:rPr>
          <w:rFonts w:ascii="Times New Roman" w:eastAsia="Times New Roman" w:hAnsi="Times New Roman" w:cs="Times New Roman"/>
          <w:color w:val="000000"/>
          <w:sz w:val="28"/>
          <w:szCs w:val="28"/>
          <w:lang w:eastAsia="ru-RU"/>
        </w:rPr>
        <w:t xml:space="preserve"> </w:t>
      </w:r>
      <w:proofErr w:type="gramStart"/>
      <w:r w:rsidRPr="00007670">
        <w:rPr>
          <w:rFonts w:ascii="Times New Roman" w:eastAsia="Times New Roman" w:hAnsi="Times New Roman" w:cs="Times New Roman"/>
          <w:color w:val="000000"/>
          <w:sz w:val="28"/>
          <w:szCs w:val="28"/>
          <w:lang w:eastAsia="ru-RU"/>
        </w:rPr>
        <w:t xml:space="preserve">района </w:t>
      </w:r>
      <w:r w:rsidRPr="00007670">
        <w:rPr>
          <w:rFonts w:ascii="Times New Roman" w:eastAsia="Times New Roman" w:hAnsi="Times New Roman" w:cs="Times New Roman"/>
          <w:b/>
          <w:sz w:val="28"/>
          <w:szCs w:val="28"/>
          <w:lang w:eastAsia="ru-RU"/>
        </w:rPr>
        <w:t xml:space="preserve"> </w:t>
      </w:r>
      <w:r w:rsidRPr="00007670">
        <w:rPr>
          <w:rFonts w:ascii="Times New Roman" w:eastAsia="Times New Roman" w:hAnsi="Times New Roman" w:cs="Times New Roman"/>
          <w:color w:val="000000"/>
          <w:sz w:val="28"/>
          <w:szCs w:val="28"/>
          <w:lang w:eastAsia="ru-RU"/>
        </w:rPr>
        <w:t>КЦСОН</w:t>
      </w:r>
      <w:proofErr w:type="gramEnd"/>
      <w:r w:rsidRPr="00007670">
        <w:rPr>
          <w:rFonts w:ascii="Times New Roman" w:eastAsia="Times New Roman" w:hAnsi="Times New Roman" w:cs="Times New Roman"/>
          <w:color w:val="000000"/>
          <w:sz w:val="28"/>
          <w:szCs w:val="28"/>
          <w:lang w:eastAsia="ru-RU"/>
        </w:rPr>
        <w:t xml:space="preserve">. </w:t>
      </w:r>
    </w:p>
    <w:p w:rsidR="00007670" w:rsidRPr="00007670" w:rsidRDefault="00007670" w:rsidP="0000767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07670">
        <w:rPr>
          <w:rFonts w:ascii="Times New Roman" w:eastAsia="Times New Roman" w:hAnsi="Times New Roman" w:cs="Times New Roman"/>
          <w:color w:val="000000"/>
          <w:sz w:val="28"/>
          <w:szCs w:val="28"/>
          <w:lang w:eastAsia="ru-RU"/>
        </w:rPr>
        <w:t>Также будет обеспечено развитие занятости и социального обслуживания лиц пожилого возраста, п</w:t>
      </w:r>
      <w:r w:rsidRPr="00007670">
        <w:rPr>
          <w:rFonts w:ascii="Times New Roman" w:eastAsia="Times New Roman" w:hAnsi="Times New Roman" w:cs="Times New Roman"/>
          <w:sz w:val="28"/>
          <w:szCs w:val="28"/>
          <w:lang w:eastAsia="ru-RU"/>
        </w:rPr>
        <w:t>овышение экономического потенциала семьи через обеспечение социальных гарантий, доступности и качества социальных услуг, предоставляемых семьям, и гражданам, нуждающимся в особой поддержке государства, социально-незащищенным категориям населения района.</w:t>
      </w:r>
    </w:p>
    <w:p w:rsidR="00007670" w:rsidRPr="00007670" w:rsidRDefault="00007670" w:rsidP="00007670">
      <w:pPr>
        <w:spacing w:after="0" w:line="240" w:lineRule="auto"/>
        <w:ind w:firstLine="708"/>
        <w:jc w:val="both"/>
        <w:rPr>
          <w:rFonts w:ascii="Times New Roman" w:eastAsia="Calibri" w:hAnsi="Times New Roman" w:cs="Times New Roman"/>
          <w:sz w:val="28"/>
          <w:szCs w:val="28"/>
          <w:lang w:eastAsia="ru-RU"/>
        </w:rPr>
      </w:pPr>
      <w:r w:rsidRPr="00007670">
        <w:rPr>
          <w:rFonts w:ascii="Times New Roman" w:eastAsia="Calibri" w:hAnsi="Times New Roman" w:cs="Times New Roman"/>
          <w:sz w:val="28"/>
          <w:szCs w:val="28"/>
          <w:lang w:eastAsia="ru-RU"/>
        </w:rPr>
        <w:t xml:space="preserve">В прогнозном периоде будет осуществлено привлечение социально- ориентированных некоммерческих организаций к оказанию услуг в сфере социального обслуживания населения </w:t>
      </w:r>
      <w:proofErr w:type="spellStart"/>
      <w:r w:rsidR="00804596">
        <w:rPr>
          <w:rFonts w:ascii="Times New Roman" w:eastAsia="Calibri" w:hAnsi="Times New Roman" w:cs="Times New Roman"/>
          <w:sz w:val="28"/>
          <w:szCs w:val="28"/>
          <w:lang w:eastAsia="ru-RU"/>
        </w:rPr>
        <w:t>Мошковского</w:t>
      </w:r>
      <w:proofErr w:type="spellEnd"/>
      <w:r w:rsidR="00804596">
        <w:rPr>
          <w:rFonts w:ascii="Times New Roman" w:eastAsia="Calibri" w:hAnsi="Times New Roman" w:cs="Times New Roman"/>
          <w:sz w:val="28"/>
          <w:szCs w:val="28"/>
          <w:lang w:eastAsia="ru-RU"/>
        </w:rPr>
        <w:t xml:space="preserve"> района</w:t>
      </w:r>
      <w:r w:rsidRPr="00007670">
        <w:rPr>
          <w:rFonts w:ascii="Times New Roman" w:eastAsia="Calibri" w:hAnsi="Times New Roman" w:cs="Times New Roman"/>
          <w:sz w:val="28"/>
          <w:szCs w:val="28"/>
          <w:lang w:eastAsia="ru-RU"/>
        </w:rPr>
        <w:t>. Тем самым</w:t>
      </w:r>
      <w:r w:rsidR="00804596">
        <w:rPr>
          <w:rFonts w:ascii="Times New Roman" w:eastAsia="Calibri" w:hAnsi="Times New Roman" w:cs="Times New Roman"/>
          <w:sz w:val="28"/>
          <w:szCs w:val="28"/>
          <w:lang w:eastAsia="ru-RU"/>
        </w:rPr>
        <w:t>,</w:t>
      </w:r>
      <w:r w:rsidRPr="00007670">
        <w:rPr>
          <w:rFonts w:ascii="Times New Roman" w:eastAsia="Calibri" w:hAnsi="Times New Roman" w:cs="Times New Roman"/>
          <w:sz w:val="28"/>
          <w:szCs w:val="28"/>
          <w:lang w:eastAsia="ru-RU"/>
        </w:rPr>
        <w:t xml:space="preserve"> у граждан, нуждающихся в предоставлении социальных услуг</w:t>
      </w:r>
      <w:r w:rsidR="00804596">
        <w:rPr>
          <w:rFonts w:ascii="Times New Roman" w:eastAsia="Calibri" w:hAnsi="Times New Roman" w:cs="Times New Roman"/>
          <w:sz w:val="28"/>
          <w:szCs w:val="28"/>
          <w:lang w:eastAsia="ru-RU"/>
        </w:rPr>
        <w:t>,</w:t>
      </w:r>
      <w:r w:rsidRPr="00007670">
        <w:rPr>
          <w:rFonts w:ascii="Times New Roman" w:eastAsia="Calibri" w:hAnsi="Times New Roman" w:cs="Times New Roman"/>
          <w:sz w:val="28"/>
          <w:szCs w:val="28"/>
          <w:lang w:eastAsia="ru-RU"/>
        </w:rPr>
        <w:t xml:space="preserve"> будет возможность не только выбрать поставщика, но и воспользоваться дополнительными социальными услугами</w:t>
      </w:r>
      <w:r w:rsidR="00804596">
        <w:rPr>
          <w:rFonts w:ascii="Times New Roman" w:eastAsia="Calibri" w:hAnsi="Times New Roman" w:cs="Times New Roman"/>
          <w:sz w:val="28"/>
          <w:szCs w:val="28"/>
          <w:lang w:eastAsia="ru-RU"/>
        </w:rPr>
        <w:t>,</w:t>
      </w:r>
      <w:r w:rsidRPr="00007670">
        <w:rPr>
          <w:rFonts w:ascii="Times New Roman" w:eastAsia="Calibri" w:hAnsi="Times New Roman" w:cs="Times New Roman"/>
          <w:sz w:val="28"/>
          <w:szCs w:val="28"/>
          <w:lang w:eastAsia="ru-RU"/>
        </w:rPr>
        <w:t xml:space="preserve"> не входящими в основной перечень. </w:t>
      </w:r>
    </w:p>
    <w:p w:rsidR="00007670" w:rsidRPr="00007670" w:rsidRDefault="00007670" w:rsidP="00007670">
      <w:pPr>
        <w:spacing w:after="0" w:line="240" w:lineRule="auto"/>
        <w:ind w:firstLine="709"/>
        <w:jc w:val="both"/>
        <w:rPr>
          <w:rFonts w:ascii="Times New Roman" w:eastAsia="Calibri" w:hAnsi="Times New Roman" w:cs="Times New Roman"/>
          <w:sz w:val="28"/>
          <w:szCs w:val="28"/>
          <w:lang w:eastAsia="ru-RU"/>
        </w:rPr>
      </w:pPr>
      <w:r w:rsidRPr="00007670">
        <w:rPr>
          <w:rFonts w:ascii="Times New Roman" w:hAnsi="Times New Roman" w:cs="Times New Roman"/>
          <w:sz w:val="28"/>
          <w:szCs w:val="28"/>
        </w:rPr>
        <w:t xml:space="preserve">Будет продолжено внедрение единой государственной информационной системы социального обеспечения (ЕГИССО), которая является информационной системой, позволяющей получать гражданам и органам власти актуальную информацию о мерах социальной поддержки, оказываемых из бюджетов всех уровней, как в отношении отдельно взятого человека, так и в целом по стране, а также получать сведения, необходимые органам власти для предоставления мер социальной поддержки. Внедрение данной системы позволит повысить </w:t>
      </w:r>
      <w:r w:rsidRPr="00007670">
        <w:rPr>
          <w:rFonts w:ascii="Times New Roman" w:hAnsi="Times New Roman" w:cs="Times New Roman"/>
          <w:sz w:val="28"/>
          <w:szCs w:val="28"/>
        </w:rPr>
        <w:lastRenderedPageBreak/>
        <w:t xml:space="preserve">эффективность </w:t>
      </w:r>
      <w:r w:rsidRPr="003F3F30">
        <w:rPr>
          <w:rFonts w:ascii="Times New Roman" w:hAnsi="Times New Roman" w:cs="Times New Roman"/>
          <w:sz w:val="28"/>
          <w:szCs w:val="28"/>
        </w:rPr>
        <w:t xml:space="preserve">государственного </w:t>
      </w:r>
      <w:r w:rsidR="002341D3" w:rsidRPr="003F3F30">
        <w:rPr>
          <w:rFonts w:ascii="Times New Roman" w:hAnsi="Times New Roman" w:cs="Times New Roman"/>
          <w:sz w:val="28"/>
          <w:szCs w:val="28"/>
        </w:rPr>
        <w:t xml:space="preserve">и муниципального </w:t>
      </w:r>
      <w:r w:rsidRPr="003F3F30">
        <w:rPr>
          <w:rFonts w:ascii="Times New Roman" w:hAnsi="Times New Roman" w:cs="Times New Roman"/>
          <w:sz w:val="28"/>
          <w:szCs w:val="28"/>
        </w:rPr>
        <w:t>управления в области государственной социальной помощи,</w:t>
      </w:r>
      <w:r w:rsidRPr="00007670">
        <w:rPr>
          <w:rFonts w:ascii="Times New Roman" w:hAnsi="Times New Roman" w:cs="Times New Roman"/>
          <w:sz w:val="28"/>
          <w:szCs w:val="28"/>
        </w:rPr>
        <w:t xml:space="preserve"> повысить уровень информированности граждан о правах на социальное обеспечение и снизить их физические и временные затраты при получении тех или иных мер социальной поддержки.</w:t>
      </w:r>
    </w:p>
    <w:p w:rsidR="002D0041" w:rsidRDefault="002D0041" w:rsidP="002D0041">
      <w:pPr>
        <w:spacing w:after="120" w:line="240" w:lineRule="auto"/>
        <w:jc w:val="center"/>
        <w:rPr>
          <w:rFonts w:ascii="Times New Roman" w:eastAsia="Calibri" w:hAnsi="Times New Roman" w:cs="Times New Roman"/>
          <w:b/>
          <w:sz w:val="28"/>
          <w:szCs w:val="28"/>
          <w:lang w:eastAsia="ru-RU"/>
        </w:rPr>
      </w:pPr>
    </w:p>
    <w:p w:rsidR="002D0041" w:rsidRDefault="00273738" w:rsidP="003073F0">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6.3</w:t>
      </w:r>
      <w:r w:rsidR="002D0041" w:rsidRPr="002D0041">
        <w:rPr>
          <w:rFonts w:ascii="Times New Roman" w:eastAsia="Calibri" w:hAnsi="Times New Roman" w:cs="Times New Roman"/>
          <w:b/>
          <w:sz w:val="28"/>
          <w:szCs w:val="28"/>
          <w:lang w:eastAsia="ru-RU"/>
        </w:rPr>
        <w:t>.4. Опека и попечительство</w:t>
      </w:r>
    </w:p>
    <w:p w:rsidR="003073F0" w:rsidRPr="002D0041" w:rsidRDefault="003073F0" w:rsidP="003073F0">
      <w:pPr>
        <w:spacing w:after="0" w:line="240" w:lineRule="auto"/>
        <w:rPr>
          <w:rFonts w:ascii="Times New Roman" w:eastAsia="Calibri" w:hAnsi="Times New Roman" w:cs="Times New Roman"/>
          <w:sz w:val="28"/>
          <w:szCs w:val="28"/>
          <w:lang w:eastAsia="ru-RU"/>
        </w:rPr>
      </w:pPr>
    </w:p>
    <w:p w:rsidR="002D0041" w:rsidRPr="003A1397" w:rsidRDefault="00E824FF" w:rsidP="00E824FF">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 решение поставленных задач</w:t>
      </w:r>
      <w:r w:rsidR="00026D12">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будут реализованы мероприятия государственной программы</w:t>
      </w:r>
      <w:r w:rsidR="002D0041" w:rsidRPr="003A1397">
        <w:rPr>
          <w:rFonts w:ascii="Times New Roman" w:eastAsia="Calibri" w:hAnsi="Times New Roman" w:cs="Times New Roman"/>
          <w:sz w:val="28"/>
          <w:szCs w:val="28"/>
          <w:lang w:eastAsia="ru-RU"/>
        </w:rPr>
        <w:t xml:space="preserve"> Новосибирской области «Развитие системы социальной поддержки населения и улучшение социального положения семей с детьми в Но</w:t>
      </w:r>
      <w:r w:rsidR="00130C31">
        <w:rPr>
          <w:rFonts w:ascii="Times New Roman" w:eastAsia="Calibri" w:hAnsi="Times New Roman" w:cs="Times New Roman"/>
          <w:sz w:val="28"/>
          <w:szCs w:val="28"/>
          <w:lang w:eastAsia="ru-RU"/>
        </w:rPr>
        <w:t>восибирской области на 2014-2020</w:t>
      </w:r>
      <w:r w:rsidR="002D0041" w:rsidRPr="003A1397">
        <w:rPr>
          <w:rFonts w:ascii="Times New Roman" w:eastAsia="Calibri" w:hAnsi="Times New Roman" w:cs="Times New Roman"/>
          <w:sz w:val="28"/>
          <w:szCs w:val="28"/>
          <w:lang w:eastAsia="ru-RU"/>
        </w:rPr>
        <w:t xml:space="preserve"> годы», утвержденная постановлением Правительства Новосибирской области от 31.07.2013 № 322-п.  </w:t>
      </w:r>
    </w:p>
    <w:p w:rsidR="002D0041" w:rsidRPr="002D0041" w:rsidRDefault="002D0041" w:rsidP="002D0041">
      <w:pPr>
        <w:autoSpaceDE w:val="0"/>
        <w:autoSpaceDN w:val="0"/>
        <w:adjustRightInd w:val="0"/>
        <w:spacing w:after="0" w:line="240" w:lineRule="auto"/>
        <w:ind w:firstLine="851"/>
        <w:jc w:val="both"/>
        <w:rPr>
          <w:rFonts w:ascii="Times New Roman" w:eastAsia="Calibri" w:hAnsi="Times New Roman" w:cs="Times New Roman"/>
          <w:sz w:val="28"/>
          <w:szCs w:val="28"/>
          <w:highlight w:val="yellow"/>
          <w:lang w:eastAsia="ru-RU"/>
        </w:rPr>
      </w:pPr>
    </w:p>
    <w:p w:rsidR="003A1397" w:rsidRPr="003A1397" w:rsidRDefault="009F6E49" w:rsidP="003A1397">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рамках реализации программных мероприятий в прогнозном периоде 2019-2030 годов основными</w:t>
      </w:r>
      <w:r w:rsidR="003A1397" w:rsidRPr="003A1397">
        <w:rPr>
          <w:rFonts w:ascii="Times New Roman" w:eastAsia="Calibri" w:hAnsi="Times New Roman" w:cs="Times New Roman"/>
          <w:sz w:val="28"/>
          <w:szCs w:val="28"/>
          <w:lang w:eastAsia="ru-RU"/>
        </w:rPr>
        <w:t xml:space="preserve"> направления</w:t>
      </w:r>
      <w:r>
        <w:rPr>
          <w:rFonts w:ascii="Times New Roman" w:eastAsia="Calibri" w:hAnsi="Times New Roman" w:cs="Times New Roman"/>
          <w:sz w:val="28"/>
          <w:szCs w:val="28"/>
          <w:lang w:eastAsia="ru-RU"/>
        </w:rPr>
        <w:t>ми</w:t>
      </w:r>
      <w:r w:rsidR="003A1397" w:rsidRPr="003A1397">
        <w:rPr>
          <w:rFonts w:ascii="Times New Roman" w:eastAsia="Calibri" w:hAnsi="Times New Roman" w:cs="Times New Roman"/>
          <w:sz w:val="28"/>
          <w:szCs w:val="28"/>
          <w:lang w:eastAsia="ru-RU"/>
        </w:rPr>
        <w:t xml:space="preserve"> деятельности</w:t>
      </w:r>
      <w:r>
        <w:rPr>
          <w:rFonts w:ascii="Times New Roman" w:eastAsia="Calibri" w:hAnsi="Times New Roman" w:cs="Times New Roman"/>
          <w:sz w:val="28"/>
          <w:szCs w:val="28"/>
          <w:lang w:eastAsia="ru-RU"/>
        </w:rPr>
        <w:t xml:space="preserve"> будут</w:t>
      </w:r>
      <w:r w:rsidR="003A1397" w:rsidRPr="003A1397">
        <w:rPr>
          <w:rFonts w:ascii="Times New Roman" w:eastAsia="Calibri" w:hAnsi="Times New Roman" w:cs="Times New Roman"/>
          <w:sz w:val="28"/>
          <w:szCs w:val="28"/>
          <w:lang w:eastAsia="ru-RU"/>
        </w:rPr>
        <w:t>:</w:t>
      </w:r>
    </w:p>
    <w:p w:rsidR="003A1397" w:rsidRPr="003A1397" w:rsidRDefault="003A1397" w:rsidP="003A1397">
      <w:pPr>
        <w:autoSpaceDE w:val="0"/>
        <w:autoSpaceDN w:val="0"/>
        <w:adjustRightInd w:val="0"/>
        <w:spacing w:after="0" w:line="240" w:lineRule="auto"/>
        <w:jc w:val="both"/>
        <w:rPr>
          <w:rFonts w:ascii="Times New Roman" w:eastAsia="Calibri" w:hAnsi="Times New Roman" w:cs="Times New Roman"/>
          <w:sz w:val="28"/>
          <w:szCs w:val="28"/>
          <w:lang w:eastAsia="ru-RU"/>
        </w:rPr>
      </w:pPr>
      <w:r w:rsidRPr="003A1397">
        <w:rPr>
          <w:rFonts w:ascii="Times New Roman" w:eastAsia="Calibri" w:hAnsi="Times New Roman" w:cs="Times New Roman"/>
          <w:sz w:val="28"/>
          <w:szCs w:val="28"/>
          <w:lang w:eastAsia="ru-RU"/>
        </w:rPr>
        <w:t xml:space="preserve">- реализация комплексной системы мер по профилактике социального сиротства с целью снижения общего количества выявленных детей-сирот и детей, оставшихся без попечения родителей; </w:t>
      </w:r>
    </w:p>
    <w:p w:rsidR="003A1397" w:rsidRPr="003A1397" w:rsidRDefault="003A1397" w:rsidP="003A1397">
      <w:pPr>
        <w:autoSpaceDE w:val="0"/>
        <w:autoSpaceDN w:val="0"/>
        <w:adjustRightInd w:val="0"/>
        <w:spacing w:after="0" w:line="240" w:lineRule="auto"/>
        <w:jc w:val="both"/>
        <w:rPr>
          <w:rFonts w:ascii="Times New Roman" w:eastAsia="Calibri" w:hAnsi="Times New Roman" w:cs="Times New Roman"/>
          <w:sz w:val="28"/>
          <w:szCs w:val="28"/>
          <w:lang w:eastAsia="ru-RU"/>
        </w:rPr>
      </w:pPr>
      <w:r w:rsidRPr="003A1397">
        <w:rPr>
          <w:rFonts w:ascii="Times New Roman" w:eastAsia="Calibri" w:hAnsi="Times New Roman" w:cs="Times New Roman"/>
          <w:sz w:val="28"/>
          <w:szCs w:val="28"/>
          <w:lang w:eastAsia="ru-RU"/>
        </w:rPr>
        <w:t xml:space="preserve">- содействие в устройстве детей из детских домов в семьи, развитие системы сопровождения замещающих семей, профилактика вторичного социального сиротства; </w:t>
      </w:r>
    </w:p>
    <w:p w:rsidR="003A1397" w:rsidRDefault="003A1397" w:rsidP="003A1397">
      <w:pPr>
        <w:autoSpaceDE w:val="0"/>
        <w:autoSpaceDN w:val="0"/>
        <w:adjustRightInd w:val="0"/>
        <w:spacing w:after="0" w:line="240" w:lineRule="auto"/>
        <w:jc w:val="both"/>
        <w:rPr>
          <w:rFonts w:ascii="Times New Roman" w:eastAsia="Calibri" w:hAnsi="Times New Roman" w:cs="Times New Roman"/>
          <w:sz w:val="28"/>
          <w:szCs w:val="28"/>
          <w:lang w:eastAsia="ru-RU"/>
        </w:rPr>
      </w:pPr>
      <w:r w:rsidRPr="003A1397">
        <w:rPr>
          <w:rFonts w:ascii="Times New Roman" w:eastAsia="Calibri" w:hAnsi="Times New Roman" w:cs="Times New Roman"/>
          <w:sz w:val="28"/>
          <w:szCs w:val="28"/>
          <w:lang w:eastAsia="ru-RU"/>
        </w:rPr>
        <w:t>- социальная адаптация и сопровождение выпускников детских домов.</w:t>
      </w:r>
    </w:p>
    <w:p w:rsidR="004E4B7D" w:rsidRPr="003A1397" w:rsidRDefault="004E4B7D" w:rsidP="003A1397">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3A1397" w:rsidRPr="003A1397" w:rsidRDefault="003A1397" w:rsidP="003A1397">
      <w:pPr>
        <w:autoSpaceDE w:val="0"/>
        <w:autoSpaceDN w:val="0"/>
        <w:adjustRightInd w:val="0"/>
        <w:spacing w:after="0" w:line="240" w:lineRule="auto"/>
        <w:ind w:firstLine="851"/>
        <w:jc w:val="both"/>
        <w:rPr>
          <w:rFonts w:ascii="Times New Roman" w:eastAsia="Calibri" w:hAnsi="Times New Roman" w:cs="Times New Roman"/>
          <w:sz w:val="28"/>
          <w:szCs w:val="28"/>
          <w:highlight w:val="yellow"/>
          <w:lang w:eastAsia="ru-RU"/>
        </w:rPr>
      </w:pPr>
      <w:r w:rsidRPr="003A1397">
        <w:rPr>
          <w:rFonts w:ascii="Times New Roman" w:eastAsia="Calibri" w:hAnsi="Times New Roman" w:cs="Times New Roman"/>
          <w:sz w:val="28"/>
          <w:szCs w:val="28"/>
          <w:lang w:eastAsia="ru-RU"/>
        </w:rPr>
        <w:t xml:space="preserve">Вследствие снижения выявляемых детей, оставшихся без попечения родителей, роста количества подопечных детей не прогнозируется. Как показала практика, наиболее эффективно работают приемные семьи, воспитывающие от 1 до 3 детей. Роста количества приемных семей не происходит в связи с повышением требований к кандидатам в приемные родители и сокращением количества детей, оставшихся без попечения родителей, социальных сирот. </w:t>
      </w:r>
    </w:p>
    <w:p w:rsidR="003A1397" w:rsidRPr="003A1397" w:rsidRDefault="003A1397" w:rsidP="003A1397">
      <w:pPr>
        <w:autoSpaceDE w:val="0"/>
        <w:autoSpaceDN w:val="0"/>
        <w:adjustRightInd w:val="0"/>
        <w:spacing w:after="0" w:line="240" w:lineRule="auto"/>
        <w:ind w:firstLine="851"/>
        <w:jc w:val="both"/>
        <w:rPr>
          <w:rFonts w:ascii="Times New Roman" w:eastAsia="Calibri" w:hAnsi="Times New Roman" w:cs="Times New Roman"/>
          <w:sz w:val="24"/>
          <w:szCs w:val="24"/>
          <w:lang w:eastAsia="ru-RU"/>
        </w:rPr>
      </w:pPr>
      <w:r w:rsidRPr="003A1397">
        <w:rPr>
          <w:rFonts w:ascii="Times New Roman" w:eastAsia="Calibri" w:hAnsi="Times New Roman" w:cs="Times New Roman"/>
          <w:sz w:val="28"/>
          <w:szCs w:val="28"/>
          <w:lang w:eastAsia="ru-RU"/>
        </w:rPr>
        <w:t xml:space="preserve">Одним из важнейших направлений работы в прогнозном периоде будет обеспечение жильем детей-сирот и детей, оставшихся без попечения родителей, лиц из их числа по возвращении из госучреждений, нахождении под опекой (попечительством), в приемных семьях. Увеличение количества лиц, включенных в списки, связано с изменением федерального и регионального законодательства. </w:t>
      </w:r>
    </w:p>
    <w:p w:rsidR="002D0041" w:rsidRPr="002D0041" w:rsidRDefault="002D0041" w:rsidP="002D0041">
      <w:pPr>
        <w:spacing w:after="0" w:line="240" w:lineRule="auto"/>
        <w:ind w:firstLine="851"/>
        <w:jc w:val="both"/>
        <w:rPr>
          <w:rFonts w:ascii="Times New Roman" w:eastAsia="Calibri" w:hAnsi="Times New Roman" w:cs="Times New Roman"/>
          <w:sz w:val="24"/>
          <w:szCs w:val="24"/>
          <w:lang w:eastAsia="ru-RU"/>
        </w:rPr>
      </w:pPr>
      <w:r w:rsidRPr="002D0041">
        <w:rPr>
          <w:rFonts w:ascii="Times New Roman" w:eastAsia="Calibri" w:hAnsi="Times New Roman" w:cs="Times New Roman"/>
          <w:sz w:val="24"/>
          <w:szCs w:val="24"/>
          <w:lang w:eastAsia="ru-RU"/>
        </w:rPr>
        <w:tab/>
      </w:r>
    </w:p>
    <w:p w:rsidR="00BF2E10" w:rsidRDefault="00273738" w:rsidP="00BF2E10">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6.3</w:t>
      </w:r>
      <w:r w:rsidR="00BF2E10" w:rsidRPr="00BF2E10">
        <w:rPr>
          <w:rFonts w:ascii="Times New Roman" w:eastAsia="Calibri" w:hAnsi="Times New Roman" w:cs="Times New Roman"/>
          <w:b/>
          <w:sz w:val="28"/>
          <w:szCs w:val="28"/>
          <w:lang w:eastAsia="ru-RU"/>
        </w:rPr>
        <w:t>.5. Культура</w:t>
      </w:r>
    </w:p>
    <w:p w:rsidR="00CC2B13" w:rsidRPr="00BF2E10" w:rsidRDefault="00CC2B13" w:rsidP="00BF2E10">
      <w:pPr>
        <w:spacing w:after="0" w:line="240" w:lineRule="auto"/>
        <w:rPr>
          <w:rFonts w:ascii="Times New Roman" w:eastAsia="Calibri" w:hAnsi="Times New Roman" w:cs="Times New Roman"/>
          <w:sz w:val="28"/>
          <w:szCs w:val="28"/>
          <w:lang w:eastAsia="ru-RU"/>
        </w:rPr>
      </w:pPr>
    </w:p>
    <w:p w:rsidR="00BF2E10" w:rsidRPr="00BE0A1B" w:rsidRDefault="00BF2E10" w:rsidP="00BF2E10">
      <w:pPr>
        <w:spacing w:after="0" w:line="240" w:lineRule="auto"/>
        <w:ind w:firstLine="708"/>
        <w:jc w:val="both"/>
        <w:rPr>
          <w:rFonts w:ascii="Times New Roman" w:eastAsia="Calibri" w:hAnsi="Times New Roman" w:cs="Times New Roman"/>
          <w:sz w:val="28"/>
          <w:szCs w:val="28"/>
          <w:lang w:eastAsia="ru-RU"/>
        </w:rPr>
      </w:pPr>
      <w:r w:rsidRPr="00BE0A1B">
        <w:rPr>
          <w:rFonts w:ascii="Times New Roman" w:eastAsia="Calibri" w:hAnsi="Times New Roman" w:cs="Times New Roman"/>
          <w:sz w:val="28"/>
          <w:szCs w:val="28"/>
          <w:lang w:eastAsia="ru-RU"/>
        </w:rPr>
        <w:t>В прогнозном периоде предусмотрена реализация программ, направленных на развитие сферы культуры, нравственного здоровья и духовности населения:</w:t>
      </w:r>
    </w:p>
    <w:p w:rsidR="00BF2E10" w:rsidRPr="00BE0A1B" w:rsidRDefault="00422078" w:rsidP="00BF2E10">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221CCC">
        <w:rPr>
          <w:rFonts w:ascii="Times New Roman" w:eastAsia="Calibri" w:hAnsi="Times New Roman" w:cs="Times New Roman"/>
          <w:sz w:val="28"/>
          <w:szCs w:val="28"/>
          <w:lang w:eastAsia="ru-RU"/>
        </w:rPr>
        <w:t>государственная программа</w:t>
      </w:r>
      <w:r w:rsidR="00BF2E10" w:rsidRPr="00BE0A1B">
        <w:rPr>
          <w:rFonts w:ascii="Times New Roman" w:eastAsia="Calibri" w:hAnsi="Times New Roman" w:cs="Times New Roman"/>
          <w:sz w:val="28"/>
          <w:szCs w:val="28"/>
          <w:lang w:eastAsia="ru-RU"/>
        </w:rPr>
        <w:t xml:space="preserve"> Новосибирской области "Культура Новосибирской области" на 2015 - 2020 годы", утвержденной постановлением Правительства Новосибирской области от 03.02.2015 N 46-п;</w:t>
      </w:r>
    </w:p>
    <w:p w:rsidR="00BF2E10" w:rsidRPr="00BE0A1B" w:rsidRDefault="00422078" w:rsidP="00BF2E10">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221CCC">
        <w:rPr>
          <w:rFonts w:ascii="Times New Roman" w:eastAsia="Calibri" w:hAnsi="Times New Roman" w:cs="Times New Roman"/>
          <w:sz w:val="28"/>
          <w:szCs w:val="28"/>
          <w:lang w:eastAsia="ru-RU"/>
        </w:rPr>
        <w:t>государственная программа</w:t>
      </w:r>
      <w:r w:rsidR="00BF2E10" w:rsidRPr="00BE0A1B">
        <w:rPr>
          <w:rFonts w:ascii="Times New Roman" w:eastAsia="Calibri" w:hAnsi="Times New Roman" w:cs="Times New Roman"/>
          <w:sz w:val="28"/>
          <w:szCs w:val="28"/>
          <w:lang w:eastAsia="ru-RU"/>
        </w:rPr>
        <w:t xml:space="preserve"> Новосибирской области "Развитие государственной молодежной политики Новосибирской области на 2016 - 2021 годы", </w:t>
      </w:r>
      <w:r w:rsidR="00BF2E10" w:rsidRPr="00BE0A1B">
        <w:rPr>
          <w:rFonts w:ascii="Times New Roman" w:eastAsia="Calibri" w:hAnsi="Times New Roman" w:cs="Times New Roman"/>
          <w:sz w:val="28"/>
          <w:szCs w:val="28"/>
          <w:lang w:eastAsia="ru-RU"/>
        </w:rPr>
        <w:lastRenderedPageBreak/>
        <w:t>утвержденной постановлением Правительства Новосибирской области от 13.07.2015 N 263-п;</w:t>
      </w:r>
    </w:p>
    <w:p w:rsidR="00BF2E10" w:rsidRPr="00BE0A1B" w:rsidRDefault="00422078" w:rsidP="00BF2E10">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221CCC">
        <w:rPr>
          <w:rFonts w:ascii="Times New Roman" w:eastAsia="Calibri" w:hAnsi="Times New Roman" w:cs="Times New Roman"/>
          <w:sz w:val="28"/>
          <w:szCs w:val="28"/>
          <w:lang w:eastAsia="ru-RU"/>
        </w:rPr>
        <w:t>государственная программа</w:t>
      </w:r>
      <w:r w:rsidR="00BF2E10" w:rsidRPr="00BE0A1B">
        <w:rPr>
          <w:rFonts w:ascii="Times New Roman" w:eastAsia="Calibri" w:hAnsi="Times New Roman" w:cs="Times New Roman"/>
          <w:sz w:val="28"/>
          <w:szCs w:val="28"/>
          <w:lang w:eastAsia="ru-RU"/>
        </w:rPr>
        <w:t xml:space="preserve"> Новосибирской области "Патриотическое воспитание граждан Российской Федерации в Новосибирской области на 2015 - 2020 годы", утвержденной постановлением Правительства Новосибирской области от 16.02.2015 N 60-п;</w:t>
      </w:r>
    </w:p>
    <w:p w:rsidR="00BF2E10" w:rsidRPr="00BE0A1B" w:rsidRDefault="00422078" w:rsidP="00BF2E10">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221CCC">
        <w:rPr>
          <w:rFonts w:ascii="Times New Roman" w:eastAsia="Calibri" w:hAnsi="Times New Roman" w:cs="Times New Roman"/>
          <w:sz w:val="28"/>
          <w:szCs w:val="28"/>
          <w:lang w:eastAsia="ru-RU"/>
        </w:rPr>
        <w:t>государственная программа</w:t>
      </w:r>
      <w:r w:rsidR="00BF2E10" w:rsidRPr="00BE0A1B">
        <w:rPr>
          <w:rFonts w:ascii="Times New Roman" w:eastAsia="Calibri" w:hAnsi="Times New Roman" w:cs="Times New Roman"/>
          <w:sz w:val="28"/>
          <w:szCs w:val="28"/>
          <w:lang w:eastAsia="ru-RU"/>
        </w:rPr>
        <w:t xml:space="preserve"> Новосибирской области "Укрепление единства российской нации и этнокультурное развитие народов, проживающих на территории Новосибирской области, на 2015 - 2020 годы", утвержденной постановлением Правительства Новосибирской области от 08.06.2015 N 216-п.</w:t>
      </w:r>
    </w:p>
    <w:p w:rsidR="00BF2E10" w:rsidRPr="00BE0A1B" w:rsidRDefault="00221CCC" w:rsidP="00BF2E10">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bCs/>
          <w:sz w:val="28"/>
          <w:szCs w:val="28"/>
          <w:lang w:eastAsia="ru-RU"/>
        </w:rPr>
        <w:t>- муниципальная</w:t>
      </w:r>
      <w:r w:rsidR="00BF2E10" w:rsidRPr="00BE0A1B">
        <w:rPr>
          <w:rFonts w:ascii="Times New Roman" w:eastAsia="Calibri" w:hAnsi="Times New Roman" w:cs="Times New Roman"/>
          <w:bCs/>
          <w:sz w:val="28"/>
          <w:szCs w:val="28"/>
          <w:lang w:eastAsia="ru-RU"/>
        </w:rPr>
        <w:t xml:space="preserve"> прог</w:t>
      </w:r>
      <w:r>
        <w:rPr>
          <w:rFonts w:ascii="Times New Roman" w:eastAsia="Calibri" w:hAnsi="Times New Roman" w:cs="Times New Roman"/>
          <w:bCs/>
          <w:sz w:val="28"/>
          <w:szCs w:val="28"/>
          <w:lang w:eastAsia="ru-RU"/>
        </w:rPr>
        <w:t>рамма</w:t>
      </w:r>
      <w:r w:rsidR="00BF2E10" w:rsidRPr="00BE0A1B">
        <w:rPr>
          <w:rFonts w:ascii="Times New Roman" w:eastAsia="Calibri" w:hAnsi="Times New Roman" w:cs="Times New Roman"/>
          <w:bCs/>
          <w:sz w:val="28"/>
          <w:szCs w:val="28"/>
          <w:lang w:eastAsia="ru-RU"/>
        </w:rPr>
        <w:t xml:space="preserve"> «Развитие культуры в </w:t>
      </w:r>
      <w:proofErr w:type="spellStart"/>
      <w:r w:rsidR="00BF2E10" w:rsidRPr="00BE0A1B">
        <w:rPr>
          <w:rFonts w:ascii="Times New Roman" w:eastAsia="Calibri" w:hAnsi="Times New Roman" w:cs="Times New Roman"/>
          <w:bCs/>
          <w:sz w:val="28"/>
          <w:szCs w:val="28"/>
          <w:lang w:eastAsia="ru-RU"/>
        </w:rPr>
        <w:t>Мошковском</w:t>
      </w:r>
      <w:proofErr w:type="spellEnd"/>
      <w:r w:rsidR="00BF2E10" w:rsidRPr="00BE0A1B">
        <w:rPr>
          <w:rFonts w:ascii="Times New Roman" w:eastAsia="Calibri" w:hAnsi="Times New Roman" w:cs="Times New Roman"/>
          <w:bCs/>
          <w:sz w:val="28"/>
          <w:szCs w:val="28"/>
          <w:lang w:eastAsia="ru-RU"/>
        </w:rPr>
        <w:t xml:space="preserve"> районе Новосибирской области на 2016-2019 гг.», утвержденная </w:t>
      </w:r>
      <w:proofErr w:type="gramStart"/>
      <w:r w:rsidR="00BF2E10" w:rsidRPr="00BE0A1B">
        <w:rPr>
          <w:rFonts w:ascii="Times New Roman" w:eastAsia="Calibri" w:hAnsi="Times New Roman" w:cs="Times New Roman"/>
          <w:bCs/>
          <w:sz w:val="28"/>
          <w:szCs w:val="28"/>
          <w:lang w:eastAsia="ru-RU"/>
        </w:rPr>
        <w:t>решением  17</w:t>
      </w:r>
      <w:proofErr w:type="gramEnd"/>
      <w:r w:rsidR="00BF2E10" w:rsidRPr="00BE0A1B">
        <w:rPr>
          <w:rFonts w:ascii="Times New Roman" w:eastAsia="Calibri" w:hAnsi="Times New Roman" w:cs="Times New Roman"/>
          <w:bCs/>
          <w:sz w:val="28"/>
          <w:szCs w:val="28"/>
          <w:lang w:eastAsia="ru-RU"/>
        </w:rPr>
        <w:t xml:space="preserve">-ой сессии Совета депутатов </w:t>
      </w:r>
      <w:proofErr w:type="spellStart"/>
      <w:r w:rsidR="00BF2E10" w:rsidRPr="00BE0A1B">
        <w:rPr>
          <w:rFonts w:ascii="Times New Roman" w:eastAsia="Calibri" w:hAnsi="Times New Roman" w:cs="Times New Roman"/>
          <w:bCs/>
          <w:sz w:val="28"/>
          <w:szCs w:val="28"/>
          <w:lang w:eastAsia="ru-RU"/>
        </w:rPr>
        <w:t>Мошковского</w:t>
      </w:r>
      <w:proofErr w:type="spellEnd"/>
      <w:r w:rsidR="00BF2E10" w:rsidRPr="00BE0A1B">
        <w:rPr>
          <w:rFonts w:ascii="Times New Roman" w:eastAsia="Calibri" w:hAnsi="Times New Roman" w:cs="Times New Roman"/>
          <w:bCs/>
          <w:sz w:val="28"/>
          <w:szCs w:val="28"/>
          <w:lang w:eastAsia="ru-RU"/>
        </w:rPr>
        <w:t xml:space="preserve"> района  от 02.02.2012  № 76,</w:t>
      </w:r>
    </w:p>
    <w:p w:rsidR="00BF2E10" w:rsidRPr="00BE0A1B" w:rsidRDefault="00BF2E10" w:rsidP="00BF2E10">
      <w:pPr>
        <w:spacing w:after="0" w:line="240" w:lineRule="auto"/>
        <w:jc w:val="both"/>
        <w:rPr>
          <w:rFonts w:ascii="Times New Roman" w:eastAsia="Calibri" w:hAnsi="Times New Roman" w:cs="Times New Roman"/>
          <w:sz w:val="28"/>
          <w:szCs w:val="28"/>
          <w:lang w:eastAsia="ru-RU"/>
        </w:rPr>
      </w:pPr>
      <w:r w:rsidRPr="00BE0A1B">
        <w:rPr>
          <w:rFonts w:ascii="Times New Roman" w:eastAsia="Calibri" w:hAnsi="Times New Roman" w:cs="Times New Roman"/>
          <w:sz w:val="28"/>
          <w:szCs w:val="28"/>
          <w:lang w:eastAsia="ru-RU"/>
        </w:rPr>
        <w:t xml:space="preserve">- государственная программа Новосибирской области «Развитие государственной молодежной политики Новосибирской области на 2016-2021 годы», утвержденная постановлением Правительства Новосибирской </w:t>
      </w:r>
      <w:r w:rsidR="00BE0A1B">
        <w:rPr>
          <w:rFonts w:ascii="Times New Roman" w:eastAsia="Calibri" w:hAnsi="Times New Roman" w:cs="Times New Roman"/>
          <w:sz w:val="28"/>
          <w:szCs w:val="28"/>
          <w:lang w:eastAsia="ru-RU"/>
        </w:rPr>
        <w:t xml:space="preserve">области   от </w:t>
      </w:r>
      <w:proofErr w:type="gramStart"/>
      <w:r w:rsidR="00BE0A1B">
        <w:rPr>
          <w:rFonts w:ascii="Times New Roman" w:eastAsia="Calibri" w:hAnsi="Times New Roman" w:cs="Times New Roman"/>
          <w:sz w:val="28"/>
          <w:szCs w:val="28"/>
          <w:lang w:eastAsia="ru-RU"/>
        </w:rPr>
        <w:t>13.07.2015  №</w:t>
      </w:r>
      <w:proofErr w:type="gramEnd"/>
      <w:r w:rsidR="00BE0A1B">
        <w:rPr>
          <w:rFonts w:ascii="Times New Roman" w:eastAsia="Calibri" w:hAnsi="Times New Roman" w:cs="Times New Roman"/>
          <w:sz w:val="28"/>
          <w:szCs w:val="28"/>
          <w:lang w:eastAsia="ru-RU"/>
        </w:rPr>
        <w:t>263-п.</w:t>
      </w:r>
    </w:p>
    <w:p w:rsidR="00BF2E10" w:rsidRPr="00BF2E10" w:rsidRDefault="00BF2E10" w:rsidP="00BF2E10">
      <w:pPr>
        <w:spacing w:after="0" w:line="240" w:lineRule="auto"/>
        <w:jc w:val="both"/>
        <w:rPr>
          <w:rFonts w:ascii="Times New Roman" w:eastAsia="Calibri" w:hAnsi="Times New Roman" w:cs="Times New Roman"/>
          <w:sz w:val="28"/>
          <w:szCs w:val="28"/>
          <w:highlight w:val="yellow"/>
          <w:lang w:eastAsia="ru-RU"/>
        </w:rPr>
      </w:pPr>
    </w:p>
    <w:p w:rsidR="00B365A6" w:rsidRPr="00B365A6" w:rsidRDefault="00B365A6" w:rsidP="00B365A6">
      <w:pPr>
        <w:spacing w:after="0" w:line="240" w:lineRule="auto"/>
        <w:ind w:firstLine="708"/>
        <w:jc w:val="both"/>
        <w:rPr>
          <w:rFonts w:ascii="Times New Roman" w:hAnsi="Times New Roman" w:cs="Times New Roman"/>
          <w:color w:val="000000"/>
          <w:sz w:val="28"/>
          <w:szCs w:val="28"/>
          <w:shd w:val="clear" w:color="auto" w:fill="FFFFFF"/>
        </w:rPr>
      </w:pPr>
      <w:r w:rsidRPr="00B365A6">
        <w:rPr>
          <w:rFonts w:ascii="Times New Roman" w:eastAsia="Calibri" w:hAnsi="Times New Roman" w:cs="Times New Roman"/>
          <w:color w:val="000000"/>
          <w:sz w:val="28"/>
          <w:szCs w:val="28"/>
          <w:lang w:eastAsia="ru-RU"/>
        </w:rPr>
        <w:t>Прогноз развития сферы  культуры и молодёжной политики до 2030 года предполагает создание необходимых условий для устойчивого развития сферы культуры и молодёжной политики и будет направлена на достижение качественно нового состояния культуры и искусства, обеспечивающего реальные возможности для духовного развития личности и приоритетов культурной преемственности, а также сохранение единого культурно-информационного пространства, расширение доступности населения к учреждениям культуры, библиотекам,</w:t>
      </w:r>
      <w:r w:rsidRPr="00B365A6">
        <w:rPr>
          <w:rFonts w:ascii="Times New Roman" w:hAnsi="Times New Roman" w:cs="Times New Roman"/>
          <w:color w:val="000000"/>
          <w:sz w:val="28"/>
          <w:szCs w:val="28"/>
          <w:shd w:val="clear" w:color="auto" w:fill="FFFFFF"/>
        </w:rPr>
        <w:t xml:space="preserve"> активизацию культурной деятельности на селе, развитие и сохранение культурных традиций.</w:t>
      </w:r>
    </w:p>
    <w:p w:rsidR="00B365A6" w:rsidRPr="00BF2E10" w:rsidRDefault="00947EDA" w:rsidP="0081391F">
      <w:pPr>
        <w:spacing w:after="0" w:line="240" w:lineRule="auto"/>
        <w:ind w:firstLine="708"/>
        <w:jc w:val="both"/>
        <w:rPr>
          <w:rFonts w:ascii="Times New Roman" w:eastAsia="Calibri" w:hAnsi="Times New Roman" w:cs="Times New Roman"/>
          <w:sz w:val="28"/>
          <w:szCs w:val="28"/>
          <w:highlight w:val="yellow"/>
          <w:lang w:eastAsia="ru-RU"/>
        </w:rPr>
      </w:pPr>
      <w:r>
        <w:rPr>
          <w:rFonts w:ascii="Times New Roman" w:eastAsiaTheme="minorEastAsia" w:hAnsi="Times New Roman" w:cs="Times New Roman"/>
          <w:sz w:val="28"/>
          <w:szCs w:val="28"/>
          <w:lang w:eastAsia="ru-RU"/>
        </w:rPr>
        <w:t>В сфере</w:t>
      </w:r>
      <w:r w:rsidR="005D78BD" w:rsidRPr="005D78BD">
        <w:rPr>
          <w:rFonts w:ascii="Times New Roman" w:eastAsiaTheme="minorEastAsia" w:hAnsi="Times New Roman" w:cs="Times New Roman"/>
          <w:sz w:val="28"/>
          <w:szCs w:val="28"/>
          <w:lang w:eastAsia="ru-RU"/>
        </w:rPr>
        <w:t xml:space="preserve"> культуры и молодёжной политики </w:t>
      </w:r>
      <w:proofErr w:type="spellStart"/>
      <w:r w:rsidR="005D78BD" w:rsidRPr="005D78BD">
        <w:rPr>
          <w:rFonts w:ascii="Times New Roman" w:eastAsiaTheme="minorEastAsia" w:hAnsi="Times New Roman" w:cs="Times New Roman"/>
          <w:sz w:val="28"/>
          <w:szCs w:val="28"/>
          <w:lang w:eastAsia="ru-RU"/>
        </w:rPr>
        <w:t>Мошковского</w:t>
      </w:r>
      <w:proofErr w:type="spellEnd"/>
      <w:r w:rsidR="005D78BD" w:rsidRPr="005D78BD">
        <w:rPr>
          <w:rFonts w:ascii="Times New Roman" w:eastAsiaTheme="minorEastAsia" w:hAnsi="Times New Roman" w:cs="Times New Roman"/>
          <w:sz w:val="28"/>
          <w:szCs w:val="28"/>
          <w:lang w:eastAsia="ru-RU"/>
        </w:rPr>
        <w:t xml:space="preserve"> </w:t>
      </w:r>
      <w:proofErr w:type="gramStart"/>
      <w:r w:rsidR="005D78BD" w:rsidRPr="005D78BD">
        <w:rPr>
          <w:rFonts w:ascii="Times New Roman" w:eastAsiaTheme="minorEastAsia" w:hAnsi="Times New Roman" w:cs="Times New Roman"/>
          <w:sz w:val="28"/>
          <w:szCs w:val="28"/>
          <w:lang w:eastAsia="ru-RU"/>
        </w:rPr>
        <w:t xml:space="preserve">района </w:t>
      </w:r>
      <w:r>
        <w:rPr>
          <w:rFonts w:ascii="Times New Roman" w:eastAsiaTheme="minorEastAsia" w:hAnsi="Times New Roman" w:cs="Times New Roman"/>
          <w:sz w:val="28"/>
          <w:szCs w:val="28"/>
          <w:lang w:eastAsia="ru-RU"/>
        </w:rPr>
        <w:t xml:space="preserve"> планируется</w:t>
      </w:r>
      <w:proofErr w:type="gramEnd"/>
      <w:r>
        <w:rPr>
          <w:rFonts w:ascii="Times New Roman" w:eastAsiaTheme="minorEastAsia" w:hAnsi="Times New Roman" w:cs="Times New Roman"/>
          <w:sz w:val="28"/>
          <w:szCs w:val="28"/>
          <w:lang w:eastAsia="ru-RU"/>
        </w:rPr>
        <w:t xml:space="preserve">  дальнейшее развитие наиболее активных направлений</w:t>
      </w:r>
      <w:r w:rsidR="005D78BD" w:rsidRPr="005D78BD">
        <w:rPr>
          <w:rFonts w:ascii="Times New Roman" w:eastAsiaTheme="minorEastAsia" w:hAnsi="Times New Roman" w:cs="Times New Roman"/>
          <w:sz w:val="28"/>
          <w:szCs w:val="28"/>
          <w:lang w:eastAsia="ru-RU"/>
        </w:rPr>
        <w:t xml:space="preserve"> деятельности учреждений: </w:t>
      </w:r>
      <w:r w:rsidR="0081391F">
        <w:rPr>
          <w:rFonts w:ascii="Times New Roman" w:eastAsiaTheme="minorEastAsia" w:hAnsi="Times New Roman" w:cs="Times New Roman"/>
          <w:sz w:val="28"/>
          <w:szCs w:val="28"/>
          <w:lang w:eastAsia="ru-RU"/>
        </w:rPr>
        <w:t xml:space="preserve"> </w:t>
      </w:r>
    </w:p>
    <w:p w:rsidR="00D94B0C" w:rsidRPr="0081391F" w:rsidRDefault="0081391F" w:rsidP="008139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94B0C" w:rsidRPr="0081391F">
        <w:rPr>
          <w:rFonts w:ascii="Times New Roman" w:eastAsia="Times New Roman" w:hAnsi="Times New Roman" w:cs="Times New Roman"/>
          <w:sz w:val="28"/>
          <w:szCs w:val="28"/>
          <w:lang w:eastAsia="ru-RU"/>
        </w:rPr>
        <w:t>рост участия</w:t>
      </w:r>
      <w:r>
        <w:rPr>
          <w:rFonts w:ascii="Times New Roman" w:eastAsia="Times New Roman" w:hAnsi="Times New Roman" w:cs="Times New Roman"/>
          <w:sz w:val="28"/>
          <w:szCs w:val="28"/>
          <w:lang w:eastAsia="ru-RU"/>
        </w:rPr>
        <w:t xml:space="preserve"> населения района</w:t>
      </w:r>
      <w:r w:rsidR="00D94B0C" w:rsidRPr="0081391F">
        <w:rPr>
          <w:rFonts w:ascii="Times New Roman" w:eastAsia="Times New Roman" w:hAnsi="Times New Roman" w:cs="Times New Roman"/>
          <w:sz w:val="28"/>
          <w:szCs w:val="28"/>
          <w:lang w:eastAsia="ru-RU"/>
        </w:rPr>
        <w:t xml:space="preserve"> в культурной жизни, максимальная реализация творческого потенциала граждан;</w:t>
      </w:r>
    </w:p>
    <w:p w:rsidR="00D94B0C" w:rsidRPr="0081391F" w:rsidRDefault="0081391F" w:rsidP="008139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94B0C" w:rsidRPr="0081391F">
        <w:rPr>
          <w:rFonts w:ascii="Times New Roman" w:eastAsia="Times New Roman" w:hAnsi="Times New Roman" w:cs="Times New Roman"/>
          <w:sz w:val="28"/>
          <w:szCs w:val="28"/>
          <w:lang w:eastAsia="ru-RU"/>
        </w:rPr>
        <w:t>повышение доступности культурных благ, разнообразия и качества услуг в сфер</w:t>
      </w:r>
      <w:r>
        <w:rPr>
          <w:rFonts w:ascii="Times New Roman" w:eastAsia="Times New Roman" w:hAnsi="Times New Roman" w:cs="Times New Roman"/>
          <w:sz w:val="28"/>
          <w:szCs w:val="28"/>
          <w:lang w:eastAsia="ru-RU"/>
        </w:rPr>
        <w:t>е культуры района</w:t>
      </w:r>
      <w:r w:rsidR="00D94B0C" w:rsidRPr="0081391F">
        <w:rPr>
          <w:rFonts w:ascii="Times New Roman" w:eastAsia="Times New Roman" w:hAnsi="Times New Roman" w:cs="Times New Roman"/>
          <w:sz w:val="28"/>
          <w:szCs w:val="28"/>
          <w:lang w:eastAsia="ru-RU"/>
        </w:rPr>
        <w:t>, в том числе путем дальнейшей информати</w:t>
      </w:r>
      <w:r>
        <w:rPr>
          <w:rFonts w:ascii="Times New Roman" w:eastAsia="Times New Roman" w:hAnsi="Times New Roman" w:cs="Times New Roman"/>
          <w:sz w:val="28"/>
          <w:szCs w:val="28"/>
          <w:lang w:eastAsia="ru-RU"/>
        </w:rPr>
        <w:t>зации отрасли</w:t>
      </w:r>
      <w:r w:rsidR="00D94B0C" w:rsidRPr="0081391F">
        <w:rPr>
          <w:rFonts w:ascii="Times New Roman" w:eastAsia="Times New Roman" w:hAnsi="Times New Roman" w:cs="Times New Roman"/>
          <w:sz w:val="28"/>
          <w:szCs w:val="28"/>
          <w:lang w:eastAsia="ru-RU"/>
        </w:rPr>
        <w:t>;</w:t>
      </w:r>
    </w:p>
    <w:p w:rsidR="00D94B0C" w:rsidRPr="0081391F" w:rsidRDefault="0081391F" w:rsidP="008139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94B0C" w:rsidRPr="0081391F">
        <w:rPr>
          <w:rFonts w:ascii="Times New Roman" w:eastAsia="Times New Roman" w:hAnsi="Times New Roman" w:cs="Times New Roman"/>
          <w:sz w:val="28"/>
          <w:szCs w:val="28"/>
          <w:lang w:eastAsia="ru-RU"/>
        </w:rPr>
        <w:t>обеспечение сохранности и популяризация культурного, исторического и нематериального насл</w:t>
      </w:r>
      <w:r>
        <w:rPr>
          <w:rFonts w:ascii="Times New Roman" w:eastAsia="Times New Roman" w:hAnsi="Times New Roman" w:cs="Times New Roman"/>
          <w:sz w:val="28"/>
          <w:szCs w:val="28"/>
          <w:lang w:eastAsia="ru-RU"/>
        </w:rPr>
        <w:t>едия народов, населяющих район</w:t>
      </w:r>
      <w:r w:rsidR="00D94B0C" w:rsidRPr="0081391F">
        <w:rPr>
          <w:rFonts w:ascii="Times New Roman" w:eastAsia="Times New Roman" w:hAnsi="Times New Roman" w:cs="Times New Roman"/>
          <w:sz w:val="28"/>
          <w:szCs w:val="28"/>
          <w:lang w:eastAsia="ru-RU"/>
        </w:rPr>
        <w:t xml:space="preserve">, популяризация </w:t>
      </w:r>
      <w:r>
        <w:rPr>
          <w:rFonts w:ascii="Times New Roman" w:eastAsia="Times New Roman" w:hAnsi="Times New Roman" w:cs="Times New Roman"/>
          <w:sz w:val="28"/>
          <w:szCs w:val="28"/>
          <w:lang w:eastAsia="ru-RU"/>
        </w:rPr>
        <w:t>территории района</w:t>
      </w:r>
      <w:r w:rsidR="00D94B0C" w:rsidRPr="0081391F">
        <w:rPr>
          <w:rFonts w:ascii="Times New Roman" w:eastAsia="Times New Roman" w:hAnsi="Times New Roman" w:cs="Times New Roman"/>
          <w:sz w:val="28"/>
          <w:szCs w:val="28"/>
          <w:lang w:eastAsia="ru-RU"/>
        </w:rPr>
        <w:t xml:space="preserve"> во внутреннем и внешнем культурно-туристическом пространстве;</w:t>
      </w:r>
    </w:p>
    <w:p w:rsidR="00D94B0C" w:rsidRPr="0081391F" w:rsidRDefault="0081391F" w:rsidP="008139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94B0C" w:rsidRPr="0081391F">
        <w:rPr>
          <w:rFonts w:ascii="Times New Roman" w:eastAsia="Times New Roman" w:hAnsi="Times New Roman" w:cs="Times New Roman"/>
          <w:sz w:val="28"/>
          <w:szCs w:val="28"/>
          <w:lang w:eastAsia="ru-RU"/>
        </w:rPr>
        <w:t>развитие, укрепление и повышение эффективности системы патриотического воспитания граждан</w:t>
      </w:r>
      <w:r>
        <w:rPr>
          <w:rFonts w:ascii="Times New Roman" w:eastAsia="Times New Roman" w:hAnsi="Times New Roman" w:cs="Times New Roman"/>
          <w:sz w:val="28"/>
          <w:szCs w:val="28"/>
          <w:lang w:eastAsia="ru-RU"/>
        </w:rPr>
        <w:t xml:space="preserve"> в районе</w:t>
      </w:r>
      <w:r w:rsidR="00D94B0C" w:rsidRPr="0081391F">
        <w:rPr>
          <w:rFonts w:ascii="Times New Roman" w:eastAsia="Times New Roman" w:hAnsi="Times New Roman" w:cs="Times New Roman"/>
          <w:sz w:val="28"/>
          <w:szCs w:val="28"/>
          <w:lang w:eastAsia="ru-RU"/>
        </w:rPr>
        <w:t>;</w:t>
      </w:r>
    </w:p>
    <w:p w:rsidR="00D94B0C" w:rsidRPr="0081391F" w:rsidRDefault="0081391F" w:rsidP="008139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94B0C" w:rsidRPr="0081391F">
        <w:rPr>
          <w:rFonts w:ascii="Times New Roman" w:eastAsia="Times New Roman" w:hAnsi="Times New Roman" w:cs="Times New Roman"/>
          <w:sz w:val="28"/>
          <w:szCs w:val="28"/>
          <w:lang w:eastAsia="ru-RU"/>
        </w:rPr>
        <w:t>формирование профессионального кадрового потенциала в сфере культуры;</w:t>
      </w:r>
    </w:p>
    <w:p w:rsidR="00D94B0C" w:rsidRPr="0081391F" w:rsidRDefault="0081391F" w:rsidP="008139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94B0C" w:rsidRPr="0081391F">
        <w:rPr>
          <w:rFonts w:ascii="Times New Roman" w:eastAsia="Times New Roman" w:hAnsi="Times New Roman" w:cs="Times New Roman"/>
          <w:sz w:val="28"/>
          <w:szCs w:val="28"/>
          <w:lang w:eastAsia="ru-RU"/>
        </w:rPr>
        <w:t>формирование культурно-туристической привлекательности населенных пунктов</w:t>
      </w:r>
      <w:r>
        <w:rPr>
          <w:rFonts w:ascii="Times New Roman" w:eastAsia="Times New Roman" w:hAnsi="Times New Roman" w:cs="Times New Roman"/>
          <w:sz w:val="28"/>
          <w:szCs w:val="28"/>
          <w:lang w:eastAsia="ru-RU"/>
        </w:rPr>
        <w:t xml:space="preserve"> района</w:t>
      </w:r>
      <w:r w:rsidR="00D94B0C" w:rsidRPr="0081391F">
        <w:rPr>
          <w:rFonts w:ascii="Times New Roman" w:eastAsia="Times New Roman" w:hAnsi="Times New Roman" w:cs="Times New Roman"/>
          <w:sz w:val="28"/>
          <w:szCs w:val="28"/>
          <w:lang w:eastAsia="ru-RU"/>
        </w:rPr>
        <w:t>.</w:t>
      </w:r>
    </w:p>
    <w:p w:rsidR="0081391F" w:rsidRDefault="0081391F" w:rsidP="0081391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1391F" w:rsidRDefault="00961FC3" w:rsidP="0081391F">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64A6E">
        <w:rPr>
          <w:rFonts w:ascii="Times New Roman" w:eastAsia="Times New Roman" w:hAnsi="Times New Roman" w:cs="Times New Roman"/>
          <w:sz w:val="28"/>
          <w:szCs w:val="28"/>
          <w:lang w:eastAsia="ru-RU"/>
        </w:rPr>
        <w:t>К</w:t>
      </w:r>
      <w:r w:rsidR="00CE2DA7" w:rsidRPr="0081391F">
        <w:rPr>
          <w:rFonts w:ascii="Times New Roman" w:eastAsia="Times New Roman" w:hAnsi="Times New Roman" w:cs="Times New Roman"/>
          <w:sz w:val="28"/>
          <w:szCs w:val="28"/>
          <w:lang w:eastAsia="ru-RU"/>
        </w:rPr>
        <w:t xml:space="preserve"> 2030 году уровень удовлетворенности граждан, про</w:t>
      </w:r>
      <w:r w:rsidR="0081391F">
        <w:rPr>
          <w:rFonts w:ascii="Times New Roman" w:eastAsia="Times New Roman" w:hAnsi="Times New Roman" w:cs="Times New Roman"/>
          <w:sz w:val="28"/>
          <w:szCs w:val="28"/>
          <w:lang w:eastAsia="ru-RU"/>
        </w:rPr>
        <w:t>живающих в районе</w:t>
      </w:r>
      <w:r w:rsidR="00CE2DA7" w:rsidRPr="0081391F">
        <w:rPr>
          <w:rFonts w:ascii="Times New Roman" w:eastAsia="Times New Roman" w:hAnsi="Times New Roman" w:cs="Times New Roman"/>
          <w:sz w:val="28"/>
          <w:szCs w:val="28"/>
          <w:lang w:eastAsia="ru-RU"/>
        </w:rPr>
        <w:t>, качеством предоставления услуг в сфере культуры</w:t>
      </w:r>
      <w:r>
        <w:rPr>
          <w:rFonts w:ascii="Times New Roman" w:eastAsia="Times New Roman" w:hAnsi="Times New Roman" w:cs="Times New Roman"/>
          <w:sz w:val="28"/>
          <w:szCs w:val="28"/>
          <w:lang w:eastAsia="ru-RU"/>
        </w:rPr>
        <w:t>, с 73</w:t>
      </w:r>
      <w:proofErr w:type="gramStart"/>
      <w:r>
        <w:rPr>
          <w:rFonts w:ascii="Times New Roman" w:eastAsia="Times New Roman" w:hAnsi="Times New Roman" w:cs="Times New Roman"/>
          <w:sz w:val="28"/>
          <w:szCs w:val="28"/>
          <w:lang w:eastAsia="ru-RU"/>
        </w:rPr>
        <w:t>%  в</w:t>
      </w:r>
      <w:proofErr w:type="gramEnd"/>
      <w:r>
        <w:rPr>
          <w:rFonts w:ascii="Times New Roman" w:eastAsia="Times New Roman" w:hAnsi="Times New Roman" w:cs="Times New Roman"/>
          <w:sz w:val="28"/>
          <w:szCs w:val="28"/>
          <w:lang w:eastAsia="ru-RU"/>
        </w:rPr>
        <w:t xml:space="preserve"> 2017 году  увеличится</w:t>
      </w:r>
      <w:r w:rsidR="00FD164F">
        <w:rPr>
          <w:rFonts w:ascii="Times New Roman" w:eastAsia="Times New Roman" w:hAnsi="Times New Roman" w:cs="Times New Roman"/>
          <w:sz w:val="28"/>
          <w:szCs w:val="28"/>
          <w:lang w:eastAsia="ru-RU"/>
        </w:rPr>
        <w:t xml:space="preserve"> </w:t>
      </w:r>
      <w:r w:rsidR="00CE2DA7" w:rsidRPr="0081391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lastRenderedPageBreak/>
        <w:t>п</w:t>
      </w:r>
      <w:r w:rsidR="00464A6E" w:rsidRPr="0081391F">
        <w:rPr>
          <w:rFonts w:ascii="Times New Roman" w:eastAsia="Times New Roman" w:hAnsi="Times New Roman" w:cs="Times New Roman"/>
          <w:sz w:val="28"/>
          <w:szCs w:val="28"/>
          <w:lang w:eastAsia="ru-RU"/>
        </w:rPr>
        <w:t>о 1 варианту</w:t>
      </w:r>
      <w:r w:rsidR="00464A6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FD164F">
        <w:rPr>
          <w:rFonts w:ascii="Times New Roman" w:eastAsia="Times New Roman" w:hAnsi="Times New Roman" w:cs="Times New Roman"/>
          <w:sz w:val="28"/>
          <w:szCs w:val="28"/>
          <w:lang w:eastAsia="ru-RU"/>
        </w:rPr>
        <w:t xml:space="preserve">до </w:t>
      </w:r>
      <w:r>
        <w:rPr>
          <w:rFonts w:ascii="Times New Roman" w:eastAsia="Times New Roman" w:hAnsi="Times New Roman" w:cs="Times New Roman"/>
          <w:sz w:val="28"/>
          <w:szCs w:val="28"/>
          <w:lang w:eastAsia="ru-RU"/>
        </w:rPr>
        <w:t>80%</w:t>
      </w:r>
      <w:r w:rsidR="00464A6E">
        <w:rPr>
          <w:rFonts w:ascii="Times New Roman" w:eastAsia="Times New Roman" w:hAnsi="Times New Roman" w:cs="Times New Roman"/>
          <w:sz w:val="28"/>
          <w:szCs w:val="28"/>
          <w:lang w:eastAsia="ru-RU"/>
        </w:rPr>
        <w:t xml:space="preserve">, по 2 варианту </w:t>
      </w:r>
      <w:r w:rsidR="00FD164F">
        <w:rPr>
          <w:rFonts w:ascii="Times New Roman" w:eastAsia="Times New Roman" w:hAnsi="Times New Roman" w:cs="Times New Roman"/>
          <w:sz w:val="28"/>
          <w:szCs w:val="28"/>
          <w:lang w:eastAsia="ru-RU"/>
        </w:rPr>
        <w:t xml:space="preserve"> - до </w:t>
      </w:r>
      <w:r>
        <w:rPr>
          <w:rFonts w:ascii="Times New Roman" w:eastAsia="Times New Roman" w:hAnsi="Times New Roman" w:cs="Times New Roman"/>
          <w:sz w:val="28"/>
          <w:szCs w:val="28"/>
          <w:lang w:eastAsia="ru-RU"/>
        </w:rPr>
        <w:t>82%.</w:t>
      </w:r>
    </w:p>
    <w:p w:rsidR="0081391F" w:rsidRDefault="00961FC3" w:rsidP="0081391F">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E2DA7" w:rsidRPr="0081391F">
        <w:rPr>
          <w:rFonts w:ascii="Times New Roman" w:eastAsia="Times New Roman" w:hAnsi="Times New Roman" w:cs="Times New Roman"/>
          <w:sz w:val="28"/>
          <w:szCs w:val="28"/>
          <w:lang w:eastAsia="ru-RU"/>
        </w:rPr>
        <w:t>Уровень комплектования книжных фондов общедоступных библи</w:t>
      </w:r>
      <w:r w:rsidR="00FD164F">
        <w:rPr>
          <w:rFonts w:ascii="Times New Roman" w:eastAsia="Times New Roman" w:hAnsi="Times New Roman" w:cs="Times New Roman"/>
          <w:sz w:val="28"/>
          <w:szCs w:val="28"/>
          <w:lang w:eastAsia="ru-RU"/>
        </w:rPr>
        <w:t xml:space="preserve">отек повысится  </w:t>
      </w:r>
      <w:r w:rsidR="006872D7">
        <w:rPr>
          <w:rFonts w:ascii="Times New Roman" w:eastAsia="Times New Roman" w:hAnsi="Times New Roman" w:cs="Times New Roman"/>
          <w:sz w:val="28"/>
          <w:szCs w:val="28"/>
          <w:lang w:eastAsia="ru-RU"/>
        </w:rPr>
        <w:t xml:space="preserve"> </w:t>
      </w:r>
      <w:proofErr w:type="gramStart"/>
      <w:r w:rsidR="006872D7">
        <w:rPr>
          <w:rFonts w:ascii="Times New Roman" w:eastAsia="Times New Roman" w:hAnsi="Times New Roman" w:cs="Times New Roman"/>
          <w:sz w:val="28"/>
          <w:szCs w:val="28"/>
          <w:lang w:eastAsia="ru-RU"/>
        </w:rPr>
        <w:t xml:space="preserve">с </w:t>
      </w:r>
      <w:r w:rsidR="00DE4C15">
        <w:rPr>
          <w:rFonts w:ascii="Times New Roman" w:eastAsia="Times New Roman" w:hAnsi="Times New Roman" w:cs="Times New Roman"/>
          <w:sz w:val="28"/>
          <w:szCs w:val="28"/>
          <w:lang w:eastAsia="ru-RU"/>
        </w:rPr>
        <w:t xml:space="preserve"> </w:t>
      </w:r>
      <w:r w:rsidR="00E30F9A">
        <w:rPr>
          <w:rFonts w:ascii="Times New Roman" w:eastAsia="Times New Roman" w:hAnsi="Times New Roman" w:cs="Times New Roman"/>
          <w:sz w:val="28"/>
          <w:szCs w:val="28"/>
          <w:lang w:eastAsia="ru-RU"/>
        </w:rPr>
        <w:t>65</w:t>
      </w:r>
      <w:proofErr w:type="gramEnd"/>
      <w:r w:rsidR="00E30F9A">
        <w:rPr>
          <w:rFonts w:ascii="Times New Roman" w:eastAsia="Times New Roman" w:hAnsi="Times New Roman" w:cs="Times New Roman"/>
          <w:sz w:val="28"/>
          <w:szCs w:val="28"/>
          <w:lang w:eastAsia="ru-RU"/>
        </w:rPr>
        <w:t>,3</w:t>
      </w:r>
      <w:r w:rsidR="006872D7">
        <w:rPr>
          <w:rFonts w:ascii="Times New Roman" w:eastAsia="Times New Roman" w:hAnsi="Times New Roman" w:cs="Times New Roman"/>
          <w:sz w:val="28"/>
          <w:szCs w:val="28"/>
          <w:lang w:eastAsia="ru-RU"/>
        </w:rPr>
        <w:t xml:space="preserve">% в 2017 году до </w:t>
      </w:r>
      <w:r w:rsidR="00FD164F">
        <w:rPr>
          <w:rFonts w:ascii="Times New Roman" w:eastAsia="Times New Roman" w:hAnsi="Times New Roman" w:cs="Times New Roman"/>
          <w:sz w:val="28"/>
          <w:szCs w:val="28"/>
          <w:lang w:eastAsia="ru-RU"/>
        </w:rPr>
        <w:t xml:space="preserve"> </w:t>
      </w:r>
      <w:r w:rsidR="00E30F9A">
        <w:rPr>
          <w:rFonts w:ascii="Times New Roman" w:eastAsia="Times New Roman" w:hAnsi="Times New Roman" w:cs="Times New Roman"/>
          <w:sz w:val="28"/>
          <w:szCs w:val="28"/>
          <w:lang w:eastAsia="ru-RU"/>
        </w:rPr>
        <w:t xml:space="preserve">70,0% и </w:t>
      </w:r>
      <w:r w:rsidR="00FD164F">
        <w:rPr>
          <w:rFonts w:ascii="Times New Roman" w:eastAsia="Times New Roman" w:hAnsi="Times New Roman" w:cs="Times New Roman"/>
          <w:sz w:val="28"/>
          <w:szCs w:val="28"/>
          <w:lang w:eastAsia="ru-RU"/>
        </w:rPr>
        <w:t>72,1%</w:t>
      </w:r>
      <w:r w:rsidR="00E30F9A">
        <w:rPr>
          <w:rFonts w:ascii="Times New Roman" w:eastAsia="Times New Roman" w:hAnsi="Times New Roman" w:cs="Times New Roman"/>
          <w:sz w:val="28"/>
          <w:szCs w:val="28"/>
          <w:lang w:eastAsia="ru-RU"/>
        </w:rPr>
        <w:t xml:space="preserve">  </w:t>
      </w:r>
      <w:r w:rsidR="005A06D1">
        <w:rPr>
          <w:rFonts w:ascii="Times New Roman" w:eastAsia="Times New Roman" w:hAnsi="Times New Roman" w:cs="Times New Roman"/>
          <w:sz w:val="28"/>
          <w:szCs w:val="28"/>
          <w:lang w:eastAsia="ru-RU"/>
        </w:rPr>
        <w:t xml:space="preserve">соответственно </w:t>
      </w:r>
      <w:r w:rsidR="00E30F9A">
        <w:rPr>
          <w:rFonts w:ascii="Times New Roman" w:eastAsia="Times New Roman" w:hAnsi="Times New Roman" w:cs="Times New Roman"/>
          <w:sz w:val="28"/>
          <w:szCs w:val="28"/>
          <w:lang w:eastAsia="ru-RU"/>
        </w:rPr>
        <w:t xml:space="preserve">по вариантам </w:t>
      </w:r>
      <w:r w:rsidR="005D2429">
        <w:rPr>
          <w:rFonts w:ascii="Times New Roman" w:eastAsia="Times New Roman" w:hAnsi="Times New Roman" w:cs="Times New Roman"/>
          <w:sz w:val="28"/>
          <w:szCs w:val="28"/>
          <w:lang w:eastAsia="ru-RU"/>
        </w:rPr>
        <w:t xml:space="preserve"> к 2030 году.</w:t>
      </w:r>
    </w:p>
    <w:p w:rsidR="00CE2DA7" w:rsidRPr="0081391F" w:rsidRDefault="007C17C1" w:rsidP="0081391F">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00CE2DA7" w:rsidRPr="0081391F">
        <w:rPr>
          <w:rFonts w:ascii="Times New Roman" w:eastAsia="Times New Roman" w:hAnsi="Times New Roman" w:cs="Times New Roman"/>
          <w:sz w:val="28"/>
          <w:szCs w:val="28"/>
          <w:lang w:eastAsia="ru-RU"/>
        </w:rPr>
        <w:t>осещаемо</w:t>
      </w:r>
      <w:r w:rsidR="00961FC3">
        <w:rPr>
          <w:rFonts w:ascii="Times New Roman" w:eastAsia="Times New Roman" w:hAnsi="Times New Roman" w:cs="Times New Roman"/>
          <w:sz w:val="28"/>
          <w:szCs w:val="28"/>
          <w:lang w:eastAsia="ru-RU"/>
        </w:rPr>
        <w:t xml:space="preserve">сть </w:t>
      </w:r>
      <w:r>
        <w:rPr>
          <w:rFonts w:ascii="Times New Roman" w:eastAsia="Times New Roman" w:hAnsi="Times New Roman" w:cs="Times New Roman"/>
          <w:sz w:val="28"/>
          <w:szCs w:val="28"/>
          <w:lang w:eastAsia="ru-RU"/>
        </w:rPr>
        <w:t xml:space="preserve"> районного</w:t>
      </w:r>
      <w:proofErr w:type="gramEnd"/>
      <w:r>
        <w:rPr>
          <w:rFonts w:ascii="Times New Roman" w:eastAsia="Times New Roman" w:hAnsi="Times New Roman" w:cs="Times New Roman"/>
          <w:sz w:val="28"/>
          <w:szCs w:val="28"/>
          <w:lang w:eastAsia="ru-RU"/>
        </w:rPr>
        <w:t xml:space="preserve"> </w:t>
      </w:r>
      <w:r w:rsidR="00961FC3">
        <w:rPr>
          <w:rFonts w:ascii="Times New Roman" w:eastAsia="Times New Roman" w:hAnsi="Times New Roman" w:cs="Times New Roman"/>
          <w:sz w:val="28"/>
          <w:szCs w:val="28"/>
          <w:lang w:eastAsia="ru-RU"/>
        </w:rPr>
        <w:t xml:space="preserve">музея </w:t>
      </w:r>
      <w:r w:rsidR="008F35BF">
        <w:rPr>
          <w:rFonts w:ascii="Times New Roman" w:eastAsia="Times New Roman" w:hAnsi="Times New Roman" w:cs="Times New Roman"/>
          <w:sz w:val="28"/>
          <w:szCs w:val="28"/>
          <w:lang w:eastAsia="ru-RU"/>
        </w:rPr>
        <w:t xml:space="preserve">повысится </w:t>
      </w:r>
      <w:r w:rsidR="006872D7">
        <w:rPr>
          <w:rFonts w:ascii="Times New Roman" w:eastAsia="Times New Roman" w:hAnsi="Times New Roman" w:cs="Times New Roman"/>
          <w:sz w:val="28"/>
          <w:szCs w:val="28"/>
          <w:lang w:eastAsia="ru-RU"/>
        </w:rPr>
        <w:t xml:space="preserve"> с </w:t>
      </w:r>
      <w:r w:rsidR="00961FC3">
        <w:rPr>
          <w:rFonts w:ascii="Times New Roman" w:eastAsia="Times New Roman" w:hAnsi="Times New Roman" w:cs="Times New Roman"/>
          <w:sz w:val="28"/>
          <w:szCs w:val="28"/>
          <w:lang w:eastAsia="ru-RU"/>
        </w:rPr>
        <w:t xml:space="preserve">0,5 </w:t>
      </w:r>
      <w:r w:rsidR="006872D7">
        <w:rPr>
          <w:rFonts w:ascii="Times New Roman" w:eastAsia="Times New Roman" w:hAnsi="Times New Roman" w:cs="Times New Roman"/>
          <w:sz w:val="28"/>
          <w:szCs w:val="28"/>
          <w:lang w:eastAsia="ru-RU"/>
        </w:rPr>
        <w:t xml:space="preserve"> посещений на 1 жителя в год </w:t>
      </w:r>
      <w:r w:rsidR="008F35BF">
        <w:rPr>
          <w:rFonts w:ascii="Times New Roman" w:eastAsia="Times New Roman" w:hAnsi="Times New Roman" w:cs="Times New Roman"/>
          <w:sz w:val="28"/>
          <w:szCs w:val="28"/>
          <w:lang w:eastAsia="ru-RU"/>
        </w:rPr>
        <w:t xml:space="preserve"> в 2017 году  до </w:t>
      </w:r>
      <w:r w:rsidR="006872D7">
        <w:rPr>
          <w:rFonts w:ascii="Times New Roman" w:eastAsia="Times New Roman" w:hAnsi="Times New Roman" w:cs="Times New Roman"/>
          <w:sz w:val="28"/>
          <w:szCs w:val="28"/>
          <w:lang w:eastAsia="ru-RU"/>
        </w:rPr>
        <w:t xml:space="preserve"> </w:t>
      </w:r>
      <w:r w:rsidR="00961FC3">
        <w:rPr>
          <w:rFonts w:ascii="Times New Roman" w:eastAsia="Times New Roman" w:hAnsi="Times New Roman" w:cs="Times New Roman"/>
          <w:sz w:val="28"/>
          <w:szCs w:val="28"/>
          <w:lang w:eastAsia="ru-RU"/>
        </w:rPr>
        <w:t xml:space="preserve">  0,7 и 0,8</w:t>
      </w:r>
      <w:r w:rsidR="006872D7">
        <w:rPr>
          <w:rFonts w:ascii="Times New Roman" w:eastAsia="Times New Roman" w:hAnsi="Times New Roman" w:cs="Times New Roman"/>
          <w:sz w:val="28"/>
          <w:szCs w:val="28"/>
          <w:lang w:eastAsia="ru-RU"/>
        </w:rPr>
        <w:t xml:space="preserve"> </w:t>
      </w:r>
      <w:r w:rsidR="008F35BF">
        <w:rPr>
          <w:rFonts w:ascii="Times New Roman" w:eastAsia="Times New Roman" w:hAnsi="Times New Roman" w:cs="Times New Roman"/>
          <w:sz w:val="28"/>
          <w:szCs w:val="28"/>
          <w:lang w:eastAsia="ru-RU"/>
        </w:rPr>
        <w:t xml:space="preserve"> </w:t>
      </w:r>
      <w:r w:rsidR="005542F4">
        <w:rPr>
          <w:rFonts w:ascii="Times New Roman" w:eastAsia="Times New Roman" w:hAnsi="Times New Roman" w:cs="Times New Roman"/>
          <w:sz w:val="28"/>
          <w:szCs w:val="28"/>
          <w:lang w:eastAsia="ru-RU"/>
        </w:rPr>
        <w:t>соответственно по вариантам к 2030 году.</w:t>
      </w:r>
    </w:p>
    <w:p w:rsidR="00BF2E10" w:rsidRPr="00BF2E10" w:rsidRDefault="00BF2E10" w:rsidP="00BF2E10">
      <w:pPr>
        <w:spacing w:after="0" w:line="240" w:lineRule="auto"/>
        <w:jc w:val="both"/>
        <w:rPr>
          <w:rFonts w:ascii="Times New Roman" w:eastAsia="Calibri" w:hAnsi="Times New Roman" w:cs="Times New Roman"/>
          <w:sz w:val="28"/>
          <w:szCs w:val="28"/>
          <w:lang w:eastAsia="ru-RU"/>
        </w:rPr>
      </w:pPr>
    </w:p>
    <w:p w:rsidR="00BF2E10" w:rsidRDefault="00747489" w:rsidP="00BF2E10">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6.3</w:t>
      </w:r>
      <w:r w:rsidR="00BF2E10" w:rsidRPr="00BF2E10">
        <w:rPr>
          <w:rFonts w:ascii="Times New Roman" w:eastAsia="Calibri" w:hAnsi="Times New Roman" w:cs="Times New Roman"/>
          <w:b/>
          <w:sz w:val="28"/>
          <w:szCs w:val="28"/>
          <w:lang w:eastAsia="ru-RU"/>
        </w:rPr>
        <w:t>.6. Физическая культура и спорт</w:t>
      </w:r>
    </w:p>
    <w:p w:rsidR="00BD167B" w:rsidRPr="00BF2E10" w:rsidRDefault="00BD167B" w:rsidP="00BF2E10">
      <w:pPr>
        <w:spacing w:after="0" w:line="240" w:lineRule="auto"/>
        <w:rPr>
          <w:rFonts w:ascii="Times New Roman" w:eastAsia="Calibri" w:hAnsi="Times New Roman" w:cs="Times New Roman"/>
          <w:b/>
          <w:sz w:val="28"/>
          <w:szCs w:val="28"/>
          <w:lang w:eastAsia="ru-RU"/>
        </w:rPr>
      </w:pPr>
    </w:p>
    <w:p w:rsidR="00BF2E10" w:rsidRDefault="00B42AF0" w:rsidP="00B42AF0">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Н</w:t>
      </w:r>
      <w:r w:rsidR="00BF2E10" w:rsidRPr="00CB239F">
        <w:rPr>
          <w:rFonts w:ascii="Times New Roman" w:eastAsia="Calibri" w:hAnsi="Times New Roman" w:cs="Times New Roman"/>
          <w:sz w:val="28"/>
          <w:szCs w:val="28"/>
          <w:lang w:eastAsia="ru-RU"/>
        </w:rPr>
        <w:t>а решение поставленных задач</w:t>
      </w:r>
      <w:r>
        <w:rPr>
          <w:rFonts w:ascii="Times New Roman" w:eastAsia="Calibri" w:hAnsi="Times New Roman" w:cs="Times New Roman"/>
          <w:sz w:val="28"/>
          <w:szCs w:val="28"/>
          <w:lang w:eastAsia="ru-RU"/>
        </w:rPr>
        <w:t xml:space="preserve"> направлены мероприятия</w:t>
      </w:r>
      <w:r w:rsidR="00BF2E10" w:rsidRPr="00CB239F">
        <w:rPr>
          <w:rFonts w:ascii="Times New Roman" w:eastAsia="Calibri" w:hAnsi="Times New Roman" w:cs="Times New Roman"/>
          <w:sz w:val="28"/>
          <w:szCs w:val="28"/>
          <w:lang w:eastAsia="ru-RU"/>
        </w:rPr>
        <w:t xml:space="preserve"> г</w:t>
      </w:r>
      <w:r>
        <w:rPr>
          <w:rFonts w:ascii="Times New Roman" w:hAnsi="Times New Roman" w:cs="Times New Roman"/>
          <w:sz w:val="28"/>
          <w:szCs w:val="28"/>
        </w:rPr>
        <w:t>осударственной</w:t>
      </w:r>
      <w:r w:rsidR="00BF2E10" w:rsidRPr="00CB239F">
        <w:rPr>
          <w:rFonts w:ascii="Times New Roman" w:hAnsi="Times New Roman" w:cs="Times New Roman"/>
          <w:sz w:val="28"/>
          <w:szCs w:val="28"/>
        </w:rPr>
        <w:t xml:space="preserve"> </w:t>
      </w:r>
      <w:r>
        <w:rPr>
          <w:rFonts w:ascii="Times New Roman" w:hAnsi="Times New Roman" w:cs="Times New Roman"/>
          <w:sz w:val="28"/>
          <w:szCs w:val="28"/>
        </w:rPr>
        <w:t>программы</w:t>
      </w:r>
      <w:hyperlink r:id="rId14" w:history="1"/>
      <w:r w:rsidR="00BF2E10" w:rsidRPr="00CB239F">
        <w:rPr>
          <w:rFonts w:ascii="Times New Roman" w:hAnsi="Times New Roman" w:cs="Times New Roman"/>
          <w:sz w:val="28"/>
          <w:szCs w:val="28"/>
        </w:rPr>
        <w:t xml:space="preserve"> Новосибирской области "Развитие физической культуры и спорта в Новосибирской области на 2015 - 2021 годы". </w:t>
      </w:r>
      <w:r w:rsidR="00BF2E10" w:rsidRPr="00BF2E10">
        <w:rPr>
          <w:rFonts w:ascii="Times New Roman" w:eastAsia="Calibri" w:hAnsi="Times New Roman" w:cs="Times New Roman"/>
          <w:sz w:val="28"/>
          <w:szCs w:val="28"/>
          <w:lang w:eastAsia="ru-RU"/>
        </w:rPr>
        <w:t xml:space="preserve"> </w:t>
      </w:r>
    </w:p>
    <w:p w:rsidR="00266C09" w:rsidRDefault="00266C09" w:rsidP="00BF2E10">
      <w:pPr>
        <w:spacing w:after="0" w:line="240" w:lineRule="auto"/>
        <w:jc w:val="both"/>
        <w:rPr>
          <w:rFonts w:ascii="Times New Roman" w:eastAsia="Calibri" w:hAnsi="Times New Roman" w:cs="Times New Roman"/>
          <w:sz w:val="28"/>
          <w:szCs w:val="28"/>
          <w:lang w:eastAsia="ru-RU"/>
        </w:rPr>
      </w:pPr>
    </w:p>
    <w:p w:rsidR="00266C09" w:rsidRPr="00266C09" w:rsidRDefault="00266C09" w:rsidP="00266C09">
      <w:pPr>
        <w:spacing w:after="0" w:line="240" w:lineRule="auto"/>
        <w:ind w:firstLine="708"/>
        <w:jc w:val="both"/>
        <w:rPr>
          <w:rFonts w:ascii="Times New Roman" w:eastAsia="Calibri" w:hAnsi="Times New Roman" w:cs="Times New Roman"/>
          <w:sz w:val="28"/>
          <w:szCs w:val="28"/>
          <w:lang w:eastAsia="ru-RU"/>
        </w:rPr>
      </w:pPr>
      <w:r w:rsidRPr="00266C09">
        <w:rPr>
          <w:rFonts w:ascii="Times New Roman" w:eastAsia="Calibri" w:hAnsi="Times New Roman" w:cs="Times New Roman"/>
          <w:sz w:val="28"/>
          <w:szCs w:val="28"/>
          <w:lang w:eastAsia="ru-RU"/>
        </w:rPr>
        <w:t xml:space="preserve">В </w:t>
      </w:r>
      <w:proofErr w:type="gramStart"/>
      <w:r w:rsidRPr="00266C09">
        <w:rPr>
          <w:rFonts w:ascii="Times New Roman" w:eastAsia="Calibri" w:hAnsi="Times New Roman" w:cs="Times New Roman"/>
          <w:sz w:val="28"/>
          <w:szCs w:val="28"/>
          <w:lang w:eastAsia="ru-RU"/>
        </w:rPr>
        <w:t>части  развития</w:t>
      </w:r>
      <w:proofErr w:type="gramEnd"/>
      <w:r w:rsidRPr="00266C09">
        <w:rPr>
          <w:rFonts w:ascii="Times New Roman" w:eastAsia="Calibri" w:hAnsi="Times New Roman" w:cs="Times New Roman"/>
          <w:sz w:val="28"/>
          <w:szCs w:val="28"/>
          <w:lang w:eastAsia="ru-RU"/>
        </w:rPr>
        <w:t xml:space="preserve"> инфраструктуры  массового спорта </w:t>
      </w:r>
      <w:r w:rsidR="004E149B">
        <w:rPr>
          <w:rFonts w:ascii="Times New Roman" w:eastAsia="Calibri" w:hAnsi="Times New Roman" w:cs="Times New Roman"/>
          <w:sz w:val="28"/>
          <w:szCs w:val="28"/>
          <w:lang w:eastAsia="ru-RU"/>
        </w:rPr>
        <w:t xml:space="preserve"> в прогнозном периоде до 2030 года </w:t>
      </w:r>
      <w:r>
        <w:rPr>
          <w:rFonts w:ascii="Times New Roman" w:eastAsia="Calibri" w:hAnsi="Times New Roman" w:cs="Times New Roman"/>
          <w:sz w:val="28"/>
          <w:szCs w:val="28"/>
          <w:lang w:eastAsia="ru-RU"/>
        </w:rPr>
        <w:t xml:space="preserve">деятельность </w:t>
      </w:r>
      <w:r w:rsidRPr="00266C09">
        <w:rPr>
          <w:rFonts w:ascii="Times New Roman" w:eastAsia="Calibri" w:hAnsi="Times New Roman" w:cs="Times New Roman"/>
          <w:sz w:val="28"/>
          <w:szCs w:val="28"/>
          <w:lang w:eastAsia="ru-RU"/>
        </w:rPr>
        <w:t xml:space="preserve">будет  направлена на: </w:t>
      </w:r>
    </w:p>
    <w:p w:rsidR="00266C09" w:rsidRPr="00266C09" w:rsidRDefault="00266C09" w:rsidP="00266C09">
      <w:pPr>
        <w:spacing w:after="0" w:line="240" w:lineRule="auto"/>
        <w:jc w:val="both"/>
        <w:rPr>
          <w:rFonts w:ascii="Times New Roman" w:eastAsia="Calibri" w:hAnsi="Times New Roman" w:cs="Times New Roman"/>
          <w:sz w:val="28"/>
          <w:szCs w:val="28"/>
          <w:lang w:eastAsia="ru-RU"/>
        </w:rPr>
      </w:pPr>
      <w:r w:rsidRPr="00266C09">
        <w:rPr>
          <w:rFonts w:ascii="Times New Roman" w:eastAsia="Calibri" w:hAnsi="Times New Roman" w:cs="Times New Roman"/>
          <w:sz w:val="28"/>
          <w:szCs w:val="28"/>
          <w:lang w:eastAsia="ru-RU"/>
        </w:rPr>
        <w:t xml:space="preserve">-  обеспечение простейших спортивных площадок по месту жительства, </w:t>
      </w:r>
    </w:p>
    <w:p w:rsidR="00266C09" w:rsidRPr="00266C09" w:rsidRDefault="00266C09" w:rsidP="00266C09">
      <w:pPr>
        <w:spacing w:after="0" w:line="240" w:lineRule="auto"/>
        <w:jc w:val="both"/>
        <w:rPr>
          <w:rFonts w:ascii="Times New Roman" w:eastAsia="Calibri" w:hAnsi="Times New Roman" w:cs="Times New Roman"/>
          <w:sz w:val="28"/>
          <w:szCs w:val="28"/>
          <w:lang w:eastAsia="ru-RU"/>
        </w:rPr>
      </w:pPr>
      <w:r w:rsidRPr="00266C09">
        <w:rPr>
          <w:rFonts w:ascii="Times New Roman" w:eastAsia="Calibri" w:hAnsi="Times New Roman" w:cs="Times New Roman"/>
          <w:sz w:val="28"/>
          <w:szCs w:val="28"/>
          <w:lang w:eastAsia="ru-RU"/>
        </w:rPr>
        <w:t>- реконструкцию и ремонт спортивных залов, спортивных площадок в образовательных и дошкольных организациях,</w:t>
      </w:r>
    </w:p>
    <w:p w:rsidR="00266C09" w:rsidRPr="00266C09" w:rsidRDefault="00266C09" w:rsidP="00266C09">
      <w:pPr>
        <w:spacing w:after="0" w:line="240" w:lineRule="auto"/>
        <w:jc w:val="both"/>
        <w:rPr>
          <w:rFonts w:ascii="Times New Roman" w:eastAsia="Calibri" w:hAnsi="Times New Roman" w:cs="Times New Roman"/>
          <w:sz w:val="28"/>
          <w:szCs w:val="28"/>
          <w:lang w:eastAsia="ru-RU"/>
        </w:rPr>
      </w:pPr>
      <w:r w:rsidRPr="00266C09">
        <w:rPr>
          <w:rFonts w:ascii="Times New Roman" w:eastAsia="Calibri" w:hAnsi="Times New Roman" w:cs="Times New Roman"/>
          <w:sz w:val="28"/>
          <w:szCs w:val="28"/>
          <w:lang w:eastAsia="ru-RU"/>
        </w:rPr>
        <w:t xml:space="preserve">-  </w:t>
      </w:r>
      <w:proofErr w:type="gramStart"/>
      <w:r w:rsidRPr="00266C09">
        <w:rPr>
          <w:rFonts w:ascii="Times New Roman" w:eastAsia="Calibri" w:hAnsi="Times New Roman" w:cs="Times New Roman"/>
          <w:sz w:val="28"/>
          <w:szCs w:val="28"/>
          <w:lang w:eastAsia="ru-RU"/>
        </w:rPr>
        <w:t>укрепление  материально</w:t>
      </w:r>
      <w:proofErr w:type="gramEnd"/>
      <w:r w:rsidRPr="00266C09">
        <w:rPr>
          <w:rFonts w:ascii="Times New Roman" w:eastAsia="Calibri" w:hAnsi="Times New Roman" w:cs="Times New Roman"/>
          <w:sz w:val="28"/>
          <w:szCs w:val="28"/>
          <w:lang w:eastAsia="ru-RU"/>
        </w:rPr>
        <w:t xml:space="preserve"> - технической базы (обеспечение спортивным инвентарем и о</w:t>
      </w:r>
      <w:r w:rsidR="00CF3161">
        <w:rPr>
          <w:rFonts w:ascii="Times New Roman" w:eastAsia="Calibri" w:hAnsi="Times New Roman" w:cs="Times New Roman"/>
          <w:sz w:val="28"/>
          <w:szCs w:val="28"/>
          <w:lang w:eastAsia="ru-RU"/>
        </w:rPr>
        <w:t>борудованием для  занятий физической культурой и спортом</w:t>
      </w:r>
      <w:r w:rsidRPr="00266C09">
        <w:rPr>
          <w:rFonts w:ascii="Times New Roman" w:eastAsia="Calibri" w:hAnsi="Times New Roman" w:cs="Times New Roman"/>
          <w:sz w:val="28"/>
          <w:szCs w:val="28"/>
          <w:lang w:eastAsia="ru-RU"/>
        </w:rPr>
        <w:t>),</w:t>
      </w:r>
    </w:p>
    <w:p w:rsidR="00266C09" w:rsidRDefault="00266C09" w:rsidP="00266C09">
      <w:pPr>
        <w:spacing w:after="0" w:line="240" w:lineRule="auto"/>
        <w:jc w:val="both"/>
        <w:rPr>
          <w:rFonts w:ascii="Times New Roman" w:eastAsia="Calibri" w:hAnsi="Times New Roman" w:cs="Times New Roman"/>
          <w:sz w:val="28"/>
          <w:szCs w:val="28"/>
          <w:lang w:eastAsia="ru-RU"/>
        </w:rPr>
      </w:pPr>
      <w:r w:rsidRPr="00266C09">
        <w:rPr>
          <w:rFonts w:ascii="Times New Roman" w:eastAsia="Calibri" w:hAnsi="Times New Roman" w:cs="Times New Roman"/>
          <w:sz w:val="28"/>
          <w:szCs w:val="28"/>
          <w:lang w:eastAsia="ru-RU"/>
        </w:rPr>
        <w:t>- информационное обеспечение</w:t>
      </w:r>
      <w:r>
        <w:rPr>
          <w:rFonts w:ascii="Times New Roman" w:eastAsia="Calibri" w:hAnsi="Times New Roman" w:cs="Times New Roman"/>
          <w:sz w:val="28"/>
          <w:szCs w:val="28"/>
          <w:lang w:eastAsia="ru-RU"/>
        </w:rPr>
        <w:t>, пропаганду и рекламу сферы физической культуры и спорта</w:t>
      </w:r>
      <w:r w:rsidRPr="00266C09">
        <w:rPr>
          <w:rFonts w:ascii="Times New Roman" w:eastAsia="Calibri" w:hAnsi="Times New Roman" w:cs="Times New Roman"/>
          <w:sz w:val="28"/>
          <w:szCs w:val="28"/>
          <w:lang w:eastAsia="ru-RU"/>
        </w:rPr>
        <w:t>, здорового образа жизни.</w:t>
      </w:r>
      <w:r>
        <w:rPr>
          <w:rFonts w:ascii="Times New Roman" w:eastAsia="Calibri" w:hAnsi="Times New Roman" w:cs="Times New Roman"/>
          <w:sz w:val="28"/>
          <w:szCs w:val="28"/>
          <w:lang w:eastAsia="ru-RU"/>
        </w:rPr>
        <w:t xml:space="preserve"> </w:t>
      </w:r>
    </w:p>
    <w:p w:rsidR="00266C09" w:rsidRPr="00BF2E10" w:rsidRDefault="00485964" w:rsidP="00AC4146">
      <w:pPr>
        <w:shd w:val="clear" w:color="auto" w:fill="FFFFFF"/>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Для повышения уровня обеспеченности объектами физической культуры и спорта, в</w:t>
      </w:r>
      <w:r w:rsidRPr="00B14F7C">
        <w:rPr>
          <w:rFonts w:ascii="Times New Roman" w:eastAsia="Calibri" w:hAnsi="Times New Roman" w:cs="Times New Roman"/>
          <w:sz w:val="28"/>
          <w:szCs w:val="28"/>
          <w:lang w:eastAsia="ru-RU"/>
        </w:rPr>
        <w:t xml:space="preserve"> рамках реализации мероприятий </w:t>
      </w:r>
      <w:r>
        <w:rPr>
          <w:rFonts w:ascii="Times New Roman" w:eastAsia="Calibri" w:hAnsi="Times New Roman" w:cs="Times New Roman"/>
          <w:sz w:val="28"/>
          <w:szCs w:val="28"/>
          <w:lang w:eastAsia="ru-RU"/>
        </w:rPr>
        <w:t xml:space="preserve">государственной </w:t>
      </w:r>
      <w:r w:rsidR="0025099F">
        <w:rPr>
          <w:rFonts w:ascii="Times New Roman" w:eastAsia="Calibri" w:hAnsi="Times New Roman" w:cs="Times New Roman"/>
          <w:sz w:val="28"/>
          <w:szCs w:val="28"/>
          <w:lang w:eastAsia="ru-RU"/>
        </w:rPr>
        <w:t>программы к 2021 году</w:t>
      </w:r>
      <w:r w:rsidRPr="00B14F7C">
        <w:rPr>
          <w:rFonts w:ascii="Times New Roman" w:eastAsia="Calibri" w:hAnsi="Times New Roman" w:cs="Times New Roman"/>
          <w:sz w:val="28"/>
          <w:szCs w:val="28"/>
          <w:lang w:eastAsia="ru-RU"/>
        </w:rPr>
        <w:t xml:space="preserve"> </w:t>
      </w:r>
      <w:r w:rsidRPr="00266C09">
        <w:rPr>
          <w:rFonts w:ascii="Times New Roman" w:eastAsia="Calibri" w:hAnsi="Times New Roman" w:cs="Times New Roman"/>
          <w:sz w:val="28"/>
          <w:szCs w:val="28"/>
          <w:lang w:eastAsia="ru-RU"/>
        </w:rPr>
        <w:t xml:space="preserve">в </w:t>
      </w:r>
      <w:proofErr w:type="spellStart"/>
      <w:r w:rsidRPr="00266C09">
        <w:rPr>
          <w:rFonts w:ascii="Times New Roman" w:eastAsia="Calibri" w:hAnsi="Times New Roman" w:cs="Times New Roman"/>
          <w:sz w:val="28"/>
          <w:szCs w:val="28"/>
          <w:lang w:eastAsia="ru-RU"/>
        </w:rPr>
        <w:t>р.п</w:t>
      </w:r>
      <w:proofErr w:type="spellEnd"/>
      <w:r w:rsidRPr="00266C09">
        <w:rPr>
          <w:rFonts w:ascii="Times New Roman" w:eastAsia="Calibri" w:hAnsi="Times New Roman" w:cs="Times New Roman"/>
          <w:sz w:val="28"/>
          <w:szCs w:val="28"/>
          <w:lang w:eastAsia="ru-RU"/>
        </w:rPr>
        <w:t xml:space="preserve">. </w:t>
      </w:r>
      <w:proofErr w:type="gramStart"/>
      <w:r w:rsidRPr="00266C09">
        <w:rPr>
          <w:rFonts w:ascii="Times New Roman" w:eastAsia="Calibri" w:hAnsi="Times New Roman" w:cs="Times New Roman"/>
          <w:sz w:val="28"/>
          <w:szCs w:val="28"/>
          <w:lang w:eastAsia="ru-RU"/>
        </w:rPr>
        <w:t xml:space="preserve">Мошково  </w:t>
      </w:r>
      <w:r w:rsidRPr="00B14F7C">
        <w:rPr>
          <w:rFonts w:ascii="Times New Roman" w:eastAsia="Calibri" w:hAnsi="Times New Roman" w:cs="Times New Roman"/>
          <w:sz w:val="28"/>
          <w:szCs w:val="28"/>
          <w:lang w:eastAsia="ru-RU"/>
        </w:rPr>
        <w:t>будет</w:t>
      </w:r>
      <w:proofErr w:type="gramEnd"/>
      <w:r w:rsidRPr="00B14F7C">
        <w:rPr>
          <w:rFonts w:ascii="Times New Roman" w:eastAsia="Calibri" w:hAnsi="Times New Roman" w:cs="Times New Roman"/>
          <w:sz w:val="28"/>
          <w:szCs w:val="28"/>
          <w:lang w:eastAsia="ru-RU"/>
        </w:rPr>
        <w:t xml:space="preserve"> построен  стадион</w:t>
      </w:r>
      <w:r w:rsidRPr="00266C09">
        <w:rPr>
          <w:rFonts w:ascii="Times New Roman" w:eastAsia="Calibri" w:hAnsi="Times New Roman" w:cs="Times New Roman"/>
          <w:sz w:val="28"/>
          <w:szCs w:val="28"/>
          <w:lang w:eastAsia="ru-RU"/>
        </w:rPr>
        <w:t xml:space="preserve"> на  490 мест с искусственным покрытием. </w:t>
      </w:r>
      <w:r w:rsidR="00211FCA">
        <w:rPr>
          <w:rFonts w:ascii="Times New Roman" w:eastAsia="Calibri" w:hAnsi="Times New Roman" w:cs="Times New Roman"/>
          <w:sz w:val="28"/>
          <w:szCs w:val="28"/>
          <w:lang w:eastAsia="ru-RU"/>
        </w:rPr>
        <w:t xml:space="preserve"> </w:t>
      </w:r>
    </w:p>
    <w:p w:rsidR="00BF2E10" w:rsidRPr="00BF2E10" w:rsidRDefault="00BF2E10" w:rsidP="00BF2E10">
      <w:pPr>
        <w:spacing w:after="0" w:line="240" w:lineRule="auto"/>
        <w:jc w:val="both"/>
        <w:rPr>
          <w:rFonts w:ascii="Times New Roman" w:eastAsia="Calibri" w:hAnsi="Times New Roman" w:cs="Times New Roman"/>
          <w:sz w:val="28"/>
          <w:szCs w:val="28"/>
          <w:highlight w:val="yellow"/>
          <w:lang w:eastAsia="ru-RU"/>
        </w:rPr>
      </w:pPr>
    </w:p>
    <w:p w:rsidR="00BF2E10" w:rsidRPr="00BF2E10" w:rsidRDefault="00747489" w:rsidP="006D783E">
      <w:pPr>
        <w:shd w:val="clear" w:color="auto" w:fill="FFFFFF"/>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6.3</w:t>
      </w:r>
      <w:r w:rsidR="00BF2E10" w:rsidRPr="00BF2E10">
        <w:rPr>
          <w:rFonts w:ascii="Times New Roman" w:eastAsia="Calibri" w:hAnsi="Times New Roman" w:cs="Times New Roman"/>
          <w:b/>
          <w:sz w:val="28"/>
          <w:szCs w:val="28"/>
          <w:lang w:eastAsia="ru-RU"/>
        </w:rPr>
        <w:t xml:space="preserve">.7. Обеспечение безопасности жизнедеятельности </w:t>
      </w:r>
    </w:p>
    <w:p w:rsidR="00BF2E10" w:rsidRPr="00BF2E10" w:rsidRDefault="00BF2E10" w:rsidP="00BF2E10">
      <w:pPr>
        <w:shd w:val="clear" w:color="auto" w:fill="FFFFFF"/>
        <w:spacing w:after="0" w:line="240" w:lineRule="auto"/>
        <w:jc w:val="center"/>
        <w:rPr>
          <w:rFonts w:ascii="Times New Roman" w:eastAsia="Calibri" w:hAnsi="Times New Roman" w:cs="Times New Roman"/>
          <w:b/>
          <w:color w:val="000000"/>
          <w:spacing w:val="-4"/>
          <w:sz w:val="28"/>
          <w:szCs w:val="28"/>
          <w:highlight w:val="yellow"/>
          <w:lang w:eastAsia="ru-RU"/>
        </w:rPr>
      </w:pPr>
    </w:p>
    <w:p w:rsidR="00797707" w:rsidRPr="00797707" w:rsidRDefault="00797707" w:rsidP="00797707">
      <w:pPr>
        <w:spacing w:after="0" w:line="240" w:lineRule="auto"/>
        <w:ind w:right="10" w:firstLine="708"/>
        <w:jc w:val="both"/>
        <w:rPr>
          <w:rFonts w:ascii="Times New Roman" w:eastAsia="Calibri" w:hAnsi="Times New Roman" w:cs="Times New Roman"/>
          <w:sz w:val="28"/>
          <w:szCs w:val="28"/>
          <w:lang w:eastAsia="ru-RU"/>
        </w:rPr>
      </w:pPr>
      <w:proofErr w:type="spellStart"/>
      <w:r>
        <w:rPr>
          <w:rFonts w:ascii="Times New Roman" w:eastAsia="Calibri" w:hAnsi="Times New Roman" w:cs="Times New Roman"/>
          <w:sz w:val="28"/>
          <w:szCs w:val="28"/>
          <w:lang w:eastAsia="ru-RU"/>
        </w:rPr>
        <w:t>Мошков</w:t>
      </w:r>
      <w:r w:rsidRPr="00797707">
        <w:rPr>
          <w:rFonts w:ascii="Times New Roman" w:eastAsia="Calibri" w:hAnsi="Times New Roman" w:cs="Times New Roman"/>
          <w:sz w:val="28"/>
          <w:szCs w:val="28"/>
          <w:lang w:eastAsia="ru-RU"/>
        </w:rPr>
        <w:t>ский</w:t>
      </w:r>
      <w:proofErr w:type="spellEnd"/>
      <w:r w:rsidRPr="00797707">
        <w:rPr>
          <w:rFonts w:ascii="Times New Roman" w:eastAsia="Calibri" w:hAnsi="Times New Roman" w:cs="Times New Roman"/>
          <w:sz w:val="28"/>
          <w:szCs w:val="28"/>
          <w:lang w:eastAsia="ru-RU"/>
        </w:rPr>
        <w:t xml:space="preserve"> район принимает участие в реализации мероприятий государственной программы Новосибирской области «Обеспечение безопасности жизнедеятельности населения Новосибирской области на период 2015-2020 годов» и реализует предоставляемые субсидии по следующим направлениям:</w:t>
      </w:r>
    </w:p>
    <w:p w:rsidR="00797707" w:rsidRPr="00797707" w:rsidRDefault="00797707" w:rsidP="00797707">
      <w:pPr>
        <w:spacing w:after="0" w:line="240" w:lineRule="auto"/>
        <w:ind w:right="10" w:firstLine="708"/>
        <w:jc w:val="both"/>
        <w:rPr>
          <w:rFonts w:ascii="Times New Roman" w:eastAsia="Calibri" w:hAnsi="Times New Roman" w:cs="Times New Roman"/>
          <w:sz w:val="28"/>
          <w:szCs w:val="28"/>
          <w:lang w:eastAsia="ru-RU"/>
        </w:rPr>
      </w:pPr>
      <w:r w:rsidRPr="00797707">
        <w:rPr>
          <w:rFonts w:ascii="Times New Roman" w:eastAsia="Calibri" w:hAnsi="Times New Roman" w:cs="Times New Roman"/>
          <w:sz w:val="28"/>
          <w:szCs w:val="28"/>
          <w:lang w:eastAsia="ru-RU"/>
        </w:rPr>
        <w:t>- устройство защитных полос населенных пунктов подверженных переходу лесных пожаров</w:t>
      </w:r>
    </w:p>
    <w:p w:rsidR="00797707" w:rsidRPr="00797707" w:rsidRDefault="00797707" w:rsidP="00797707">
      <w:pPr>
        <w:spacing w:after="0" w:line="240" w:lineRule="auto"/>
        <w:ind w:right="10" w:firstLine="708"/>
        <w:jc w:val="both"/>
        <w:rPr>
          <w:rFonts w:ascii="Times New Roman" w:eastAsia="Calibri" w:hAnsi="Times New Roman" w:cs="Times New Roman"/>
          <w:sz w:val="28"/>
          <w:szCs w:val="28"/>
          <w:lang w:eastAsia="ru-RU"/>
        </w:rPr>
      </w:pPr>
      <w:r w:rsidRPr="00797707">
        <w:rPr>
          <w:rFonts w:ascii="Times New Roman" w:eastAsia="Calibri" w:hAnsi="Times New Roman" w:cs="Times New Roman"/>
          <w:sz w:val="28"/>
          <w:szCs w:val="28"/>
          <w:lang w:eastAsia="ru-RU"/>
        </w:rPr>
        <w:t xml:space="preserve">- установка автономных дымовых пожарных </w:t>
      </w:r>
      <w:proofErr w:type="spellStart"/>
      <w:r w:rsidRPr="00797707">
        <w:rPr>
          <w:rFonts w:ascii="Times New Roman" w:eastAsia="Calibri" w:hAnsi="Times New Roman" w:cs="Times New Roman"/>
          <w:sz w:val="28"/>
          <w:szCs w:val="28"/>
          <w:lang w:eastAsia="ru-RU"/>
        </w:rPr>
        <w:t>извещателей</w:t>
      </w:r>
      <w:proofErr w:type="spellEnd"/>
      <w:r w:rsidRPr="00797707">
        <w:rPr>
          <w:rFonts w:ascii="Times New Roman" w:eastAsia="Calibri" w:hAnsi="Times New Roman" w:cs="Times New Roman"/>
          <w:sz w:val="28"/>
          <w:szCs w:val="28"/>
          <w:lang w:eastAsia="ru-RU"/>
        </w:rPr>
        <w:t xml:space="preserve"> для категории населения </w:t>
      </w:r>
      <w:r w:rsidR="00D36D14">
        <w:rPr>
          <w:rFonts w:ascii="Times New Roman" w:eastAsia="Calibri" w:hAnsi="Times New Roman" w:cs="Times New Roman"/>
          <w:sz w:val="28"/>
          <w:szCs w:val="28"/>
          <w:lang w:eastAsia="ru-RU"/>
        </w:rPr>
        <w:t>«</w:t>
      </w:r>
      <w:r w:rsidRPr="00797707">
        <w:rPr>
          <w:rFonts w:ascii="Times New Roman" w:eastAsia="Calibri" w:hAnsi="Times New Roman" w:cs="Times New Roman"/>
          <w:sz w:val="28"/>
          <w:szCs w:val="28"/>
          <w:lang w:eastAsia="ru-RU"/>
        </w:rPr>
        <w:t>одиноко проживающие пенсионеры, инвалиды и многодетные семьи</w:t>
      </w:r>
      <w:r w:rsidR="00D36D14">
        <w:rPr>
          <w:rFonts w:ascii="Times New Roman" w:eastAsia="Calibri" w:hAnsi="Times New Roman" w:cs="Times New Roman"/>
          <w:sz w:val="28"/>
          <w:szCs w:val="28"/>
          <w:lang w:eastAsia="ru-RU"/>
        </w:rPr>
        <w:t>»</w:t>
      </w:r>
      <w:r w:rsidRPr="00797707">
        <w:rPr>
          <w:rFonts w:ascii="Times New Roman" w:eastAsia="Calibri" w:hAnsi="Times New Roman" w:cs="Times New Roman"/>
          <w:sz w:val="28"/>
          <w:szCs w:val="28"/>
          <w:lang w:eastAsia="ru-RU"/>
        </w:rPr>
        <w:t>.</w:t>
      </w:r>
    </w:p>
    <w:p w:rsidR="00797707" w:rsidRDefault="00797707" w:rsidP="00797707">
      <w:pPr>
        <w:spacing w:after="0" w:line="240" w:lineRule="auto"/>
        <w:ind w:right="10" w:firstLine="708"/>
        <w:jc w:val="both"/>
        <w:rPr>
          <w:rFonts w:ascii="Times New Roman" w:eastAsia="Calibri" w:hAnsi="Times New Roman" w:cs="Times New Roman"/>
          <w:sz w:val="28"/>
          <w:szCs w:val="28"/>
          <w:lang w:eastAsia="ru-RU"/>
        </w:rPr>
      </w:pPr>
      <w:r w:rsidRPr="00797707">
        <w:rPr>
          <w:rFonts w:ascii="Times New Roman" w:eastAsia="Calibri" w:hAnsi="Times New Roman" w:cs="Times New Roman"/>
          <w:sz w:val="28"/>
          <w:szCs w:val="28"/>
          <w:lang w:eastAsia="ru-RU"/>
        </w:rPr>
        <w:t>В 2019 году планируется выставление спасательного поста в местах неорганизованного отдыха на реке Обь за счет субсидии из областного бюджета в рамках данной программы.</w:t>
      </w:r>
    </w:p>
    <w:p w:rsidR="00FB3984" w:rsidRPr="00BF2E10" w:rsidRDefault="00F16E0B" w:rsidP="00797707">
      <w:pPr>
        <w:spacing w:after="0" w:line="240" w:lineRule="auto"/>
        <w:ind w:right="10" w:firstLine="708"/>
        <w:jc w:val="both"/>
        <w:rPr>
          <w:rFonts w:ascii="Times New Roman" w:eastAsia="Calibri" w:hAnsi="Times New Roman" w:cs="Times New Roman"/>
          <w:sz w:val="28"/>
          <w:szCs w:val="28"/>
          <w:highlight w:val="yellow"/>
          <w:lang w:eastAsia="ru-RU"/>
        </w:rPr>
      </w:pPr>
      <w:r>
        <w:rPr>
          <w:rFonts w:ascii="Times New Roman" w:eastAsia="Calibri" w:hAnsi="Times New Roman" w:cs="Times New Roman"/>
          <w:sz w:val="28"/>
          <w:szCs w:val="28"/>
          <w:lang w:eastAsia="ru-RU"/>
        </w:rPr>
        <w:t>Реализуются мероприятия муниципальной программы</w:t>
      </w:r>
      <w:r w:rsidR="00FB3984" w:rsidRPr="00FB3984">
        <w:rPr>
          <w:rFonts w:ascii="Times New Roman" w:eastAsia="Calibri" w:hAnsi="Times New Roman" w:cs="Times New Roman"/>
          <w:sz w:val="28"/>
          <w:szCs w:val="28"/>
          <w:lang w:eastAsia="ru-RU"/>
        </w:rPr>
        <w:t xml:space="preserve"> «Обеспечение безопасности жизнедеятельности населения </w:t>
      </w:r>
      <w:proofErr w:type="spellStart"/>
      <w:r w:rsidR="00FB3984" w:rsidRPr="00FB3984">
        <w:rPr>
          <w:rFonts w:ascii="Times New Roman" w:eastAsia="Calibri" w:hAnsi="Times New Roman" w:cs="Times New Roman"/>
          <w:sz w:val="28"/>
          <w:szCs w:val="28"/>
          <w:lang w:eastAsia="ru-RU"/>
        </w:rPr>
        <w:t>Мошковского</w:t>
      </w:r>
      <w:proofErr w:type="spellEnd"/>
      <w:r w:rsidR="00FB3984" w:rsidRPr="00FB3984">
        <w:rPr>
          <w:rFonts w:ascii="Times New Roman" w:eastAsia="Calibri" w:hAnsi="Times New Roman" w:cs="Times New Roman"/>
          <w:sz w:val="28"/>
          <w:szCs w:val="28"/>
          <w:lang w:eastAsia="ru-RU"/>
        </w:rPr>
        <w:t xml:space="preserve"> района Новосибирской области на 2018-2020 годы»</w:t>
      </w:r>
      <w:r>
        <w:rPr>
          <w:rFonts w:ascii="Times New Roman" w:eastAsia="Calibri" w:hAnsi="Times New Roman" w:cs="Times New Roman"/>
          <w:sz w:val="28"/>
          <w:szCs w:val="28"/>
          <w:lang w:eastAsia="ru-RU"/>
        </w:rPr>
        <w:t xml:space="preserve"> (утверждена п</w:t>
      </w:r>
      <w:r w:rsidRPr="00F16E0B">
        <w:rPr>
          <w:rFonts w:ascii="Times New Roman" w:eastAsia="Calibri" w:hAnsi="Times New Roman" w:cs="Times New Roman"/>
          <w:sz w:val="28"/>
          <w:szCs w:val="28"/>
          <w:lang w:eastAsia="ru-RU"/>
        </w:rPr>
        <w:t xml:space="preserve">остановлением администрации </w:t>
      </w:r>
      <w:proofErr w:type="spellStart"/>
      <w:r w:rsidRPr="00F16E0B">
        <w:rPr>
          <w:rFonts w:ascii="Times New Roman" w:eastAsia="Calibri" w:hAnsi="Times New Roman" w:cs="Times New Roman"/>
          <w:sz w:val="28"/>
          <w:szCs w:val="28"/>
          <w:lang w:eastAsia="ru-RU"/>
        </w:rPr>
        <w:t>Мошковского</w:t>
      </w:r>
      <w:proofErr w:type="spellEnd"/>
      <w:r w:rsidRPr="00F16E0B">
        <w:rPr>
          <w:rFonts w:ascii="Times New Roman" w:eastAsia="Calibri" w:hAnsi="Times New Roman" w:cs="Times New Roman"/>
          <w:sz w:val="28"/>
          <w:szCs w:val="28"/>
          <w:lang w:eastAsia="ru-RU"/>
        </w:rPr>
        <w:t xml:space="preserve"> </w:t>
      </w:r>
      <w:proofErr w:type="gramStart"/>
      <w:r w:rsidRPr="00F16E0B">
        <w:rPr>
          <w:rFonts w:ascii="Times New Roman" w:eastAsia="Calibri" w:hAnsi="Times New Roman" w:cs="Times New Roman"/>
          <w:sz w:val="28"/>
          <w:szCs w:val="28"/>
          <w:lang w:eastAsia="ru-RU"/>
        </w:rPr>
        <w:t>района  №</w:t>
      </w:r>
      <w:proofErr w:type="gramEnd"/>
      <w:r w:rsidRPr="00F16E0B">
        <w:rPr>
          <w:rFonts w:ascii="Times New Roman" w:eastAsia="Calibri" w:hAnsi="Times New Roman" w:cs="Times New Roman"/>
          <w:sz w:val="28"/>
          <w:szCs w:val="28"/>
          <w:lang w:eastAsia="ru-RU"/>
        </w:rPr>
        <w:t>7 от 24.01.2018</w:t>
      </w:r>
      <w:r>
        <w:rPr>
          <w:rFonts w:ascii="Times New Roman" w:eastAsia="Calibri" w:hAnsi="Times New Roman" w:cs="Times New Roman"/>
          <w:sz w:val="28"/>
          <w:szCs w:val="28"/>
          <w:lang w:eastAsia="ru-RU"/>
        </w:rPr>
        <w:t>)</w:t>
      </w:r>
      <w:r w:rsidR="00FB3984" w:rsidRPr="00FB3984">
        <w:rPr>
          <w:rFonts w:ascii="Times New Roman" w:eastAsia="Calibri" w:hAnsi="Times New Roman" w:cs="Times New Roman"/>
          <w:sz w:val="28"/>
          <w:szCs w:val="28"/>
          <w:lang w:eastAsia="ru-RU"/>
        </w:rPr>
        <w:t xml:space="preserve">, основной целью которой </w:t>
      </w:r>
      <w:r w:rsidR="00FB3984" w:rsidRPr="00FB3984">
        <w:rPr>
          <w:rFonts w:ascii="Times New Roman" w:eastAsia="Calibri" w:hAnsi="Times New Roman" w:cs="Times New Roman"/>
          <w:sz w:val="28"/>
          <w:szCs w:val="28"/>
          <w:lang w:eastAsia="ru-RU"/>
        </w:rPr>
        <w:lastRenderedPageBreak/>
        <w:t xml:space="preserve">является обеспечение безопасности жизнедеятельности населения на территории </w:t>
      </w:r>
      <w:proofErr w:type="spellStart"/>
      <w:r w:rsidR="00FB3984" w:rsidRPr="00FB3984">
        <w:rPr>
          <w:rFonts w:ascii="Times New Roman" w:eastAsia="Calibri" w:hAnsi="Times New Roman" w:cs="Times New Roman"/>
          <w:sz w:val="28"/>
          <w:szCs w:val="28"/>
          <w:lang w:eastAsia="ru-RU"/>
        </w:rPr>
        <w:t>Мошковского</w:t>
      </w:r>
      <w:proofErr w:type="spellEnd"/>
      <w:r w:rsidR="00FB3984" w:rsidRPr="00FB3984">
        <w:rPr>
          <w:rFonts w:ascii="Times New Roman" w:eastAsia="Calibri" w:hAnsi="Times New Roman" w:cs="Times New Roman"/>
          <w:sz w:val="28"/>
          <w:szCs w:val="28"/>
          <w:lang w:eastAsia="ru-RU"/>
        </w:rPr>
        <w:t xml:space="preserve"> района в период 2018-2020 годов.</w:t>
      </w:r>
    </w:p>
    <w:p w:rsidR="00BF2E10" w:rsidRPr="004F213E" w:rsidRDefault="00BF2E10" w:rsidP="00BF2E10">
      <w:pPr>
        <w:widowControl w:val="0"/>
        <w:autoSpaceDE w:val="0"/>
        <w:autoSpaceDN w:val="0"/>
        <w:adjustRightInd w:val="0"/>
        <w:spacing w:after="0" w:line="310" w:lineRule="exact"/>
        <w:ind w:right="9" w:firstLine="708"/>
        <w:jc w:val="both"/>
        <w:rPr>
          <w:rFonts w:ascii="Times New Roman" w:eastAsia="Calibri" w:hAnsi="Times New Roman" w:cs="Times New Roman"/>
          <w:sz w:val="28"/>
          <w:szCs w:val="28"/>
          <w:lang w:eastAsia="ru-RU"/>
        </w:rPr>
      </w:pPr>
      <w:r w:rsidRPr="004F213E">
        <w:rPr>
          <w:rFonts w:ascii="Times New Roman" w:eastAsia="Calibri" w:hAnsi="Times New Roman" w:cs="Times New Roman"/>
          <w:sz w:val="28"/>
          <w:szCs w:val="28"/>
          <w:lang w:eastAsia="ru-RU"/>
        </w:rPr>
        <w:t xml:space="preserve">Реализация программных мероприятий позволит создать условия для защиты населения, материальных и культурных ценностей, сохранить объекты, существенно необходимые для устойчивого функционирования экономики, в том числе оперативно организовать управление мероприятиями по предупреждению и ликвидации чрезвычайных ситуаций, перевода экономики </w:t>
      </w:r>
      <w:proofErr w:type="spellStart"/>
      <w:r w:rsidRPr="004F213E">
        <w:rPr>
          <w:rFonts w:ascii="Times New Roman" w:eastAsia="Calibri" w:hAnsi="Times New Roman" w:cs="Times New Roman"/>
          <w:bCs/>
          <w:sz w:val="28"/>
          <w:szCs w:val="28"/>
          <w:lang w:eastAsia="ru-RU"/>
        </w:rPr>
        <w:t>Мошковского</w:t>
      </w:r>
      <w:proofErr w:type="spellEnd"/>
      <w:r w:rsidRPr="004F213E">
        <w:rPr>
          <w:rFonts w:ascii="Times New Roman" w:eastAsia="Calibri" w:hAnsi="Times New Roman" w:cs="Times New Roman"/>
          <w:bCs/>
          <w:sz w:val="28"/>
          <w:szCs w:val="28"/>
          <w:lang w:eastAsia="ru-RU"/>
        </w:rPr>
        <w:t xml:space="preserve"> района</w:t>
      </w:r>
      <w:r w:rsidRPr="004F213E">
        <w:rPr>
          <w:rFonts w:ascii="Times New Roman" w:eastAsia="Calibri" w:hAnsi="Times New Roman" w:cs="Times New Roman"/>
          <w:sz w:val="28"/>
          <w:szCs w:val="28"/>
          <w:lang w:eastAsia="ru-RU"/>
        </w:rPr>
        <w:t xml:space="preserve"> на военное время, обеспечения пожарной безопасности, безопасности населения на водных объектах и антитеррористической защищенности. </w:t>
      </w:r>
    </w:p>
    <w:p w:rsidR="00BF2E10" w:rsidRPr="004F213E" w:rsidRDefault="00BF2E10" w:rsidP="00BF2E10">
      <w:pPr>
        <w:spacing w:after="0" w:line="240" w:lineRule="auto"/>
        <w:ind w:firstLine="708"/>
        <w:jc w:val="both"/>
        <w:rPr>
          <w:rFonts w:ascii="Times New Roman" w:eastAsia="Calibri" w:hAnsi="Times New Roman" w:cs="Times New Roman"/>
          <w:sz w:val="28"/>
          <w:szCs w:val="28"/>
          <w:lang w:eastAsia="ru-RU"/>
        </w:rPr>
      </w:pPr>
      <w:r w:rsidRPr="004F213E">
        <w:rPr>
          <w:rFonts w:ascii="Times New Roman" w:eastAsia="Calibri" w:hAnsi="Times New Roman" w:cs="Times New Roman"/>
          <w:sz w:val="28"/>
          <w:szCs w:val="28"/>
          <w:lang w:eastAsia="ru-RU"/>
        </w:rPr>
        <w:t>Мероприятия по повышению безопасности жизнедея</w:t>
      </w:r>
      <w:r w:rsidR="005D1EFC">
        <w:rPr>
          <w:rFonts w:ascii="Times New Roman" w:eastAsia="Calibri" w:hAnsi="Times New Roman" w:cs="Times New Roman"/>
          <w:sz w:val="28"/>
          <w:szCs w:val="28"/>
          <w:lang w:eastAsia="ru-RU"/>
        </w:rPr>
        <w:t>тельности населения и территории</w:t>
      </w:r>
      <w:r w:rsidRPr="004F213E">
        <w:rPr>
          <w:rFonts w:ascii="Times New Roman" w:eastAsia="Calibri" w:hAnsi="Times New Roman" w:cs="Times New Roman"/>
          <w:sz w:val="28"/>
          <w:szCs w:val="28"/>
          <w:lang w:eastAsia="ru-RU"/>
        </w:rPr>
        <w:t xml:space="preserve"> </w:t>
      </w:r>
      <w:proofErr w:type="spellStart"/>
      <w:r w:rsidRPr="004F213E">
        <w:rPr>
          <w:rFonts w:ascii="Times New Roman" w:eastAsia="Calibri" w:hAnsi="Times New Roman" w:cs="Times New Roman"/>
          <w:sz w:val="28"/>
          <w:szCs w:val="28"/>
          <w:lang w:eastAsia="ru-RU"/>
        </w:rPr>
        <w:t>Мошковского</w:t>
      </w:r>
      <w:proofErr w:type="spellEnd"/>
      <w:r w:rsidRPr="004F213E">
        <w:rPr>
          <w:rFonts w:ascii="Times New Roman" w:eastAsia="Calibri" w:hAnsi="Times New Roman" w:cs="Times New Roman"/>
          <w:sz w:val="28"/>
          <w:szCs w:val="28"/>
          <w:lang w:eastAsia="ru-RU"/>
        </w:rPr>
        <w:t xml:space="preserve"> района будут</w:t>
      </w:r>
      <w:r w:rsidRPr="004F213E">
        <w:rPr>
          <w:rFonts w:ascii="Times New Roman" w:eastAsia="Calibri" w:hAnsi="Times New Roman" w:cs="Times New Roman"/>
          <w:b/>
          <w:sz w:val="28"/>
          <w:szCs w:val="28"/>
          <w:lang w:eastAsia="ru-RU"/>
        </w:rPr>
        <w:t xml:space="preserve"> </w:t>
      </w:r>
      <w:r w:rsidRPr="004F213E">
        <w:rPr>
          <w:rFonts w:ascii="Times New Roman" w:eastAsia="Calibri" w:hAnsi="Times New Roman" w:cs="Times New Roman"/>
          <w:sz w:val="28"/>
          <w:szCs w:val="28"/>
          <w:lang w:eastAsia="ru-RU"/>
        </w:rPr>
        <w:t>направлены на обеспечен</w:t>
      </w:r>
      <w:r w:rsidR="005D1EFC">
        <w:rPr>
          <w:rFonts w:ascii="Times New Roman" w:eastAsia="Calibri" w:hAnsi="Times New Roman" w:cs="Times New Roman"/>
          <w:sz w:val="28"/>
          <w:szCs w:val="28"/>
          <w:lang w:eastAsia="ru-RU"/>
        </w:rPr>
        <w:t>ие защиты населения и территории</w:t>
      </w:r>
      <w:r w:rsidRPr="004F213E">
        <w:rPr>
          <w:rFonts w:ascii="Times New Roman" w:eastAsia="Calibri" w:hAnsi="Times New Roman" w:cs="Times New Roman"/>
          <w:sz w:val="28"/>
          <w:szCs w:val="28"/>
          <w:lang w:eastAsia="ru-RU"/>
        </w:rPr>
        <w:t xml:space="preserve"> от чрезвычайных ситуаций, участие в предупреждении и ликвидации последствий чрезвычайных ситуаций на территории  района, обеспечение первичных мер пожарной безопасности и безопасности людей на водных объектах, совершенствование осуществления мероприятий по гражданской обороне и предупреждение террористических актов, </w:t>
      </w:r>
      <w:r w:rsidR="006533BC">
        <w:rPr>
          <w:rFonts w:ascii="Times New Roman" w:eastAsia="Calibri" w:hAnsi="Times New Roman" w:cs="Times New Roman"/>
          <w:sz w:val="28"/>
          <w:szCs w:val="28"/>
          <w:lang w:eastAsia="ru-RU"/>
        </w:rPr>
        <w:t xml:space="preserve">на </w:t>
      </w:r>
      <w:r w:rsidRPr="004F213E">
        <w:rPr>
          <w:rFonts w:ascii="Times New Roman" w:eastAsia="Calibri" w:hAnsi="Times New Roman" w:cs="Times New Roman"/>
          <w:sz w:val="28"/>
          <w:szCs w:val="28"/>
          <w:lang w:eastAsia="ru-RU"/>
        </w:rPr>
        <w:t xml:space="preserve">профилактику правонарушений в районе, а также укрепление законности и правопорядка, повышению уровня защищенности граждан и общества на основе противодействия терроризму и экстремизму, профилактики их проявлений в  районе. </w:t>
      </w:r>
    </w:p>
    <w:p w:rsidR="00BF2E10" w:rsidRPr="00BF2E10" w:rsidRDefault="00BF2E10" w:rsidP="00BF2E10">
      <w:pPr>
        <w:shd w:val="clear" w:color="auto" w:fill="FFFFFF"/>
        <w:spacing w:after="0" w:line="240" w:lineRule="auto"/>
        <w:ind w:firstLine="708"/>
        <w:jc w:val="both"/>
        <w:rPr>
          <w:rFonts w:ascii="Times New Roman" w:eastAsia="Times New Roman" w:hAnsi="Times New Roman" w:cs="Times New Roman"/>
          <w:color w:val="052635"/>
          <w:sz w:val="28"/>
          <w:szCs w:val="28"/>
          <w:lang w:eastAsia="ru-RU"/>
        </w:rPr>
      </w:pPr>
    </w:p>
    <w:p w:rsidR="00BF2E10" w:rsidRPr="00C475CD" w:rsidRDefault="00747489" w:rsidP="006D783E">
      <w:pPr>
        <w:shd w:val="clear" w:color="auto" w:fill="FFFFFF"/>
        <w:spacing w:after="0" w:line="240" w:lineRule="auto"/>
        <w:rPr>
          <w:rFonts w:ascii="Times New Roman" w:eastAsia="Times New Roman" w:hAnsi="Times New Roman" w:cs="Times New Roman"/>
          <w:color w:val="000000" w:themeColor="text1"/>
          <w:sz w:val="28"/>
          <w:szCs w:val="28"/>
          <w:highlight w:val="yellow"/>
          <w:lang w:eastAsia="ru-RU"/>
        </w:rPr>
      </w:pPr>
      <w:r w:rsidRPr="00C475CD">
        <w:rPr>
          <w:rFonts w:ascii="Times New Roman" w:eastAsia="Times New Roman" w:hAnsi="Times New Roman" w:cs="Times New Roman"/>
          <w:b/>
          <w:color w:val="000000" w:themeColor="text1"/>
          <w:sz w:val="28"/>
          <w:szCs w:val="28"/>
          <w:lang w:eastAsia="ru-RU"/>
        </w:rPr>
        <w:t>6.3</w:t>
      </w:r>
      <w:r w:rsidR="00084D6A" w:rsidRPr="00C475CD">
        <w:rPr>
          <w:rFonts w:ascii="Times New Roman" w:eastAsia="Times New Roman" w:hAnsi="Times New Roman" w:cs="Times New Roman"/>
          <w:b/>
          <w:color w:val="000000" w:themeColor="text1"/>
          <w:sz w:val="28"/>
          <w:szCs w:val="28"/>
          <w:lang w:eastAsia="ru-RU"/>
        </w:rPr>
        <w:t>.8. Окружающая среда и природные ресурсы</w:t>
      </w:r>
    </w:p>
    <w:p w:rsidR="00BF2E10" w:rsidRPr="00BF2E10" w:rsidRDefault="00BF2E10" w:rsidP="00BF2E10">
      <w:pPr>
        <w:spacing w:after="0" w:line="240" w:lineRule="auto"/>
        <w:ind w:firstLine="851"/>
        <w:jc w:val="both"/>
        <w:rPr>
          <w:rFonts w:ascii="Times New Roman" w:eastAsia="Calibri" w:hAnsi="Times New Roman" w:cs="Times New Roman"/>
          <w:sz w:val="28"/>
          <w:szCs w:val="28"/>
          <w:lang w:eastAsia="ru-RU"/>
        </w:rPr>
      </w:pPr>
    </w:p>
    <w:p w:rsidR="00BF2E10" w:rsidRPr="009D0362" w:rsidRDefault="00BF2E10" w:rsidP="00BF2E10">
      <w:pPr>
        <w:spacing w:after="0" w:line="240" w:lineRule="auto"/>
        <w:ind w:firstLine="708"/>
        <w:jc w:val="both"/>
        <w:rPr>
          <w:rFonts w:ascii="Times New Roman" w:eastAsia="Calibri" w:hAnsi="Times New Roman" w:cs="Times New Roman"/>
          <w:sz w:val="28"/>
          <w:szCs w:val="28"/>
          <w:lang w:eastAsia="ru-RU"/>
        </w:rPr>
      </w:pPr>
      <w:r w:rsidRPr="009D0362">
        <w:rPr>
          <w:rFonts w:ascii="Times New Roman" w:eastAsia="Calibri" w:hAnsi="Times New Roman" w:cs="Times New Roman"/>
          <w:sz w:val="28"/>
          <w:szCs w:val="28"/>
          <w:lang w:eastAsia="ru-RU"/>
        </w:rPr>
        <w:t xml:space="preserve">В прогнозируемом периоде будет продолжена реализация </w:t>
      </w:r>
      <w:r w:rsidR="00AF1204">
        <w:rPr>
          <w:rFonts w:ascii="Times New Roman" w:eastAsia="Calibri" w:hAnsi="Times New Roman" w:cs="Times New Roman"/>
          <w:sz w:val="28"/>
          <w:szCs w:val="28"/>
          <w:lang w:eastAsia="ru-RU"/>
        </w:rPr>
        <w:t xml:space="preserve">мероприятий </w:t>
      </w:r>
      <w:r w:rsidRPr="009D0362">
        <w:rPr>
          <w:rFonts w:ascii="Times New Roman" w:eastAsia="Calibri" w:hAnsi="Times New Roman" w:cs="Times New Roman"/>
          <w:sz w:val="28"/>
          <w:szCs w:val="28"/>
          <w:lang w:eastAsia="ru-RU"/>
        </w:rPr>
        <w:t>государственной программы Новосибирской области "Охрана окружающей среды" на 2015 - 2020 годы, утвержденная постановлением Правительства Новосибирск</w:t>
      </w:r>
      <w:r w:rsidR="009D0362">
        <w:rPr>
          <w:rFonts w:ascii="Times New Roman" w:eastAsia="Calibri" w:hAnsi="Times New Roman" w:cs="Times New Roman"/>
          <w:sz w:val="28"/>
          <w:szCs w:val="28"/>
          <w:lang w:eastAsia="ru-RU"/>
        </w:rPr>
        <w:t xml:space="preserve">ой области от 28.01.2015 N 28-п и </w:t>
      </w:r>
      <w:r w:rsidRPr="009D0362">
        <w:rPr>
          <w:rFonts w:ascii="Times New Roman" w:eastAsia="Calibri" w:hAnsi="Times New Roman" w:cs="Times New Roman"/>
          <w:sz w:val="28"/>
          <w:szCs w:val="28"/>
          <w:lang w:eastAsia="ru-RU"/>
        </w:rPr>
        <w:t xml:space="preserve">муниципальной программы «Охрана окружающей среды </w:t>
      </w:r>
      <w:proofErr w:type="spellStart"/>
      <w:r w:rsidRPr="009D0362">
        <w:rPr>
          <w:rFonts w:ascii="Times New Roman" w:eastAsia="Calibri" w:hAnsi="Times New Roman" w:cs="Times New Roman"/>
          <w:sz w:val="28"/>
          <w:szCs w:val="28"/>
          <w:lang w:eastAsia="ru-RU"/>
        </w:rPr>
        <w:t>Мошковского</w:t>
      </w:r>
      <w:proofErr w:type="spellEnd"/>
      <w:r w:rsidRPr="009D0362">
        <w:rPr>
          <w:rFonts w:ascii="Times New Roman" w:eastAsia="Calibri" w:hAnsi="Times New Roman" w:cs="Times New Roman"/>
          <w:sz w:val="28"/>
          <w:szCs w:val="28"/>
          <w:lang w:eastAsia="ru-RU"/>
        </w:rPr>
        <w:t xml:space="preserve"> района Новосибирской области на 2016-2020 годы».</w:t>
      </w:r>
    </w:p>
    <w:p w:rsidR="00BF2E10" w:rsidRPr="00BF2E10" w:rsidRDefault="00BF2E10" w:rsidP="00BF2E10">
      <w:pPr>
        <w:spacing w:after="0" w:line="240" w:lineRule="auto"/>
        <w:ind w:firstLine="708"/>
        <w:jc w:val="both"/>
        <w:rPr>
          <w:rFonts w:ascii="Times New Roman" w:eastAsia="Calibri" w:hAnsi="Times New Roman" w:cs="Times New Roman"/>
          <w:sz w:val="28"/>
          <w:szCs w:val="28"/>
          <w:highlight w:val="yellow"/>
          <w:lang w:eastAsia="ru-RU"/>
        </w:rPr>
      </w:pPr>
    </w:p>
    <w:p w:rsidR="00A23E65" w:rsidRDefault="00A23E65" w:rsidP="00A23E65">
      <w:pPr>
        <w:spacing w:after="0" w:line="240" w:lineRule="auto"/>
        <w:ind w:firstLine="708"/>
        <w:jc w:val="both"/>
        <w:rPr>
          <w:rFonts w:ascii="Times New Roman" w:eastAsia="Calibri" w:hAnsi="Times New Roman" w:cs="Times New Roman"/>
          <w:sz w:val="28"/>
          <w:szCs w:val="28"/>
          <w:lang w:eastAsia="ru-RU"/>
        </w:rPr>
      </w:pPr>
      <w:r w:rsidRPr="00A23E65">
        <w:rPr>
          <w:rFonts w:ascii="Times New Roman" w:eastAsia="Calibri" w:hAnsi="Times New Roman" w:cs="Times New Roman"/>
          <w:sz w:val="28"/>
          <w:szCs w:val="28"/>
          <w:lang w:eastAsia="ru-RU"/>
        </w:rPr>
        <w:t xml:space="preserve">Современная экологическая ситуация в </w:t>
      </w:r>
      <w:proofErr w:type="spellStart"/>
      <w:r w:rsidRPr="00A23E65">
        <w:rPr>
          <w:rFonts w:ascii="Times New Roman" w:eastAsia="Calibri" w:hAnsi="Times New Roman" w:cs="Times New Roman"/>
          <w:sz w:val="28"/>
          <w:szCs w:val="28"/>
          <w:lang w:eastAsia="ru-RU"/>
        </w:rPr>
        <w:t>Мошковском</w:t>
      </w:r>
      <w:proofErr w:type="spellEnd"/>
      <w:r w:rsidRPr="00A23E65">
        <w:rPr>
          <w:rFonts w:ascii="Times New Roman" w:eastAsia="Calibri" w:hAnsi="Times New Roman" w:cs="Times New Roman"/>
          <w:sz w:val="28"/>
          <w:szCs w:val="28"/>
          <w:lang w:eastAsia="ru-RU"/>
        </w:rPr>
        <w:t xml:space="preserve"> районе весьма неоднородна как в компонентном, так и в территориальном разрезе. По отношению к элементам природной среды выделяются, прежде всего, загрязнение атмосферного воздуха, загрязнение водных объектов и нарушение земель, связанное с размещением твердых отходов производства и потребления.</w:t>
      </w:r>
      <w:r>
        <w:rPr>
          <w:rFonts w:ascii="Times New Roman" w:eastAsia="Calibri" w:hAnsi="Times New Roman" w:cs="Times New Roman"/>
          <w:sz w:val="28"/>
          <w:szCs w:val="28"/>
          <w:lang w:eastAsia="ru-RU"/>
        </w:rPr>
        <w:t xml:space="preserve"> </w:t>
      </w:r>
    </w:p>
    <w:p w:rsidR="00C068CB" w:rsidRPr="00BF2E10" w:rsidRDefault="00C068CB" w:rsidP="00C068CB">
      <w:pPr>
        <w:spacing w:after="0" w:line="240" w:lineRule="auto"/>
        <w:ind w:firstLine="708"/>
        <w:jc w:val="both"/>
        <w:rPr>
          <w:rFonts w:ascii="Times New Roman" w:eastAsia="Calibri" w:hAnsi="Times New Roman" w:cs="Times New Roman"/>
          <w:sz w:val="28"/>
          <w:szCs w:val="28"/>
          <w:highlight w:val="yellow"/>
          <w:lang w:eastAsia="ru-RU"/>
        </w:rPr>
      </w:pPr>
      <w:r w:rsidRPr="00204524">
        <w:rPr>
          <w:rFonts w:ascii="Times New Roman" w:eastAsia="Calibri" w:hAnsi="Times New Roman" w:cs="Times New Roman"/>
          <w:sz w:val="28"/>
          <w:szCs w:val="28"/>
          <w:lang w:eastAsia="ru-RU"/>
        </w:rPr>
        <w:t>Основными источниками загрязнения атмосферного</w:t>
      </w:r>
      <w:r>
        <w:rPr>
          <w:rFonts w:ascii="Times New Roman" w:eastAsia="Calibri" w:hAnsi="Times New Roman" w:cs="Times New Roman"/>
          <w:sz w:val="28"/>
          <w:szCs w:val="28"/>
          <w:lang w:eastAsia="ru-RU"/>
        </w:rPr>
        <w:t xml:space="preserve"> воздуха в </w:t>
      </w:r>
      <w:proofErr w:type="spellStart"/>
      <w:r>
        <w:rPr>
          <w:rFonts w:ascii="Times New Roman" w:eastAsia="Calibri" w:hAnsi="Times New Roman" w:cs="Times New Roman"/>
          <w:sz w:val="28"/>
          <w:szCs w:val="28"/>
          <w:lang w:eastAsia="ru-RU"/>
        </w:rPr>
        <w:t>Мошков</w:t>
      </w:r>
      <w:r w:rsidR="006D3F0B">
        <w:rPr>
          <w:rFonts w:ascii="Times New Roman" w:eastAsia="Calibri" w:hAnsi="Times New Roman" w:cs="Times New Roman"/>
          <w:sz w:val="28"/>
          <w:szCs w:val="28"/>
          <w:lang w:eastAsia="ru-RU"/>
        </w:rPr>
        <w:t>с</w:t>
      </w:r>
      <w:r>
        <w:rPr>
          <w:rFonts w:ascii="Times New Roman" w:eastAsia="Calibri" w:hAnsi="Times New Roman" w:cs="Times New Roman"/>
          <w:sz w:val="28"/>
          <w:szCs w:val="28"/>
          <w:lang w:eastAsia="ru-RU"/>
        </w:rPr>
        <w:t>ком</w:t>
      </w:r>
      <w:proofErr w:type="spellEnd"/>
      <w:r>
        <w:rPr>
          <w:rFonts w:ascii="Times New Roman" w:eastAsia="Calibri" w:hAnsi="Times New Roman" w:cs="Times New Roman"/>
          <w:sz w:val="28"/>
          <w:szCs w:val="28"/>
          <w:lang w:eastAsia="ru-RU"/>
        </w:rPr>
        <w:t xml:space="preserve"> районе</w:t>
      </w:r>
      <w:r w:rsidRPr="00204524">
        <w:rPr>
          <w:rFonts w:ascii="Times New Roman" w:eastAsia="Calibri" w:hAnsi="Times New Roman" w:cs="Times New Roman"/>
          <w:sz w:val="28"/>
          <w:szCs w:val="28"/>
          <w:lang w:eastAsia="ru-RU"/>
        </w:rPr>
        <w:t xml:space="preserve"> являю</w:t>
      </w:r>
      <w:r>
        <w:rPr>
          <w:rFonts w:ascii="Times New Roman" w:eastAsia="Calibri" w:hAnsi="Times New Roman" w:cs="Times New Roman"/>
          <w:sz w:val="28"/>
          <w:szCs w:val="28"/>
          <w:lang w:eastAsia="ru-RU"/>
        </w:rPr>
        <w:t>тся: автомобильный транспорт, отопительные котельные предприятий ЖКХ</w:t>
      </w:r>
      <w:r w:rsidRPr="0020452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промышленные предприятия</w:t>
      </w:r>
      <w:r w:rsidRPr="00204524">
        <w:rPr>
          <w:rFonts w:ascii="Times New Roman" w:eastAsia="Calibri" w:hAnsi="Times New Roman" w:cs="Times New Roman"/>
          <w:sz w:val="28"/>
          <w:szCs w:val="28"/>
          <w:lang w:eastAsia="ru-RU"/>
        </w:rPr>
        <w:t>.</w:t>
      </w:r>
    </w:p>
    <w:p w:rsidR="00362E37" w:rsidRPr="00362E37" w:rsidRDefault="00BF2E10" w:rsidP="00BF2E10">
      <w:pPr>
        <w:spacing w:after="0" w:line="240" w:lineRule="auto"/>
        <w:ind w:firstLine="708"/>
        <w:jc w:val="both"/>
        <w:rPr>
          <w:rFonts w:ascii="Times New Roman" w:eastAsia="Calibri" w:hAnsi="Times New Roman" w:cs="Times New Roman"/>
          <w:sz w:val="28"/>
          <w:szCs w:val="28"/>
          <w:lang w:eastAsia="ru-RU"/>
        </w:rPr>
      </w:pPr>
      <w:r w:rsidRPr="00362E37">
        <w:rPr>
          <w:rFonts w:ascii="Times New Roman" w:eastAsia="Calibri" w:hAnsi="Times New Roman" w:cs="Times New Roman"/>
          <w:sz w:val="28"/>
          <w:szCs w:val="28"/>
          <w:lang w:eastAsia="ru-RU"/>
        </w:rPr>
        <w:t xml:space="preserve">На состояние окружающей среды и природных </w:t>
      </w:r>
      <w:proofErr w:type="gramStart"/>
      <w:r w:rsidRPr="00362E37">
        <w:rPr>
          <w:rFonts w:ascii="Times New Roman" w:eastAsia="Calibri" w:hAnsi="Times New Roman" w:cs="Times New Roman"/>
          <w:sz w:val="28"/>
          <w:szCs w:val="28"/>
          <w:lang w:eastAsia="ru-RU"/>
        </w:rPr>
        <w:t xml:space="preserve">ресурсов </w:t>
      </w:r>
      <w:r w:rsidR="00362E37" w:rsidRPr="00362E37">
        <w:rPr>
          <w:rFonts w:ascii="Times New Roman" w:eastAsia="Calibri" w:hAnsi="Times New Roman" w:cs="Times New Roman"/>
          <w:sz w:val="28"/>
          <w:szCs w:val="28"/>
          <w:lang w:eastAsia="ru-RU"/>
        </w:rPr>
        <w:t xml:space="preserve"> в</w:t>
      </w:r>
      <w:proofErr w:type="gramEnd"/>
      <w:r w:rsidR="00362E37" w:rsidRPr="00362E37">
        <w:rPr>
          <w:rFonts w:ascii="Times New Roman" w:eastAsia="Calibri" w:hAnsi="Times New Roman" w:cs="Times New Roman"/>
          <w:sz w:val="28"/>
          <w:szCs w:val="28"/>
          <w:lang w:eastAsia="ru-RU"/>
        </w:rPr>
        <w:t xml:space="preserve"> прогнозируемом периоде будут </w:t>
      </w:r>
      <w:r w:rsidRPr="00362E37">
        <w:rPr>
          <w:rFonts w:ascii="Times New Roman" w:eastAsia="Calibri" w:hAnsi="Times New Roman" w:cs="Times New Roman"/>
          <w:sz w:val="28"/>
          <w:szCs w:val="28"/>
          <w:lang w:eastAsia="ru-RU"/>
        </w:rPr>
        <w:t xml:space="preserve">влияют следующие </w:t>
      </w:r>
      <w:r w:rsidR="00362E37" w:rsidRPr="00362E37">
        <w:rPr>
          <w:rFonts w:ascii="Times New Roman" w:eastAsia="Calibri" w:hAnsi="Times New Roman" w:cs="Times New Roman"/>
          <w:sz w:val="28"/>
          <w:szCs w:val="28"/>
          <w:lang w:eastAsia="ru-RU"/>
        </w:rPr>
        <w:t>факторы:</w:t>
      </w:r>
    </w:p>
    <w:p w:rsidR="00BF2E10" w:rsidRDefault="00362E37" w:rsidP="00362E37">
      <w:pPr>
        <w:spacing w:after="0" w:line="240" w:lineRule="auto"/>
        <w:ind w:firstLine="708"/>
        <w:jc w:val="both"/>
        <w:rPr>
          <w:rFonts w:ascii="Times New Roman" w:eastAsia="Calibri" w:hAnsi="Times New Roman" w:cs="Times New Roman"/>
          <w:sz w:val="28"/>
          <w:szCs w:val="28"/>
          <w:highlight w:val="yellow"/>
          <w:lang w:eastAsia="ru-RU"/>
        </w:rPr>
      </w:pPr>
      <w:r w:rsidRPr="00362E37">
        <w:rPr>
          <w:rFonts w:ascii="Times New Roman" w:eastAsia="Calibri" w:hAnsi="Times New Roman" w:cs="Times New Roman"/>
          <w:sz w:val="28"/>
          <w:szCs w:val="28"/>
          <w:lang w:eastAsia="ru-RU"/>
        </w:rPr>
        <w:t xml:space="preserve">- </w:t>
      </w:r>
      <w:r w:rsidR="00BF2E10" w:rsidRPr="00362E37">
        <w:rPr>
          <w:rFonts w:ascii="Times New Roman" w:eastAsia="Calibri" w:hAnsi="Times New Roman" w:cs="Times New Roman"/>
          <w:sz w:val="28"/>
          <w:szCs w:val="28"/>
          <w:lang w:eastAsia="ru-RU"/>
        </w:rPr>
        <w:t xml:space="preserve">положительные факторы: повышение государственных (муниципальных) расходов на финансирование природоохранных мероприятий; создание благоприятных условий для привлечения инвестиций в сферу охраны окружающей среды и рационального использования природных ресурсов; отсутствие крупных технологических источников выбросов в районе; </w:t>
      </w:r>
      <w:r w:rsidR="00BF2E10" w:rsidRPr="00362E37">
        <w:rPr>
          <w:rFonts w:ascii="Times New Roman" w:eastAsia="Calibri" w:hAnsi="Times New Roman" w:cs="Times New Roman"/>
          <w:sz w:val="28"/>
          <w:szCs w:val="28"/>
          <w:lang w:eastAsia="ru-RU"/>
        </w:rPr>
        <w:lastRenderedPageBreak/>
        <w:t>модернизация оборудования на предприятиях, являющихся</w:t>
      </w:r>
      <w:r w:rsidR="00420E39">
        <w:rPr>
          <w:rFonts w:ascii="Times New Roman" w:eastAsia="Calibri" w:hAnsi="Times New Roman" w:cs="Times New Roman"/>
          <w:sz w:val="28"/>
          <w:szCs w:val="28"/>
          <w:lang w:eastAsia="ru-RU"/>
        </w:rPr>
        <w:t xml:space="preserve"> крупными </w:t>
      </w:r>
      <w:proofErr w:type="spellStart"/>
      <w:r w:rsidR="00420E39">
        <w:rPr>
          <w:rFonts w:ascii="Times New Roman" w:eastAsia="Calibri" w:hAnsi="Times New Roman" w:cs="Times New Roman"/>
          <w:sz w:val="28"/>
          <w:szCs w:val="28"/>
          <w:lang w:eastAsia="ru-RU"/>
        </w:rPr>
        <w:t>природопользователями</w:t>
      </w:r>
      <w:proofErr w:type="spellEnd"/>
      <w:r w:rsidR="00420E39">
        <w:rPr>
          <w:rFonts w:ascii="Times New Roman" w:eastAsia="Calibri" w:hAnsi="Times New Roman" w:cs="Times New Roman"/>
          <w:sz w:val="28"/>
          <w:szCs w:val="28"/>
          <w:lang w:eastAsia="ru-RU"/>
        </w:rPr>
        <w:t>;</w:t>
      </w:r>
    </w:p>
    <w:p w:rsidR="00362E37" w:rsidRDefault="00362E37" w:rsidP="00362E37">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Pr="005E0CAC">
        <w:rPr>
          <w:rFonts w:ascii="Times New Roman" w:eastAsia="Calibri" w:hAnsi="Times New Roman" w:cs="Times New Roman"/>
          <w:sz w:val="28"/>
          <w:szCs w:val="28"/>
          <w:lang w:eastAsia="ru-RU"/>
        </w:rPr>
        <w:t xml:space="preserve"> отрицательные факторы: суровые климатические условия, влияющие на интенсивность эксплуатации системы теплоснабжения; рост числа промышленных предприятий и увеличение количества автотранспорта.</w:t>
      </w:r>
    </w:p>
    <w:p w:rsidR="001A285B" w:rsidRDefault="00E15C60" w:rsidP="00362E37">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w:t>
      </w:r>
      <w:r w:rsidRPr="00E15C60">
        <w:rPr>
          <w:rFonts w:ascii="Times New Roman" w:eastAsia="Calibri" w:hAnsi="Times New Roman" w:cs="Times New Roman"/>
          <w:sz w:val="28"/>
          <w:szCs w:val="28"/>
          <w:lang w:eastAsia="ru-RU"/>
        </w:rPr>
        <w:t xml:space="preserve"> д</w:t>
      </w:r>
      <w:r>
        <w:rPr>
          <w:rFonts w:ascii="Times New Roman" w:eastAsia="Calibri" w:hAnsi="Times New Roman" w:cs="Times New Roman"/>
          <w:sz w:val="28"/>
          <w:szCs w:val="28"/>
          <w:lang w:eastAsia="ru-RU"/>
        </w:rPr>
        <w:t xml:space="preserve">олгосрочной перспективе прогнозируются основные направления деятельности: </w:t>
      </w:r>
    </w:p>
    <w:p w:rsidR="00E15C60" w:rsidRDefault="001A285B" w:rsidP="00362E37">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E15C60" w:rsidRPr="00E15C60">
        <w:rPr>
          <w:rFonts w:ascii="Times New Roman" w:eastAsia="Calibri" w:hAnsi="Times New Roman" w:cs="Times New Roman"/>
          <w:sz w:val="28"/>
          <w:szCs w:val="28"/>
          <w:lang w:eastAsia="ru-RU"/>
        </w:rPr>
        <w:t xml:space="preserve">стимулирование технического перевооружения промышленных объектов; переход на активное использование в качестве топлива газа как более чистого вида топлива; установка </w:t>
      </w:r>
      <w:proofErr w:type="spellStart"/>
      <w:r w:rsidR="00E15C60" w:rsidRPr="00E15C60">
        <w:rPr>
          <w:rFonts w:ascii="Times New Roman" w:eastAsia="Calibri" w:hAnsi="Times New Roman" w:cs="Times New Roman"/>
          <w:sz w:val="28"/>
          <w:szCs w:val="28"/>
          <w:lang w:eastAsia="ru-RU"/>
        </w:rPr>
        <w:t>пылегазоочистного</w:t>
      </w:r>
      <w:proofErr w:type="spellEnd"/>
      <w:r w:rsidR="00E15C60" w:rsidRPr="00E15C60">
        <w:rPr>
          <w:rFonts w:ascii="Times New Roman" w:eastAsia="Calibri" w:hAnsi="Times New Roman" w:cs="Times New Roman"/>
          <w:sz w:val="28"/>
          <w:szCs w:val="28"/>
          <w:lang w:eastAsia="ru-RU"/>
        </w:rPr>
        <w:t xml:space="preserve"> оборудования на котельных, где невозможен переход на газовое топливо.</w:t>
      </w:r>
    </w:p>
    <w:p w:rsidR="001A285B" w:rsidRDefault="001A285B" w:rsidP="00362E37">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1A285B">
        <w:rPr>
          <w:rFonts w:ascii="Times New Roman" w:eastAsia="Calibri" w:hAnsi="Times New Roman" w:cs="Times New Roman"/>
          <w:sz w:val="28"/>
          <w:szCs w:val="28"/>
          <w:lang w:eastAsia="ru-RU"/>
        </w:rPr>
        <w:t>обеспечение защиты населения и объектов экономики от вредного воздействия вод за счет повышения степени безопасности гидротехнических сооружений, расчистки русел рек, снижение сброса загрязненных сточных вод, рациональное использование водных ресурсов.</w:t>
      </w:r>
    </w:p>
    <w:p w:rsidR="005D5C99" w:rsidRDefault="005D5C99" w:rsidP="00362E37">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5D5C99">
        <w:rPr>
          <w:rFonts w:ascii="Times New Roman" w:eastAsia="Calibri" w:hAnsi="Times New Roman" w:cs="Times New Roman"/>
          <w:sz w:val="28"/>
          <w:szCs w:val="28"/>
          <w:lang w:eastAsia="ru-RU"/>
        </w:rPr>
        <w:t xml:space="preserve">предупреждение и снижение негативных последствий, вызванных загрязнением окружающей среды опасными видами отходов, включая несанкционированное размещение отходов, стимулирование развития вторичной переработки отходов на </w:t>
      </w:r>
      <w:r>
        <w:rPr>
          <w:rFonts w:ascii="Times New Roman" w:eastAsia="Calibri" w:hAnsi="Times New Roman" w:cs="Times New Roman"/>
          <w:sz w:val="28"/>
          <w:szCs w:val="28"/>
          <w:lang w:eastAsia="ru-RU"/>
        </w:rPr>
        <w:t>территории района</w:t>
      </w:r>
      <w:r w:rsidRPr="005D5C99">
        <w:rPr>
          <w:rFonts w:ascii="Times New Roman" w:eastAsia="Calibri" w:hAnsi="Times New Roman" w:cs="Times New Roman"/>
          <w:sz w:val="28"/>
          <w:szCs w:val="28"/>
          <w:lang w:eastAsia="ru-RU"/>
        </w:rPr>
        <w:t>.</w:t>
      </w:r>
    </w:p>
    <w:p w:rsidR="00502E1B" w:rsidRDefault="00502E1B" w:rsidP="00502E1B">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Первый вариант </w:t>
      </w:r>
      <w:r w:rsidRPr="00502E1B">
        <w:rPr>
          <w:rFonts w:ascii="Times New Roman" w:eastAsia="Calibri" w:hAnsi="Times New Roman" w:cs="Times New Roman"/>
          <w:sz w:val="28"/>
          <w:szCs w:val="28"/>
          <w:lang w:eastAsia="ru-RU"/>
        </w:rPr>
        <w:t>развития ситуации в сфере охраны окружающей среды, воспроизводства и бережного использования природных ресурсов предполагает продолжение работы, направленной на сохранение благоприятной окружающей среды, биологического разнообразия и природны</w:t>
      </w:r>
      <w:r>
        <w:rPr>
          <w:rFonts w:ascii="Times New Roman" w:eastAsia="Calibri" w:hAnsi="Times New Roman" w:cs="Times New Roman"/>
          <w:sz w:val="28"/>
          <w:szCs w:val="28"/>
          <w:lang w:eastAsia="ru-RU"/>
        </w:rPr>
        <w:t xml:space="preserve">х ресурсов </w:t>
      </w:r>
      <w:proofErr w:type="spellStart"/>
      <w:r>
        <w:rPr>
          <w:rFonts w:ascii="Times New Roman" w:eastAsia="Calibri" w:hAnsi="Times New Roman" w:cs="Times New Roman"/>
          <w:sz w:val="28"/>
          <w:szCs w:val="28"/>
          <w:lang w:eastAsia="ru-RU"/>
        </w:rPr>
        <w:t>Мошковского</w:t>
      </w:r>
      <w:proofErr w:type="spellEnd"/>
      <w:r>
        <w:rPr>
          <w:rFonts w:ascii="Times New Roman" w:eastAsia="Calibri" w:hAnsi="Times New Roman" w:cs="Times New Roman"/>
          <w:sz w:val="28"/>
          <w:szCs w:val="28"/>
          <w:lang w:eastAsia="ru-RU"/>
        </w:rPr>
        <w:t xml:space="preserve"> района</w:t>
      </w:r>
      <w:r w:rsidRPr="00502E1B">
        <w:rPr>
          <w:rFonts w:ascii="Times New Roman" w:eastAsia="Calibri" w:hAnsi="Times New Roman" w:cs="Times New Roman"/>
          <w:sz w:val="28"/>
          <w:szCs w:val="28"/>
          <w:lang w:eastAsia="ru-RU"/>
        </w:rPr>
        <w:t>, в условиях слабого инвестирования, а также ограничен</w:t>
      </w:r>
      <w:r>
        <w:rPr>
          <w:rFonts w:ascii="Times New Roman" w:eastAsia="Calibri" w:hAnsi="Times New Roman" w:cs="Times New Roman"/>
          <w:sz w:val="28"/>
          <w:szCs w:val="28"/>
          <w:lang w:eastAsia="ru-RU"/>
        </w:rPr>
        <w:t>ных возможностей бюджета района</w:t>
      </w:r>
      <w:r w:rsidRPr="00502E1B">
        <w:rPr>
          <w:rFonts w:ascii="Times New Roman" w:eastAsia="Calibri" w:hAnsi="Times New Roman" w:cs="Times New Roman"/>
          <w:sz w:val="28"/>
          <w:szCs w:val="28"/>
          <w:lang w:eastAsia="ru-RU"/>
        </w:rPr>
        <w:t>.</w:t>
      </w:r>
    </w:p>
    <w:p w:rsidR="00A402E0" w:rsidRPr="00BF2E10" w:rsidRDefault="00A402E0" w:rsidP="00502E1B">
      <w:pPr>
        <w:spacing w:after="0" w:line="240" w:lineRule="auto"/>
        <w:ind w:firstLine="708"/>
        <w:jc w:val="both"/>
        <w:rPr>
          <w:rFonts w:ascii="Times New Roman" w:eastAsia="Calibri" w:hAnsi="Times New Roman" w:cs="Times New Roman"/>
          <w:sz w:val="28"/>
          <w:szCs w:val="28"/>
          <w:highlight w:val="yellow"/>
          <w:lang w:eastAsia="ru-RU"/>
        </w:rPr>
      </w:pPr>
      <w:r>
        <w:rPr>
          <w:rFonts w:ascii="Times New Roman" w:eastAsia="Calibri" w:hAnsi="Times New Roman" w:cs="Times New Roman"/>
          <w:sz w:val="28"/>
          <w:szCs w:val="28"/>
          <w:lang w:eastAsia="ru-RU"/>
        </w:rPr>
        <w:t>Второй вариант</w:t>
      </w:r>
      <w:r w:rsidRPr="00A402E0">
        <w:rPr>
          <w:rFonts w:ascii="Times New Roman" w:eastAsia="Calibri" w:hAnsi="Times New Roman" w:cs="Times New Roman"/>
          <w:sz w:val="28"/>
          <w:szCs w:val="28"/>
          <w:lang w:eastAsia="ru-RU"/>
        </w:rPr>
        <w:t xml:space="preserve"> предполагает расширение инвестиционных программ частных пред</w:t>
      </w:r>
      <w:r w:rsidR="00FE716A">
        <w:rPr>
          <w:rFonts w:ascii="Times New Roman" w:eastAsia="Calibri" w:hAnsi="Times New Roman" w:cs="Times New Roman"/>
          <w:sz w:val="28"/>
          <w:szCs w:val="28"/>
          <w:lang w:eastAsia="ru-RU"/>
        </w:rPr>
        <w:t>приятий и поддержки Новосибирской областью</w:t>
      </w:r>
      <w:r w:rsidRPr="00A402E0">
        <w:rPr>
          <w:rFonts w:ascii="Times New Roman" w:eastAsia="Calibri" w:hAnsi="Times New Roman" w:cs="Times New Roman"/>
          <w:sz w:val="28"/>
          <w:szCs w:val="28"/>
          <w:lang w:eastAsia="ru-RU"/>
        </w:rPr>
        <w:t xml:space="preserve"> экологически значимых м</w:t>
      </w:r>
      <w:r>
        <w:rPr>
          <w:rFonts w:ascii="Times New Roman" w:eastAsia="Calibri" w:hAnsi="Times New Roman" w:cs="Times New Roman"/>
          <w:sz w:val="28"/>
          <w:szCs w:val="28"/>
          <w:lang w:eastAsia="ru-RU"/>
        </w:rPr>
        <w:t xml:space="preserve">ероприятий </w:t>
      </w:r>
      <w:proofErr w:type="spellStart"/>
      <w:r>
        <w:rPr>
          <w:rFonts w:ascii="Times New Roman" w:eastAsia="Calibri" w:hAnsi="Times New Roman" w:cs="Times New Roman"/>
          <w:sz w:val="28"/>
          <w:szCs w:val="28"/>
          <w:lang w:eastAsia="ru-RU"/>
        </w:rPr>
        <w:t>Мошковского</w:t>
      </w:r>
      <w:proofErr w:type="spellEnd"/>
      <w:r>
        <w:rPr>
          <w:rFonts w:ascii="Times New Roman" w:eastAsia="Calibri" w:hAnsi="Times New Roman" w:cs="Times New Roman"/>
          <w:sz w:val="28"/>
          <w:szCs w:val="28"/>
          <w:lang w:eastAsia="ru-RU"/>
        </w:rPr>
        <w:t xml:space="preserve"> района</w:t>
      </w:r>
      <w:r w:rsidRPr="00A402E0">
        <w:rPr>
          <w:rFonts w:ascii="Times New Roman" w:eastAsia="Calibri" w:hAnsi="Times New Roman" w:cs="Times New Roman"/>
          <w:sz w:val="28"/>
          <w:szCs w:val="28"/>
          <w:lang w:eastAsia="ru-RU"/>
        </w:rPr>
        <w:t>: безопасного развития производства; утилизации отходов производства и потребления; восстановления, использования и охраны водных объектов; охраны земель и лесных ресурсов.</w:t>
      </w:r>
    </w:p>
    <w:p w:rsidR="00290C40" w:rsidRPr="009B1DA8" w:rsidRDefault="00290C40" w:rsidP="00290C40">
      <w:pPr>
        <w:spacing w:after="0" w:line="240" w:lineRule="auto"/>
        <w:ind w:firstLine="708"/>
        <w:jc w:val="both"/>
        <w:rPr>
          <w:rFonts w:ascii="Times New Roman" w:eastAsia="Calibri" w:hAnsi="Times New Roman" w:cs="Times New Roman"/>
          <w:sz w:val="28"/>
          <w:szCs w:val="28"/>
          <w:lang w:eastAsia="ru-RU"/>
        </w:rPr>
      </w:pPr>
      <w:r w:rsidRPr="009B1DA8">
        <w:rPr>
          <w:rFonts w:ascii="Times New Roman" w:eastAsia="Calibri" w:hAnsi="Times New Roman" w:cs="Times New Roman"/>
          <w:sz w:val="28"/>
          <w:szCs w:val="28"/>
          <w:lang w:eastAsia="ru-RU"/>
        </w:rPr>
        <w:t xml:space="preserve">Благополучие населения во многом </w:t>
      </w:r>
      <w:r>
        <w:rPr>
          <w:rFonts w:ascii="Times New Roman" w:eastAsia="Calibri" w:hAnsi="Times New Roman" w:cs="Times New Roman"/>
          <w:sz w:val="28"/>
          <w:szCs w:val="28"/>
          <w:lang w:eastAsia="ru-RU"/>
        </w:rPr>
        <w:t>будет зависеть</w:t>
      </w:r>
      <w:r w:rsidRPr="009B1DA8">
        <w:rPr>
          <w:rFonts w:ascii="Times New Roman" w:eastAsia="Calibri" w:hAnsi="Times New Roman" w:cs="Times New Roman"/>
          <w:sz w:val="28"/>
          <w:szCs w:val="28"/>
          <w:lang w:eastAsia="ru-RU"/>
        </w:rPr>
        <w:t xml:space="preserve"> от состояния защищенности природной среды и жизненно важных интересов человека от возможного негативного воздействия хозяйственной и иной деятельности.</w:t>
      </w:r>
    </w:p>
    <w:p w:rsidR="0030520F" w:rsidRDefault="0030520F" w:rsidP="00F8254C">
      <w:pPr>
        <w:spacing w:after="0" w:line="240" w:lineRule="auto"/>
        <w:rPr>
          <w:rFonts w:ascii="Times New Roman" w:hAnsi="Times New Roman" w:cs="Times New Roman"/>
          <w:b/>
          <w:sz w:val="28"/>
          <w:szCs w:val="28"/>
        </w:rPr>
      </w:pPr>
    </w:p>
    <w:p w:rsidR="0030520F" w:rsidRDefault="0030520F" w:rsidP="0030520F">
      <w:pPr>
        <w:pStyle w:val="a8"/>
        <w:numPr>
          <w:ilvl w:val="0"/>
          <w:numId w:val="1"/>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Формирование </w:t>
      </w:r>
      <w:proofErr w:type="spellStart"/>
      <w:r>
        <w:rPr>
          <w:rFonts w:ascii="Times New Roman" w:hAnsi="Times New Roman" w:cs="Times New Roman"/>
          <w:b/>
          <w:sz w:val="28"/>
          <w:szCs w:val="28"/>
        </w:rPr>
        <w:t>конкурентноспособной</w:t>
      </w:r>
      <w:proofErr w:type="spellEnd"/>
      <w:r>
        <w:rPr>
          <w:rFonts w:ascii="Times New Roman" w:hAnsi="Times New Roman" w:cs="Times New Roman"/>
          <w:b/>
          <w:sz w:val="28"/>
          <w:szCs w:val="28"/>
        </w:rPr>
        <w:t xml:space="preserve"> экономики района</w:t>
      </w:r>
    </w:p>
    <w:p w:rsidR="007812C2" w:rsidRDefault="007812C2" w:rsidP="007812C2">
      <w:pPr>
        <w:pStyle w:val="a8"/>
        <w:spacing w:after="0" w:line="240" w:lineRule="auto"/>
        <w:rPr>
          <w:rFonts w:ascii="Times New Roman" w:hAnsi="Times New Roman" w:cs="Times New Roman"/>
          <w:b/>
          <w:sz w:val="28"/>
          <w:szCs w:val="28"/>
        </w:rPr>
      </w:pPr>
    </w:p>
    <w:p w:rsidR="007812C2" w:rsidRDefault="007812C2" w:rsidP="007812C2">
      <w:pPr>
        <w:pStyle w:val="a8"/>
        <w:spacing w:after="0" w:line="240" w:lineRule="auto"/>
        <w:ind w:left="0"/>
        <w:rPr>
          <w:rFonts w:ascii="Times New Roman" w:hAnsi="Times New Roman" w:cs="Times New Roman"/>
          <w:b/>
          <w:sz w:val="28"/>
          <w:szCs w:val="28"/>
        </w:rPr>
      </w:pPr>
      <w:r>
        <w:rPr>
          <w:rFonts w:ascii="Times New Roman" w:hAnsi="Times New Roman" w:cs="Times New Roman"/>
          <w:b/>
          <w:sz w:val="28"/>
          <w:szCs w:val="28"/>
        </w:rPr>
        <w:t>7.1</w:t>
      </w:r>
      <w:r w:rsidR="00465ECA">
        <w:rPr>
          <w:rFonts w:ascii="Times New Roman" w:hAnsi="Times New Roman" w:cs="Times New Roman"/>
          <w:b/>
          <w:sz w:val="28"/>
          <w:szCs w:val="28"/>
        </w:rPr>
        <w:t>.</w:t>
      </w:r>
      <w:r>
        <w:rPr>
          <w:rFonts w:ascii="Times New Roman" w:hAnsi="Times New Roman" w:cs="Times New Roman"/>
          <w:b/>
          <w:sz w:val="28"/>
          <w:szCs w:val="28"/>
        </w:rPr>
        <w:t xml:space="preserve"> Сельскохозяйственное производство</w:t>
      </w:r>
    </w:p>
    <w:p w:rsidR="00465ECA" w:rsidRDefault="00465ECA" w:rsidP="007812C2">
      <w:pPr>
        <w:pStyle w:val="a8"/>
        <w:spacing w:after="0" w:line="240" w:lineRule="auto"/>
        <w:ind w:left="0"/>
        <w:rPr>
          <w:rFonts w:ascii="Times New Roman" w:hAnsi="Times New Roman" w:cs="Times New Roman"/>
          <w:b/>
          <w:sz w:val="28"/>
          <w:szCs w:val="28"/>
        </w:rPr>
      </w:pPr>
    </w:p>
    <w:p w:rsidR="007D5B88" w:rsidRDefault="00574799" w:rsidP="00574799">
      <w:pPr>
        <w:spacing w:after="0" w:line="240" w:lineRule="auto"/>
        <w:ind w:firstLine="851"/>
        <w:jc w:val="both"/>
        <w:rPr>
          <w:rFonts w:ascii="Times New Roman" w:eastAsia="Calibri" w:hAnsi="Times New Roman" w:cs="Times New Roman"/>
          <w:color w:val="000000"/>
          <w:sz w:val="28"/>
          <w:szCs w:val="24"/>
          <w:lang w:eastAsia="ru-RU"/>
        </w:rPr>
      </w:pPr>
      <w:r w:rsidRPr="00574799">
        <w:rPr>
          <w:rFonts w:ascii="Times New Roman" w:eastAsia="Calibri" w:hAnsi="Times New Roman" w:cs="Times New Roman"/>
          <w:color w:val="000000"/>
          <w:sz w:val="28"/>
          <w:szCs w:val="24"/>
          <w:lang w:eastAsia="ru-RU"/>
        </w:rPr>
        <w:t xml:space="preserve">Поддержка развития сельского хозяйства в 2019 - 2030 годах будет осуществляться в рамках </w:t>
      </w:r>
      <w:r w:rsidR="007D5B88">
        <w:rPr>
          <w:rFonts w:ascii="Times New Roman" w:eastAsia="Calibri" w:hAnsi="Times New Roman" w:cs="Times New Roman"/>
          <w:color w:val="000000"/>
          <w:sz w:val="28"/>
          <w:szCs w:val="24"/>
          <w:lang w:eastAsia="ru-RU"/>
        </w:rPr>
        <w:t>программ:</w:t>
      </w:r>
    </w:p>
    <w:p w:rsidR="00574799" w:rsidRPr="00574799" w:rsidRDefault="007D5B88" w:rsidP="007D5B88">
      <w:pPr>
        <w:spacing w:after="0" w:line="240" w:lineRule="auto"/>
        <w:jc w:val="both"/>
        <w:rPr>
          <w:rFonts w:ascii="Times New Roman" w:eastAsia="Calibri" w:hAnsi="Times New Roman" w:cs="Times New Roman"/>
          <w:color w:val="000000"/>
          <w:sz w:val="28"/>
          <w:szCs w:val="24"/>
          <w:lang w:eastAsia="ru-RU"/>
        </w:rPr>
      </w:pPr>
      <w:r>
        <w:rPr>
          <w:rFonts w:ascii="Times New Roman" w:eastAsia="Calibri" w:hAnsi="Times New Roman" w:cs="Times New Roman"/>
          <w:color w:val="000000"/>
          <w:sz w:val="28"/>
          <w:szCs w:val="24"/>
          <w:lang w:eastAsia="ru-RU"/>
        </w:rPr>
        <w:t xml:space="preserve">- </w:t>
      </w:r>
      <w:r w:rsidR="00574799" w:rsidRPr="00574799">
        <w:rPr>
          <w:rFonts w:ascii="Times New Roman" w:eastAsia="Calibri" w:hAnsi="Times New Roman" w:cs="Times New Roman"/>
          <w:color w:val="000000"/>
          <w:sz w:val="28"/>
          <w:szCs w:val="24"/>
          <w:lang w:eastAsia="ru-RU"/>
        </w:rPr>
        <w:t xml:space="preserve">государственной программы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на 2015 - 2020 годы", утвержденной постановлением Правительства Новосибирской области от 02.02.2015 N 37-п, в которой предусмотрены меры долгосрочной государственной поддержки АПК </w:t>
      </w:r>
      <w:r w:rsidR="00574799" w:rsidRPr="00574799">
        <w:rPr>
          <w:rFonts w:ascii="Times New Roman" w:eastAsia="Calibri" w:hAnsi="Times New Roman" w:cs="Times New Roman"/>
          <w:color w:val="000000"/>
          <w:sz w:val="28"/>
          <w:szCs w:val="24"/>
          <w:lang w:eastAsia="ru-RU"/>
        </w:rPr>
        <w:lastRenderedPageBreak/>
        <w:t>Новосибирской области, направленные на решение основных задач отрасли по обеспечению интенсивного развития АПК на основе технического перевооружения производства, по внедрению инновационных методов и технологий.</w:t>
      </w:r>
    </w:p>
    <w:p w:rsidR="00574799" w:rsidRPr="00574799" w:rsidRDefault="007D5B88" w:rsidP="007D5B88">
      <w:pPr>
        <w:spacing w:after="0" w:line="240" w:lineRule="auto"/>
        <w:jc w:val="both"/>
        <w:rPr>
          <w:rFonts w:ascii="Times New Roman" w:eastAsia="Calibri" w:hAnsi="Times New Roman" w:cs="Times New Roman"/>
          <w:color w:val="000000"/>
          <w:sz w:val="28"/>
          <w:szCs w:val="24"/>
          <w:lang w:eastAsia="ru-RU"/>
        </w:rPr>
      </w:pPr>
      <w:r>
        <w:rPr>
          <w:rFonts w:ascii="Times New Roman" w:eastAsia="Calibri" w:hAnsi="Times New Roman" w:cs="Times New Roman"/>
          <w:color w:val="000000"/>
          <w:sz w:val="28"/>
          <w:szCs w:val="24"/>
          <w:lang w:eastAsia="ru-RU"/>
        </w:rPr>
        <w:t>- муниципальной программы</w:t>
      </w:r>
      <w:r w:rsidR="00574799" w:rsidRPr="00574799">
        <w:rPr>
          <w:rFonts w:ascii="Times New Roman" w:eastAsia="Calibri" w:hAnsi="Times New Roman" w:cs="Times New Roman"/>
          <w:color w:val="000000"/>
          <w:sz w:val="28"/>
          <w:szCs w:val="24"/>
          <w:lang w:eastAsia="ru-RU"/>
        </w:rPr>
        <w:t xml:space="preserve"> «Развитие сельского хозяйства и регулирование рынков сельскохозяйственной продукции, сырья и продовольствия в </w:t>
      </w:r>
      <w:proofErr w:type="spellStart"/>
      <w:r w:rsidR="00574799" w:rsidRPr="00574799">
        <w:rPr>
          <w:rFonts w:ascii="Times New Roman" w:eastAsia="Calibri" w:hAnsi="Times New Roman" w:cs="Times New Roman"/>
          <w:color w:val="000000"/>
          <w:sz w:val="28"/>
          <w:szCs w:val="24"/>
          <w:lang w:eastAsia="ru-RU"/>
        </w:rPr>
        <w:t>Мошковском</w:t>
      </w:r>
      <w:proofErr w:type="spellEnd"/>
      <w:r w:rsidR="00574799" w:rsidRPr="00574799">
        <w:rPr>
          <w:rFonts w:ascii="Times New Roman" w:eastAsia="Calibri" w:hAnsi="Times New Roman" w:cs="Times New Roman"/>
          <w:color w:val="000000"/>
          <w:sz w:val="28"/>
          <w:szCs w:val="24"/>
          <w:lang w:eastAsia="ru-RU"/>
        </w:rPr>
        <w:t xml:space="preserve"> районе Новосибирской области на 2013-2020 годы», утвержденная постановлением администрации </w:t>
      </w:r>
      <w:proofErr w:type="spellStart"/>
      <w:r w:rsidR="00574799" w:rsidRPr="00574799">
        <w:rPr>
          <w:rFonts w:ascii="Times New Roman" w:eastAsia="Calibri" w:hAnsi="Times New Roman" w:cs="Times New Roman"/>
          <w:color w:val="000000"/>
          <w:sz w:val="28"/>
          <w:szCs w:val="24"/>
          <w:lang w:eastAsia="ru-RU"/>
        </w:rPr>
        <w:t>Мошковского</w:t>
      </w:r>
      <w:proofErr w:type="spellEnd"/>
      <w:r w:rsidR="00574799" w:rsidRPr="00574799">
        <w:rPr>
          <w:rFonts w:ascii="Times New Roman" w:eastAsia="Calibri" w:hAnsi="Times New Roman" w:cs="Times New Roman"/>
          <w:color w:val="000000"/>
          <w:sz w:val="28"/>
          <w:szCs w:val="24"/>
          <w:lang w:eastAsia="ru-RU"/>
        </w:rPr>
        <w:t xml:space="preserve"> района от 21.08.2013 № 102,</w:t>
      </w:r>
    </w:p>
    <w:p w:rsidR="00574799" w:rsidRPr="00574799" w:rsidRDefault="007D5B88" w:rsidP="007D5B88">
      <w:pPr>
        <w:spacing w:after="0" w:line="240" w:lineRule="auto"/>
        <w:jc w:val="both"/>
        <w:rPr>
          <w:rFonts w:ascii="Times New Roman" w:eastAsia="Calibri" w:hAnsi="Times New Roman" w:cs="Times New Roman"/>
          <w:color w:val="000000"/>
          <w:sz w:val="28"/>
          <w:szCs w:val="24"/>
          <w:lang w:eastAsia="ru-RU"/>
        </w:rPr>
      </w:pPr>
      <w:r>
        <w:rPr>
          <w:rFonts w:ascii="Times New Roman" w:eastAsia="Calibri" w:hAnsi="Times New Roman" w:cs="Times New Roman"/>
          <w:color w:val="000000"/>
          <w:sz w:val="28"/>
          <w:szCs w:val="24"/>
          <w:lang w:eastAsia="ru-RU"/>
        </w:rPr>
        <w:t>- муниципальной</w:t>
      </w:r>
      <w:r w:rsidR="00574799" w:rsidRPr="00574799">
        <w:rPr>
          <w:rFonts w:ascii="Times New Roman" w:eastAsia="Calibri" w:hAnsi="Times New Roman" w:cs="Times New Roman"/>
          <w:color w:val="000000"/>
          <w:sz w:val="28"/>
          <w:szCs w:val="24"/>
          <w:lang w:eastAsia="ru-RU"/>
        </w:rPr>
        <w:t xml:space="preserve"> программ</w:t>
      </w:r>
      <w:r>
        <w:rPr>
          <w:rFonts w:ascii="Times New Roman" w:eastAsia="Calibri" w:hAnsi="Times New Roman" w:cs="Times New Roman"/>
          <w:color w:val="000000"/>
          <w:sz w:val="28"/>
          <w:szCs w:val="24"/>
          <w:lang w:eastAsia="ru-RU"/>
        </w:rPr>
        <w:t>ы</w:t>
      </w:r>
      <w:r w:rsidR="00574799" w:rsidRPr="00574799">
        <w:rPr>
          <w:rFonts w:ascii="Times New Roman" w:eastAsia="Calibri" w:hAnsi="Times New Roman" w:cs="Times New Roman"/>
          <w:color w:val="000000"/>
          <w:sz w:val="28"/>
          <w:szCs w:val="24"/>
          <w:lang w:eastAsia="ru-RU"/>
        </w:rPr>
        <w:t xml:space="preserve"> «Устойчивое развитие сельских территорий на 2014 – 2017 годы и на период до 2020 года», утверждена постановлением администрации </w:t>
      </w:r>
      <w:proofErr w:type="spellStart"/>
      <w:r w:rsidR="00574799" w:rsidRPr="00574799">
        <w:rPr>
          <w:rFonts w:ascii="Times New Roman" w:eastAsia="Calibri" w:hAnsi="Times New Roman" w:cs="Times New Roman"/>
          <w:color w:val="000000"/>
          <w:sz w:val="28"/>
          <w:szCs w:val="24"/>
          <w:lang w:eastAsia="ru-RU"/>
        </w:rPr>
        <w:t>Мошковского</w:t>
      </w:r>
      <w:proofErr w:type="spellEnd"/>
      <w:r w:rsidR="00574799" w:rsidRPr="00574799">
        <w:rPr>
          <w:rFonts w:ascii="Times New Roman" w:eastAsia="Calibri" w:hAnsi="Times New Roman" w:cs="Times New Roman"/>
          <w:color w:val="000000"/>
          <w:sz w:val="28"/>
          <w:szCs w:val="24"/>
          <w:lang w:eastAsia="ru-RU"/>
        </w:rPr>
        <w:t xml:space="preserve"> района 14.02.2014 №33. </w:t>
      </w:r>
    </w:p>
    <w:p w:rsidR="003719B8" w:rsidRDefault="003719B8" w:rsidP="003719B8">
      <w:pPr>
        <w:spacing w:after="0" w:line="240" w:lineRule="auto"/>
        <w:ind w:firstLine="851"/>
        <w:jc w:val="both"/>
        <w:rPr>
          <w:rFonts w:ascii="Times New Roman" w:eastAsia="Calibri" w:hAnsi="Times New Roman" w:cs="Times New Roman"/>
          <w:color w:val="000000"/>
          <w:sz w:val="28"/>
          <w:szCs w:val="28"/>
          <w:lang w:eastAsia="ru-RU"/>
        </w:rPr>
      </w:pPr>
    </w:p>
    <w:p w:rsidR="003719B8" w:rsidRDefault="003719B8" w:rsidP="003719B8">
      <w:pPr>
        <w:spacing w:after="0" w:line="240" w:lineRule="auto"/>
        <w:ind w:firstLine="851"/>
        <w:jc w:val="both"/>
        <w:rPr>
          <w:rFonts w:ascii="Times New Roman" w:eastAsia="Calibri" w:hAnsi="Times New Roman" w:cs="Times New Roman"/>
          <w:color w:val="000000"/>
          <w:sz w:val="28"/>
          <w:szCs w:val="28"/>
          <w:lang w:eastAsia="ru-RU"/>
        </w:rPr>
      </w:pPr>
      <w:r w:rsidRPr="003719B8">
        <w:rPr>
          <w:rFonts w:ascii="Times New Roman" w:eastAsia="Calibri" w:hAnsi="Times New Roman" w:cs="Times New Roman"/>
          <w:color w:val="000000"/>
          <w:sz w:val="28"/>
          <w:szCs w:val="28"/>
          <w:lang w:eastAsia="ru-RU"/>
        </w:rPr>
        <w:t xml:space="preserve">Реализация мероприятий по развитию сельскохозяйственного производства позволит к концу 2030 года довести объемы валовой продукции сельского хозяйства </w:t>
      </w:r>
      <w:r w:rsidR="002D2D99">
        <w:rPr>
          <w:rFonts w:ascii="Times New Roman" w:eastAsia="Calibri" w:hAnsi="Times New Roman" w:cs="Times New Roman"/>
          <w:color w:val="000000"/>
          <w:sz w:val="28"/>
          <w:szCs w:val="28"/>
          <w:lang w:eastAsia="ru-RU"/>
        </w:rPr>
        <w:t>в стоимостном выражении до 2638,2</w:t>
      </w:r>
      <w:r w:rsidRPr="003719B8">
        <w:rPr>
          <w:rFonts w:ascii="Times New Roman" w:eastAsia="Calibri" w:hAnsi="Times New Roman" w:cs="Times New Roman"/>
          <w:color w:val="000000"/>
          <w:sz w:val="28"/>
          <w:szCs w:val="28"/>
          <w:lang w:eastAsia="ru-RU"/>
        </w:rPr>
        <w:t xml:space="preserve"> млн. р</w:t>
      </w:r>
      <w:r w:rsidR="002D2D99">
        <w:rPr>
          <w:rFonts w:ascii="Times New Roman" w:eastAsia="Calibri" w:hAnsi="Times New Roman" w:cs="Times New Roman"/>
          <w:color w:val="000000"/>
          <w:sz w:val="28"/>
          <w:szCs w:val="28"/>
          <w:lang w:eastAsia="ru-RU"/>
        </w:rPr>
        <w:t>ублей по 1 варианту и до 2754,8</w:t>
      </w:r>
      <w:r w:rsidR="00211FCA">
        <w:rPr>
          <w:rFonts w:ascii="Times New Roman" w:eastAsia="Calibri" w:hAnsi="Times New Roman" w:cs="Times New Roman"/>
          <w:color w:val="000000"/>
          <w:sz w:val="28"/>
          <w:szCs w:val="28"/>
          <w:lang w:eastAsia="ru-RU"/>
        </w:rPr>
        <w:t xml:space="preserve"> </w:t>
      </w:r>
      <w:r w:rsidRPr="003719B8">
        <w:rPr>
          <w:rFonts w:ascii="Times New Roman" w:eastAsia="Calibri" w:hAnsi="Times New Roman" w:cs="Times New Roman"/>
          <w:color w:val="000000"/>
          <w:sz w:val="28"/>
          <w:szCs w:val="28"/>
          <w:lang w:eastAsia="ru-RU"/>
        </w:rPr>
        <w:t xml:space="preserve">млн. рублей по 2 варианту прогноза.  </w:t>
      </w:r>
    </w:p>
    <w:p w:rsidR="006C4EE0" w:rsidRPr="003719B8" w:rsidRDefault="006D0AAF" w:rsidP="003719B8">
      <w:pPr>
        <w:spacing w:after="0" w:line="240" w:lineRule="auto"/>
        <w:ind w:firstLine="851"/>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Рост и</w:t>
      </w:r>
      <w:r w:rsidR="002D2D99" w:rsidRPr="006D0AAF">
        <w:rPr>
          <w:rFonts w:ascii="Times New Roman" w:eastAsia="Calibri" w:hAnsi="Times New Roman" w:cs="Times New Roman"/>
          <w:color w:val="000000"/>
          <w:sz w:val="28"/>
          <w:szCs w:val="28"/>
          <w:lang w:eastAsia="ru-RU"/>
        </w:rPr>
        <w:t>ндекс</w:t>
      </w:r>
      <w:r>
        <w:rPr>
          <w:rFonts w:ascii="Times New Roman" w:eastAsia="Calibri" w:hAnsi="Times New Roman" w:cs="Times New Roman"/>
          <w:color w:val="000000"/>
          <w:sz w:val="28"/>
          <w:szCs w:val="28"/>
          <w:lang w:eastAsia="ru-RU"/>
        </w:rPr>
        <w:t xml:space="preserve">а </w:t>
      </w:r>
      <w:r w:rsidR="002D2D99" w:rsidRPr="006D0AAF">
        <w:rPr>
          <w:rFonts w:ascii="Times New Roman" w:eastAsia="Calibri" w:hAnsi="Times New Roman" w:cs="Times New Roman"/>
          <w:color w:val="000000"/>
          <w:sz w:val="28"/>
          <w:szCs w:val="28"/>
          <w:lang w:eastAsia="ru-RU"/>
        </w:rPr>
        <w:t>физического объема</w:t>
      </w:r>
      <w:r>
        <w:rPr>
          <w:rFonts w:ascii="Times New Roman" w:eastAsia="Calibri" w:hAnsi="Times New Roman" w:cs="Times New Roman"/>
          <w:color w:val="000000"/>
          <w:sz w:val="28"/>
          <w:szCs w:val="28"/>
          <w:lang w:eastAsia="ru-RU"/>
        </w:rPr>
        <w:t xml:space="preserve"> ежегодно составит 2,2% и 3,1% соответственно по 1 и 2 вариантам прогноза.</w:t>
      </w:r>
    </w:p>
    <w:p w:rsidR="003719B8" w:rsidRPr="003719B8" w:rsidRDefault="003719B8" w:rsidP="003719B8">
      <w:pPr>
        <w:spacing w:after="0" w:line="240" w:lineRule="auto"/>
        <w:ind w:firstLine="851"/>
        <w:jc w:val="both"/>
        <w:rPr>
          <w:rFonts w:ascii="Times New Roman" w:eastAsia="Calibri" w:hAnsi="Times New Roman" w:cs="Times New Roman"/>
          <w:color w:val="000000"/>
          <w:sz w:val="28"/>
          <w:szCs w:val="28"/>
          <w:lang w:eastAsia="ru-RU"/>
        </w:rPr>
      </w:pPr>
      <w:r w:rsidRPr="003719B8">
        <w:rPr>
          <w:rFonts w:ascii="Times New Roman" w:eastAsia="Calibri" w:hAnsi="Times New Roman" w:cs="Times New Roman"/>
          <w:color w:val="000000"/>
          <w:sz w:val="28"/>
          <w:szCs w:val="28"/>
          <w:lang w:eastAsia="ru-RU"/>
        </w:rPr>
        <w:t>Рост объемов валовой продукции сельского хозяйства будет обеспечен развитием всех существующих направлений сельскохозяйственного производства в районе.</w:t>
      </w:r>
    </w:p>
    <w:p w:rsidR="003719B8" w:rsidRDefault="003719B8" w:rsidP="003719B8">
      <w:pPr>
        <w:spacing w:after="0" w:line="240" w:lineRule="auto"/>
        <w:ind w:firstLine="851"/>
        <w:jc w:val="both"/>
        <w:rPr>
          <w:rFonts w:ascii="Times New Roman" w:eastAsia="Calibri" w:hAnsi="Times New Roman" w:cs="Times New Roman"/>
          <w:color w:val="000000"/>
          <w:sz w:val="28"/>
          <w:szCs w:val="28"/>
          <w:lang w:eastAsia="ru-RU"/>
        </w:rPr>
      </w:pPr>
      <w:r w:rsidRPr="003719B8">
        <w:rPr>
          <w:rFonts w:ascii="Times New Roman" w:eastAsia="Calibri" w:hAnsi="Times New Roman" w:cs="Times New Roman"/>
          <w:color w:val="000000"/>
          <w:sz w:val="28"/>
          <w:szCs w:val="28"/>
          <w:lang w:eastAsia="ru-RU"/>
        </w:rPr>
        <w:t xml:space="preserve">Валовый сбор зерновых культур </w:t>
      </w:r>
      <w:r w:rsidR="00D326FF">
        <w:rPr>
          <w:rFonts w:ascii="Times New Roman" w:eastAsia="Calibri" w:hAnsi="Times New Roman" w:cs="Times New Roman"/>
          <w:color w:val="000000"/>
          <w:sz w:val="28"/>
          <w:szCs w:val="28"/>
          <w:lang w:eastAsia="ru-RU"/>
        </w:rPr>
        <w:t xml:space="preserve">планируется в 2030 году довести </w:t>
      </w:r>
      <w:proofErr w:type="gramStart"/>
      <w:r w:rsidR="00D326FF">
        <w:rPr>
          <w:rFonts w:ascii="Times New Roman" w:eastAsia="Calibri" w:hAnsi="Times New Roman" w:cs="Times New Roman"/>
          <w:color w:val="000000"/>
          <w:sz w:val="28"/>
          <w:szCs w:val="28"/>
          <w:lang w:eastAsia="ru-RU"/>
        </w:rPr>
        <w:t xml:space="preserve">до </w:t>
      </w:r>
      <w:r w:rsidRPr="003719B8">
        <w:rPr>
          <w:rFonts w:ascii="Times New Roman" w:eastAsia="Calibri" w:hAnsi="Times New Roman" w:cs="Times New Roman"/>
          <w:color w:val="000000"/>
          <w:sz w:val="28"/>
          <w:szCs w:val="28"/>
          <w:lang w:eastAsia="ru-RU"/>
        </w:rPr>
        <w:t xml:space="preserve"> 18</w:t>
      </w:r>
      <w:proofErr w:type="gramEnd"/>
      <w:r w:rsidRPr="003719B8">
        <w:rPr>
          <w:rFonts w:ascii="Times New Roman" w:eastAsia="Calibri" w:hAnsi="Times New Roman" w:cs="Times New Roman"/>
          <w:color w:val="000000"/>
          <w:sz w:val="28"/>
          <w:szCs w:val="28"/>
          <w:lang w:eastAsia="ru-RU"/>
        </w:rPr>
        <w:t xml:space="preserve">,0 тысяч тонн </w:t>
      </w:r>
      <w:r>
        <w:rPr>
          <w:rFonts w:ascii="Times New Roman" w:eastAsia="Calibri" w:hAnsi="Times New Roman" w:cs="Times New Roman"/>
          <w:color w:val="000000"/>
          <w:sz w:val="28"/>
          <w:szCs w:val="28"/>
          <w:lang w:eastAsia="ru-RU"/>
        </w:rPr>
        <w:t xml:space="preserve">по 1 варианту и </w:t>
      </w:r>
      <w:r w:rsidRPr="003719B8">
        <w:rPr>
          <w:rFonts w:ascii="Times New Roman" w:eastAsia="Calibri" w:hAnsi="Times New Roman" w:cs="Times New Roman"/>
          <w:color w:val="000000"/>
          <w:sz w:val="28"/>
          <w:szCs w:val="28"/>
          <w:lang w:eastAsia="ru-RU"/>
        </w:rPr>
        <w:t xml:space="preserve"> 19,5</w:t>
      </w:r>
      <w:r>
        <w:rPr>
          <w:rFonts w:ascii="Times New Roman" w:eastAsia="Calibri" w:hAnsi="Times New Roman" w:cs="Times New Roman"/>
          <w:color w:val="000000"/>
          <w:sz w:val="28"/>
          <w:szCs w:val="28"/>
          <w:lang w:eastAsia="ru-RU"/>
        </w:rPr>
        <w:t xml:space="preserve"> тысяч тонн по 2</w:t>
      </w:r>
      <w:r w:rsidRPr="003719B8">
        <w:rPr>
          <w:rFonts w:ascii="Times New Roman" w:eastAsia="Calibri" w:hAnsi="Times New Roman" w:cs="Times New Roman"/>
          <w:color w:val="000000"/>
          <w:sz w:val="28"/>
          <w:szCs w:val="28"/>
          <w:lang w:eastAsia="ru-RU"/>
        </w:rPr>
        <w:t xml:space="preserve"> варианту. Увеличение этого показателя будет обеспечено за счет увеличения посевных площадей всеми категориями хозяйств </w:t>
      </w:r>
      <w:r>
        <w:rPr>
          <w:rFonts w:ascii="Times New Roman" w:eastAsia="Calibri" w:hAnsi="Times New Roman" w:cs="Times New Roman"/>
          <w:color w:val="000000"/>
          <w:sz w:val="28"/>
          <w:szCs w:val="28"/>
          <w:lang w:eastAsia="ru-RU"/>
        </w:rPr>
        <w:t xml:space="preserve">района до 28,2 </w:t>
      </w:r>
      <w:proofErr w:type="spellStart"/>
      <w:r>
        <w:rPr>
          <w:rFonts w:ascii="Times New Roman" w:eastAsia="Calibri" w:hAnsi="Times New Roman" w:cs="Times New Roman"/>
          <w:color w:val="000000"/>
          <w:sz w:val="28"/>
          <w:szCs w:val="28"/>
          <w:lang w:eastAsia="ru-RU"/>
        </w:rPr>
        <w:t>тыс.га</w:t>
      </w:r>
      <w:proofErr w:type="spellEnd"/>
      <w:r>
        <w:rPr>
          <w:rFonts w:ascii="Times New Roman" w:eastAsia="Calibri" w:hAnsi="Times New Roman" w:cs="Times New Roman"/>
          <w:color w:val="000000"/>
          <w:sz w:val="28"/>
          <w:szCs w:val="28"/>
          <w:lang w:eastAsia="ru-RU"/>
        </w:rPr>
        <w:t xml:space="preserve"> по 1</w:t>
      </w:r>
      <w:r w:rsidRPr="003719B8">
        <w:rPr>
          <w:rFonts w:ascii="Times New Roman" w:eastAsia="Calibri" w:hAnsi="Times New Roman" w:cs="Times New Roman"/>
          <w:color w:val="000000"/>
          <w:sz w:val="28"/>
          <w:szCs w:val="28"/>
          <w:lang w:eastAsia="ru-RU"/>
        </w:rPr>
        <w:t xml:space="preserve"> вариан</w:t>
      </w:r>
      <w:r w:rsidR="006E37A9">
        <w:rPr>
          <w:rFonts w:ascii="Times New Roman" w:eastAsia="Calibri" w:hAnsi="Times New Roman" w:cs="Times New Roman"/>
          <w:color w:val="000000"/>
          <w:sz w:val="28"/>
          <w:szCs w:val="28"/>
          <w:lang w:eastAsia="ru-RU"/>
        </w:rPr>
        <w:t xml:space="preserve">ту и до 31,6 </w:t>
      </w:r>
      <w:proofErr w:type="spellStart"/>
      <w:proofErr w:type="gramStart"/>
      <w:r w:rsidR="006E37A9">
        <w:rPr>
          <w:rFonts w:ascii="Times New Roman" w:eastAsia="Calibri" w:hAnsi="Times New Roman" w:cs="Times New Roman"/>
          <w:color w:val="000000"/>
          <w:sz w:val="28"/>
          <w:szCs w:val="28"/>
          <w:lang w:eastAsia="ru-RU"/>
        </w:rPr>
        <w:t>тыс.га</w:t>
      </w:r>
      <w:proofErr w:type="spellEnd"/>
      <w:r w:rsidR="006E37A9">
        <w:rPr>
          <w:rFonts w:ascii="Times New Roman" w:eastAsia="Calibri" w:hAnsi="Times New Roman" w:cs="Times New Roman"/>
          <w:color w:val="000000"/>
          <w:sz w:val="28"/>
          <w:szCs w:val="28"/>
          <w:lang w:eastAsia="ru-RU"/>
        </w:rPr>
        <w:t xml:space="preserve"> </w:t>
      </w:r>
      <w:r>
        <w:rPr>
          <w:rFonts w:ascii="Times New Roman" w:eastAsia="Calibri" w:hAnsi="Times New Roman" w:cs="Times New Roman"/>
          <w:color w:val="000000"/>
          <w:sz w:val="28"/>
          <w:szCs w:val="28"/>
          <w:lang w:eastAsia="ru-RU"/>
        </w:rPr>
        <w:t xml:space="preserve"> по</w:t>
      </w:r>
      <w:proofErr w:type="gramEnd"/>
      <w:r>
        <w:rPr>
          <w:rFonts w:ascii="Times New Roman" w:eastAsia="Calibri" w:hAnsi="Times New Roman" w:cs="Times New Roman"/>
          <w:color w:val="000000"/>
          <w:sz w:val="28"/>
          <w:szCs w:val="28"/>
          <w:lang w:eastAsia="ru-RU"/>
        </w:rPr>
        <w:t xml:space="preserve"> 2 варианту</w:t>
      </w:r>
      <w:r w:rsidRPr="003719B8">
        <w:rPr>
          <w:rFonts w:ascii="Times New Roman" w:eastAsia="Calibri" w:hAnsi="Times New Roman" w:cs="Times New Roman"/>
          <w:color w:val="000000"/>
          <w:sz w:val="28"/>
          <w:szCs w:val="28"/>
          <w:lang w:eastAsia="ru-RU"/>
        </w:rPr>
        <w:t>. Расширение посевных площадей возможно в результате активизации работы с невостребованными земельными долями.</w:t>
      </w:r>
    </w:p>
    <w:p w:rsidR="003719B8" w:rsidRPr="004F5ED2" w:rsidRDefault="003719B8" w:rsidP="004F5ED2">
      <w:pPr>
        <w:spacing w:after="0" w:line="240" w:lineRule="auto"/>
        <w:ind w:firstLine="851"/>
        <w:jc w:val="both"/>
        <w:rPr>
          <w:rFonts w:ascii="Times New Roman" w:eastAsia="Calibri" w:hAnsi="Times New Roman" w:cs="Times New Roman"/>
          <w:color w:val="000000"/>
          <w:sz w:val="28"/>
          <w:szCs w:val="28"/>
          <w:highlight w:val="yellow"/>
          <w:lang w:eastAsia="ru-RU"/>
        </w:rPr>
      </w:pPr>
      <w:r w:rsidRPr="003719B8">
        <w:rPr>
          <w:rFonts w:ascii="Times New Roman" w:eastAsia="Calibri" w:hAnsi="Times New Roman" w:cs="Times New Roman"/>
          <w:color w:val="000000"/>
          <w:sz w:val="28"/>
          <w:szCs w:val="28"/>
          <w:lang w:eastAsia="ru-RU"/>
        </w:rPr>
        <w:t>Работа по увеличению поголовья и сохранности крупного рогатого скота как молочного, так и мясного направлений, поголовья свиней позволит увеличить валовый надой молока до 4,9 тысяч тонн по</w:t>
      </w:r>
      <w:r w:rsidR="002428C4">
        <w:rPr>
          <w:rFonts w:ascii="Times New Roman" w:eastAsia="Calibri" w:hAnsi="Times New Roman" w:cs="Times New Roman"/>
          <w:color w:val="000000"/>
          <w:sz w:val="28"/>
          <w:szCs w:val="28"/>
          <w:lang w:eastAsia="ru-RU"/>
        </w:rPr>
        <w:t xml:space="preserve"> 1</w:t>
      </w:r>
      <w:r w:rsidRPr="003719B8">
        <w:rPr>
          <w:rFonts w:ascii="Times New Roman" w:eastAsia="Calibri" w:hAnsi="Times New Roman" w:cs="Times New Roman"/>
          <w:color w:val="000000"/>
          <w:sz w:val="28"/>
          <w:szCs w:val="28"/>
          <w:lang w:eastAsia="ru-RU"/>
        </w:rPr>
        <w:t xml:space="preserve"> варианту </w:t>
      </w:r>
      <w:r w:rsidR="002428C4">
        <w:rPr>
          <w:rFonts w:ascii="Times New Roman" w:eastAsia="Calibri" w:hAnsi="Times New Roman" w:cs="Times New Roman"/>
          <w:color w:val="000000"/>
          <w:sz w:val="28"/>
          <w:szCs w:val="28"/>
          <w:lang w:eastAsia="ru-RU"/>
        </w:rPr>
        <w:t>и до 5,0 тысяч тонн – по 2 варианту</w:t>
      </w:r>
      <w:r w:rsidRPr="003719B8">
        <w:rPr>
          <w:rFonts w:ascii="Times New Roman" w:eastAsia="Calibri" w:hAnsi="Times New Roman" w:cs="Times New Roman"/>
          <w:color w:val="000000"/>
          <w:sz w:val="28"/>
          <w:szCs w:val="28"/>
          <w:lang w:eastAsia="ru-RU"/>
        </w:rPr>
        <w:t xml:space="preserve">; увеличить объемы производства </w:t>
      </w:r>
      <w:proofErr w:type="gramStart"/>
      <w:r w:rsidRPr="003719B8">
        <w:rPr>
          <w:rFonts w:ascii="Times New Roman" w:eastAsia="Calibri" w:hAnsi="Times New Roman" w:cs="Times New Roman"/>
          <w:color w:val="000000"/>
          <w:sz w:val="28"/>
          <w:szCs w:val="28"/>
          <w:lang w:eastAsia="ru-RU"/>
        </w:rPr>
        <w:t xml:space="preserve">мяса </w:t>
      </w:r>
      <w:r w:rsidR="002428C4">
        <w:rPr>
          <w:rFonts w:ascii="Times New Roman" w:eastAsia="Calibri" w:hAnsi="Times New Roman" w:cs="Times New Roman"/>
          <w:color w:val="000000"/>
          <w:sz w:val="28"/>
          <w:szCs w:val="28"/>
          <w:lang w:eastAsia="ru-RU"/>
        </w:rPr>
        <w:t xml:space="preserve"> соответственно</w:t>
      </w:r>
      <w:proofErr w:type="gramEnd"/>
      <w:r w:rsidR="002428C4">
        <w:rPr>
          <w:rFonts w:ascii="Times New Roman" w:eastAsia="Calibri" w:hAnsi="Times New Roman" w:cs="Times New Roman"/>
          <w:color w:val="000000"/>
          <w:sz w:val="28"/>
          <w:szCs w:val="28"/>
          <w:lang w:eastAsia="ru-RU"/>
        </w:rPr>
        <w:t xml:space="preserve"> до 1482 тонн и до 1636 тонн</w:t>
      </w:r>
      <w:r w:rsidRPr="003719B8">
        <w:rPr>
          <w:rFonts w:ascii="Times New Roman" w:eastAsia="Calibri" w:hAnsi="Times New Roman" w:cs="Times New Roman"/>
          <w:color w:val="000000"/>
          <w:sz w:val="28"/>
          <w:szCs w:val="28"/>
          <w:lang w:eastAsia="ru-RU"/>
        </w:rPr>
        <w:t>.</w:t>
      </w:r>
      <w:r w:rsidR="00021C32">
        <w:rPr>
          <w:rFonts w:ascii="Times New Roman" w:eastAsia="Calibri" w:hAnsi="Times New Roman" w:cs="Times New Roman"/>
          <w:color w:val="000000"/>
          <w:sz w:val="28"/>
          <w:szCs w:val="28"/>
          <w:lang w:eastAsia="ru-RU"/>
        </w:rPr>
        <w:t xml:space="preserve"> </w:t>
      </w:r>
    </w:p>
    <w:p w:rsidR="007812C2" w:rsidRDefault="007812C2" w:rsidP="007812C2">
      <w:pPr>
        <w:pStyle w:val="a8"/>
        <w:spacing w:after="0" w:line="240" w:lineRule="auto"/>
        <w:ind w:left="0"/>
        <w:rPr>
          <w:rFonts w:ascii="Times New Roman" w:hAnsi="Times New Roman" w:cs="Times New Roman"/>
          <w:b/>
          <w:sz w:val="28"/>
          <w:szCs w:val="28"/>
        </w:rPr>
      </w:pPr>
    </w:p>
    <w:p w:rsidR="007812C2" w:rsidRDefault="00445657" w:rsidP="007812C2">
      <w:pPr>
        <w:pStyle w:val="a8"/>
        <w:spacing w:after="0" w:line="240" w:lineRule="auto"/>
        <w:ind w:left="0"/>
        <w:rPr>
          <w:rFonts w:ascii="Times New Roman" w:hAnsi="Times New Roman" w:cs="Times New Roman"/>
          <w:b/>
          <w:sz w:val="28"/>
          <w:szCs w:val="28"/>
        </w:rPr>
      </w:pPr>
      <w:r>
        <w:rPr>
          <w:rFonts w:ascii="Times New Roman" w:hAnsi="Times New Roman" w:cs="Times New Roman"/>
          <w:b/>
          <w:sz w:val="28"/>
          <w:szCs w:val="28"/>
        </w:rPr>
        <w:t>7.2. Промышленность</w:t>
      </w:r>
    </w:p>
    <w:p w:rsidR="00034AAB" w:rsidRDefault="00034AAB" w:rsidP="007812C2">
      <w:pPr>
        <w:pStyle w:val="a8"/>
        <w:spacing w:after="0" w:line="240" w:lineRule="auto"/>
        <w:ind w:left="0"/>
        <w:rPr>
          <w:rFonts w:ascii="Times New Roman" w:hAnsi="Times New Roman" w:cs="Times New Roman"/>
          <w:b/>
          <w:sz w:val="28"/>
          <w:szCs w:val="28"/>
        </w:rPr>
      </w:pPr>
    </w:p>
    <w:p w:rsidR="004F5ED2" w:rsidRPr="007970AD" w:rsidRDefault="004F5ED2" w:rsidP="007970AD">
      <w:pPr>
        <w:spacing w:after="0" w:line="240" w:lineRule="auto"/>
        <w:ind w:right="-6" w:firstLine="708"/>
        <w:jc w:val="both"/>
        <w:rPr>
          <w:rFonts w:ascii="Times New Roman" w:eastAsia="Calibri" w:hAnsi="Times New Roman" w:cs="Times New Roman"/>
          <w:sz w:val="28"/>
          <w:szCs w:val="28"/>
          <w:lang w:eastAsia="ru-RU"/>
        </w:rPr>
      </w:pPr>
      <w:r w:rsidRPr="007970AD">
        <w:rPr>
          <w:rFonts w:ascii="Times New Roman" w:eastAsia="Calibri" w:hAnsi="Times New Roman" w:cs="Times New Roman"/>
          <w:sz w:val="28"/>
          <w:szCs w:val="28"/>
          <w:lang w:eastAsia="ru-RU"/>
        </w:rPr>
        <w:t>Меры государственной поддержки промышленного производства в прогнозном периоде будут реализовываться в рамках:</w:t>
      </w:r>
    </w:p>
    <w:p w:rsidR="004F5ED2" w:rsidRPr="007970AD" w:rsidRDefault="007970AD" w:rsidP="007970AD">
      <w:pPr>
        <w:spacing w:after="0" w:line="240" w:lineRule="auto"/>
        <w:ind w:right="-6"/>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4F5ED2" w:rsidRPr="007970AD">
        <w:rPr>
          <w:rFonts w:ascii="Times New Roman" w:eastAsia="Calibri" w:hAnsi="Times New Roman" w:cs="Times New Roman"/>
          <w:sz w:val="28"/>
          <w:szCs w:val="28"/>
          <w:lang w:eastAsia="ru-RU"/>
        </w:rPr>
        <w:t>государственной программы Новосибирской области "Развитие промышленности и повышение ее конкурентоспособности в Новосибирской области на 2015 - 2020 годы", утвержденной постановлением Правительства Новосибирской области от 28.07.2015 N 291-п;</w:t>
      </w:r>
    </w:p>
    <w:p w:rsidR="004F5ED2" w:rsidRPr="007970AD" w:rsidRDefault="007970AD" w:rsidP="007970AD">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государственной программы</w:t>
      </w:r>
      <w:r w:rsidR="004F5ED2" w:rsidRPr="007970AD">
        <w:rPr>
          <w:rFonts w:ascii="Times New Roman" w:eastAsia="Calibri" w:hAnsi="Times New Roman" w:cs="Times New Roman"/>
          <w:sz w:val="28"/>
          <w:szCs w:val="28"/>
          <w:lang w:eastAsia="ru-RU"/>
        </w:rPr>
        <w:t xml:space="preserve"> Новосибирской области «Развитие субъектов малого и среднего предпринимательства в Новосибирской области на 2017-2022 годы», утвержденная постановлением Правительства Новосибирской области от 31.01.2017 № 14-п;</w:t>
      </w:r>
    </w:p>
    <w:p w:rsidR="004F5ED2" w:rsidRPr="007970AD" w:rsidRDefault="007970AD" w:rsidP="007970AD">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муниципальной программы</w:t>
      </w:r>
      <w:r w:rsidR="004F5ED2" w:rsidRPr="007970AD">
        <w:rPr>
          <w:rFonts w:ascii="Times New Roman" w:eastAsia="Calibri" w:hAnsi="Times New Roman" w:cs="Times New Roman"/>
          <w:sz w:val="28"/>
          <w:szCs w:val="28"/>
          <w:lang w:eastAsia="ru-RU"/>
        </w:rPr>
        <w:t xml:space="preserve"> </w:t>
      </w:r>
      <w:r w:rsidR="004F5ED2" w:rsidRPr="007970AD">
        <w:rPr>
          <w:rFonts w:ascii="Times New Roman" w:eastAsia="Calibri" w:hAnsi="Times New Roman" w:cs="Times New Roman"/>
          <w:color w:val="000000"/>
          <w:sz w:val="28"/>
          <w:szCs w:val="28"/>
          <w:lang w:eastAsia="ru-RU"/>
        </w:rPr>
        <w:t xml:space="preserve">«Развитие субъектов малого и среднего предпринимательства в </w:t>
      </w:r>
      <w:proofErr w:type="spellStart"/>
      <w:r w:rsidR="004F5ED2" w:rsidRPr="007970AD">
        <w:rPr>
          <w:rFonts w:ascii="Times New Roman" w:eastAsia="Calibri" w:hAnsi="Times New Roman" w:cs="Times New Roman"/>
          <w:color w:val="000000"/>
          <w:sz w:val="28"/>
          <w:szCs w:val="28"/>
          <w:lang w:eastAsia="ru-RU"/>
        </w:rPr>
        <w:t>Мошковском</w:t>
      </w:r>
      <w:proofErr w:type="spellEnd"/>
      <w:r w:rsidR="004F5ED2" w:rsidRPr="007970AD">
        <w:rPr>
          <w:rFonts w:ascii="Times New Roman" w:eastAsia="Calibri" w:hAnsi="Times New Roman" w:cs="Times New Roman"/>
          <w:color w:val="000000"/>
          <w:sz w:val="28"/>
          <w:szCs w:val="28"/>
          <w:lang w:eastAsia="ru-RU"/>
        </w:rPr>
        <w:t xml:space="preserve"> районе Новосибирской области на 2017-2019 годы», </w:t>
      </w:r>
      <w:proofErr w:type="gramStart"/>
      <w:r w:rsidR="004F5ED2" w:rsidRPr="007970AD">
        <w:rPr>
          <w:rFonts w:ascii="Times New Roman" w:eastAsia="Calibri" w:hAnsi="Times New Roman" w:cs="Times New Roman"/>
          <w:color w:val="000000"/>
          <w:sz w:val="28"/>
          <w:szCs w:val="28"/>
          <w:lang w:eastAsia="ru-RU"/>
        </w:rPr>
        <w:t xml:space="preserve">утвержденная </w:t>
      </w:r>
      <w:r w:rsidR="004F5ED2" w:rsidRPr="007970AD">
        <w:rPr>
          <w:rFonts w:ascii="Times New Roman" w:eastAsia="Calibri" w:hAnsi="Times New Roman" w:cs="Times New Roman"/>
          <w:b/>
          <w:color w:val="000000"/>
          <w:sz w:val="28"/>
          <w:szCs w:val="28"/>
          <w:lang w:eastAsia="ru-RU"/>
        </w:rPr>
        <w:t xml:space="preserve"> </w:t>
      </w:r>
      <w:r w:rsidR="004F5ED2" w:rsidRPr="007970AD">
        <w:rPr>
          <w:rFonts w:ascii="Times New Roman" w:eastAsia="Calibri" w:hAnsi="Times New Roman" w:cs="Times New Roman"/>
          <w:color w:val="000000"/>
          <w:sz w:val="28"/>
          <w:szCs w:val="28"/>
          <w:lang w:eastAsia="ru-RU"/>
        </w:rPr>
        <w:t>постановлением</w:t>
      </w:r>
      <w:proofErr w:type="gramEnd"/>
      <w:r w:rsidR="004F5ED2" w:rsidRPr="007970AD">
        <w:rPr>
          <w:rFonts w:ascii="Times New Roman" w:eastAsia="Calibri" w:hAnsi="Times New Roman" w:cs="Times New Roman"/>
          <w:color w:val="000000"/>
          <w:sz w:val="28"/>
          <w:szCs w:val="28"/>
          <w:lang w:eastAsia="ru-RU"/>
        </w:rPr>
        <w:t xml:space="preserve"> администрации    </w:t>
      </w:r>
      <w:proofErr w:type="spellStart"/>
      <w:r w:rsidR="004F5ED2" w:rsidRPr="007970AD">
        <w:rPr>
          <w:rFonts w:ascii="Times New Roman" w:eastAsia="Calibri" w:hAnsi="Times New Roman" w:cs="Times New Roman"/>
          <w:color w:val="000000"/>
          <w:sz w:val="28"/>
          <w:szCs w:val="28"/>
          <w:lang w:eastAsia="ru-RU"/>
        </w:rPr>
        <w:t>Мошковского</w:t>
      </w:r>
      <w:proofErr w:type="spellEnd"/>
      <w:r w:rsidR="004F5ED2" w:rsidRPr="007970AD">
        <w:rPr>
          <w:rFonts w:ascii="Times New Roman" w:eastAsia="Calibri" w:hAnsi="Times New Roman" w:cs="Times New Roman"/>
          <w:color w:val="000000"/>
          <w:sz w:val="28"/>
          <w:szCs w:val="28"/>
          <w:lang w:eastAsia="ru-RU"/>
        </w:rPr>
        <w:t xml:space="preserve"> района </w:t>
      </w:r>
      <w:r w:rsidR="004F5ED2" w:rsidRPr="007970AD">
        <w:rPr>
          <w:rFonts w:ascii="Times New Roman" w:eastAsia="Calibri" w:hAnsi="Times New Roman" w:cs="Times New Roman"/>
          <w:sz w:val="28"/>
          <w:szCs w:val="28"/>
          <w:lang w:eastAsia="ru-RU"/>
        </w:rPr>
        <w:t>Новосибирской области</w:t>
      </w:r>
      <w:r w:rsidR="004F5ED2" w:rsidRPr="007970AD">
        <w:rPr>
          <w:rFonts w:ascii="Times New Roman" w:eastAsia="Calibri" w:hAnsi="Times New Roman" w:cs="Times New Roman"/>
          <w:b/>
          <w:sz w:val="28"/>
          <w:szCs w:val="28"/>
          <w:lang w:eastAsia="ru-RU"/>
        </w:rPr>
        <w:t xml:space="preserve"> </w:t>
      </w:r>
      <w:r w:rsidR="004F5ED2" w:rsidRPr="007970AD">
        <w:rPr>
          <w:rFonts w:ascii="Times New Roman" w:eastAsia="Calibri" w:hAnsi="Times New Roman" w:cs="Times New Roman"/>
          <w:color w:val="000000"/>
          <w:sz w:val="28"/>
          <w:szCs w:val="28"/>
          <w:lang w:eastAsia="ru-RU"/>
        </w:rPr>
        <w:t>от 30</w:t>
      </w:r>
      <w:r w:rsidR="004F5ED2" w:rsidRPr="007970AD">
        <w:rPr>
          <w:rFonts w:ascii="Times New Roman" w:eastAsia="Calibri" w:hAnsi="Times New Roman" w:cs="Times New Roman"/>
          <w:bCs/>
          <w:sz w:val="28"/>
          <w:szCs w:val="28"/>
          <w:lang w:eastAsia="ru-RU"/>
        </w:rPr>
        <w:t>.12.2016 № 134</w:t>
      </w:r>
      <w:r w:rsidR="004F5ED2" w:rsidRPr="007970AD">
        <w:rPr>
          <w:rFonts w:ascii="Times New Roman" w:eastAsia="Calibri" w:hAnsi="Times New Roman" w:cs="Times New Roman"/>
          <w:sz w:val="28"/>
          <w:szCs w:val="28"/>
          <w:lang w:eastAsia="ru-RU"/>
        </w:rPr>
        <w:t xml:space="preserve">.  </w:t>
      </w:r>
    </w:p>
    <w:p w:rsidR="004F5ED2" w:rsidRDefault="004F5ED2" w:rsidP="004F5ED2">
      <w:pPr>
        <w:spacing w:after="0" w:line="240" w:lineRule="auto"/>
        <w:ind w:firstLine="851"/>
        <w:jc w:val="both"/>
        <w:rPr>
          <w:rFonts w:ascii="Times New Roman" w:eastAsia="Calibri" w:hAnsi="Times New Roman" w:cs="Times New Roman"/>
          <w:sz w:val="28"/>
          <w:szCs w:val="28"/>
          <w:highlight w:val="yellow"/>
          <w:lang w:eastAsia="ru-RU"/>
        </w:rPr>
      </w:pPr>
    </w:p>
    <w:p w:rsidR="00FA370A" w:rsidRDefault="00FA370A" w:rsidP="00FA370A">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Прогнозируется, что в 2019-2030</w:t>
      </w:r>
      <w:r w:rsidRPr="00FA370A">
        <w:rPr>
          <w:rFonts w:ascii="Times New Roman" w:eastAsia="Calibri" w:hAnsi="Times New Roman" w:cs="Times New Roman"/>
          <w:sz w:val="28"/>
          <w:szCs w:val="28"/>
          <w:lang w:eastAsia="ru-RU"/>
        </w:rPr>
        <w:t xml:space="preserve"> годах объем производства промышленной продукции в действующих ценах </w:t>
      </w:r>
      <w:proofErr w:type="gramStart"/>
      <w:r w:rsidRPr="00FA370A">
        <w:rPr>
          <w:rFonts w:ascii="Times New Roman" w:eastAsia="Calibri" w:hAnsi="Times New Roman" w:cs="Times New Roman"/>
          <w:sz w:val="28"/>
          <w:szCs w:val="28"/>
          <w:lang w:eastAsia="ru-RU"/>
        </w:rPr>
        <w:t>будет  увеличиваться</w:t>
      </w:r>
      <w:proofErr w:type="gramEnd"/>
      <w:r w:rsidRPr="00FA370A">
        <w:rPr>
          <w:rFonts w:ascii="Times New Roman" w:eastAsia="Calibri" w:hAnsi="Times New Roman" w:cs="Times New Roman"/>
          <w:sz w:val="28"/>
          <w:szCs w:val="28"/>
          <w:lang w:eastAsia="ru-RU"/>
        </w:rPr>
        <w:t xml:space="preserve">. </w:t>
      </w:r>
    </w:p>
    <w:p w:rsidR="000E6371" w:rsidRDefault="00211CD9" w:rsidP="005F44F0">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среднесрочной перспективе т</w:t>
      </w:r>
      <w:r w:rsidR="00FA370A" w:rsidRPr="00FA370A">
        <w:rPr>
          <w:rFonts w:ascii="Times New Roman" w:eastAsia="Calibri" w:hAnsi="Times New Roman" w:cs="Times New Roman"/>
          <w:sz w:val="28"/>
          <w:szCs w:val="28"/>
          <w:lang w:eastAsia="ru-RU"/>
        </w:rPr>
        <w:t>емп роста в 2019 году к 2018 составит по 1 варианту 102,3</w:t>
      </w:r>
      <w:proofErr w:type="gramStart"/>
      <w:r w:rsidR="00FA370A" w:rsidRPr="00FA370A">
        <w:rPr>
          <w:rFonts w:ascii="Times New Roman" w:eastAsia="Calibri" w:hAnsi="Times New Roman" w:cs="Times New Roman"/>
          <w:sz w:val="28"/>
          <w:szCs w:val="28"/>
          <w:lang w:eastAsia="ru-RU"/>
        </w:rPr>
        <w:t>%,  по</w:t>
      </w:r>
      <w:proofErr w:type="gramEnd"/>
      <w:r w:rsidR="00FA370A" w:rsidRPr="00FA370A">
        <w:rPr>
          <w:rFonts w:ascii="Times New Roman" w:eastAsia="Calibri" w:hAnsi="Times New Roman" w:cs="Times New Roman"/>
          <w:sz w:val="28"/>
          <w:szCs w:val="28"/>
          <w:lang w:eastAsia="ru-RU"/>
        </w:rPr>
        <w:t xml:space="preserve"> 2 варианту – 103,6%, в 2020 году  к 2019 году – 102,7 % и 104,6%,  и в 2021 году – 102,0%  и 103,2% к 2020 году.</w:t>
      </w:r>
      <w:r w:rsidR="00942795">
        <w:rPr>
          <w:rFonts w:ascii="Times New Roman" w:eastAsia="Calibri" w:hAnsi="Times New Roman" w:cs="Times New Roman"/>
          <w:sz w:val="28"/>
          <w:szCs w:val="28"/>
          <w:lang w:eastAsia="ru-RU"/>
        </w:rPr>
        <w:t xml:space="preserve"> </w:t>
      </w:r>
    </w:p>
    <w:p w:rsidR="000254AC" w:rsidRPr="004F5ED2" w:rsidRDefault="000E71D3" w:rsidP="005F44F0">
      <w:pPr>
        <w:spacing w:after="0" w:line="240" w:lineRule="auto"/>
        <w:ind w:firstLine="708"/>
        <w:jc w:val="both"/>
        <w:rPr>
          <w:rFonts w:ascii="Times New Roman" w:eastAsia="Calibri" w:hAnsi="Times New Roman" w:cs="Times New Roman"/>
          <w:sz w:val="28"/>
          <w:szCs w:val="28"/>
          <w:highlight w:val="yellow"/>
          <w:lang w:eastAsia="ru-RU"/>
        </w:rPr>
      </w:pPr>
      <w:r>
        <w:rPr>
          <w:rFonts w:ascii="Times New Roman" w:eastAsia="Calibri" w:hAnsi="Times New Roman" w:cs="Times New Roman"/>
          <w:sz w:val="28"/>
          <w:szCs w:val="28"/>
          <w:lang w:eastAsia="ru-RU"/>
        </w:rPr>
        <w:t>Согласно прогнозной оценке в</w:t>
      </w:r>
      <w:r w:rsidR="00BB3D3B">
        <w:rPr>
          <w:rFonts w:ascii="Times New Roman" w:eastAsia="Calibri" w:hAnsi="Times New Roman" w:cs="Times New Roman"/>
          <w:sz w:val="28"/>
          <w:szCs w:val="28"/>
          <w:lang w:eastAsia="ru-RU"/>
        </w:rPr>
        <w:t xml:space="preserve"> </w:t>
      </w:r>
      <w:r w:rsidR="00942795">
        <w:rPr>
          <w:rFonts w:ascii="Times New Roman" w:eastAsia="Calibri" w:hAnsi="Times New Roman" w:cs="Times New Roman"/>
          <w:sz w:val="28"/>
          <w:szCs w:val="28"/>
          <w:lang w:eastAsia="ru-RU"/>
        </w:rPr>
        <w:t>долгосрочный перспективе</w:t>
      </w:r>
      <w:r w:rsidR="00BB3D3B">
        <w:rPr>
          <w:rFonts w:ascii="Times New Roman" w:eastAsia="Calibri" w:hAnsi="Times New Roman" w:cs="Times New Roman"/>
          <w:sz w:val="28"/>
          <w:szCs w:val="28"/>
          <w:lang w:eastAsia="ru-RU"/>
        </w:rPr>
        <w:t xml:space="preserve"> </w:t>
      </w:r>
      <w:r w:rsidR="00942795">
        <w:rPr>
          <w:rFonts w:ascii="Times New Roman" w:eastAsia="Calibri" w:hAnsi="Times New Roman" w:cs="Times New Roman"/>
          <w:sz w:val="28"/>
          <w:szCs w:val="28"/>
          <w:lang w:eastAsia="ru-RU"/>
        </w:rPr>
        <w:t xml:space="preserve">среднее значение индекса промышленного производства </w:t>
      </w:r>
      <w:proofErr w:type="gramStart"/>
      <w:r w:rsidR="00942795">
        <w:rPr>
          <w:rFonts w:ascii="Times New Roman" w:eastAsia="Calibri" w:hAnsi="Times New Roman" w:cs="Times New Roman"/>
          <w:sz w:val="28"/>
          <w:szCs w:val="28"/>
          <w:lang w:eastAsia="ru-RU"/>
        </w:rPr>
        <w:t xml:space="preserve">составит </w:t>
      </w:r>
      <w:r w:rsidR="00CC0A5C">
        <w:rPr>
          <w:rFonts w:ascii="Times New Roman" w:eastAsia="Calibri" w:hAnsi="Times New Roman" w:cs="Times New Roman"/>
          <w:sz w:val="28"/>
          <w:szCs w:val="28"/>
          <w:lang w:eastAsia="ru-RU"/>
        </w:rPr>
        <w:t xml:space="preserve"> по</w:t>
      </w:r>
      <w:proofErr w:type="gramEnd"/>
      <w:r w:rsidR="00CC0A5C">
        <w:rPr>
          <w:rFonts w:ascii="Times New Roman" w:eastAsia="Calibri" w:hAnsi="Times New Roman" w:cs="Times New Roman"/>
          <w:sz w:val="28"/>
          <w:szCs w:val="28"/>
          <w:lang w:eastAsia="ru-RU"/>
        </w:rPr>
        <w:t xml:space="preserve"> вариантам прогноза </w:t>
      </w:r>
      <w:r w:rsidR="00BB3D3B">
        <w:rPr>
          <w:rFonts w:ascii="Times New Roman" w:eastAsia="Calibri" w:hAnsi="Times New Roman" w:cs="Times New Roman"/>
          <w:sz w:val="28"/>
          <w:szCs w:val="28"/>
          <w:lang w:eastAsia="ru-RU"/>
        </w:rPr>
        <w:t xml:space="preserve">соответственно в 2022-2024 годах </w:t>
      </w:r>
      <w:r w:rsidR="00167502">
        <w:rPr>
          <w:rFonts w:ascii="Times New Roman" w:eastAsia="Calibri" w:hAnsi="Times New Roman" w:cs="Times New Roman"/>
          <w:sz w:val="28"/>
          <w:szCs w:val="28"/>
          <w:lang w:eastAsia="ru-RU"/>
        </w:rPr>
        <w:t>–</w:t>
      </w:r>
      <w:r w:rsidR="00BB3D3B">
        <w:rPr>
          <w:rFonts w:ascii="Times New Roman" w:eastAsia="Calibri" w:hAnsi="Times New Roman" w:cs="Times New Roman"/>
          <w:sz w:val="28"/>
          <w:szCs w:val="28"/>
          <w:lang w:eastAsia="ru-RU"/>
        </w:rPr>
        <w:t xml:space="preserve"> </w:t>
      </w:r>
      <w:r w:rsidR="00167502">
        <w:rPr>
          <w:rFonts w:ascii="Times New Roman" w:eastAsia="Calibri" w:hAnsi="Times New Roman" w:cs="Times New Roman"/>
          <w:sz w:val="28"/>
          <w:szCs w:val="28"/>
          <w:lang w:eastAsia="ru-RU"/>
        </w:rPr>
        <w:t xml:space="preserve">102,5%  </w:t>
      </w:r>
      <w:r w:rsidR="00C3419F">
        <w:rPr>
          <w:rFonts w:ascii="Times New Roman" w:eastAsia="Calibri" w:hAnsi="Times New Roman" w:cs="Times New Roman"/>
          <w:sz w:val="28"/>
          <w:szCs w:val="28"/>
          <w:lang w:eastAsia="ru-RU"/>
        </w:rPr>
        <w:t xml:space="preserve">и </w:t>
      </w:r>
      <w:r w:rsidR="00167502">
        <w:rPr>
          <w:rFonts w:ascii="Times New Roman" w:eastAsia="Calibri" w:hAnsi="Times New Roman" w:cs="Times New Roman"/>
          <w:sz w:val="28"/>
          <w:szCs w:val="28"/>
          <w:lang w:eastAsia="ru-RU"/>
        </w:rPr>
        <w:t>104,0%,</w:t>
      </w:r>
      <w:r w:rsidR="00C3419F">
        <w:rPr>
          <w:rFonts w:ascii="Times New Roman" w:eastAsia="Calibri" w:hAnsi="Times New Roman" w:cs="Times New Roman"/>
          <w:sz w:val="28"/>
          <w:szCs w:val="28"/>
          <w:lang w:eastAsia="ru-RU"/>
        </w:rPr>
        <w:t xml:space="preserve"> в  2025-2027 годах</w:t>
      </w:r>
      <w:r w:rsidR="00167502">
        <w:rPr>
          <w:rFonts w:ascii="Times New Roman" w:eastAsia="Calibri" w:hAnsi="Times New Roman" w:cs="Times New Roman"/>
          <w:sz w:val="28"/>
          <w:szCs w:val="28"/>
          <w:lang w:eastAsia="ru-RU"/>
        </w:rPr>
        <w:t xml:space="preserve"> – 103,0% и 105,0%, </w:t>
      </w:r>
      <w:r w:rsidR="00C3419F">
        <w:rPr>
          <w:rFonts w:ascii="Times New Roman" w:eastAsia="Calibri" w:hAnsi="Times New Roman" w:cs="Times New Roman"/>
          <w:sz w:val="28"/>
          <w:szCs w:val="28"/>
          <w:lang w:eastAsia="ru-RU"/>
        </w:rPr>
        <w:t>в 2028-2030 годах</w:t>
      </w:r>
      <w:r w:rsidR="00167502">
        <w:rPr>
          <w:rFonts w:ascii="Times New Roman" w:eastAsia="Calibri" w:hAnsi="Times New Roman" w:cs="Times New Roman"/>
          <w:sz w:val="28"/>
          <w:szCs w:val="28"/>
          <w:lang w:eastAsia="ru-RU"/>
        </w:rPr>
        <w:t xml:space="preserve"> -105,0% и 106,0%.</w:t>
      </w:r>
      <w:r w:rsidR="005F44F0">
        <w:rPr>
          <w:rFonts w:ascii="Times New Roman" w:eastAsia="Calibri" w:hAnsi="Times New Roman" w:cs="Times New Roman"/>
          <w:sz w:val="28"/>
          <w:szCs w:val="28"/>
          <w:lang w:eastAsia="ru-RU"/>
        </w:rPr>
        <w:t xml:space="preserve"> </w:t>
      </w:r>
    </w:p>
    <w:p w:rsidR="004F5ED2" w:rsidRPr="005F44F0" w:rsidRDefault="004F5ED2" w:rsidP="004F5ED2">
      <w:pPr>
        <w:spacing w:after="0" w:line="240" w:lineRule="auto"/>
        <w:ind w:firstLine="851"/>
        <w:jc w:val="both"/>
        <w:rPr>
          <w:rFonts w:ascii="Times New Roman" w:eastAsia="Calibri" w:hAnsi="Times New Roman" w:cs="Times New Roman"/>
          <w:sz w:val="28"/>
          <w:szCs w:val="28"/>
          <w:lang w:eastAsia="ru-RU"/>
        </w:rPr>
      </w:pPr>
      <w:r w:rsidRPr="005F44F0">
        <w:rPr>
          <w:rFonts w:ascii="Times New Roman" w:eastAsia="Calibri" w:hAnsi="Times New Roman" w:cs="Times New Roman"/>
          <w:sz w:val="28"/>
          <w:szCs w:val="28"/>
          <w:lang w:eastAsia="ru-RU"/>
        </w:rPr>
        <w:t>Рост промышленног</w:t>
      </w:r>
      <w:r w:rsidR="006455D1">
        <w:rPr>
          <w:rFonts w:ascii="Times New Roman" w:eastAsia="Calibri" w:hAnsi="Times New Roman" w:cs="Times New Roman"/>
          <w:sz w:val="28"/>
          <w:szCs w:val="28"/>
          <w:lang w:eastAsia="ru-RU"/>
        </w:rPr>
        <w:t xml:space="preserve">о производства до 2030 года </w:t>
      </w:r>
      <w:r w:rsidR="005F44F0" w:rsidRPr="005F44F0">
        <w:rPr>
          <w:rFonts w:ascii="Times New Roman" w:eastAsia="Calibri" w:hAnsi="Times New Roman" w:cs="Times New Roman"/>
          <w:sz w:val="28"/>
          <w:szCs w:val="28"/>
          <w:lang w:eastAsia="ru-RU"/>
        </w:rPr>
        <w:t xml:space="preserve">будет обеспечен </w:t>
      </w:r>
      <w:r w:rsidR="005F44F0">
        <w:rPr>
          <w:rFonts w:ascii="Times New Roman" w:eastAsia="Calibri" w:hAnsi="Times New Roman" w:cs="Times New Roman"/>
          <w:sz w:val="28"/>
          <w:szCs w:val="28"/>
          <w:lang w:eastAsia="ru-RU"/>
        </w:rPr>
        <w:t xml:space="preserve">за счет развития обрабатывающих производств и увеличения их удельного </w:t>
      </w:r>
      <w:proofErr w:type="gramStart"/>
      <w:r w:rsidR="005F44F0">
        <w:rPr>
          <w:rFonts w:ascii="Times New Roman" w:eastAsia="Calibri" w:hAnsi="Times New Roman" w:cs="Times New Roman"/>
          <w:sz w:val="28"/>
          <w:szCs w:val="28"/>
          <w:lang w:eastAsia="ru-RU"/>
        </w:rPr>
        <w:t xml:space="preserve">веса  </w:t>
      </w:r>
      <w:r w:rsidR="004810C8">
        <w:rPr>
          <w:rFonts w:ascii="Times New Roman" w:eastAsia="Calibri" w:hAnsi="Times New Roman" w:cs="Times New Roman"/>
          <w:sz w:val="28"/>
          <w:szCs w:val="28"/>
          <w:lang w:eastAsia="ru-RU"/>
        </w:rPr>
        <w:t>с</w:t>
      </w:r>
      <w:proofErr w:type="gramEnd"/>
      <w:r w:rsidR="004810C8">
        <w:rPr>
          <w:rFonts w:ascii="Times New Roman" w:eastAsia="Calibri" w:hAnsi="Times New Roman" w:cs="Times New Roman"/>
          <w:sz w:val="28"/>
          <w:szCs w:val="28"/>
          <w:lang w:eastAsia="ru-RU"/>
        </w:rPr>
        <w:t xml:space="preserve"> 50,2% в 2017 году </w:t>
      </w:r>
      <w:r w:rsidR="005F44F0">
        <w:rPr>
          <w:rFonts w:ascii="Times New Roman" w:eastAsia="Calibri" w:hAnsi="Times New Roman" w:cs="Times New Roman"/>
          <w:sz w:val="28"/>
          <w:szCs w:val="28"/>
          <w:lang w:eastAsia="ru-RU"/>
        </w:rPr>
        <w:t>до</w:t>
      </w:r>
      <w:r w:rsidRPr="005F44F0">
        <w:rPr>
          <w:rFonts w:ascii="Times New Roman" w:eastAsia="Calibri" w:hAnsi="Times New Roman" w:cs="Times New Roman"/>
          <w:sz w:val="28"/>
          <w:szCs w:val="28"/>
          <w:lang w:eastAsia="ru-RU"/>
        </w:rPr>
        <w:t xml:space="preserve"> </w:t>
      </w:r>
      <w:r w:rsidR="000900CF">
        <w:rPr>
          <w:rFonts w:ascii="Times New Roman" w:eastAsia="Calibri" w:hAnsi="Times New Roman" w:cs="Times New Roman"/>
          <w:sz w:val="28"/>
          <w:szCs w:val="28"/>
          <w:lang w:eastAsia="ru-RU"/>
        </w:rPr>
        <w:t>70</w:t>
      </w:r>
      <w:r w:rsidR="006455D1">
        <w:rPr>
          <w:rFonts w:ascii="Times New Roman" w:eastAsia="Calibri" w:hAnsi="Times New Roman" w:cs="Times New Roman"/>
          <w:sz w:val="28"/>
          <w:szCs w:val="28"/>
          <w:lang w:eastAsia="ru-RU"/>
        </w:rPr>
        <w:t xml:space="preserve">% </w:t>
      </w:r>
      <w:r w:rsidR="000900CF">
        <w:rPr>
          <w:rFonts w:ascii="Times New Roman" w:eastAsia="Calibri" w:hAnsi="Times New Roman" w:cs="Times New Roman"/>
          <w:sz w:val="28"/>
          <w:szCs w:val="28"/>
          <w:lang w:eastAsia="ru-RU"/>
        </w:rPr>
        <w:t>по 1 варианту и до 75% - по 2 варианту</w:t>
      </w:r>
      <w:r w:rsidR="004810C8" w:rsidRPr="004810C8">
        <w:t xml:space="preserve"> </w:t>
      </w:r>
      <w:r w:rsidR="004810C8" w:rsidRPr="004810C8">
        <w:rPr>
          <w:rFonts w:ascii="Times New Roman" w:eastAsia="Calibri" w:hAnsi="Times New Roman" w:cs="Times New Roman"/>
          <w:sz w:val="28"/>
          <w:szCs w:val="28"/>
          <w:lang w:eastAsia="ru-RU"/>
        </w:rPr>
        <w:t>общего объема производства</w:t>
      </w:r>
      <w:r w:rsidR="006455D1">
        <w:rPr>
          <w:rFonts w:ascii="Times New Roman" w:eastAsia="Calibri" w:hAnsi="Times New Roman" w:cs="Times New Roman"/>
          <w:sz w:val="28"/>
          <w:szCs w:val="28"/>
          <w:lang w:eastAsia="ru-RU"/>
        </w:rPr>
        <w:t>.</w:t>
      </w:r>
    </w:p>
    <w:p w:rsidR="004F5ED2" w:rsidRPr="005F44F0" w:rsidRDefault="004F5ED2" w:rsidP="004F5ED2">
      <w:pPr>
        <w:spacing w:after="0" w:line="240" w:lineRule="auto"/>
        <w:ind w:firstLine="709"/>
        <w:jc w:val="both"/>
        <w:rPr>
          <w:rFonts w:ascii="Times New Roman" w:eastAsia="Calibri" w:hAnsi="Times New Roman" w:cs="Times New Roman"/>
          <w:color w:val="000000"/>
          <w:sz w:val="28"/>
          <w:szCs w:val="28"/>
          <w:lang w:eastAsia="ru-RU"/>
        </w:rPr>
      </w:pPr>
      <w:r w:rsidRPr="005F44F0">
        <w:rPr>
          <w:rFonts w:ascii="Times New Roman" w:eastAsia="Calibri" w:hAnsi="Times New Roman" w:cs="Times New Roman"/>
          <w:color w:val="000000"/>
          <w:sz w:val="28"/>
          <w:szCs w:val="28"/>
          <w:lang w:eastAsia="ru-RU"/>
        </w:rPr>
        <w:t xml:space="preserve">Увеличение выпуска продукции ожидается по всем направлениям деятельности промышленного комплекса. Развитие отраслей </w:t>
      </w:r>
      <w:proofErr w:type="gramStart"/>
      <w:r w:rsidRPr="005F44F0">
        <w:rPr>
          <w:rFonts w:ascii="Times New Roman" w:eastAsia="Calibri" w:hAnsi="Times New Roman" w:cs="Times New Roman"/>
          <w:color w:val="000000"/>
          <w:sz w:val="28"/>
          <w:szCs w:val="28"/>
          <w:lang w:eastAsia="ru-RU"/>
        </w:rPr>
        <w:t>промышленно</w:t>
      </w:r>
      <w:r w:rsidR="008950DC">
        <w:rPr>
          <w:rFonts w:ascii="Times New Roman" w:eastAsia="Calibri" w:hAnsi="Times New Roman" w:cs="Times New Roman"/>
          <w:color w:val="000000"/>
          <w:sz w:val="28"/>
          <w:szCs w:val="28"/>
          <w:lang w:eastAsia="ru-RU"/>
        </w:rPr>
        <w:t>сти  прогнозируется</w:t>
      </w:r>
      <w:proofErr w:type="gramEnd"/>
      <w:r w:rsidR="005F44F0" w:rsidRPr="005F44F0">
        <w:rPr>
          <w:rFonts w:ascii="Times New Roman" w:eastAsia="Calibri" w:hAnsi="Times New Roman" w:cs="Times New Roman"/>
          <w:color w:val="000000"/>
          <w:sz w:val="28"/>
          <w:szCs w:val="28"/>
          <w:lang w:eastAsia="ru-RU"/>
        </w:rPr>
        <w:t xml:space="preserve"> также</w:t>
      </w:r>
      <w:r w:rsidRPr="005F44F0">
        <w:rPr>
          <w:rFonts w:ascii="Times New Roman" w:eastAsia="Calibri" w:hAnsi="Times New Roman" w:cs="Times New Roman"/>
          <w:color w:val="000000"/>
          <w:sz w:val="28"/>
          <w:szCs w:val="28"/>
          <w:lang w:eastAsia="ru-RU"/>
        </w:rPr>
        <w:t xml:space="preserve"> за счет мобилизации внутренних резервов предприятий, постоянного повышения качества выпускаемой продукции и внедрения комплекса мероприятий, направленных на повышение производительности труда. Динамично будут развиваться секторы экономики, ориентированные на потребительский спрос. </w:t>
      </w:r>
    </w:p>
    <w:p w:rsidR="00812D6F" w:rsidRPr="00812D6F" w:rsidRDefault="00812D6F" w:rsidP="00812D6F">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p>
    <w:p w:rsidR="00445657" w:rsidRDefault="00445657" w:rsidP="007812C2">
      <w:pPr>
        <w:pStyle w:val="a8"/>
        <w:spacing w:after="0" w:line="240" w:lineRule="auto"/>
        <w:ind w:left="0"/>
        <w:rPr>
          <w:rFonts w:ascii="Times New Roman" w:hAnsi="Times New Roman" w:cs="Times New Roman"/>
          <w:b/>
          <w:sz w:val="28"/>
          <w:szCs w:val="28"/>
        </w:rPr>
      </w:pPr>
      <w:r>
        <w:rPr>
          <w:rFonts w:ascii="Times New Roman" w:hAnsi="Times New Roman" w:cs="Times New Roman"/>
          <w:b/>
          <w:sz w:val="28"/>
          <w:szCs w:val="28"/>
        </w:rPr>
        <w:t>7.3. Транспортная система и связь</w:t>
      </w:r>
    </w:p>
    <w:p w:rsidR="006F0D24" w:rsidRDefault="006F0D24" w:rsidP="007812C2">
      <w:pPr>
        <w:pStyle w:val="a8"/>
        <w:spacing w:after="0" w:line="240" w:lineRule="auto"/>
        <w:ind w:left="0"/>
        <w:rPr>
          <w:rFonts w:ascii="Times New Roman" w:hAnsi="Times New Roman" w:cs="Times New Roman"/>
          <w:b/>
          <w:sz w:val="28"/>
          <w:szCs w:val="28"/>
        </w:rPr>
      </w:pPr>
    </w:p>
    <w:p w:rsidR="004F5ED2" w:rsidRPr="00611296" w:rsidRDefault="00611296" w:rsidP="00611296">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r>
      <w:r w:rsidR="004F5ED2" w:rsidRPr="00611296">
        <w:rPr>
          <w:rFonts w:ascii="Times New Roman" w:eastAsia="Calibri" w:hAnsi="Times New Roman" w:cs="Times New Roman"/>
          <w:sz w:val="28"/>
          <w:szCs w:val="28"/>
          <w:lang w:eastAsia="ru-RU"/>
        </w:rPr>
        <w:t xml:space="preserve">Дорожно-транспортный комплекс </w:t>
      </w:r>
      <w:proofErr w:type="spellStart"/>
      <w:r w:rsidR="004F5ED2" w:rsidRPr="00611296">
        <w:rPr>
          <w:rFonts w:ascii="Times New Roman" w:eastAsia="Calibri" w:hAnsi="Times New Roman" w:cs="Times New Roman"/>
          <w:sz w:val="28"/>
          <w:szCs w:val="28"/>
          <w:lang w:eastAsia="ru-RU"/>
        </w:rPr>
        <w:t>Мошковского</w:t>
      </w:r>
      <w:proofErr w:type="spellEnd"/>
      <w:r w:rsidR="004F5ED2" w:rsidRPr="00611296">
        <w:rPr>
          <w:rFonts w:ascii="Times New Roman" w:eastAsia="Calibri" w:hAnsi="Times New Roman" w:cs="Times New Roman"/>
          <w:sz w:val="28"/>
          <w:szCs w:val="28"/>
          <w:lang w:eastAsia="ru-RU"/>
        </w:rPr>
        <w:t xml:space="preserve"> района относится к числу важнейших отраслей жизнеобеспечения района, от его функционирования зависит качество жизни населения, эффективность работы других отраслей экономики.</w:t>
      </w:r>
    </w:p>
    <w:p w:rsidR="00953047" w:rsidRPr="00953047" w:rsidRDefault="00953047" w:rsidP="00953047">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953047">
        <w:rPr>
          <w:rFonts w:ascii="Times New Roman" w:eastAsia="Times New Roman" w:hAnsi="Times New Roman" w:cs="Times New Roman"/>
          <w:sz w:val="28"/>
          <w:szCs w:val="28"/>
          <w:shd w:val="clear" w:color="auto" w:fill="FFFFFF"/>
          <w:lang w:eastAsia="ru-RU"/>
        </w:rPr>
        <w:t>Эффективность реал</w:t>
      </w:r>
      <w:r w:rsidR="00136975">
        <w:rPr>
          <w:rFonts w:ascii="Times New Roman" w:eastAsia="Times New Roman" w:hAnsi="Times New Roman" w:cs="Times New Roman"/>
          <w:sz w:val="28"/>
          <w:szCs w:val="28"/>
          <w:shd w:val="clear" w:color="auto" w:fill="FFFFFF"/>
          <w:lang w:eastAsia="ru-RU"/>
        </w:rPr>
        <w:t>изации поставленных задач будет выража</w:t>
      </w:r>
      <w:r w:rsidRPr="00953047">
        <w:rPr>
          <w:rFonts w:ascii="Times New Roman" w:eastAsia="Times New Roman" w:hAnsi="Times New Roman" w:cs="Times New Roman"/>
          <w:sz w:val="28"/>
          <w:szCs w:val="28"/>
          <w:shd w:val="clear" w:color="auto" w:fill="FFFFFF"/>
          <w:lang w:eastAsia="ru-RU"/>
        </w:rPr>
        <w:t>ться степенью достижения целевых ориентиров, а именно ростом грузооборота и пассажирооборота транспорта общего пользования; ростом транспортной подвижности населения; ростом объема грузов, перевезенных водным транспортом, снижением транспортного и социального рисков.</w:t>
      </w:r>
    </w:p>
    <w:p w:rsidR="00985B6C" w:rsidRPr="00985B6C" w:rsidRDefault="00985B6C" w:rsidP="00985B6C">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985B6C">
        <w:rPr>
          <w:rFonts w:ascii="Times New Roman" w:eastAsia="Times New Roman" w:hAnsi="Times New Roman" w:cs="Times New Roman"/>
          <w:sz w:val="28"/>
          <w:szCs w:val="28"/>
          <w:shd w:val="clear" w:color="auto" w:fill="FFFFFF"/>
          <w:lang w:eastAsia="ru-RU"/>
        </w:rPr>
        <w:t>Одновременн</w:t>
      </w:r>
      <w:r w:rsidR="000277B0">
        <w:rPr>
          <w:rFonts w:ascii="Times New Roman" w:eastAsia="Times New Roman" w:hAnsi="Times New Roman" w:cs="Times New Roman"/>
          <w:sz w:val="28"/>
          <w:szCs w:val="28"/>
          <w:shd w:val="clear" w:color="auto" w:fill="FFFFFF"/>
          <w:lang w:eastAsia="ru-RU"/>
        </w:rPr>
        <w:t>о рост грузоперевозок будет расширен перечнем услуг</w:t>
      </w:r>
      <w:r w:rsidRPr="00985B6C">
        <w:rPr>
          <w:rFonts w:ascii="Times New Roman" w:eastAsia="Times New Roman" w:hAnsi="Times New Roman" w:cs="Times New Roman"/>
          <w:sz w:val="28"/>
          <w:szCs w:val="28"/>
          <w:shd w:val="clear" w:color="auto" w:fill="FFFFFF"/>
          <w:lang w:eastAsia="ru-RU"/>
        </w:rPr>
        <w:t>, оказыв</w:t>
      </w:r>
      <w:r w:rsidR="009B113C">
        <w:rPr>
          <w:rFonts w:ascii="Times New Roman" w:eastAsia="Times New Roman" w:hAnsi="Times New Roman" w:cs="Times New Roman"/>
          <w:sz w:val="28"/>
          <w:szCs w:val="28"/>
          <w:shd w:val="clear" w:color="auto" w:fill="FFFFFF"/>
          <w:lang w:eastAsia="ru-RU"/>
        </w:rPr>
        <w:t>аемых МУП «</w:t>
      </w:r>
      <w:proofErr w:type="spellStart"/>
      <w:r w:rsidR="009B113C">
        <w:rPr>
          <w:rFonts w:ascii="Times New Roman" w:eastAsia="Times New Roman" w:hAnsi="Times New Roman" w:cs="Times New Roman"/>
          <w:sz w:val="28"/>
          <w:szCs w:val="28"/>
          <w:shd w:val="clear" w:color="auto" w:fill="FFFFFF"/>
          <w:lang w:eastAsia="ru-RU"/>
        </w:rPr>
        <w:t>Мошковское</w:t>
      </w:r>
      <w:proofErr w:type="spellEnd"/>
      <w:r w:rsidR="009B113C">
        <w:rPr>
          <w:rFonts w:ascii="Times New Roman" w:eastAsia="Times New Roman" w:hAnsi="Times New Roman" w:cs="Times New Roman"/>
          <w:sz w:val="28"/>
          <w:szCs w:val="28"/>
          <w:shd w:val="clear" w:color="auto" w:fill="FFFFFF"/>
          <w:lang w:eastAsia="ru-RU"/>
        </w:rPr>
        <w:t xml:space="preserve"> АТП» (</w:t>
      </w:r>
      <w:r w:rsidRPr="00985B6C">
        <w:rPr>
          <w:rFonts w:ascii="Times New Roman" w:eastAsia="Times New Roman" w:hAnsi="Times New Roman" w:cs="Times New Roman"/>
          <w:sz w:val="28"/>
          <w:szCs w:val="28"/>
          <w:shd w:val="clear" w:color="auto" w:fill="FFFFFF"/>
          <w:lang w:eastAsia="ru-RU"/>
        </w:rPr>
        <w:t xml:space="preserve">с 2018 года предприятие оказывает услуги населению </w:t>
      </w:r>
      <w:proofErr w:type="spellStart"/>
      <w:r w:rsidRPr="00985B6C">
        <w:rPr>
          <w:rFonts w:ascii="Times New Roman" w:eastAsia="Times New Roman" w:hAnsi="Times New Roman" w:cs="Times New Roman"/>
          <w:sz w:val="28"/>
          <w:szCs w:val="28"/>
          <w:shd w:val="clear" w:color="auto" w:fill="FFFFFF"/>
          <w:lang w:eastAsia="ru-RU"/>
        </w:rPr>
        <w:t>Мошковского</w:t>
      </w:r>
      <w:proofErr w:type="spellEnd"/>
      <w:r w:rsidRPr="00985B6C">
        <w:rPr>
          <w:rFonts w:ascii="Times New Roman" w:eastAsia="Times New Roman" w:hAnsi="Times New Roman" w:cs="Times New Roman"/>
          <w:sz w:val="28"/>
          <w:szCs w:val="28"/>
          <w:shd w:val="clear" w:color="auto" w:fill="FFFFFF"/>
          <w:lang w:eastAsia="ru-RU"/>
        </w:rPr>
        <w:t xml:space="preserve"> района по вывозу твердых и жидких бытовых отходов собственными транспортными средствами</w:t>
      </w:r>
      <w:r w:rsidR="009B113C">
        <w:rPr>
          <w:rFonts w:ascii="Times New Roman" w:eastAsia="Times New Roman" w:hAnsi="Times New Roman" w:cs="Times New Roman"/>
          <w:sz w:val="28"/>
          <w:szCs w:val="28"/>
          <w:shd w:val="clear" w:color="auto" w:fill="FFFFFF"/>
          <w:lang w:eastAsia="ru-RU"/>
        </w:rPr>
        <w:t>)</w:t>
      </w:r>
      <w:r w:rsidRPr="00985B6C">
        <w:rPr>
          <w:rFonts w:ascii="Times New Roman" w:eastAsia="Times New Roman" w:hAnsi="Times New Roman" w:cs="Times New Roman"/>
          <w:sz w:val="28"/>
          <w:szCs w:val="28"/>
          <w:shd w:val="clear" w:color="auto" w:fill="FFFFFF"/>
          <w:lang w:eastAsia="ru-RU"/>
        </w:rPr>
        <w:t>.</w:t>
      </w:r>
    </w:p>
    <w:p w:rsidR="00840216" w:rsidRPr="00840216" w:rsidRDefault="00840216" w:rsidP="00840216">
      <w:pPr>
        <w:spacing w:after="0" w:line="240" w:lineRule="auto"/>
        <w:ind w:right="-1" w:firstLine="708"/>
        <w:jc w:val="both"/>
        <w:rPr>
          <w:rFonts w:ascii="Times New Roman" w:eastAsia="Times New Roman" w:hAnsi="Times New Roman" w:cs="Times New Roman"/>
          <w:sz w:val="28"/>
          <w:szCs w:val="28"/>
          <w:lang w:eastAsia="ru-RU"/>
        </w:rPr>
      </w:pPr>
      <w:r w:rsidRPr="00840216">
        <w:rPr>
          <w:rFonts w:ascii="Times New Roman" w:eastAsia="Times New Roman" w:hAnsi="Times New Roman" w:cs="Times New Roman"/>
          <w:sz w:val="28"/>
          <w:szCs w:val="28"/>
          <w:lang w:eastAsia="ru-RU"/>
        </w:rPr>
        <w:t xml:space="preserve">Обеспечение гарантированной транспортной доступности всех населенных пунктов района </w:t>
      </w:r>
      <w:r w:rsidR="00E653D8">
        <w:rPr>
          <w:rFonts w:ascii="Times New Roman" w:eastAsia="Times New Roman" w:hAnsi="Times New Roman" w:cs="Times New Roman"/>
          <w:sz w:val="28"/>
          <w:szCs w:val="28"/>
          <w:lang w:eastAsia="ru-RU"/>
        </w:rPr>
        <w:t>будет достигаться</w:t>
      </w:r>
      <w:r w:rsidRPr="00840216">
        <w:rPr>
          <w:rFonts w:ascii="Times New Roman" w:eastAsia="Times New Roman" w:hAnsi="Times New Roman" w:cs="Times New Roman"/>
          <w:sz w:val="28"/>
          <w:szCs w:val="28"/>
          <w:lang w:eastAsia="ru-RU"/>
        </w:rPr>
        <w:t xml:space="preserve"> путем сохранения и развития действующей маршрутной сети, регулярного обновления подвижного состава </w:t>
      </w:r>
      <w:r w:rsidR="00BE6D0C">
        <w:rPr>
          <w:rFonts w:ascii="Times New Roman" w:eastAsia="Times New Roman" w:hAnsi="Times New Roman" w:cs="Times New Roman"/>
          <w:sz w:val="28"/>
          <w:szCs w:val="28"/>
          <w:lang w:eastAsia="ru-RU"/>
        </w:rPr>
        <w:t>(</w:t>
      </w:r>
      <w:r w:rsidRPr="00840216">
        <w:rPr>
          <w:rFonts w:ascii="Times New Roman" w:eastAsia="Times New Roman" w:hAnsi="Times New Roman" w:cs="Times New Roman"/>
          <w:sz w:val="28"/>
          <w:szCs w:val="28"/>
          <w:lang w:eastAsia="ru-RU"/>
        </w:rPr>
        <w:t>путем выделения финансовых средств из районного бюджета и собственных средств предприятия</w:t>
      </w:r>
      <w:r w:rsidR="009C28EE">
        <w:rPr>
          <w:rFonts w:ascii="Times New Roman" w:eastAsia="Times New Roman" w:hAnsi="Times New Roman" w:cs="Times New Roman"/>
          <w:sz w:val="28"/>
          <w:szCs w:val="28"/>
          <w:lang w:eastAsia="ru-RU"/>
        </w:rPr>
        <w:t>,</w:t>
      </w:r>
      <w:r w:rsidRPr="00840216">
        <w:rPr>
          <w:rFonts w:ascii="Times New Roman" w:eastAsia="Times New Roman" w:hAnsi="Times New Roman" w:cs="Times New Roman"/>
          <w:sz w:val="28"/>
          <w:szCs w:val="28"/>
          <w:lang w:eastAsia="ru-RU"/>
        </w:rPr>
        <w:t xml:space="preserve"> </w:t>
      </w:r>
      <w:r w:rsidRPr="00840216">
        <w:rPr>
          <w:rFonts w:ascii="Times New Roman" w:eastAsia="Times New Roman" w:hAnsi="Times New Roman" w:cs="Times New Roman"/>
          <w:color w:val="333333"/>
          <w:sz w:val="28"/>
          <w:szCs w:val="28"/>
          <w:shd w:val="clear" w:color="auto" w:fill="FFFFFF"/>
          <w:lang w:eastAsia="ru-RU"/>
        </w:rPr>
        <w:lastRenderedPageBreak/>
        <w:t>оказывающего услуги в сфере пассажирских перевозок</w:t>
      </w:r>
      <w:r w:rsidRPr="00840216">
        <w:rPr>
          <w:rFonts w:ascii="Helvetica" w:eastAsia="Times New Roman" w:hAnsi="Helvetica" w:cs="Helvetica"/>
          <w:color w:val="333333"/>
          <w:sz w:val="28"/>
          <w:szCs w:val="28"/>
          <w:shd w:val="clear" w:color="auto" w:fill="FFFFFF"/>
          <w:lang w:eastAsia="ru-RU"/>
        </w:rPr>
        <w:t xml:space="preserve"> </w:t>
      </w:r>
      <w:r w:rsidRPr="00840216">
        <w:rPr>
          <w:rFonts w:ascii="Times New Roman" w:eastAsia="Times New Roman" w:hAnsi="Times New Roman" w:cs="Times New Roman"/>
          <w:sz w:val="28"/>
          <w:szCs w:val="28"/>
          <w:lang w:eastAsia="ru-RU"/>
        </w:rPr>
        <w:t>МУП «</w:t>
      </w:r>
      <w:proofErr w:type="spellStart"/>
      <w:r w:rsidRPr="00840216">
        <w:rPr>
          <w:rFonts w:ascii="Times New Roman" w:eastAsia="Times New Roman" w:hAnsi="Times New Roman" w:cs="Times New Roman"/>
          <w:sz w:val="28"/>
          <w:szCs w:val="28"/>
          <w:lang w:eastAsia="ru-RU"/>
        </w:rPr>
        <w:t>Мошковское</w:t>
      </w:r>
      <w:proofErr w:type="spellEnd"/>
      <w:r w:rsidRPr="00840216">
        <w:rPr>
          <w:rFonts w:ascii="Times New Roman" w:eastAsia="Times New Roman" w:hAnsi="Times New Roman" w:cs="Times New Roman"/>
          <w:sz w:val="28"/>
          <w:szCs w:val="28"/>
          <w:lang w:eastAsia="ru-RU"/>
        </w:rPr>
        <w:t xml:space="preserve"> АТП»</w:t>
      </w:r>
      <w:r w:rsidR="00BE6D0C">
        <w:rPr>
          <w:rFonts w:ascii="Times New Roman" w:eastAsia="Times New Roman" w:hAnsi="Times New Roman" w:cs="Times New Roman"/>
          <w:sz w:val="28"/>
          <w:szCs w:val="28"/>
          <w:lang w:eastAsia="ru-RU"/>
        </w:rPr>
        <w:t>)</w:t>
      </w:r>
      <w:r w:rsidRPr="00840216">
        <w:rPr>
          <w:rFonts w:ascii="Times New Roman" w:eastAsia="Times New Roman" w:hAnsi="Times New Roman" w:cs="Times New Roman"/>
          <w:sz w:val="28"/>
          <w:szCs w:val="28"/>
          <w:lang w:eastAsia="ru-RU"/>
        </w:rPr>
        <w:t xml:space="preserve">, </w:t>
      </w:r>
      <w:r w:rsidRPr="00840216">
        <w:rPr>
          <w:rFonts w:ascii="Times New Roman" w:eastAsia="Times New Roman" w:hAnsi="Times New Roman" w:cs="Times New Roman"/>
          <w:color w:val="000000"/>
          <w:sz w:val="28"/>
          <w:szCs w:val="28"/>
          <w:shd w:val="clear" w:color="auto" w:fill="FFFFFF"/>
          <w:lang w:eastAsia="ru-RU"/>
        </w:rPr>
        <w:t xml:space="preserve">обеспечением социальных гарантий по перевозке льготных категорий пассажиров, </w:t>
      </w:r>
      <w:r w:rsidRPr="00840216">
        <w:rPr>
          <w:rFonts w:ascii="Times New Roman" w:eastAsia="Times New Roman" w:hAnsi="Times New Roman" w:cs="Times New Roman"/>
          <w:sz w:val="28"/>
          <w:szCs w:val="28"/>
          <w:lang w:eastAsia="ru-RU"/>
        </w:rPr>
        <w:t>а также поддержки из областного бюджета в виде субсидий в целях возмещения затрат и недополученных доходов перевозчика МУП "</w:t>
      </w:r>
      <w:proofErr w:type="spellStart"/>
      <w:r w:rsidRPr="00840216">
        <w:rPr>
          <w:rFonts w:ascii="Times New Roman" w:eastAsia="Times New Roman" w:hAnsi="Times New Roman" w:cs="Times New Roman"/>
          <w:sz w:val="28"/>
          <w:szCs w:val="28"/>
          <w:lang w:eastAsia="ru-RU"/>
        </w:rPr>
        <w:t>Мошковское</w:t>
      </w:r>
      <w:proofErr w:type="spellEnd"/>
      <w:r w:rsidRPr="00840216">
        <w:rPr>
          <w:rFonts w:ascii="Times New Roman" w:eastAsia="Times New Roman" w:hAnsi="Times New Roman" w:cs="Times New Roman"/>
          <w:sz w:val="28"/>
          <w:szCs w:val="28"/>
          <w:lang w:eastAsia="ru-RU"/>
        </w:rPr>
        <w:t xml:space="preserve"> АТП", возникающих в случае государственного регулирования тарифов, при выполнении пассажирских перевозок по автобусной маршрутной сети. </w:t>
      </w:r>
    </w:p>
    <w:p w:rsidR="00840216" w:rsidRDefault="00840216" w:rsidP="00840216">
      <w:pPr>
        <w:spacing w:after="0" w:line="240" w:lineRule="auto"/>
        <w:ind w:right="-1" w:firstLine="708"/>
        <w:jc w:val="both"/>
        <w:rPr>
          <w:rFonts w:ascii="Times New Roman" w:eastAsia="Times New Roman" w:hAnsi="Times New Roman" w:cs="Times New Roman"/>
          <w:color w:val="000000"/>
          <w:sz w:val="28"/>
          <w:szCs w:val="28"/>
          <w:shd w:val="clear" w:color="auto" w:fill="FFFFFF"/>
          <w:lang w:eastAsia="ru-RU"/>
        </w:rPr>
      </w:pPr>
      <w:r w:rsidRPr="00840216">
        <w:rPr>
          <w:rFonts w:ascii="Times New Roman" w:eastAsia="Times New Roman" w:hAnsi="Times New Roman" w:cs="Times New Roman"/>
          <w:sz w:val="28"/>
          <w:szCs w:val="28"/>
          <w:lang w:eastAsia="ru-RU"/>
        </w:rPr>
        <w:t>Одной из проблем МУП «</w:t>
      </w:r>
      <w:proofErr w:type="spellStart"/>
      <w:r w:rsidRPr="00840216">
        <w:rPr>
          <w:rFonts w:ascii="Times New Roman" w:eastAsia="Times New Roman" w:hAnsi="Times New Roman" w:cs="Times New Roman"/>
          <w:sz w:val="28"/>
          <w:szCs w:val="28"/>
          <w:lang w:eastAsia="ru-RU"/>
        </w:rPr>
        <w:t>Мошковское</w:t>
      </w:r>
      <w:proofErr w:type="spellEnd"/>
      <w:r w:rsidRPr="00840216">
        <w:rPr>
          <w:rFonts w:ascii="Times New Roman" w:eastAsia="Times New Roman" w:hAnsi="Times New Roman" w:cs="Times New Roman"/>
          <w:sz w:val="28"/>
          <w:szCs w:val="28"/>
          <w:lang w:eastAsia="ru-RU"/>
        </w:rPr>
        <w:t xml:space="preserve"> АТП» является кадровый дефицит водителей категории Д, однако отсутствие на рынке труда необходимого количества водителей, имеющих категорию D планомерно решается совместно с ГКУ Новосибирской области «Центр занятости населения </w:t>
      </w:r>
      <w:proofErr w:type="spellStart"/>
      <w:r w:rsidRPr="00840216">
        <w:rPr>
          <w:rFonts w:ascii="Times New Roman" w:eastAsia="Times New Roman" w:hAnsi="Times New Roman" w:cs="Times New Roman"/>
          <w:sz w:val="28"/>
          <w:szCs w:val="28"/>
          <w:lang w:eastAsia="ru-RU"/>
        </w:rPr>
        <w:t>Мошковского</w:t>
      </w:r>
      <w:proofErr w:type="spellEnd"/>
      <w:r w:rsidRPr="00840216">
        <w:rPr>
          <w:rFonts w:ascii="Times New Roman" w:eastAsia="Times New Roman" w:hAnsi="Times New Roman" w:cs="Times New Roman"/>
          <w:sz w:val="28"/>
          <w:szCs w:val="28"/>
          <w:lang w:eastAsia="ru-RU"/>
        </w:rPr>
        <w:t xml:space="preserve"> района», путем п</w:t>
      </w:r>
      <w:r w:rsidRPr="00840216">
        <w:rPr>
          <w:rFonts w:ascii="Times New Roman" w:eastAsia="Times New Roman" w:hAnsi="Times New Roman" w:cs="Times New Roman"/>
          <w:color w:val="000000"/>
          <w:sz w:val="28"/>
          <w:szCs w:val="28"/>
          <w:shd w:val="clear" w:color="auto" w:fill="FFFFFF"/>
          <w:lang w:eastAsia="ru-RU"/>
        </w:rPr>
        <w:t>ривлечения трудовых ресурсов в сферу транспортного обслуживания, а также предоставления возможности пройти курсы переподготовки на бесплатной основе.</w:t>
      </w:r>
    </w:p>
    <w:p w:rsidR="00611296" w:rsidRPr="00840216" w:rsidRDefault="00611296" w:rsidP="00611296">
      <w:pPr>
        <w:keepNext/>
        <w:keepLines/>
        <w:spacing w:after="0" w:line="240" w:lineRule="auto"/>
        <w:ind w:firstLine="708"/>
        <w:jc w:val="both"/>
        <w:outlineLvl w:val="1"/>
        <w:rPr>
          <w:rFonts w:ascii="Times New Roman" w:eastAsia="Times New Roman" w:hAnsi="Times New Roman" w:cs="Times New Roman"/>
          <w:sz w:val="28"/>
          <w:szCs w:val="28"/>
          <w:lang w:eastAsia="ru-RU"/>
        </w:rPr>
      </w:pPr>
      <w:r w:rsidRPr="00611296">
        <w:rPr>
          <w:rFonts w:ascii="Times New Roman" w:eastAsia="Calibri" w:hAnsi="Times New Roman" w:cs="Times New Roman"/>
          <w:sz w:val="28"/>
          <w:szCs w:val="28"/>
          <w:lang w:eastAsia="ru-RU"/>
        </w:rPr>
        <w:t xml:space="preserve">В период 2019 - 2030 годов прогнозируется устойчивое сохранение маршрутной сети регулярных пассажирских перевозок, сохранение темпов реализации мероприятий по развитию и сохранению автомобильных дорог. </w:t>
      </w:r>
    </w:p>
    <w:p w:rsidR="00611296" w:rsidRDefault="00C41565" w:rsidP="005131B0">
      <w:pPr>
        <w:spacing w:after="0" w:line="240" w:lineRule="auto"/>
        <w:ind w:right="-1" w:firstLine="708"/>
        <w:jc w:val="both"/>
        <w:rPr>
          <w:rFonts w:ascii="Times New Roman" w:eastAsia="Times New Roman" w:hAnsi="Times New Roman" w:cs="Times New Roman"/>
          <w:sz w:val="28"/>
          <w:szCs w:val="28"/>
          <w:lang w:eastAsia="ru-RU"/>
        </w:rPr>
      </w:pPr>
      <w:r w:rsidRPr="00C41565">
        <w:rPr>
          <w:rFonts w:ascii="Times New Roman" w:eastAsia="Times New Roman" w:hAnsi="Times New Roman" w:cs="Times New Roman"/>
          <w:sz w:val="28"/>
          <w:szCs w:val="28"/>
          <w:lang w:eastAsia="ru-RU"/>
        </w:rPr>
        <w:t xml:space="preserve">Рост количества </w:t>
      </w:r>
      <w:proofErr w:type="spellStart"/>
      <w:r w:rsidRPr="00C41565">
        <w:rPr>
          <w:rFonts w:ascii="Times New Roman" w:eastAsia="Times New Roman" w:hAnsi="Times New Roman" w:cs="Times New Roman"/>
          <w:sz w:val="28"/>
          <w:szCs w:val="28"/>
          <w:lang w:eastAsia="ru-RU"/>
        </w:rPr>
        <w:t>пассажироперевозок</w:t>
      </w:r>
      <w:proofErr w:type="spellEnd"/>
      <w:r w:rsidRPr="00C41565">
        <w:rPr>
          <w:rFonts w:ascii="Times New Roman" w:eastAsia="Times New Roman" w:hAnsi="Times New Roman" w:cs="Times New Roman"/>
          <w:sz w:val="28"/>
          <w:szCs w:val="28"/>
          <w:lang w:eastAsia="ru-RU"/>
        </w:rPr>
        <w:t xml:space="preserve"> планируется увеличить за счет открытия дополнительных маршрутов и рейсов, обусловленных потребностью населения в транспортной доступности. Так, в 2022 году планируется возобновление социально-значимого маршрута 124 «Мошково - Ст.-</w:t>
      </w:r>
      <w:proofErr w:type="spellStart"/>
      <w:r w:rsidRPr="00C41565">
        <w:rPr>
          <w:rFonts w:ascii="Times New Roman" w:eastAsia="Times New Roman" w:hAnsi="Times New Roman" w:cs="Times New Roman"/>
          <w:sz w:val="28"/>
          <w:szCs w:val="28"/>
          <w:lang w:eastAsia="ru-RU"/>
        </w:rPr>
        <w:t>Ояшинский</w:t>
      </w:r>
      <w:proofErr w:type="spellEnd"/>
      <w:r w:rsidRPr="00C41565">
        <w:rPr>
          <w:rFonts w:ascii="Times New Roman" w:eastAsia="Times New Roman" w:hAnsi="Times New Roman" w:cs="Times New Roman"/>
          <w:sz w:val="28"/>
          <w:szCs w:val="28"/>
          <w:lang w:eastAsia="ru-RU"/>
        </w:rPr>
        <w:t>», что даст возможность увеличения пассажирооборота МУП «</w:t>
      </w:r>
      <w:proofErr w:type="spellStart"/>
      <w:r w:rsidRPr="00C41565">
        <w:rPr>
          <w:rFonts w:ascii="Times New Roman" w:eastAsia="Times New Roman" w:hAnsi="Times New Roman" w:cs="Times New Roman"/>
          <w:sz w:val="28"/>
          <w:szCs w:val="28"/>
          <w:lang w:eastAsia="ru-RU"/>
        </w:rPr>
        <w:t>Мошковское</w:t>
      </w:r>
      <w:proofErr w:type="spellEnd"/>
      <w:r w:rsidRPr="00C41565">
        <w:rPr>
          <w:rFonts w:ascii="Times New Roman" w:eastAsia="Times New Roman" w:hAnsi="Times New Roman" w:cs="Times New Roman"/>
          <w:sz w:val="28"/>
          <w:szCs w:val="28"/>
          <w:lang w:eastAsia="ru-RU"/>
        </w:rPr>
        <w:t xml:space="preserve"> АТП» на 1% в сравнении с оценочным показателем за 2018 год. В связи с увеличением численности жителей района, строительством жилых домов в </w:t>
      </w:r>
      <w:proofErr w:type="spellStart"/>
      <w:r w:rsidRPr="00C41565">
        <w:rPr>
          <w:rFonts w:ascii="Times New Roman" w:eastAsia="Times New Roman" w:hAnsi="Times New Roman" w:cs="Times New Roman"/>
          <w:sz w:val="28"/>
          <w:szCs w:val="28"/>
          <w:lang w:eastAsia="ru-RU"/>
        </w:rPr>
        <w:t>мкр</w:t>
      </w:r>
      <w:proofErr w:type="spellEnd"/>
      <w:r w:rsidRPr="00C41565">
        <w:rPr>
          <w:rFonts w:ascii="Times New Roman" w:eastAsia="Times New Roman" w:hAnsi="Times New Roman" w:cs="Times New Roman"/>
          <w:sz w:val="28"/>
          <w:szCs w:val="28"/>
          <w:lang w:eastAsia="ru-RU"/>
        </w:rPr>
        <w:t>. «Светлый» поселка Октябрьский в 2025 - 2027 годах планируется ввести дополнительные рейсы на маршруте 130а «</w:t>
      </w:r>
      <w:proofErr w:type="spellStart"/>
      <w:r w:rsidRPr="00C41565">
        <w:rPr>
          <w:rFonts w:ascii="Times New Roman" w:eastAsia="Times New Roman" w:hAnsi="Times New Roman" w:cs="Times New Roman"/>
          <w:sz w:val="28"/>
          <w:szCs w:val="28"/>
          <w:lang w:eastAsia="ru-RU"/>
        </w:rPr>
        <w:t>с.Барлак</w:t>
      </w:r>
      <w:proofErr w:type="spellEnd"/>
      <w:r w:rsidRPr="00C41565">
        <w:rPr>
          <w:rFonts w:ascii="Times New Roman" w:eastAsia="Times New Roman" w:hAnsi="Times New Roman" w:cs="Times New Roman"/>
          <w:sz w:val="28"/>
          <w:szCs w:val="28"/>
          <w:lang w:eastAsia="ru-RU"/>
        </w:rPr>
        <w:t xml:space="preserve"> – Новосибирск (</w:t>
      </w:r>
      <w:proofErr w:type="spellStart"/>
      <w:r w:rsidRPr="00C41565">
        <w:rPr>
          <w:rFonts w:ascii="Times New Roman" w:eastAsia="Times New Roman" w:hAnsi="Times New Roman" w:cs="Times New Roman"/>
          <w:sz w:val="28"/>
          <w:szCs w:val="28"/>
          <w:lang w:eastAsia="ru-RU"/>
        </w:rPr>
        <w:t>Заельцовская</w:t>
      </w:r>
      <w:proofErr w:type="spellEnd"/>
      <w:r w:rsidRPr="00C41565">
        <w:rPr>
          <w:rFonts w:ascii="Times New Roman" w:eastAsia="Times New Roman" w:hAnsi="Times New Roman" w:cs="Times New Roman"/>
          <w:sz w:val="28"/>
          <w:szCs w:val="28"/>
          <w:lang w:eastAsia="ru-RU"/>
        </w:rPr>
        <w:t>)», что даст возможность увеличения пассажирооборота МУП «</w:t>
      </w:r>
      <w:proofErr w:type="spellStart"/>
      <w:r w:rsidRPr="00C41565">
        <w:rPr>
          <w:rFonts w:ascii="Times New Roman" w:eastAsia="Times New Roman" w:hAnsi="Times New Roman" w:cs="Times New Roman"/>
          <w:sz w:val="28"/>
          <w:szCs w:val="28"/>
          <w:lang w:eastAsia="ru-RU"/>
        </w:rPr>
        <w:t>Мошковское</w:t>
      </w:r>
      <w:proofErr w:type="spellEnd"/>
      <w:r w:rsidRPr="00C41565">
        <w:rPr>
          <w:rFonts w:ascii="Times New Roman" w:eastAsia="Times New Roman" w:hAnsi="Times New Roman" w:cs="Times New Roman"/>
          <w:sz w:val="28"/>
          <w:szCs w:val="28"/>
          <w:lang w:eastAsia="ru-RU"/>
        </w:rPr>
        <w:t xml:space="preserve"> АТП» на 1,5%. </w:t>
      </w:r>
    </w:p>
    <w:p w:rsidR="00B32318" w:rsidRDefault="00B32318" w:rsidP="005131B0">
      <w:pPr>
        <w:spacing w:after="0" w:line="240" w:lineRule="auto"/>
        <w:ind w:right="-1"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результате этих мероприятий объем </w:t>
      </w:r>
      <w:proofErr w:type="spellStart"/>
      <w:r>
        <w:rPr>
          <w:rFonts w:ascii="Times New Roman" w:eastAsia="Times New Roman" w:hAnsi="Times New Roman" w:cs="Times New Roman"/>
          <w:sz w:val="28"/>
          <w:szCs w:val="28"/>
          <w:lang w:eastAsia="ru-RU"/>
        </w:rPr>
        <w:t>пассажироперевозок</w:t>
      </w:r>
      <w:proofErr w:type="spellEnd"/>
      <w:r>
        <w:rPr>
          <w:rFonts w:ascii="Times New Roman" w:eastAsia="Times New Roman" w:hAnsi="Times New Roman" w:cs="Times New Roman"/>
          <w:sz w:val="28"/>
          <w:szCs w:val="28"/>
          <w:lang w:eastAsia="ru-RU"/>
        </w:rPr>
        <w:t xml:space="preserve"> увеличится к 2030 </w:t>
      </w:r>
      <w:proofErr w:type="gramStart"/>
      <w:r>
        <w:rPr>
          <w:rFonts w:ascii="Times New Roman" w:eastAsia="Times New Roman" w:hAnsi="Times New Roman" w:cs="Times New Roman"/>
          <w:sz w:val="28"/>
          <w:szCs w:val="28"/>
          <w:lang w:eastAsia="ru-RU"/>
        </w:rPr>
        <w:t>году  по</w:t>
      </w:r>
      <w:proofErr w:type="gramEnd"/>
      <w:r>
        <w:rPr>
          <w:rFonts w:ascii="Times New Roman" w:eastAsia="Times New Roman" w:hAnsi="Times New Roman" w:cs="Times New Roman"/>
          <w:sz w:val="28"/>
          <w:szCs w:val="28"/>
          <w:lang w:eastAsia="ru-RU"/>
        </w:rPr>
        <w:t xml:space="preserve"> 1  и 2 вариантам соответственно на 4,4% и на 4,9%.</w:t>
      </w:r>
    </w:p>
    <w:p w:rsidR="00611296" w:rsidRPr="004F5ED2" w:rsidRDefault="002F0CFA" w:rsidP="00611296">
      <w:pPr>
        <w:pStyle w:val="aa"/>
        <w:ind w:firstLine="851"/>
        <w:jc w:val="both"/>
        <w:rPr>
          <w:rFonts w:eastAsia="Calibri"/>
          <w:sz w:val="28"/>
          <w:szCs w:val="28"/>
        </w:rPr>
      </w:pPr>
      <w:r>
        <w:rPr>
          <w:sz w:val="28"/>
          <w:szCs w:val="28"/>
          <w:bdr w:val="none" w:sz="0" w:space="0" w:color="auto" w:frame="1"/>
          <w:shd w:val="clear" w:color="auto" w:fill="FFFFFF"/>
        </w:rPr>
        <w:t>Одно</w:t>
      </w:r>
      <w:r w:rsidR="00611296" w:rsidRPr="00017789">
        <w:rPr>
          <w:sz w:val="28"/>
          <w:szCs w:val="28"/>
          <w:bdr w:val="none" w:sz="0" w:space="0" w:color="auto" w:frame="1"/>
          <w:shd w:val="clear" w:color="auto" w:fill="FFFFFF"/>
        </w:rPr>
        <w:t xml:space="preserve"> из перспективных направлений развития</w:t>
      </w:r>
      <w:r w:rsidR="00611296" w:rsidRPr="00017789">
        <w:rPr>
          <w:rStyle w:val="apple-converted-space"/>
          <w:rFonts w:eastAsia="Calibri"/>
          <w:bCs/>
          <w:color w:val="000000"/>
          <w:sz w:val="28"/>
          <w:szCs w:val="28"/>
          <w:bdr w:val="none" w:sz="0" w:space="0" w:color="auto" w:frame="1"/>
          <w:shd w:val="clear" w:color="auto" w:fill="FFFFFF"/>
        </w:rPr>
        <w:t> </w:t>
      </w:r>
      <w:proofErr w:type="spellStart"/>
      <w:r w:rsidR="00611296" w:rsidRPr="00017789">
        <w:rPr>
          <w:rStyle w:val="apple-converted-space"/>
          <w:rFonts w:eastAsia="Calibri"/>
          <w:bCs/>
          <w:color w:val="000000"/>
          <w:sz w:val="28"/>
          <w:szCs w:val="28"/>
          <w:bdr w:val="none" w:sz="0" w:space="0" w:color="auto" w:frame="1"/>
          <w:shd w:val="clear" w:color="auto" w:fill="FFFFFF"/>
        </w:rPr>
        <w:t>Мошковского</w:t>
      </w:r>
      <w:proofErr w:type="spellEnd"/>
      <w:r w:rsidR="00611296" w:rsidRPr="00017789">
        <w:rPr>
          <w:rStyle w:val="apple-converted-space"/>
          <w:rFonts w:eastAsia="Calibri"/>
          <w:bCs/>
          <w:color w:val="000000"/>
          <w:sz w:val="28"/>
          <w:szCs w:val="28"/>
          <w:bdr w:val="none" w:sz="0" w:space="0" w:color="auto" w:frame="1"/>
          <w:shd w:val="clear" w:color="auto" w:fill="FFFFFF"/>
        </w:rPr>
        <w:t xml:space="preserve"> района </w:t>
      </w:r>
      <w:r>
        <w:rPr>
          <w:sz w:val="28"/>
          <w:szCs w:val="28"/>
          <w:bdr w:val="none" w:sz="0" w:space="0" w:color="auto" w:frame="1"/>
          <w:shd w:val="clear" w:color="auto" w:fill="FFFFFF"/>
        </w:rPr>
        <w:t>-</w:t>
      </w:r>
      <w:r w:rsidR="00611296" w:rsidRPr="00017789">
        <w:rPr>
          <w:sz w:val="28"/>
          <w:szCs w:val="28"/>
          <w:bdr w:val="none" w:sz="0" w:space="0" w:color="auto" w:frame="1"/>
          <w:shd w:val="clear" w:color="auto" w:fill="FFFFFF"/>
        </w:rPr>
        <w:t xml:space="preserve"> перенос речного порта из г. Новосибирска в с. </w:t>
      </w:r>
      <w:proofErr w:type="spellStart"/>
      <w:r w:rsidR="00611296" w:rsidRPr="00017789">
        <w:rPr>
          <w:sz w:val="28"/>
          <w:szCs w:val="28"/>
          <w:bdr w:val="none" w:sz="0" w:space="0" w:color="auto" w:frame="1"/>
          <w:shd w:val="clear" w:color="auto" w:fill="FFFFFF"/>
        </w:rPr>
        <w:t>Ташару</w:t>
      </w:r>
      <w:proofErr w:type="spellEnd"/>
      <w:r w:rsidR="00611296" w:rsidRPr="00017789">
        <w:rPr>
          <w:sz w:val="28"/>
          <w:szCs w:val="28"/>
          <w:bdr w:val="none" w:sz="0" w:space="0" w:color="auto" w:frame="1"/>
          <w:shd w:val="clear" w:color="auto" w:fill="FFFFFF"/>
        </w:rPr>
        <w:t>, что</w:t>
      </w:r>
      <w:r w:rsidR="00611296">
        <w:rPr>
          <w:sz w:val="28"/>
          <w:szCs w:val="28"/>
          <w:bdr w:val="none" w:sz="0" w:space="0" w:color="auto" w:frame="1"/>
          <w:shd w:val="clear" w:color="auto" w:fill="FFFFFF"/>
        </w:rPr>
        <w:t xml:space="preserve"> при</w:t>
      </w:r>
      <w:r w:rsidR="00611296" w:rsidRPr="00017789">
        <w:rPr>
          <w:sz w:val="28"/>
          <w:szCs w:val="28"/>
          <w:bdr w:val="none" w:sz="0" w:space="0" w:color="auto" w:frame="1"/>
          <w:shd w:val="clear" w:color="auto" w:fill="FFFFFF"/>
        </w:rPr>
        <w:t xml:space="preserve">даст </w:t>
      </w:r>
      <w:r w:rsidR="00611296" w:rsidRPr="00017789">
        <w:rPr>
          <w:bCs/>
          <w:sz w:val="28"/>
          <w:szCs w:val="28"/>
          <w:shd w:val="clear" w:color="auto" w:fill="FFFFFF"/>
        </w:rPr>
        <w:t xml:space="preserve">новый импульс развитию транспортно-логистической инфраструктуры в грузовом портовом районе </w:t>
      </w:r>
      <w:proofErr w:type="spellStart"/>
      <w:r w:rsidR="00611296" w:rsidRPr="00017789">
        <w:rPr>
          <w:bCs/>
          <w:sz w:val="28"/>
          <w:szCs w:val="28"/>
          <w:shd w:val="clear" w:color="auto" w:fill="FFFFFF"/>
        </w:rPr>
        <w:t>Ташара</w:t>
      </w:r>
      <w:proofErr w:type="spellEnd"/>
      <w:r w:rsidR="00611296" w:rsidRPr="00017789">
        <w:rPr>
          <w:bCs/>
          <w:sz w:val="28"/>
          <w:szCs w:val="28"/>
          <w:shd w:val="clear" w:color="auto" w:fill="FFFFFF"/>
        </w:rPr>
        <w:t>,</w:t>
      </w:r>
      <w:r w:rsidR="00611296" w:rsidRPr="00017789">
        <w:rPr>
          <w:sz w:val="28"/>
          <w:szCs w:val="28"/>
          <w:bdr w:val="none" w:sz="0" w:space="0" w:color="auto" w:frame="1"/>
          <w:shd w:val="clear" w:color="auto" w:fill="FFFFFF"/>
        </w:rPr>
        <w:t xml:space="preserve"> позволит увеличить объем грузоперевозок района за счет внедрения передовых технологий грузоперевозок, например, контейнерных. </w:t>
      </w:r>
      <w:r w:rsidR="00611296" w:rsidRPr="00017789">
        <w:rPr>
          <w:sz w:val="28"/>
          <w:szCs w:val="28"/>
        </w:rPr>
        <w:t xml:space="preserve">Речной порт </w:t>
      </w:r>
      <w:r w:rsidR="004F0876">
        <w:rPr>
          <w:sz w:val="28"/>
          <w:szCs w:val="28"/>
          <w:bdr w:val="none" w:sz="0" w:space="0" w:color="auto" w:frame="1"/>
          <w:shd w:val="clear" w:color="auto" w:fill="FFFFFF"/>
        </w:rPr>
        <w:t>позволит</w:t>
      </w:r>
      <w:r w:rsidR="00611296" w:rsidRPr="00017789">
        <w:rPr>
          <w:sz w:val="28"/>
          <w:szCs w:val="28"/>
          <w:bdr w:val="none" w:sz="0" w:space="0" w:color="auto" w:frame="1"/>
          <w:shd w:val="clear" w:color="auto" w:fill="FFFFFF"/>
        </w:rPr>
        <w:t xml:space="preserve"> району выйти на рынки низовья реки Обь со своим щебнем, песком, глиной, а так же завозить каменный уголь для нужд района, осуществлять перевалку нефтеналивных грузов. Кроме этого, отправка грузов через порт с. </w:t>
      </w:r>
      <w:proofErr w:type="spellStart"/>
      <w:r w:rsidR="00611296" w:rsidRPr="00017789">
        <w:rPr>
          <w:sz w:val="28"/>
          <w:szCs w:val="28"/>
          <w:bdr w:val="none" w:sz="0" w:space="0" w:color="auto" w:frame="1"/>
          <w:shd w:val="clear" w:color="auto" w:fill="FFFFFF"/>
        </w:rPr>
        <w:t>Ташара</w:t>
      </w:r>
      <w:proofErr w:type="spellEnd"/>
      <w:r w:rsidR="00611296" w:rsidRPr="00017789">
        <w:rPr>
          <w:sz w:val="28"/>
          <w:szCs w:val="28"/>
          <w:bdr w:val="none" w:sz="0" w:space="0" w:color="auto" w:frame="1"/>
          <w:shd w:val="clear" w:color="auto" w:fill="FFFFFF"/>
        </w:rPr>
        <w:t xml:space="preserve"> позволит п</w:t>
      </w:r>
      <w:r w:rsidR="00611296" w:rsidRPr="00017789">
        <w:rPr>
          <w:color w:val="353333"/>
          <w:sz w:val="28"/>
          <w:szCs w:val="28"/>
        </w:rPr>
        <w:t xml:space="preserve">еренаправить часть грузопотока с автомобильного на водный транспорт, </w:t>
      </w:r>
      <w:r w:rsidR="00611296" w:rsidRPr="00017789">
        <w:rPr>
          <w:sz w:val="28"/>
          <w:szCs w:val="28"/>
          <w:bdr w:val="none" w:sz="0" w:space="0" w:color="auto" w:frame="1"/>
          <w:shd w:val="clear" w:color="auto" w:fill="FFFFFF"/>
        </w:rPr>
        <w:t xml:space="preserve">улучшить экологическую ситуацию в </w:t>
      </w:r>
      <w:proofErr w:type="spellStart"/>
      <w:r w:rsidR="00611296" w:rsidRPr="00017789">
        <w:rPr>
          <w:sz w:val="28"/>
          <w:szCs w:val="28"/>
          <w:bdr w:val="none" w:sz="0" w:space="0" w:color="auto" w:frame="1"/>
          <w:shd w:val="clear" w:color="auto" w:fill="FFFFFF"/>
        </w:rPr>
        <w:t>Мошковском</w:t>
      </w:r>
      <w:proofErr w:type="spellEnd"/>
      <w:r w:rsidR="00611296" w:rsidRPr="00017789">
        <w:rPr>
          <w:sz w:val="28"/>
          <w:szCs w:val="28"/>
          <w:bdr w:val="none" w:sz="0" w:space="0" w:color="auto" w:frame="1"/>
          <w:shd w:val="clear" w:color="auto" w:fill="FFFFFF"/>
        </w:rPr>
        <w:t xml:space="preserve"> районе.</w:t>
      </w:r>
      <w:r w:rsidR="00611296">
        <w:rPr>
          <w:sz w:val="28"/>
          <w:szCs w:val="28"/>
          <w:bdr w:val="none" w:sz="0" w:space="0" w:color="auto" w:frame="1"/>
          <w:shd w:val="clear" w:color="auto" w:fill="FFFFFF"/>
        </w:rPr>
        <w:t xml:space="preserve"> </w:t>
      </w:r>
    </w:p>
    <w:p w:rsidR="00611296" w:rsidRDefault="00611296" w:rsidP="00611296">
      <w:pPr>
        <w:spacing w:after="0" w:line="240" w:lineRule="auto"/>
        <w:ind w:firstLine="708"/>
        <w:jc w:val="both"/>
        <w:rPr>
          <w:rFonts w:ascii="Times New Roman" w:eastAsia="Times New Roman" w:hAnsi="Times New Roman" w:cs="Times New Roman"/>
          <w:color w:val="222222"/>
          <w:sz w:val="28"/>
          <w:szCs w:val="28"/>
          <w:lang w:eastAsia="ru-RU"/>
        </w:rPr>
      </w:pPr>
      <w:r w:rsidRPr="008A1E28">
        <w:rPr>
          <w:rFonts w:ascii="Times New Roman" w:eastAsia="Times New Roman" w:hAnsi="Times New Roman" w:cs="Times New Roman"/>
          <w:color w:val="222222"/>
          <w:sz w:val="28"/>
          <w:szCs w:val="28"/>
          <w:lang w:eastAsia="ru-RU"/>
        </w:rPr>
        <w:t>Д</w:t>
      </w:r>
      <w:r w:rsidRPr="008A1E28">
        <w:rPr>
          <w:rFonts w:ascii="Times New Roman" w:eastAsia="Times New Roman" w:hAnsi="Times New Roman" w:cs="Times New Roman"/>
          <w:sz w:val="28"/>
          <w:szCs w:val="28"/>
          <w:bdr w:val="none" w:sz="0" w:space="0" w:color="auto" w:frame="1"/>
          <w:shd w:val="clear" w:color="auto" w:fill="FFFFFF"/>
          <w:lang w:eastAsia="ru-RU"/>
        </w:rPr>
        <w:t xml:space="preserve">ля реализации проекта по переносу речного порта из г. Новосибирска в с. </w:t>
      </w:r>
      <w:proofErr w:type="spellStart"/>
      <w:r w:rsidRPr="008A1E28">
        <w:rPr>
          <w:rFonts w:ascii="Times New Roman" w:eastAsia="Times New Roman" w:hAnsi="Times New Roman" w:cs="Times New Roman"/>
          <w:sz w:val="28"/>
          <w:szCs w:val="28"/>
          <w:bdr w:val="none" w:sz="0" w:space="0" w:color="auto" w:frame="1"/>
          <w:shd w:val="clear" w:color="auto" w:fill="FFFFFF"/>
          <w:lang w:eastAsia="ru-RU"/>
        </w:rPr>
        <w:t>Ташару</w:t>
      </w:r>
      <w:proofErr w:type="spellEnd"/>
      <w:r w:rsidRPr="008A1E28">
        <w:rPr>
          <w:rFonts w:ascii="Times New Roman" w:eastAsia="Times New Roman" w:hAnsi="Times New Roman" w:cs="Times New Roman"/>
          <w:sz w:val="28"/>
          <w:szCs w:val="28"/>
          <w:bdr w:val="none" w:sz="0" w:space="0" w:color="auto" w:frame="1"/>
          <w:shd w:val="clear" w:color="auto" w:fill="FFFFFF"/>
          <w:lang w:eastAsia="ru-RU"/>
        </w:rPr>
        <w:t xml:space="preserve"> необходимо восстановление железнодорожной ветки Мошково – Кузнецовка – </w:t>
      </w:r>
      <w:proofErr w:type="spellStart"/>
      <w:r w:rsidRPr="008A1E28">
        <w:rPr>
          <w:rFonts w:ascii="Times New Roman" w:eastAsia="Times New Roman" w:hAnsi="Times New Roman" w:cs="Times New Roman"/>
          <w:sz w:val="28"/>
          <w:szCs w:val="28"/>
          <w:bdr w:val="none" w:sz="0" w:space="0" w:color="auto" w:frame="1"/>
          <w:shd w:val="clear" w:color="auto" w:fill="FFFFFF"/>
          <w:lang w:eastAsia="ru-RU"/>
        </w:rPr>
        <w:t>Ташара</w:t>
      </w:r>
      <w:proofErr w:type="spellEnd"/>
      <w:r w:rsidRPr="008A1E28">
        <w:rPr>
          <w:rFonts w:ascii="Times New Roman" w:eastAsia="Times New Roman" w:hAnsi="Times New Roman" w:cs="Times New Roman"/>
          <w:sz w:val="28"/>
          <w:szCs w:val="28"/>
          <w:bdr w:val="none" w:sz="0" w:space="0" w:color="auto" w:frame="1"/>
          <w:shd w:val="clear" w:color="auto" w:fill="FFFFFF"/>
          <w:lang w:eastAsia="ru-RU"/>
        </w:rPr>
        <w:t xml:space="preserve">, </w:t>
      </w:r>
      <w:r w:rsidRPr="008A1E28">
        <w:rPr>
          <w:rFonts w:ascii="Times New Roman" w:eastAsia="Times New Roman" w:hAnsi="Times New Roman" w:cs="Times New Roman"/>
          <w:color w:val="222222"/>
          <w:sz w:val="28"/>
          <w:szCs w:val="28"/>
          <w:lang w:eastAsia="ru-RU"/>
        </w:rPr>
        <w:t>которая до 2003 года позволяла осуществлять стыковку речного и железнодорожного транспорта.</w:t>
      </w:r>
    </w:p>
    <w:p w:rsidR="00A7689A" w:rsidRDefault="00A7689A" w:rsidP="00611296">
      <w:pPr>
        <w:spacing w:after="0" w:line="240" w:lineRule="auto"/>
        <w:ind w:firstLine="708"/>
        <w:jc w:val="both"/>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Объем грузо</w:t>
      </w:r>
      <w:r w:rsidRPr="00A7689A">
        <w:rPr>
          <w:rFonts w:ascii="Times New Roman" w:eastAsia="Times New Roman" w:hAnsi="Times New Roman" w:cs="Times New Roman"/>
          <w:color w:val="222222"/>
          <w:sz w:val="28"/>
          <w:szCs w:val="28"/>
          <w:lang w:eastAsia="ru-RU"/>
        </w:rPr>
        <w:t xml:space="preserve">перевозок увеличится к 2030 </w:t>
      </w:r>
      <w:proofErr w:type="gramStart"/>
      <w:r w:rsidRPr="00A7689A">
        <w:rPr>
          <w:rFonts w:ascii="Times New Roman" w:eastAsia="Times New Roman" w:hAnsi="Times New Roman" w:cs="Times New Roman"/>
          <w:color w:val="222222"/>
          <w:sz w:val="28"/>
          <w:szCs w:val="28"/>
          <w:lang w:eastAsia="ru-RU"/>
        </w:rPr>
        <w:t>году  по</w:t>
      </w:r>
      <w:proofErr w:type="gramEnd"/>
      <w:r w:rsidRPr="00A7689A">
        <w:rPr>
          <w:rFonts w:ascii="Times New Roman" w:eastAsia="Times New Roman" w:hAnsi="Times New Roman" w:cs="Times New Roman"/>
          <w:color w:val="222222"/>
          <w:sz w:val="28"/>
          <w:szCs w:val="28"/>
          <w:lang w:eastAsia="ru-RU"/>
        </w:rPr>
        <w:t xml:space="preserve"> 1  и</w:t>
      </w:r>
      <w:r w:rsidR="007A3088">
        <w:rPr>
          <w:rFonts w:ascii="Times New Roman" w:eastAsia="Times New Roman" w:hAnsi="Times New Roman" w:cs="Times New Roman"/>
          <w:color w:val="222222"/>
          <w:sz w:val="28"/>
          <w:szCs w:val="28"/>
          <w:lang w:eastAsia="ru-RU"/>
        </w:rPr>
        <w:t xml:space="preserve"> 2 вариантам соответственно на 11,4% и на 12,7</w:t>
      </w:r>
      <w:r w:rsidRPr="00A7689A">
        <w:rPr>
          <w:rFonts w:ascii="Times New Roman" w:eastAsia="Times New Roman" w:hAnsi="Times New Roman" w:cs="Times New Roman"/>
          <w:color w:val="222222"/>
          <w:sz w:val="28"/>
          <w:szCs w:val="28"/>
          <w:lang w:eastAsia="ru-RU"/>
        </w:rPr>
        <w:t>%.</w:t>
      </w:r>
    </w:p>
    <w:p w:rsidR="001741EC" w:rsidRDefault="001741EC" w:rsidP="00611296">
      <w:pPr>
        <w:spacing w:after="0" w:line="240" w:lineRule="auto"/>
        <w:ind w:firstLine="708"/>
        <w:jc w:val="both"/>
        <w:rPr>
          <w:rFonts w:ascii="Times New Roman" w:eastAsia="Times New Roman" w:hAnsi="Times New Roman" w:cs="Times New Roman"/>
          <w:color w:val="222222"/>
          <w:sz w:val="28"/>
          <w:szCs w:val="28"/>
          <w:lang w:eastAsia="ru-RU"/>
        </w:rPr>
      </w:pPr>
    </w:p>
    <w:p w:rsidR="005131B0" w:rsidRPr="005131B0" w:rsidRDefault="00AE2FB5" w:rsidP="00AE2FB5">
      <w:pPr>
        <w:spacing w:after="0" w:line="240" w:lineRule="auto"/>
        <w:ind w:right="-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7.4.Туризм</w:t>
      </w:r>
    </w:p>
    <w:p w:rsidR="005131B0" w:rsidRPr="005131B0" w:rsidRDefault="005131B0" w:rsidP="005131B0">
      <w:pPr>
        <w:spacing w:after="0" w:line="240" w:lineRule="auto"/>
        <w:ind w:right="-1" w:firstLine="708"/>
        <w:jc w:val="center"/>
        <w:rPr>
          <w:rFonts w:ascii="Times New Roman" w:eastAsia="Times New Roman" w:hAnsi="Times New Roman" w:cs="Times New Roman"/>
          <w:b/>
          <w:sz w:val="28"/>
          <w:szCs w:val="28"/>
          <w:lang w:eastAsia="ru-RU"/>
        </w:rPr>
      </w:pPr>
    </w:p>
    <w:p w:rsidR="0059521D" w:rsidRDefault="005131B0" w:rsidP="005131B0">
      <w:pPr>
        <w:spacing w:after="0" w:line="240" w:lineRule="auto"/>
        <w:contextualSpacing/>
        <w:jc w:val="both"/>
        <w:rPr>
          <w:rFonts w:ascii="Times New Roman" w:eastAsia="Times New Roman" w:hAnsi="Times New Roman" w:cs="Times New Roman"/>
          <w:sz w:val="28"/>
          <w:szCs w:val="28"/>
          <w:lang w:eastAsia="ru-RU"/>
        </w:rPr>
      </w:pPr>
      <w:r w:rsidRPr="005131B0">
        <w:rPr>
          <w:rFonts w:ascii="Times New Roman" w:eastAsia="Times New Roman" w:hAnsi="Times New Roman" w:cs="Times New Roman"/>
          <w:sz w:val="28"/>
          <w:szCs w:val="28"/>
          <w:lang w:eastAsia="ru-RU"/>
        </w:rPr>
        <w:t xml:space="preserve">         Одним из решающих факторов привлечения туристов в </w:t>
      </w:r>
      <w:proofErr w:type="spellStart"/>
      <w:r w:rsidRPr="005131B0">
        <w:rPr>
          <w:rFonts w:ascii="Times New Roman" w:eastAsia="Times New Roman" w:hAnsi="Times New Roman" w:cs="Times New Roman"/>
          <w:sz w:val="28"/>
          <w:szCs w:val="28"/>
          <w:lang w:eastAsia="ru-RU"/>
        </w:rPr>
        <w:t>Мошковский</w:t>
      </w:r>
      <w:proofErr w:type="spellEnd"/>
      <w:r w:rsidR="00217AF8">
        <w:rPr>
          <w:rFonts w:ascii="Times New Roman" w:eastAsia="Times New Roman" w:hAnsi="Times New Roman" w:cs="Times New Roman"/>
          <w:sz w:val="28"/>
          <w:szCs w:val="28"/>
          <w:lang w:eastAsia="ru-RU"/>
        </w:rPr>
        <w:t xml:space="preserve"> </w:t>
      </w:r>
      <w:proofErr w:type="gramStart"/>
      <w:r w:rsidR="00217AF8">
        <w:rPr>
          <w:rFonts w:ascii="Times New Roman" w:eastAsia="Times New Roman" w:hAnsi="Times New Roman" w:cs="Times New Roman"/>
          <w:sz w:val="28"/>
          <w:szCs w:val="28"/>
          <w:lang w:eastAsia="ru-RU"/>
        </w:rPr>
        <w:t xml:space="preserve">район </w:t>
      </w:r>
      <w:r w:rsidRPr="005131B0">
        <w:rPr>
          <w:rFonts w:ascii="Times New Roman" w:eastAsia="Times New Roman" w:hAnsi="Times New Roman" w:cs="Times New Roman"/>
          <w:sz w:val="28"/>
          <w:szCs w:val="28"/>
          <w:lang w:eastAsia="ru-RU"/>
        </w:rPr>
        <w:t xml:space="preserve"> является</w:t>
      </w:r>
      <w:proofErr w:type="gramEnd"/>
      <w:r w:rsidRPr="005131B0">
        <w:rPr>
          <w:rFonts w:ascii="Times New Roman" w:eastAsia="Times New Roman" w:hAnsi="Times New Roman" w:cs="Times New Roman"/>
          <w:sz w:val="28"/>
          <w:szCs w:val="28"/>
          <w:lang w:eastAsia="ru-RU"/>
        </w:rPr>
        <w:t xml:space="preserve"> наличие богатых природных р</w:t>
      </w:r>
      <w:r w:rsidR="0059521D">
        <w:rPr>
          <w:rFonts w:ascii="Times New Roman" w:eastAsia="Times New Roman" w:hAnsi="Times New Roman" w:cs="Times New Roman"/>
          <w:sz w:val="28"/>
          <w:szCs w:val="28"/>
          <w:lang w:eastAsia="ru-RU"/>
        </w:rPr>
        <w:t xml:space="preserve">есурсов, памятников архитектуры. </w:t>
      </w:r>
    </w:p>
    <w:p w:rsidR="00201086" w:rsidRDefault="0059521D" w:rsidP="0059521D">
      <w:pPr>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Pr="0059521D">
        <w:rPr>
          <w:rFonts w:ascii="Times New Roman" w:eastAsia="Times New Roman" w:hAnsi="Times New Roman" w:cs="Times New Roman"/>
          <w:sz w:val="28"/>
          <w:szCs w:val="28"/>
          <w:lang w:eastAsia="ru-RU"/>
        </w:rPr>
        <w:t>Мошковский</w:t>
      </w:r>
      <w:proofErr w:type="spellEnd"/>
      <w:r w:rsidRPr="0059521D">
        <w:rPr>
          <w:rFonts w:ascii="Times New Roman" w:eastAsia="Times New Roman" w:hAnsi="Times New Roman" w:cs="Times New Roman"/>
          <w:sz w:val="28"/>
          <w:szCs w:val="28"/>
          <w:lang w:eastAsia="ru-RU"/>
        </w:rPr>
        <w:t xml:space="preserve"> район обладает историко-культурным потенциалом, который может использоваться как для организации специальных многодневных тематических маршрутов, так и однодневных экскурсий</w:t>
      </w:r>
      <w:r w:rsidR="0020108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w:t>
      </w:r>
      <w:r w:rsidR="005131B0" w:rsidRPr="005131B0">
        <w:rPr>
          <w:rFonts w:ascii="Times New Roman" w:eastAsia="Times New Roman" w:hAnsi="Times New Roman" w:cs="Times New Roman"/>
          <w:sz w:val="28"/>
          <w:szCs w:val="28"/>
          <w:lang w:eastAsia="ru-RU"/>
        </w:rPr>
        <w:t xml:space="preserve">а государственную охрану поставлено 6 памятников архитектуры, в том числе 1 федерального значения – </w:t>
      </w:r>
      <w:proofErr w:type="spellStart"/>
      <w:r w:rsidR="005131B0" w:rsidRPr="005131B0">
        <w:rPr>
          <w:rFonts w:ascii="Times New Roman" w:eastAsia="Times New Roman" w:hAnsi="Times New Roman" w:cs="Times New Roman"/>
          <w:sz w:val="28"/>
          <w:szCs w:val="28"/>
          <w:lang w:eastAsia="ru-RU"/>
        </w:rPr>
        <w:t>Умревинский</w:t>
      </w:r>
      <w:proofErr w:type="spellEnd"/>
      <w:r w:rsidR="005131B0" w:rsidRPr="005131B0">
        <w:rPr>
          <w:rFonts w:ascii="Times New Roman" w:eastAsia="Times New Roman" w:hAnsi="Times New Roman" w:cs="Times New Roman"/>
          <w:sz w:val="28"/>
          <w:szCs w:val="28"/>
          <w:lang w:eastAsia="ru-RU"/>
        </w:rPr>
        <w:t xml:space="preserve"> острог, являющийся одной из главных достопримечательностей района. </w:t>
      </w:r>
      <w:r>
        <w:rPr>
          <w:rFonts w:ascii="Times New Roman" w:eastAsia="Times New Roman" w:hAnsi="Times New Roman" w:cs="Times New Roman"/>
          <w:sz w:val="28"/>
          <w:szCs w:val="28"/>
          <w:lang w:eastAsia="ru-RU"/>
        </w:rPr>
        <w:t>Он п</w:t>
      </w:r>
      <w:r w:rsidR="005131B0" w:rsidRPr="005131B0">
        <w:rPr>
          <w:rFonts w:ascii="Times New Roman" w:eastAsia="Times New Roman" w:hAnsi="Times New Roman" w:cs="Times New Roman"/>
          <w:sz w:val="28"/>
          <w:szCs w:val="28"/>
          <w:lang w:eastAsia="ru-RU"/>
        </w:rPr>
        <w:t>остроен</w:t>
      </w:r>
      <w:r w:rsidR="005131B0" w:rsidRPr="005131B0">
        <w:rPr>
          <w:rFonts w:ascii="Times New Roman" w:eastAsia="Times New Roman" w:hAnsi="Times New Roman" w:cs="Times New Roman"/>
          <w:color w:val="000000"/>
          <w:sz w:val="28"/>
          <w:szCs w:val="28"/>
          <w:lang w:eastAsia="ru-RU"/>
        </w:rPr>
        <w:t xml:space="preserve"> в 1703 году, как первый государственный административный пункт и оборонительное укрепление на территории Новосибирской области.</w:t>
      </w:r>
      <w:r w:rsidR="005131B0" w:rsidRPr="005131B0">
        <w:rPr>
          <w:rFonts w:ascii="Times New Roman" w:eastAsia="Times New Roman" w:hAnsi="Times New Roman" w:cs="Times New Roman"/>
          <w:sz w:val="28"/>
          <w:szCs w:val="28"/>
          <w:lang w:eastAsia="ru-RU"/>
        </w:rPr>
        <w:t xml:space="preserve">   </w:t>
      </w:r>
      <w:r w:rsidR="005131B0" w:rsidRPr="005131B0">
        <w:rPr>
          <w:rFonts w:ascii="Times New Roman" w:eastAsia="Times New Roman" w:hAnsi="Times New Roman" w:cs="Times New Roman"/>
          <w:sz w:val="28"/>
          <w:szCs w:val="28"/>
          <w:lang w:eastAsia="ru-RU"/>
        </w:rPr>
        <w:tab/>
      </w:r>
    </w:p>
    <w:p w:rsidR="005131B0" w:rsidRPr="005131B0" w:rsidRDefault="005131B0" w:rsidP="0059521D">
      <w:pPr>
        <w:spacing w:after="0" w:line="240" w:lineRule="auto"/>
        <w:ind w:firstLine="708"/>
        <w:contextualSpacing/>
        <w:jc w:val="both"/>
        <w:rPr>
          <w:rFonts w:ascii="Times New Roman" w:eastAsia="Times New Roman" w:hAnsi="Times New Roman" w:cs="Times New Roman"/>
          <w:sz w:val="28"/>
          <w:szCs w:val="28"/>
          <w:lang w:eastAsia="ru-RU"/>
        </w:rPr>
      </w:pPr>
      <w:r w:rsidRPr="005131B0">
        <w:rPr>
          <w:rFonts w:ascii="Times New Roman" w:eastAsia="Times New Roman" w:hAnsi="Times New Roman" w:cs="Times New Roman"/>
          <w:sz w:val="28"/>
          <w:szCs w:val="28"/>
          <w:lang w:eastAsia="ru-RU"/>
        </w:rPr>
        <w:t xml:space="preserve">Имея богатые местные рекреационные и другие природные ресурсы, территория </w:t>
      </w:r>
      <w:proofErr w:type="spellStart"/>
      <w:r w:rsidRPr="005131B0">
        <w:rPr>
          <w:rFonts w:ascii="Times New Roman" w:eastAsia="Times New Roman" w:hAnsi="Times New Roman" w:cs="Times New Roman"/>
          <w:sz w:val="28"/>
          <w:szCs w:val="28"/>
          <w:lang w:eastAsia="ru-RU"/>
        </w:rPr>
        <w:t>Мошковск</w:t>
      </w:r>
      <w:r w:rsidR="00387356">
        <w:rPr>
          <w:rFonts w:ascii="Times New Roman" w:eastAsia="Times New Roman" w:hAnsi="Times New Roman" w:cs="Times New Roman"/>
          <w:sz w:val="28"/>
          <w:szCs w:val="28"/>
          <w:lang w:eastAsia="ru-RU"/>
        </w:rPr>
        <w:t>ого</w:t>
      </w:r>
      <w:proofErr w:type="spellEnd"/>
      <w:r w:rsidR="00387356">
        <w:rPr>
          <w:rFonts w:ascii="Times New Roman" w:eastAsia="Times New Roman" w:hAnsi="Times New Roman" w:cs="Times New Roman"/>
          <w:sz w:val="28"/>
          <w:szCs w:val="28"/>
          <w:lang w:eastAsia="ru-RU"/>
        </w:rPr>
        <w:t xml:space="preserve"> района</w:t>
      </w:r>
      <w:r w:rsidRPr="005131B0">
        <w:rPr>
          <w:rFonts w:ascii="Times New Roman" w:eastAsia="Times New Roman" w:hAnsi="Times New Roman" w:cs="Times New Roman"/>
          <w:sz w:val="28"/>
          <w:szCs w:val="28"/>
          <w:lang w:eastAsia="ru-RU"/>
        </w:rPr>
        <w:t xml:space="preserve"> имеет возможности</w:t>
      </w:r>
      <w:r w:rsidR="00B0247C">
        <w:rPr>
          <w:rFonts w:ascii="Times New Roman" w:eastAsia="Times New Roman" w:hAnsi="Times New Roman" w:cs="Times New Roman"/>
          <w:sz w:val="28"/>
          <w:szCs w:val="28"/>
          <w:lang w:eastAsia="ru-RU"/>
        </w:rPr>
        <w:t xml:space="preserve"> стать местом для </w:t>
      </w:r>
      <w:proofErr w:type="gramStart"/>
      <w:r w:rsidR="00B0247C">
        <w:rPr>
          <w:rFonts w:ascii="Times New Roman" w:eastAsia="Times New Roman" w:hAnsi="Times New Roman" w:cs="Times New Roman"/>
          <w:sz w:val="28"/>
          <w:szCs w:val="28"/>
          <w:lang w:eastAsia="ru-RU"/>
        </w:rPr>
        <w:t>развития  туризма</w:t>
      </w:r>
      <w:proofErr w:type="gramEnd"/>
      <w:r w:rsidR="00B0247C">
        <w:rPr>
          <w:rFonts w:ascii="Times New Roman" w:eastAsia="Times New Roman" w:hAnsi="Times New Roman" w:cs="Times New Roman"/>
          <w:sz w:val="28"/>
          <w:szCs w:val="28"/>
          <w:lang w:eastAsia="ru-RU"/>
        </w:rPr>
        <w:t xml:space="preserve">. </w:t>
      </w:r>
      <w:r w:rsidRPr="005131B0">
        <w:rPr>
          <w:rFonts w:ascii="Times New Roman" w:eastAsia="Times New Roman" w:hAnsi="Times New Roman" w:cs="Times New Roman"/>
          <w:sz w:val="28"/>
          <w:szCs w:val="28"/>
          <w:lang w:eastAsia="ru-RU"/>
        </w:rPr>
        <w:t xml:space="preserve">   </w:t>
      </w:r>
      <w:r w:rsidRPr="005131B0">
        <w:rPr>
          <w:rFonts w:ascii="Times New Roman" w:eastAsia="Times New Roman" w:hAnsi="Times New Roman" w:cs="Times New Roman"/>
          <w:sz w:val="28"/>
          <w:szCs w:val="28"/>
          <w:lang w:eastAsia="ru-RU"/>
        </w:rPr>
        <w:tab/>
        <w:t xml:space="preserve"> </w:t>
      </w:r>
    </w:p>
    <w:p w:rsidR="005131B0" w:rsidRPr="005131B0" w:rsidRDefault="005131B0" w:rsidP="003B6BB3">
      <w:pPr>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5131B0">
        <w:rPr>
          <w:rFonts w:ascii="Times New Roman" w:eastAsia="Times New Roman" w:hAnsi="Times New Roman" w:cs="Times New Roman"/>
          <w:color w:val="000000"/>
          <w:sz w:val="28"/>
          <w:szCs w:val="28"/>
          <w:lang w:eastAsia="ru-RU"/>
        </w:rPr>
        <w:t xml:space="preserve">          </w:t>
      </w:r>
      <w:r w:rsidRPr="005131B0">
        <w:rPr>
          <w:rFonts w:ascii="Times New Roman" w:eastAsia="Times New Roman" w:hAnsi="Times New Roman" w:cs="Times New Roman"/>
          <w:sz w:val="28"/>
          <w:szCs w:val="28"/>
          <w:lang w:eastAsia="ru-RU"/>
        </w:rPr>
        <w:t>Система программных мероприятий, пр</w:t>
      </w:r>
      <w:r w:rsidR="002A2068">
        <w:rPr>
          <w:rFonts w:ascii="Times New Roman" w:eastAsia="Times New Roman" w:hAnsi="Times New Roman" w:cs="Times New Roman"/>
          <w:sz w:val="28"/>
          <w:szCs w:val="28"/>
          <w:lang w:eastAsia="ru-RU"/>
        </w:rPr>
        <w:t>едусматриваемая на 2019-2030 годы,</w:t>
      </w:r>
      <w:r w:rsidRPr="005131B0">
        <w:rPr>
          <w:rFonts w:ascii="Times New Roman" w:eastAsia="Times New Roman" w:hAnsi="Times New Roman" w:cs="Times New Roman"/>
          <w:sz w:val="28"/>
          <w:szCs w:val="28"/>
          <w:lang w:eastAsia="ru-RU"/>
        </w:rPr>
        <w:t xml:space="preserve"> включает:</w:t>
      </w:r>
    </w:p>
    <w:p w:rsidR="005131B0" w:rsidRPr="005131B0" w:rsidRDefault="005131B0" w:rsidP="005131B0">
      <w:pPr>
        <w:tabs>
          <w:tab w:val="left" w:pos="3255"/>
        </w:tabs>
        <w:spacing w:after="0" w:line="240" w:lineRule="auto"/>
        <w:contextualSpacing/>
        <w:jc w:val="both"/>
        <w:rPr>
          <w:rFonts w:ascii="Times New Roman" w:eastAsia="Times New Roman" w:hAnsi="Times New Roman" w:cs="Times New Roman"/>
          <w:sz w:val="28"/>
          <w:szCs w:val="28"/>
          <w:lang w:eastAsia="ru-RU"/>
        </w:rPr>
      </w:pPr>
      <w:r w:rsidRPr="005131B0">
        <w:rPr>
          <w:rFonts w:ascii="Times New Roman" w:eastAsia="Times New Roman" w:hAnsi="Times New Roman" w:cs="Times New Roman"/>
          <w:sz w:val="28"/>
          <w:szCs w:val="28"/>
          <w:lang w:eastAsia="ru-RU"/>
        </w:rPr>
        <w:t>- развитие событийного туризма, разработку ключевых событий и уникальных мероприятий;</w:t>
      </w:r>
    </w:p>
    <w:p w:rsidR="005131B0" w:rsidRPr="005131B0" w:rsidRDefault="005131B0" w:rsidP="005131B0">
      <w:pPr>
        <w:tabs>
          <w:tab w:val="left" w:pos="3255"/>
        </w:tabs>
        <w:spacing w:after="0" w:line="240" w:lineRule="auto"/>
        <w:contextualSpacing/>
        <w:jc w:val="both"/>
        <w:rPr>
          <w:rFonts w:ascii="Times New Roman" w:eastAsia="Times New Roman" w:hAnsi="Times New Roman" w:cs="Times New Roman"/>
          <w:sz w:val="28"/>
          <w:szCs w:val="28"/>
          <w:lang w:eastAsia="ru-RU"/>
        </w:rPr>
      </w:pPr>
      <w:r w:rsidRPr="005131B0">
        <w:rPr>
          <w:rFonts w:ascii="Times New Roman" w:eastAsia="Times New Roman" w:hAnsi="Times New Roman" w:cs="Times New Roman"/>
          <w:sz w:val="28"/>
          <w:szCs w:val="28"/>
          <w:lang w:eastAsia="ru-RU"/>
        </w:rPr>
        <w:t>- организацию комплексного туристич</w:t>
      </w:r>
      <w:r w:rsidR="006351E8">
        <w:rPr>
          <w:rFonts w:ascii="Times New Roman" w:eastAsia="Times New Roman" w:hAnsi="Times New Roman" w:cs="Times New Roman"/>
          <w:sz w:val="28"/>
          <w:szCs w:val="28"/>
          <w:lang w:eastAsia="ru-RU"/>
        </w:rPr>
        <w:t>еского обслуживания в</w:t>
      </w:r>
      <w:r w:rsidRPr="005131B0">
        <w:rPr>
          <w:rFonts w:ascii="Times New Roman" w:eastAsia="Times New Roman" w:hAnsi="Times New Roman" w:cs="Times New Roman"/>
          <w:sz w:val="28"/>
          <w:szCs w:val="28"/>
          <w:lang w:eastAsia="ru-RU"/>
        </w:rPr>
        <w:t xml:space="preserve"> районе, в частности открытие в </w:t>
      </w:r>
      <w:proofErr w:type="spellStart"/>
      <w:r w:rsidRPr="005131B0">
        <w:rPr>
          <w:rFonts w:ascii="Times New Roman" w:eastAsia="Times New Roman" w:hAnsi="Times New Roman" w:cs="Times New Roman"/>
          <w:sz w:val="28"/>
          <w:szCs w:val="28"/>
          <w:lang w:eastAsia="ru-RU"/>
        </w:rPr>
        <w:t>п.Октябрьский</w:t>
      </w:r>
      <w:proofErr w:type="spellEnd"/>
      <w:r w:rsidRPr="005131B0">
        <w:rPr>
          <w:rFonts w:ascii="Times New Roman" w:eastAsia="Times New Roman" w:hAnsi="Times New Roman" w:cs="Times New Roman"/>
          <w:sz w:val="28"/>
          <w:szCs w:val="28"/>
          <w:lang w:eastAsia="ru-RU"/>
        </w:rPr>
        <w:t xml:space="preserve"> гостевого дома ИП Шабанов В.Н. в 2024 году;</w:t>
      </w:r>
    </w:p>
    <w:p w:rsidR="005131B0" w:rsidRPr="005131B0" w:rsidRDefault="005131B0" w:rsidP="005131B0">
      <w:pPr>
        <w:spacing w:after="0" w:line="240" w:lineRule="auto"/>
        <w:contextualSpacing/>
        <w:jc w:val="both"/>
        <w:rPr>
          <w:rFonts w:ascii="Times New Roman" w:eastAsia="Times New Roman" w:hAnsi="Times New Roman" w:cs="Times New Roman"/>
          <w:sz w:val="28"/>
          <w:szCs w:val="28"/>
          <w:lang w:eastAsia="ru-RU"/>
        </w:rPr>
      </w:pPr>
      <w:r w:rsidRPr="005131B0">
        <w:rPr>
          <w:rFonts w:ascii="Times New Roman" w:eastAsia="Times New Roman" w:hAnsi="Times New Roman" w:cs="Times New Roman"/>
          <w:sz w:val="28"/>
          <w:szCs w:val="28"/>
          <w:lang w:eastAsia="ru-RU"/>
        </w:rPr>
        <w:t xml:space="preserve">- открытие дополнительных номеров в коллективных </w:t>
      </w:r>
      <w:r w:rsidR="000F3DDC">
        <w:rPr>
          <w:rFonts w:ascii="Times New Roman" w:eastAsia="Times New Roman" w:hAnsi="Times New Roman" w:cs="Times New Roman"/>
          <w:sz w:val="28"/>
          <w:szCs w:val="28"/>
          <w:lang w:eastAsia="ru-RU"/>
        </w:rPr>
        <w:t xml:space="preserve">средствах </w:t>
      </w:r>
      <w:proofErr w:type="gramStart"/>
      <w:r w:rsidR="000F3DDC">
        <w:rPr>
          <w:rFonts w:ascii="Times New Roman" w:eastAsia="Times New Roman" w:hAnsi="Times New Roman" w:cs="Times New Roman"/>
          <w:sz w:val="28"/>
          <w:szCs w:val="28"/>
          <w:lang w:eastAsia="ru-RU"/>
        </w:rPr>
        <w:t xml:space="preserve">размещения </w:t>
      </w:r>
      <w:r w:rsidRPr="005131B0">
        <w:rPr>
          <w:rFonts w:ascii="Times New Roman" w:eastAsia="Times New Roman" w:hAnsi="Times New Roman" w:cs="Times New Roman"/>
          <w:sz w:val="28"/>
          <w:szCs w:val="28"/>
          <w:lang w:eastAsia="ru-RU"/>
        </w:rPr>
        <w:t xml:space="preserve"> района</w:t>
      </w:r>
      <w:proofErr w:type="gramEnd"/>
      <w:r w:rsidRPr="005131B0">
        <w:rPr>
          <w:rFonts w:ascii="Times New Roman" w:eastAsia="Times New Roman" w:hAnsi="Times New Roman" w:cs="Times New Roman"/>
          <w:sz w:val="28"/>
          <w:szCs w:val="28"/>
          <w:lang w:eastAsia="ru-RU"/>
        </w:rPr>
        <w:t>, а также обеспечение качественного предоставления услуг туристам.</w:t>
      </w:r>
    </w:p>
    <w:p w:rsidR="005131B0" w:rsidRPr="005131B0" w:rsidRDefault="005131B0" w:rsidP="005131B0">
      <w:pPr>
        <w:spacing w:after="0" w:line="240" w:lineRule="auto"/>
        <w:ind w:firstLine="708"/>
        <w:contextualSpacing/>
        <w:jc w:val="both"/>
        <w:rPr>
          <w:rFonts w:ascii="Times New Roman" w:eastAsia="Times New Roman" w:hAnsi="Times New Roman" w:cs="Times New Roman"/>
          <w:sz w:val="28"/>
          <w:szCs w:val="28"/>
          <w:lang w:eastAsia="ru-RU"/>
        </w:rPr>
      </w:pPr>
      <w:r w:rsidRPr="005131B0">
        <w:rPr>
          <w:rFonts w:ascii="Times New Roman" w:eastAsia="Times New Roman" w:hAnsi="Times New Roman" w:cs="Times New Roman"/>
          <w:sz w:val="28"/>
          <w:szCs w:val="28"/>
          <w:lang w:eastAsia="ru-RU"/>
        </w:rPr>
        <w:t>Указанные мероприятия направлены, прежде всего, на популяризацию туристских возможностей</w:t>
      </w:r>
      <w:r w:rsidR="006E0EEB">
        <w:rPr>
          <w:rFonts w:ascii="Times New Roman" w:eastAsia="Times New Roman" w:hAnsi="Times New Roman" w:cs="Times New Roman"/>
          <w:sz w:val="28"/>
          <w:szCs w:val="28"/>
          <w:lang w:eastAsia="ru-RU"/>
        </w:rPr>
        <w:t xml:space="preserve"> </w:t>
      </w:r>
      <w:proofErr w:type="spellStart"/>
      <w:r w:rsidR="006E0EEB">
        <w:rPr>
          <w:rFonts w:ascii="Times New Roman" w:eastAsia="Times New Roman" w:hAnsi="Times New Roman" w:cs="Times New Roman"/>
          <w:sz w:val="28"/>
          <w:szCs w:val="28"/>
          <w:lang w:eastAsia="ru-RU"/>
        </w:rPr>
        <w:t>Мошковского</w:t>
      </w:r>
      <w:proofErr w:type="spellEnd"/>
      <w:r w:rsidR="006E0EEB">
        <w:rPr>
          <w:rFonts w:ascii="Times New Roman" w:eastAsia="Times New Roman" w:hAnsi="Times New Roman" w:cs="Times New Roman"/>
          <w:sz w:val="28"/>
          <w:szCs w:val="28"/>
          <w:lang w:eastAsia="ru-RU"/>
        </w:rPr>
        <w:t xml:space="preserve"> района</w:t>
      </w:r>
      <w:r w:rsidRPr="005131B0">
        <w:rPr>
          <w:rFonts w:ascii="Times New Roman" w:eastAsia="Times New Roman" w:hAnsi="Times New Roman" w:cs="Times New Roman"/>
          <w:sz w:val="28"/>
          <w:szCs w:val="28"/>
          <w:lang w:eastAsia="ru-RU"/>
        </w:rPr>
        <w:t>.</w:t>
      </w:r>
    </w:p>
    <w:p w:rsidR="005131B0" w:rsidRPr="005131B0" w:rsidRDefault="005131B0" w:rsidP="005131B0">
      <w:pPr>
        <w:spacing w:after="0" w:line="240" w:lineRule="auto"/>
        <w:contextualSpacing/>
        <w:jc w:val="both"/>
        <w:rPr>
          <w:rFonts w:ascii="Times New Roman" w:eastAsia="Times New Roman" w:hAnsi="Times New Roman" w:cs="Times New Roman"/>
          <w:sz w:val="28"/>
          <w:szCs w:val="28"/>
          <w:lang w:eastAsia="ru-RU"/>
        </w:rPr>
      </w:pPr>
      <w:r w:rsidRPr="005131B0">
        <w:rPr>
          <w:rFonts w:ascii="Times New Roman" w:eastAsia="Times New Roman" w:hAnsi="Times New Roman" w:cs="Times New Roman"/>
          <w:sz w:val="28"/>
          <w:szCs w:val="28"/>
          <w:lang w:eastAsia="ru-RU"/>
        </w:rPr>
        <w:t xml:space="preserve">   </w:t>
      </w:r>
      <w:r w:rsidRPr="005131B0">
        <w:rPr>
          <w:rFonts w:ascii="Times New Roman" w:eastAsia="Times New Roman" w:hAnsi="Times New Roman" w:cs="Times New Roman"/>
          <w:sz w:val="28"/>
          <w:szCs w:val="28"/>
          <w:lang w:eastAsia="ru-RU"/>
        </w:rPr>
        <w:tab/>
        <w:t xml:space="preserve">Реализация этих мероприятий позволит создать действенную систему регулирования и стимулирования развития туризма с учетом передового опыта, что позволит к 2030 году достичь роста туристического потока до 8,5 </w:t>
      </w:r>
      <w:proofErr w:type="spellStart"/>
      <w:r w:rsidRPr="005131B0">
        <w:rPr>
          <w:rFonts w:ascii="Times New Roman" w:eastAsia="Times New Roman" w:hAnsi="Times New Roman" w:cs="Times New Roman"/>
          <w:sz w:val="28"/>
          <w:szCs w:val="28"/>
          <w:lang w:eastAsia="ru-RU"/>
        </w:rPr>
        <w:t>тыс.человек</w:t>
      </w:r>
      <w:proofErr w:type="spellEnd"/>
      <w:r w:rsidRPr="005131B0">
        <w:rPr>
          <w:rFonts w:ascii="Times New Roman" w:eastAsia="Times New Roman" w:hAnsi="Times New Roman" w:cs="Times New Roman"/>
          <w:sz w:val="28"/>
          <w:szCs w:val="28"/>
          <w:lang w:eastAsia="ru-RU"/>
        </w:rPr>
        <w:t xml:space="preserve">. </w:t>
      </w:r>
    </w:p>
    <w:p w:rsidR="00445657" w:rsidRDefault="00445657" w:rsidP="007812C2">
      <w:pPr>
        <w:pStyle w:val="a8"/>
        <w:spacing w:after="0" w:line="240" w:lineRule="auto"/>
        <w:ind w:left="0"/>
        <w:rPr>
          <w:rFonts w:ascii="Times New Roman" w:hAnsi="Times New Roman" w:cs="Times New Roman"/>
          <w:b/>
          <w:sz w:val="28"/>
          <w:szCs w:val="28"/>
        </w:rPr>
      </w:pPr>
    </w:p>
    <w:p w:rsidR="00445657" w:rsidRDefault="00F66281" w:rsidP="007812C2">
      <w:pPr>
        <w:pStyle w:val="a8"/>
        <w:spacing w:after="0" w:line="240" w:lineRule="auto"/>
        <w:ind w:left="0"/>
        <w:rPr>
          <w:rFonts w:ascii="Times New Roman" w:hAnsi="Times New Roman" w:cs="Times New Roman"/>
          <w:b/>
          <w:sz w:val="28"/>
          <w:szCs w:val="28"/>
        </w:rPr>
      </w:pPr>
      <w:r>
        <w:rPr>
          <w:rFonts w:ascii="Times New Roman" w:hAnsi="Times New Roman" w:cs="Times New Roman"/>
          <w:b/>
          <w:sz w:val="28"/>
          <w:szCs w:val="28"/>
        </w:rPr>
        <w:t>7.5</w:t>
      </w:r>
      <w:r w:rsidR="00445657">
        <w:rPr>
          <w:rFonts w:ascii="Times New Roman" w:hAnsi="Times New Roman" w:cs="Times New Roman"/>
          <w:b/>
          <w:sz w:val="28"/>
          <w:szCs w:val="28"/>
        </w:rPr>
        <w:t>. Потребительский рынок товаров и услуг</w:t>
      </w:r>
    </w:p>
    <w:p w:rsidR="00AC5EB2" w:rsidRDefault="00AC5EB2" w:rsidP="007812C2">
      <w:pPr>
        <w:pStyle w:val="a8"/>
        <w:spacing w:after="0" w:line="240" w:lineRule="auto"/>
        <w:ind w:left="0"/>
        <w:rPr>
          <w:rFonts w:ascii="Times New Roman" w:hAnsi="Times New Roman" w:cs="Times New Roman"/>
          <w:b/>
          <w:sz w:val="28"/>
          <w:szCs w:val="28"/>
        </w:rPr>
      </w:pPr>
    </w:p>
    <w:p w:rsidR="004F5ED2" w:rsidRPr="0088175A" w:rsidRDefault="004F5ED2" w:rsidP="004F5ED2">
      <w:pPr>
        <w:spacing w:after="0" w:line="240" w:lineRule="auto"/>
        <w:ind w:firstLine="851"/>
        <w:jc w:val="both"/>
        <w:rPr>
          <w:rFonts w:ascii="Times New Roman" w:eastAsia="Calibri" w:hAnsi="Times New Roman" w:cs="Times New Roman"/>
          <w:sz w:val="28"/>
          <w:szCs w:val="28"/>
          <w:lang w:eastAsia="ru-RU"/>
        </w:rPr>
      </w:pPr>
      <w:r w:rsidRPr="0088175A">
        <w:rPr>
          <w:rFonts w:ascii="Times New Roman" w:eastAsia="Calibri" w:hAnsi="Times New Roman" w:cs="Times New Roman"/>
          <w:sz w:val="28"/>
          <w:szCs w:val="28"/>
          <w:lang w:eastAsia="ru-RU"/>
        </w:rPr>
        <w:t>Потребительский рынок и сфера услуг обеспечивают население потребительскими товарами и услугами, а также играют важную роль в решении социальных проблем, обеспечивая создание дополнительных рабочих мест, рост занятости и повышение благосостояния населения.</w:t>
      </w:r>
    </w:p>
    <w:p w:rsidR="00D02BDA" w:rsidRDefault="004F5ED2" w:rsidP="00D02BDA">
      <w:pPr>
        <w:spacing w:after="0" w:line="240" w:lineRule="auto"/>
        <w:ind w:right="45" w:firstLine="851"/>
        <w:jc w:val="both"/>
        <w:rPr>
          <w:rFonts w:ascii="Times New Roman" w:eastAsia="Calibri" w:hAnsi="Times New Roman" w:cs="Times New Roman"/>
          <w:sz w:val="28"/>
          <w:szCs w:val="28"/>
          <w:lang w:eastAsia="ru-RU"/>
        </w:rPr>
      </w:pPr>
      <w:r w:rsidRPr="0088175A">
        <w:rPr>
          <w:rFonts w:ascii="Times New Roman" w:eastAsia="Calibri" w:hAnsi="Times New Roman" w:cs="Times New Roman"/>
          <w:sz w:val="28"/>
          <w:szCs w:val="28"/>
          <w:lang w:eastAsia="ru-RU"/>
        </w:rPr>
        <w:t xml:space="preserve">В прогнозируемом периоде 2019 - 2030 годов увеличению объемов оборота розничной торговли будет способствовать ввод новых объектов потребительского рынка. Развитие торговой инфраструктуры будет осуществляться при содействии увеличения притока частных инвестиционных вложений в создание </w:t>
      </w:r>
      <w:proofErr w:type="gramStart"/>
      <w:r w:rsidRPr="0088175A">
        <w:rPr>
          <w:rFonts w:ascii="Times New Roman" w:eastAsia="Calibri" w:hAnsi="Times New Roman" w:cs="Times New Roman"/>
          <w:sz w:val="28"/>
          <w:szCs w:val="28"/>
          <w:lang w:eastAsia="ru-RU"/>
        </w:rPr>
        <w:t>современных  предприятий</w:t>
      </w:r>
      <w:proofErr w:type="gramEnd"/>
      <w:r w:rsidRPr="0088175A">
        <w:rPr>
          <w:rFonts w:ascii="Times New Roman" w:eastAsia="Calibri" w:hAnsi="Times New Roman" w:cs="Times New Roman"/>
          <w:sz w:val="28"/>
          <w:szCs w:val="28"/>
          <w:lang w:eastAsia="ru-RU"/>
        </w:rPr>
        <w:t xml:space="preserve"> торговли.</w:t>
      </w:r>
      <w:r w:rsidRPr="004F5ED2">
        <w:rPr>
          <w:rFonts w:ascii="Times New Roman" w:eastAsia="Calibri" w:hAnsi="Times New Roman" w:cs="Times New Roman"/>
          <w:sz w:val="28"/>
          <w:szCs w:val="28"/>
          <w:lang w:eastAsia="ru-RU"/>
        </w:rPr>
        <w:t xml:space="preserve"> </w:t>
      </w:r>
    </w:p>
    <w:p w:rsidR="00D02BDA" w:rsidRDefault="00C21D82" w:rsidP="00D02BDA">
      <w:pPr>
        <w:spacing w:after="0" w:line="240" w:lineRule="auto"/>
        <w:ind w:right="45" w:firstLine="851"/>
        <w:jc w:val="both"/>
        <w:rPr>
          <w:rFonts w:ascii="Arial" w:eastAsia="Times New Roman" w:hAnsi="Arial" w:cs="Arial"/>
          <w:sz w:val="20"/>
          <w:szCs w:val="20"/>
          <w:lang w:eastAsia="ru-RU"/>
        </w:rPr>
      </w:pPr>
      <w:r w:rsidRPr="00D02BDA">
        <w:rPr>
          <w:rFonts w:ascii="Times New Roman" w:eastAsia="Times New Roman" w:hAnsi="Times New Roman" w:cs="Times New Roman"/>
          <w:sz w:val="28"/>
          <w:szCs w:val="28"/>
          <w:lang w:eastAsia="ru-RU"/>
        </w:rPr>
        <w:t xml:space="preserve">К 2030 году ожидаются изменения в структуре торговли по видам торгующих организаций. Принимая во внимание развитие сетевых торговых компаний и тенденцию к укрупнению торговых предприятий, предполагается увеличение в общем объеме розничного товарооборота доли розничного </w:t>
      </w:r>
      <w:r w:rsidRPr="00D02BDA">
        <w:rPr>
          <w:rFonts w:ascii="Times New Roman" w:eastAsia="Times New Roman" w:hAnsi="Times New Roman" w:cs="Times New Roman"/>
          <w:sz w:val="28"/>
          <w:szCs w:val="28"/>
          <w:lang w:eastAsia="ru-RU"/>
        </w:rPr>
        <w:lastRenderedPageBreak/>
        <w:t>товарооборота крупных организаций и субъектов среднего предпринимательства и сокращение доли товарооборота на розничных рынках и ярмарках.</w:t>
      </w:r>
      <w:r w:rsidRPr="00C21D82">
        <w:rPr>
          <w:rFonts w:ascii="Arial" w:eastAsia="Times New Roman" w:hAnsi="Arial" w:cs="Arial"/>
          <w:sz w:val="20"/>
          <w:szCs w:val="20"/>
          <w:lang w:eastAsia="ru-RU"/>
        </w:rPr>
        <w:t xml:space="preserve"> </w:t>
      </w:r>
    </w:p>
    <w:p w:rsidR="00170ED3" w:rsidRDefault="00D02BDA" w:rsidP="00D02BDA">
      <w:pPr>
        <w:spacing w:after="0" w:line="240" w:lineRule="auto"/>
        <w:ind w:right="45" w:firstLine="851"/>
        <w:jc w:val="both"/>
        <w:rPr>
          <w:rFonts w:ascii="Times New Roman" w:eastAsia="Times New Roman" w:hAnsi="Times New Roman" w:cs="Times New Roman"/>
          <w:sz w:val="28"/>
          <w:szCs w:val="28"/>
          <w:lang w:eastAsia="ru-RU"/>
        </w:rPr>
      </w:pPr>
      <w:r w:rsidRPr="00D02BDA">
        <w:rPr>
          <w:rFonts w:ascii="Times New Roman" w:eastAsia="Times New Roman" w:hAnsi="Times New Roman" w:cs="Times New Roman"/>
          <w:sz w:val="28"/>
          <w:szCs w:val="28"/>
          <w:lang w:eastAsia="ru-RU"/>
        </w:rPr>
        <w:t xml:space="preserve">В среднесрочный период 2019-2021 </w:t>
      </w:r>
      <w:proofErr w:type="gramStart"/>
      <w:r w:rsidRPr="00D02BDA">
        <w:rPr>
          <w:rFonts w:ascii="Times New Roman" w:eastAsia="Times New Roman" w:hAnsi="Times New Roman" w:cs="Times New Roman"/>
          <w:sz w:val="28"/>
          <w:szCs w:val="28"/>
          <w:lang w:eastAsia="ru-RU"/>
        </w:rPr>
        <w:t xml:space="preserve">годов </w:t>
      </w:r>
      <w:r w:rsidR="0051171A">
        <w:rPr>
          <w:rFonts w:ascii="Times New Roman" w:eastAsia="Times New Roman" w:hAnsi="Times New Roman" w:cs="Times New Roman"/>
          <w:sz w:val="28"/>
          <w:szCs w:val="28"/>
          <w:lang w:eastAsia="ru-RU"/>
        </w:rPr>
        <w:t xml:space="preserve"> произойдет</w:t>
      </w:r>
      <w:proofErr w:type="gramEnd"/>
      <w:r w:rsidR="0051171A">
        <w:rPr>
          <w:rFonts w:ascii="Times New Roman" w:eastAsia="Times New Roman" w:hAnsi="Times New Roman" w:cs="Times New Roman"/>
          <w:sz w:val="28"/>
          <w:szCs w:val="28"/>
          <w:lang w:eastAsia="ru-RU"/>
        </w:rPr>
        <w:t xml:space="preserve"> укрепление</w:t>
      </w:r>
      <w:r w:rsidR="00D239FC">
        <w:rPr>
          <w:rFonts w:ascii="Times New Roman" w:eastAsia="Times New Roman" w:hAnsi="Times New Roman" w:cs="Times New Roman"/>
          <w:sz w:val="28"/>
          <w:szCs w:val="28"/>
          <w:lang w:eastAsia="ru-RU"/>
        </w:rPr>
        <w:t xml:space="preserve"> потребител</w:t>
      </w:r>
      <w:r w:rsidR="00907057">
        <w:rPr>
          <w:rFonts w:ascii="Times New Roman" w:eastAsia="Times New Roman" w:hAnsi="Times New Roman" w:cs="Times New Roman"/>
          <w:sz w:val="28"/>
          <w:szCs w:val="28"/>
          <w:lang w:eastAsia="ru-RU"/>
        </w:rPr>
        <w:t>ьской активности  в сравнении</w:t>
      </w:r>
      <w:r w:rsidR="00D239FC">
        <w:rPr>
          <w:rFonts w:ascii="Times New Roman" w:eastAsia="Times New Roman" w:hAnsi="Times New Roman" w:cs="Times New Roman"/>
          <w:sz w:val="28"/>
          <w:szCs w:val="28"/>
          <w:lang w:eastAsia="ru-RU"/>
        </w:rPr>
        <w:t xml:space="preserve"> с 2015-2016 годами и  </w:t>
      </w:r>
      <w:r w:rsidRPr="00D02BDA">
        <w:rPr>
          <w:rFonts w:ascii="Times New Roman" w:eastAsia="Times New Roman" w:hAnsi="Times New Roman" w:cs="Times New Roman"/>
          <w:sz w:val="28"/>
          <w:szCs w:val="28"/>
          <w:lang w:eastAsia="ru-RU"/>
        </w:rPr>
        <w:t>объем оборота розничной торго</w:t>
      </w:r>
      <w:r w:rsidR="00D239FC">
        <w:rPr>
          <w:rFonts w:ascii="Times New Roman" w:eastAsia="Times New Roman" w:hAnsi="Times New Roman" w:cs="Times New Roman"/>
          <w:sz w:val="28"/>
          <w:szCs w:val="28"/>
          <w:lang w:eastAsia="ru-RU"/>
        </w:rPr>
        <w:t>вли по району</w:t>
      </w:r>
      <w:r w:rsidRPr="00D02BDA">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t>сопоставимых ценах составит 102,8% по 1 варианту и 103</w:t>
      </w:r>
      <w:r w:rsidRPr="00D02BDA">
        <w:rPr>
          <w:rFonts w:ascii="Times New Roman" w:eastAsia="Times New Roman" w:hAnsi="Times New Roman" w:cs="Times New Roman"/>
          <w:sz w:val="28"/>
          <w:szCs w:val="28"/>
          <w:lang w:eastAsia="ru-RU"/>
        </w:rPr>
        <w:t xml:space="preserve">,1% по </w:t>
      </w:r>
      <w:r>
        <w:rPr>
          <w:rFonts w:ascii="Times New Roman" w:eastAsia="Times New Roman" w:hAnsi="Times New Roman" w:cs="Times New Roman"/>
          <w:sz w:val="28"/>
          <w:szCs w:val="28"/>
          <w:lang w:eastAsia="ru-RU"/>
        </w:rPr>
        <w:t xml:space="preserve">2 </w:t>
      </w:r>
      <w:r w:rsidRPr="00D02BDA">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арианту</w:t>
      </w:r>
      <w:r w:rsidR="00170ED3">
        <w:rPr>
          <w:rFonts w:ascii="Times New Roman" w:eastAsia="Times New Roman" w:hAnsi="Times New Roman" w:cs="Times New Roman"/>
          <w:sz w:val="28"/>
          <w:szCs w:val="28"/>
          <w:lang w:eastAsia="ru-RU"/>
        </w:rPr>
        <w:t>.</w:t>
      </w:r>
      <w:r w:rsidR="009F1846">
        <w:rPr>
          <w:rFonts w:ascii="Times New Roman" w:eastAsia="Times New Roman" w:hAnsi="Times New Roman" w:cs="Times New Roman"/>
          <w:sz w:val="28"/>
          <w:szCs w:val="28"/>
          <w:lang w:eastAsia="ru-RU"/>
        </w:rPr>
        <w:t xml:space="preserve"> </w:t>
      </w:r>
    </w:p>
    <w:p w:rsidR="009734B1" w:rsidRDefault="00170ED3" w:rsidP="00170ED3">
      <w:pPr>
        <w:spacing w:after="0" w:line="240" w:lineRule="auto"/>
        <w:ind w:right="45"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w:t>
      </w:r>
      <w:r w:rsidR="009F1846">
        <w:rPr>
          <w:rFonts w:ascii="Times New Roman" w:eastAsia="Times New Roman" w:hAnsi="Times New Roman" w:cs="Times New Roman"/>
          <w:sz w:val="28"/>
          <w:szCs w:val="28"/>
          <w:lang w:eastAsia="ru-RU"/>
        </w:rPr>
        <w:t xml:space="preserve"> </w:t>
      </w:r>
      <w:r w:rsidR="002B514A">
        <w:rPr>
          <w:rFonts w:ascii="Times New Roman" w:eastAsia="Times New Roman" w:hAnsi="Times New Roman" w:cs="Times New Roman"/>
          <w:sz w:val="28"/>
          <w:szCs w:val="28"/>
          <w:lang w:eastAsia="ru-RU"/>
        </w:rPr>
        <w:t>период 2022-202</w:t>
      </w:r>
      <w:r>
        <w:rPr>
          <w:rFonts w:ascii="Times New Roman" w:eastAsia="Times New Roman" w:hAnsi="Times New Roman" w:cs="Times New Roman"/>
          <w:sz w:val="28"/>
          <w:szCs w:val="28"/>
          <w:lang w:eastAsia="ru-RU"/>
        </w:rPr>
        <w:t>4 годов</w:t>
      </w:r>
      <w:r w:rsidR="00903E09">
        <w:rPr>
          <w:rFonts w:ascii="Times New Roman" w:eastAsia="Times New Roman" w:hAnsi="Times New Roman" w:cs="Times New Roman"/>
          <w:sz w:val="28"/>
          <w:szCs w:val="28"/>
          <w:lang w:eastAsia="ru-RU"/>
        </w:rPr>
        <w:t xml:space="preserve"> </w:t>
      </w:r>
      <w:proofErr w:type="gramStart"/>
      <w:r w:rsidR="00903E09">
        <w:rPr>
          <w:rFonts w:ascii="Times New Roman" w:eastAsia="Times New Roman" w:hAnsi="Times New Roman" w:cs="Times New Roman"/>
          <w:sz w:val="28"/>
          <w:szCs w:val="28"/>
          <w:lang w:eastAsia="ru-RU"/>
        </w:rPr>
        <w:t xml:space="preserve">индекс </w:t>
      </w:r>
      <w:r>
        <w:rPr>
          <w:rFonts w:ascii="Times New Roman" w:eastAsia="Times New Roman" w:hAnsi="Times New Roman" w:cs="Times New Roman"/>
          <w:sz w:val="28"/>
          <w:szCs w:val="28"/>
          <w:lang w:eastAsia="ru-RU"/>
        </w:rPr>
        <w:t xml:space="preserve"> </w:t>
      </w:r>
      <w:r w:rsidRPr="00170ED3">
        <w:rPr>
          <w:rFonts w:ascii="Times New Roman" w:eastAsia="Times New Roman" w:hAnsi="Times New Roman" w:cs="Times New Roman"/>
          <w:sz w:val="28"/>
          <w:szCs w:val="28"/>
          <w:lang w:eastAsia="ru-RU"/>
        </w:rPr>
        <w:t>оборот</w:t>
      </w:r>
      <w:r w:rsidR="00903E09">
        <w:rPr>
          <w:rFonts w:ascii="Times New Roman" w:eastAsia="Times New Roman" w:hAnsi="Times New Roman" w:cs="Times New Roman"/>
          <w:sz w:val="28"/>
          <w:szCs w:val="28"/>
          <w:lang w:eastAsia="ru-RU"/>
        </w:rPr>
        <w:t>а</w:t>
      </w:r>
      <w:proofErr w:type="gramEnd"/>
      <w:r w:rsidRPr="00170ED3">
        <w:rPr>
          <w:rFonts w:ascii="Times New Roman" w:eastAsia="Times New Roman" w:hAnsi="Times New Roman" w:cs="Times New Roman"/>
          <w:sz w:val="28"/>
          <w:szCs w:val="28"/>
          <w:lang w:eastAsia="ru-RU"/>
        </w:rPr>
        <w:t xml:space="preserve"> розничной торговли в сопоставимых ценах</w:t>
      </w:r>
      <w:r>
        <w:rPr>
          <w:rFonts w:ascii="Times New Roman" w:eastAsia="Times New Roman" w:hAnsi="Times New Roman" w:cs="Times New Roman"/>
          <w:sz w:val="28"/>
          <w:szCs w:val="28"/>
          <w:lang w:eastAsia="ru-RU"/>
        </w:rPr>
        <w:t xml:space="preserve"> составит  102,2% по 1 варианту и 102,7% по 2 варианту, з</w:t>
      </w:r>
      <w:r w:rsidR="00761DCD">
        <w:rPr>
          <w:rFonts w:ascii="Times New Roman" w:eastAsia="Times New Roman" w:hAnsi="Times New Roman" w:cs="Times New Roman"/>
          <w:sz w:val="28"/>
          <w:szCs w:val="28"/>
          <w:lang w:eastAsia="ru-RU"/>
        </w:rPr>
        <w:t>а период 2025 - 2027</w:t>
      </w:r>
      <w:r>
        <w:rPr>
          <w:rFonts w:ascii="Times New Roman" w:eastAsia="Times New Roman" w:hAnsi="Times New Roman" w:cs="Times New Roman"/>
          <w:sz w:val="28"/>
          <w:szCs w:val="28"/>
          <w:lang w:eastAsia="ru-RU"/>
        </w:rPr>
        <w:t xml:space="preserve"> годов -</w:t>
      </w:r>
      <w:r w:rsidR="0095165C">
        <w:rPr>
          <w:rFonts w:ascii="Times New Roman" w:eastAsia="Times New Roman" w:hAnsi="Times New Roman" w:cs="Times New Roman"/>
          <w:sz w:val="28"/>
          <w:szCs w:val="28"/>
          <w:lang w:eastAsia="ru-RU"/>
        </w:rPr>
        <w:t xml:space="preserve"> </w:t>
      </w:r>
      <w:r w:rsidR="00761DCD">
        <w:rPr>
          <w:rFonts w:ascii="Times New Roman" w:eastAsia="Times New Roman" w:hAnsi="Times New Roman" w:cs="Times New Roman"/>
          <w:sz w:val="28"/>
          <w:szCs w:val="28"/>
          <w:lang w:eastAsia="ru-RU"/>
        </w:rPr>
        <w:t xml:space="preserve"> </w:t>
      </w:r>
      <w:r w:rsidR="0095165C">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2,6% и</w:t>
      </w:r>
      <w:r w:rsidR="0095165C">
        <w:rPr>
          <w:rFonts w:ascii="Times New Roman" w:eastAsia="Times New Roman" w:hAnsi="Times New Roman" w:cs="Times New Roman"/>
          <w:sz w:val="28"/>
          <w:szCs w:val="28"/>
          <w:lang w:eastAsia="ru-RU"/>
        </w:rPr>
        <w:t xml:space="preserve"> 10</w:t>
      </w:r>
      <w:r>
        <w:rPr>
          <w:rFonts w:ascii="Times New Roman" w:eastAsia="Times New Roman" w:hAnsi="Times New Roman" w:cs="Times New Roman"/>
          <w:sz w:val="28"/>
          <w:szCs w:val="28"/>
          <w:lang w:eastAsia="ru-RU"/>
        </w:rPr>
        <w:t>3,9%</w:t>
      </w:r>
      <w:r w:rsidR="0095165C">
        <w:rPr>
          <w:rFonts w:ascii="Times New Roman" w:eastAsia="Times New Roman" w:hAnsi="Times New Roman" w:cs="Times New Roman"/>
          <w:sz w:val="28"/>
          <w:szCs w:val="28"/>
          <w:lang w:eastAsia="ru-RU"/>
        </w:rPr>
        <w:t>, за период 2028-2030 годов – 102,6% и 105,0%.</w:t>
      </w:r>
      <w:r w:rsidR="00646F3D">
        <w:rPr>
          <w:rFonts w:ascii="Times New Roman" w:eastAsia="Times New Roman" w:hAnsi="Times New Roman" w:cs="Times New Roman"/>
          <w:sz w:val="28"/>
          <w:szCs w:val="28"/>
          <w:lang w:eastAsia="ru-RU"/>
        </w:rPr>
        <w:t xml:space="preserve"> </w:t>
      </w:r>
    </w:p>
    <w:p w:rsidR="00903E09" w:rsidRDefault="00646F3D" w:rsidP="00903E09">
      <w:pPr>
        <w:spacing w:after="0" w:line="240" w:lineRule="auto"/>
        <w:ind w:right="45"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этом оборот розничной </w:t>
      </w:r>
      <w:proofErr w:type="gramStart"/>
      <w:r>
        <w:rPr>
          <w:rFonts w:ascii="Times New Roman" w:eastAsia="Times New Roman" w:hAnsi="Times New Roman" w:cs="Times New Roman"/>
          <w:sz w:val="28"/>
          <w:szCs w:val="28"/>
          <w:lang w:eastAsia="ru-RU"/>
        </w:rPr>
        <w:t xml:space="preserve">торговли </w:t>
      </w:r>
      <w:r w:rsidR="00A231F6">
        <w:rPr>
          <w:rFonts w:ascii="Times New Roman" w:eastAsia="Times New Roman" w:hAnsi="Times New Roman" w:cs="Times New Roman"/>
          <w:sz w:val="28"/>
          <w:szCs w:val="28"/>
          <w:lang w:eastAsia="ru-RU"/>
        </w:rPr>
        <w:t xml:space="preserve"> в</w:t>
      </w:r>
      <w:proofErr w:type="gramEnd"/>
      <w:r w:rsidR="00A231F6">
        <w:rPr>
          <w:rFonts w:ascii="Times New Roman" w:eastAsia="Times New Roman" w:hAnsi="Times New Roman" w:cs="Times New Roman"/>
          <w:sz w:val="28"/>
          <w:szCs w:val="28"/>
          <w:lang w:eastAsia="ru-RU"/>
        </w:rPr>
        <w:t xml:space="preserve"> действующих ценах </w:t>
      </w:r>
      <w:r w:rsidR="00B744BB">
        <w:rPr>
          <w:rFonts w:ascii="Times New Roman" w:eastAsia="Times New Roman" w:hAnsi="Times New Roman" w:cs="Times New Roman"/>
          <w:sz w:val="28"/>
          <w:szCs w:val="28"/>
          <w:lang w:eastAsia="ru-RU"/>
        </w:rPr>
        <w:t>прирастет</w:t>
      </w:r>
      <w:r w:rsidR="009734B1">
        <w:rPr>
          <w:rFonts w:ascii="Times New Roman" w:eastAsia="Times New Roman" w:hAnsi="Times New Roman" w:cs="Times New Roman"/>
          <w:sz w:val="28"/>
          <w:szCs w:val="28"/>
          <w:lang w:eastAsia="ru-RU"/>
        </w:rPr>
        <w:t xml:space="preserve"> к 2030 году </w:t>
      </w:r>
      <w:r w:rsidR="00496C04">
        <w:rPr>
          <w:rFonts w:ascii="Times New Roman" w:eastAsia="Times New Roman" w:hAnsi="Times New Roman" w:cs="Times New Roman"/>
          <w:sz w:val="28"/>
          <w:szCs w:val="28"/>
          <w:lang w:eastAsia="ru-RU"/>
        </w:rPr>
        <w:t xml:space="preserve"> </w:t>
      </w:r>
      <w:r w:rsidR="009734B1">
        <w:rPr>
          <w:rFonts w:ascii="Times New Roman" w:eastAsia="Times New Roman" w:hAnsi="Times New Roman" w:cs="Times New Roman"/>
          <w:sz w:val="28"/>
          <w:szCs w:val="28"/>
          <w:lang w:eastAsia="ru-RU"/>
        </w:rPr>
        <w:t xml:space="preserve"> на </w:t>
      </w:r>
      <w:r w:rsidR="00C54DDA">
        <w:rPr>
          <w:rFonts w:ascii="Times New Roman" w:eastAsia="Times New Roman" w:hAnsi="Times New Roman" w:cs="Times New Roman"/>
          <w:sz w:val="28"/>
          <w:szCs w:val="28"/>
          <w:lang w:eastAsia="ru-RU"/>
        </w:rPr>
        <w:t>95,4% и 95,6%</w:t>
      </w:r>
      <w:r w:rsidR="00496C04">
        <w:rPr>
          <w:rFonts w:ascii="Times New Roman" w:eastAsia="Times New Roman" w:hAnsi="Times New Roman" w:cs="Times New Roman"/>
          <w:sz w:val="28"/>
          <w:szCs w:val="28"/>
          <w:lang w:eastAsia="ru-RU"/>
        </w:rPr>
        <w:t xml:space="preserve"> по вариантам прогноза</w:t>
      </w:r>
      <w:r w:rsidR="00C54DDA">
        <w:rPr>
          <w:rFonts w:ascii="Times New Roman" w:eastAsia="Times New Roman" w:hAnsi="Times New Roman" w:cs="Times New Roman"/>
          <w:sz w:val="28"/>
          <w:szCs w:val="28"/>
          <w:lang w:eastAsia="ru-RU"/>
        </w:rPr>
        <w:t>.</w:t>
      </w:r>
      <w:r w:rsidR="00903E09">
        <w:rPr>
          <w:rFonts w:ascii="Times New Roman" w:eastAsia="Times New Roman" w:hAnsi="Times New Roman" w:cs="Times New Roman"/>
          <w:sz w:val="28"/>
          <w:szCs w:val="28"/>
          <w:lang w:eastAsia="ru-RU"/>
        </w:rPr>
        <w:t xml:space="preserve">  </w:t>
      </w:r>
    </w:p>
    <w:p w:rsidR="0060699B" w:rsidRPr="008D6E24" w:rsidRDefault="000D3CE4" w:rsidP="00903E09">
      <w:pPr>
        <w:spacing w:after="0" w:line="240" w:lineRule="auto"/>
        <w:ind w:right="45" w:firstLine="539"/>
        <w:jc w:val="both"/>
        <w:rPr>
          <w:rFonts w:ascii="Arial" w:eastAsia="Times New Roman" w:hAnsi="Arial" w:cs="Arial"/>
          <w:sz w:val="20"/>
          <w:szCs w:val="20"/>
          <w:lang w:eastAsia="ru-RU"/>
        </w:rPr>
      </w:pPr>
      <w:r>
        <w:rPr>
          <w:rFonts w:ascii="Times New Roman" w:eastAsia="Times New Roman" w:hAnsi="Times New Roman" w:cs="Times New Roman"/>
          <w:sz w:val="28"/>
          <w:szCs w:val="28"/>
          <w:lang w:eastAsia="ru-RU"/>
        </w:rPr>
        <w:t>О</w:t>
      </w:r>
      <w:r w:rsidR="0060699B" w:rsidRPr="000D3CE4">
        <w:rPr>
          <w:rFonts w:ascii="Times New Roman" w:eastAsia="Times New Roman" w:hAnsi="Times New Roman" w:cs="Times New Roman"/>
          <w:sz w:val="28"/>
          <w:szCs w:val="28"/>
          <w:lang w:eastAsia="ru-RU"/>
        </w:rPr>
        <w:t xml:space="preserve">бъем платных услуг </w:t>
      </w:r>
      <w:proofErr w:type="gramStart"/>
      <w:r w:rsidR="0060699B" w:rsidRPr="000D3CE4">
        <w:rPr>
          <w:rFonts w:ascii="Times New Roman" w:eastAsia="Times New Roman" w:hAnsi="Times New Roman" w:cs="Times New Roman"/>
          <w:sz w:val="28"/>
          <w:szCs w:val="28"/>
          <w:lang w:eastAsia="ru-RU"/>
        </w:rPr>
        <w:t xml:space="preserve">увеличится </w:t>
      </w:r>
      <w:r>
        <w:rPr>
          <w:rFonts w:ascii="Times New Roman" w:eastAsia="Times New Roman" w:hAnsi="Times New Roman" w:cs="Times New Roman"/>
          <w:sz w:val="28"/>
          <w:szCs w:val="28"/>
          <w:lang w:eastAsia="ru-RU"/>
        </w:rPr>
        <w:t xml:space="preserve"> с</w:t>
      </w:r>
      <w:proofErr w:type="gramEnd"/>
      <w:r>
        <w:rPr>
          <w:rFonts w:ascii="Times New Roman" w:eastAsia="Times New Roman" w:hAnsi="Times New Roman" w:cs="Times New Roman"/>
          <w:sz w:val="28"/>
          <w:szCs w:val="28"/>
          <w:lang w:eastAsia="ru-RU"/>
        </w:rPr>
        <w:t xml:space="preserve">  324,0 млн. руб. в 2017 году до  719,1 млн. руб. по 1 варианту прогноза и до 734,7 млн. руб. по 2</w:t>
      </w:r>
      <w:r w:rsidR="0060699B" w:rsidRPr="000D3CE4">
        <w:rPr>
          <w:rFonts w:ascii="Times New Roman" w:eastAsia="Times New Roman" w:hAnsi="Times New Roman" w:cs="Times New Roman"/>
          <w:sz w:val="28"/>
          <w:szCs w:val="28"/>
          <w:lang w:eastAsia="ru-RU"/>
        </w:rPr>
        <w:t xml:space="preserve"> варианту.</w:t>
      </w:r>
      <w:r w:rsidR="00641697">
        <w:rPr>
          <w:rFonts w:ascii="Times New Roman" w:eastAsia="Times New Roman" w:hAnsi="Times New Roman" w:cs="Times New Roman"/>
          <w:sz w:val="28"/>
          <w:szCs w:val="28"/>
          <w:lang w:eastAsia="ru-RU"/>
        </w:rPr>
        <w:t xml:space="preserve"> </w:t>
      </w:r>
    </w:p>
    <w:p w:rsidR="00445657" w:rsidRDefault="00445657" w:rsidP="007812C2">
      <w:pPr>
        <w:pStyle w:val="a8"/>
        <w:spacing w:after="0" w:line="240" w:lineRule="auto"/>
        <w:ind w:left="0"/>
        <w:rPr>
          <w:rFonts w:ascii="Times New Roman" w:hAnsi="Times New Roman" w:cs="Times New Roman"/>
          <w:b/>
          <w:sz w:val="28"/>
          <w:szCs w:val="28"/>
        </w:rPr>
      </w:pPr>
    </w:p>
    <w:p w:rsidR="003422F8" w:rsidRDefault="00F66281" w:rsidP="007812C2">
      <w:pPr>
        <w:pStyle w:val="a8"/>
        <w:spacing w:after="0" w:line="240" w:lineRule="auto"/>
        <w:ind w:left="0"/>
        <w:rPr>
          <w:rFonts w:ascii="Times New Roman" w:hAnsi="Times New Roman" w:cs="Times New Roman"/>
          <w:b/>
          <w:sz w:val="28"/>
          <w:szCs w:val="28"/>
        </w:rPr>
      </w:pPr>
      <w:r>
        <w:rPr>
          <w:rFonts w:ascii="Times New Roman" w:hAnsi="Times New Roman" w:cs="Times New Roman"/>
          <w:b/>
          <w:sz w:val="28"/>
          <w:szCs w:val="28"/>
        </w:rPr>
        <w:t>7.6</w:t>
      </w:r>
      <w:r w:rsidR="003422F8">
        <w:rPr>
          <w:rFonts w:ascii="Times New Roman" w:hAnsi="Times New Roman" w:cs="Times New Roman"/>
          <w:b/>
          <w:sz w:val="28"/>
          <w:szCs w:val="28"/>
        </w:rPr>
        <w:t>. Малое предпринимательство</w:t>
      </w:r>
    </w:p>
    <w:p w:rsidR="00135FE5" w:rsidRDefault="00135FE5" w:rsidP="007812C2">
      <w:pPr>
        <w:pStyle w:val="a8"/>
        <w:spacing w:after="0" w:line="240" w:lineRule="auto"/>
        <w:ind w:left="0"/>
        <w:rPr>
          <w:rFonts w:ascii="Times New Roman" w:hAnsi="Times New Roman" w:cs="Times New Roman"/>
          <w:b/>
          <w:sz w:val="28"/>
          <w:szCs w:val="28"/>
        </w:rPr>
      </w:pPr>
    </w:p>
    <w:p w:rsidR="004F5ED2" w:rsidRPr="00135FE5" w:rsidRDefault="004F5ED2" w:rsidP="004F5ED2">
      <w:pPr>
        <w:spacing w:after="0" w:line="240" w:lineRule="auto"/>
        <w:ind w:right="45" w:firstLine="424"/>
        <w:jc w:val="both"/>
        <w:rPr>
          <w:rFonts w:ascii="Times New Roman" w:eastAsia="Calibri" w:hAnsi="Times New Roman" w:cs="Times New Roman"/>
          <w:sz w:val="28"/>
          <w:szCs w:val="28"/>
          <w:lang w:eastAsia="ru-RU"/>
        </w:rPr>
      </w:pPr>
      <w:r w:rsidRPr="00135FE5">
        <w:rPr>
          <w:rFonts w:ascii="Times New Roman" w:eastAsia="Calibri" w:hAnsi="Times New Roman" w:cs="Times New Roman"/>
          <w:sz w:val="28"/>
          <w:szCs w:val="28"/>
          <w:lang w:eastAsia="ru-RU"/>
        </w:rPr>
        <w:t xml:space="preserve">Поддержка развития малого и среднего предпринимательства в </w:t>
      </w:r>
      <w:proofErr w:type="spellStart"/>
      <w:r w:rsidRPr="00135FE5">
        <w:rPr>
          <w:rFonts w:ascii="Times New Roman" w:eastAsia="Calibri" w:hAnsi="Times New Roman" w:cs="Times New Roman"/>
          <w:sz w:val="28"/>
          <w:szCs w:val="28"/>
          <w:lang w:eastAsia="ru-RU"/>
        </w:rPr>
        <w:t>Мошковском</w:t>
      </w:r>
      <w:proofErr w:type="spellEnd"/>
      <w:r w:rsidRPr="00135FE5">
        <w:rPr>
          <w:rFonts w:ascii="Times New Roman" w:eastAsia="Calibri" w:hAnsi="Times New Roman" w:cs="Times New Roman"/>
          <w:sz w:val="28"/>
          <w:szCs w:val="28"/>
          <w:lang w:eastAsia="ru-RU"/>
        </w:rPr>
        <w:t xml:space="preserve"> районе в 2019 - 2030 годах планируется в рамках реализации мероприятий   </w:t>
      </w:r>
    </w:p>
    <w:p w:rsidR="004F5ED2" w:rsidRPr="00135FE5" w:rsidRDefault="004F5ED2" w:rsidP="003941B9">
      <w:pPr>
        <w:spacing w:after="0" w:line="240" w:lineRule="auto"/>
        <w:ind w:right="45"/>
        <w:jc w:val="both"/>
        <w:rPr>
          <w:rFonts w:ascii="Times New Roman" w:eastAsia="Calibri" w:hAnsi="Times New Roman" w:cs="Times New Roman"/>
          <w:sz w:val="28"/>
          <w:szCs w:val="28"/>
          <w:lang w:eastAsia="ru-RU"/>
        </w:rPr>
      </w:pPr>
      <w:r w:rsidRPr="00135FE5">
        <w:rPr>
          <w:rFonts w:ascii="Times New Roman" w:eastAsia="Calibri" w:hAnsi="Times New Roman" w:cs="Times New Roman"/>
          <w:sz w:val="28"/>
          <w:szCs w:val="28"/>
          <w:lang w:eastAsia="ru-RU"/>
        </w:rPr>
        <w:t>- государственной программы Новосибирской области "Развитие субъектов малого и среднего предпринимательства в Новосибирской области на 2017 - 2022 годы" (проект).</w:t>
      </w:r>
    </w:p>
    <w:p w:rsidR="004F5ED2" w:rsidRPr="00135FE5" w:rsidRDefault="004F5ED2" w:rsidP="003941B9">
      <w:pPr>
        <w:spacing w:after="0" w:line="240" w:lineRule="auto"/>
        <w:jc w:val="both"/>
        <w:rPr>
          <w:rFonts w:ascii="Times New Roman" w:eastAsia="Calibri" w:hAnsi="Times New Roman" w:cs="Times New Roman"/>
          <w:sz w:val="28"/>
          <w:szCs w:val="28"/>
          <w:highlight w:val="yellow"/>
          <w:lang w:eastAsia="ru-RU"/>
        </w:rPr>
      </w:pPr>
      <w:r w:rsidRPr="00135FE5">
        <w:rPr>
          <w:rFonts w:ascii="Times New Roman" w:eastAsia="Calibri" w:hAnsi="Times New Roman" w:cs="Times New Roman"/>
          <w:sz w:val="28"/>
          <w:szCs w:val="28"/>
          <w:lang w:eastAsia="ru-RU"/>
        </w:rPr>
        <w:t xml:space="preserve">- муниципальной программы </w:t>
      </w:r>
      <w:r w:rsidRPr="00135FE5">
        <w:rPr>
          <w:rFonts w:ascii="Times New Roman" w:eastAsia="Calibri" w:hAnsi="Times New Roman" w:cs="Times New Roman"/>
          <w:color w:val="000000"/>
          <w:sz w:val="28"/>
          <w:szCs w:val="28"/>
          <w:lang w:eastAsia="ru-RU"/>
        </w:rPr>
        <w:t xml:space="preserve">«Развитие субъектов малого и среднего предпринимательства в </w:t>
      </w:r>
      <w:proofErr w:type="spellStart"/>
      <w:r w:rsidRPr="00135FE5">
        <w:rPr>
          <w:rFonts w:ascii="Times New Roman" w:eastAsia="Calibri" w:hAnsi="Times New Roman" w:cs="Times New Roman"/>
          <w:color w:val="000000"/>
          <w:sz w:val="28"/>
          <w:szCs w:val="28"/>
          <w:lang w:eastAsia="ru-RU"/>
        </w:rPr>
        <w:t>Мошковском</w:t>
      </w:r>
      <w:proofErr w:type="spellEnd"/>
      <w:r w:rsidRPr="00135FE5">
        <w:rPr>
          <w:rFonts w:ascii="Times New Roman" w:eastAsia="Calibri" w:hAnsi="Times New Roman" w:cs="Times New Roman"/>
          <w:color w:val="000000"/>
          <w:sz w:val="28"/>
          <w:szCs w:val="28"/>
          <w:lang w:eastAsia="ru-RU"/>
        </w:rPr>
        <w:t xml:space="preserve"> районе Новосибирской области на 2017-2019 годы», </w:t>
      </w:r>
      <w:proofErr w:type="gramStart"/>
      <w:r w:rsidRPr="00135FE5">
        <w:rPr>
          <w:rFonts w:ascii="Times New Roman" w:eastAsia="Calibri" w:hAnsi="Times New Roman" w:cs="Times New Roman"/>
          <w:color w:val="000000"/>
          <w:sz w:val="28"/>
          <w:szCs w:val="28"/>
          <w:lang w:eastAsia="ru-RU"/>
        </w:rPr>
        <w:t xml:space="preserve">утвержденная </w:t>
      </w:r>
      <w:r w:rsidRPr="00135FE5">
        <w:rPr>
          <w:rFonts w:ascii="Times New Roman" w:eastAsia="Calibri" w:hAnsi="Times New Roman" w:cs="Times New Roman"/>
          <w:b/>
          <w:color w:val="000000"/>
          <w:sz w:val="28"/>
          <w:szCs w:val="28"/>
          <w:lang w:eastAsia="ru-RU"/>
        </w:rPr>
        <w:t xml:space="preserve"> </w:t>
      </w:r>
      <w:r w:rsidRPr="00135FE5">
        <w:rPr>
          <w:rFonts w:ascii="Times New Roman" w:eastAsia="Calibri" w:hAnsi="Times New Roman" w:cs="Times New Roman"/>
          <w:color w:val="000000"/>
          <w:sz w:val="28"/>
          <w:szCs w:val="28"/>
          <w:lang w:eastAsia="ru-RU"/>
        </w:rPr>
        <w:t>постановлением</w:t>
      </w:r>
      <w:proofErr w:type="gramEnd"/>
      <w:r w:rsidRPr="00135FE5">
        <w:rPr>
          <w:rFonts w:ascii="Times New Roman" w:eastAsia="Calibri" w:hAnsi="Times New Roman" w:cs="Times New Roman"/>
          <w:color w:val="000000"/>
          <w:sz w:val="28"/>
          <w:szCs w:val="28"/>
          <w:lang w:eastAsia="ru-RU"/>
        </w:rPr>
        <w:t xml:space="preserve"> администрации    </w:t>
      </w:r>
      <w:proofErr w:type="spellStart"/>
      <w:r w:rsidRPr="00135FE5">
        <w:rPr>
          <w:rFonts w:ascii="Times New Roman" w:eastAsia="Calibri" w:hAnsi="Times New Roman" w:cs="Times New Roman"/>
          <w:color w:val="000000"/>
          <w:sz w:val="28"/>
          <w:szCs w:val="28"/>
          <w:lang w:eastAsia="ru-RU"/>
        </w:rPr>
        <w:t>Мошковского</w:t>
      </w:r>
      <w:proofErr w:type="spellEnd"/>
      <w:r w:rsidRPr="00135FE5">
        <w:rPr>
          <w:rFonts w:ascii="Times New Roman" w:eastAsia="Calibri" w:hAnsi="Times New Roman" w:cs="Times New Roman"/>
          <w:color w:val="000000"/>
          <w:sz w:val="28"/>
          <w:szCs w:val="28"/>
          <w:lang w:eastAsia="ru-RU"/>
        </w:rPr>
        <w:t xml:space="preserve"> района </w:t>
      </w:r>
      <w:r w:rsidRPr="00135FE5">
        <w:rPr>
          <w:rFonts w:ascii="Times New Roman" w:eastAsia="Calibri" w:hAnsi="Times New Roman" w:cs="Times New Roman"/>
          <w:b/>
          <w:sz w:val="28"/>
          <w:szCs w:val="28"/>
          <w:lang w:eastAsia="ru-RU"/>
        </w:rPr>
        <w:t xml:space="preserve"> </w:t>
      </w:r>
      <w:r w:rsidRPr="00135FE5">
        <w:rPr>
          <w:rFonts w:ascii="Times New Roman" w:eastAsia="Calibri" w:hAnsi="Times New Roman" w:cs="Times New Roman"/>
          <w:color w:val="000000"/>
          <w:sz w:val="28"/>
          <w:szCs w:val="28"/>
          <w:lang w:eastAsia="ru-RU"/>
        </w:rPr>
        <w:t>от 30</w:t>
      </w:r>
      <w:r w:rsidRPr="00135FE5">
        <w:rPr>
          <w:rFonts w:ascii="Times New Roman" w:eastAsia="Calibri" w:hAnsi="Times New Roman" w:cs="Times New Roman"/>
          <w:bCs/>
          <w:sz w:val="28"/>
          <w:szCs w:val="28"/>
          <w:lang w:eastAsia="ru-RU"/>
        </w:rPr>
        <w:t>.12.2016 № 134</w:t>
      </w:r>
      <w:r w:rsidRPr="00135FE5">
        <w:rPr>
          <w:rFonts w:ascii="Times New Roman" w:eastAsia="Calibri" w:hAnsi="Times New Roman" w:cs="Times New Roman"/>
          <w:sz w:val="28"/>
          <w:szCs w:val="28"/>
          <w:lang w:eastAsia="ru-RU"/>
        </w:rPr>
        <w:t xml:space="preserve">.  </w:t>
      </w:r>
    </w:p>
    <w:p w:rsidR="004F5ED2" w:rsidRPr="004F5ED2" w:rsidRDefault="004F5ED2" w:rsidP="004F5ED2">
      <w:pPr>
        <w:spacing w:after="0" w:line="240" w:lineRule="auto"/>
        <w:ind w:firstLine="851"/>
        <w:jc w:val="both"/>
        <w:rPr>
          <w:rFonts w:ascii="Times New Roman" w:eastAsia="Calibri" w:hAnsi="Times New Roman" w:cs="Times New Roman"/>
          <w:color w:val="000000"/>
          <w:sz w:val="28"/>
          <w:szCs w:val="28"/>
          <w:highlight w:val="yellow"/>
          <w:lang w:eastAsia="ru-RU"/>
        </w:rPr>
      </w:pPr>
      <w:r w:rsidRPr="004F5ED2">
        <w:rPr>
          <w:rFonts w:ascii="Times New Roman" w:eastAsia="Calibri" w:hAnsi="Times New Roman" w:cs="Times New Roman"/>
          <w:sz w:val="28"/>
          <w:szCs w:val="28"/>
          <w:highlight w:val="yellow"/>
          <w:lang w:eastAsia="ru-RU"/>
        </w:rPr>
        <w:t xml:space="preserve">  </w:t>
      </w:r>
    </w:p>
    <w:p w:rsidR="00015095" w:rsidRDefault="004F5ED2" w:rsidP="00015095">
      <w:pPr>
        <w:spacing w:after="0" w:line="240" w:lineRule="auto"/>
        <w:ind w:firstLine="708"/>
        <w:jc w:val="both"/>
        <w:rPr>
          <w:rFonts w:ascii="Times New Roman" w:eastAsia="Calibri" w:hAnsi="Times New Roman" w:cs="Times New Roman"/>
          <w:sz w:val="28"/>
          <w:szCs w:val="28"/>
          <w:lang w:eastAsia="ar-SA"/>
        </w:rPr>
      </w:pPr>
      <w:r w:rsidRPr="00015FF0">
        <w:rPr>
          <w:rFonts w:ascii="Times New Roman" w:eastAsia="Calibri" w:hAnsi="Times New Roman" w:cs="Times New Roman"/>
          <w:sz w:val="28"/>
          <w:szCs w:val="28"/>
          <w:lang w:eastAsia="ar-SA"/>
        </w:rPr>
        <w:t xml:space="preserve">В целях устранения факторов, сдерживающих развитие предпринимательства, в прогнозном периоде будут реализовываться меры, предполагающие содействие субъектам малого и среднего предпринимательства в повышении информированности субъектов малого и среднего бизнеса, в том числе о формах и видах поддержки, привлечении финансовых ресурсов для осуществления предпринимательской деятельности, продвижении продукции (товаров, услуг) на региональные рынки Российской Федерации и рынки иностранных государств, разработке и внедрении инноваций, модернизации производства. </w:t>
      </w:r>
    </w:p>
    <w:p w:rsidR="003422F8" w:rsidRDefault="005472C6" w:rsidP="005E43A6">
      <w:pPr>
        <w:spacing w:after="0" w:line="240" w:lineRule="auto"/>
        <w:ind w:firstLine="708"/>
        <w:jc w:val="both"/>
        <w:rPr>
          <w:rFonts w:ascii="Times New Roman" w:hAnsi="Times New Roman" w:cs="Times New Roman"/>
          <w:b/>
          <w:sz w:val="28"/>
          <w:szCs w:val="28"/>
        </w:rPr>
      </w:pPr>
      <w:r w:rsidRPr="002C7B38">
        <w:rPr>
          <w:rFonts w:ascii="Times New Roman" w:eastAsia="Times New Roman" w:hAnsi="Times New Roman" w:cs="Times New Roman"/>
          <w:sz w:val="28"/>
          <w:szCs w:val="28"/>
          <w:lang w:eastAsia="ru-RU"/>
        </w:rPr>
        <w:t>Основные показатели, характеризующие деятельность субъектов малого и среднего предпринимательства, а именно: оборот малого и среднего предпринимательства и объем отгруженных товаров собственного производств</w:t>
      </w:r>
      <w:r w:rsidR="002C7B38">
        <w:rPr>
          <w:rFonts w:ascii="Times New Roman" w:eastAsia="Times New Roman" w:hAnsi="Times New Roman" w:cs="Times New Roman"/>
          <w:sz w:val="28"/>
          <w:szCs w:val="28"/>
          <w:lang w:eastAsia="ru-RU"/>
        </w:rPr>
        <w:t>а, в 2030 году по 1</w:t>
      </w:r>
      <w:r w:rsidRPr="002C7B38">
        <w:rPr>
          <w:rFonts w:ascii="Times New Roman" w:eastAsia="Times New Roman" w:hAnsi="Times New Roman" w:cs="Times New Roman"/>
          <w:sz w:val="28"/>
          <w:szCs w:val="28"/>
          <w:lang w:eastAsia="ru-RU"/>
        </w:rPr>
        <w:t xml:space="preserve"> варианту прогноза увеличатс</w:t>
      </w:r>
      <w:r w:rsidR="00AF3FAE">
        <w:rPr>
          <w:rFonts w:ascii="Times New Roman" w:eastAsia="Times New Roman" w:hAnsi="Times New Roman" w:cs="Times New Roman"/>
          <w:sz w:val="28"/>
          <w:szCs w:val="28"/>
          <w:lang w:eastAsia="ru-RU"/>
        </w:rPr>
        <w:t>я в 2,3</w:t>
      </w:r>
      <w:r w:rsidR="002C7B38">
        <w:rPr>
          <w:rFonts w:ascii="Times New Roman" w:eastAsia="Times New Roman" w:hAnsi="Times New Roman" w:cs="Times New Roman"/>
          <w:sz w:val="28"/>
          <w:szCs w:val="28"/>
          <w:lang w:eastAsia="ru-RU"/>
        </w:rPr>
        <w:t xml:space="preserve"> раза по отношению к 2017 году, а по 2</w:t>
      </w:r>
      <w:r w:rsidR="00AF3FAE">
        <w:rPr>
          <w:rFonts w:ascii="Times New Roman" w:eastAsia="Times New Roman" w:hAnsi="Times New Roman" w:cs="Times New Roman"/>
          <w:sz w:val="28"/>
          <w:szCs w:val="28"/>
          <w:lang w:eastAsia="ru-RU"/>
        </w:rPr>
        <w:t xml:space="preserve"> варианту прогноза - в 3,8</w:t>
      </w:r>
      <w:r w:rsidRPr="002C7B38">
        <w:rPr>
          <w:rFonts w:ascii="Times New Roman" w:eastAsia="Times New Roman" w:hAnsi="Times New Roman" w:cs="Times New Roman"/>
          <w:sz w:val="28"/>
          <w:szCs w:val="28"/>
          <w:lang w:eastAsia="ru-RU"/>
        </w:rPr>
        <w:t xml:space="preserve"> раза. Доля среднесписочной численности работников (без внешних совместителей), занятых на микро-, малых, средних предприятиях и у индивидуальных предпринимателей, в общей численности занят</w:t>
      </w:r>
      <w:r w:rsidR="002C7B38">
        <w:rPr>
          <w:rFonts w:ascii="Times New Roman" w:eastAsia="Times New Roman" w:hAnsi="Times New Roman" w:cs="Times New Roman"/>
          <w:sz w:val="28"/>
          <w:szCs w:val="28"/>
          <w:lang w:eastAsia="ru-RU"/>
        </w:rPr>
        <w:t xml:space="preserve">ого </w:t>
      </w:r>
      <w:proofErr w:type="gramStart"/>
      <w:r w:rsidR="002C7B38">
        <w:rPr>
          <w:rFonts w:ascii="Times New Roman" w:eastAsia="Times New Roman" w:hAnsi="Times New Roman" w:cs="Times New Roman"/>
          <w:sz w:val="28"/>
          <w:szCs w:val="28"/>
          <w:lang w:eastAsia="ru-RU"/>
        </w:rPr>
        <w:t>населения</w:t>
      </w:r>
      <w:r w:rsidR="00A42CD7">
        <w:rPr>
          <w:rFonts w:ascii="Times New Roman" w:eastAsia="Times New Roman" w:hAnsi="Times New Roman" w:cs="Times New Roman"/>
          <w:sz w:val="28"/>
          <w:szCs w:val="28"/>
          <w:lang w:eastAsia="ru-RU"/>
        </w:rPr>
        <w:t>,</w:t>
      </w:r>
      <w:r w:rsidR="002C7B38">
        <w:rPr>
          <w:rFonts w:ascii="Times New Roman" w:eastAsia="Times New Roman" w:hAnsi="Times New Roman" w:cs="Times New Roman"/>
          <w:sz w:val="28"/>
          <w:szCs w:val="28"/>
          <w:lang w:eastAsia="ru-RU"/>
        </w:rPr>
        <w:t xml:space="preserve">  увеличится</w:t>
      </w:r>
      <w:proofErr w:type="gramEnd"/>
      <w:r w:rsidR="002C7B38">
        <w:rPr>
          <w:rFonts w:ascii="Times New Roman" w:eastAsia="Times New Roman" w:hAnsi="Times New Roman" w:cs="Times New Roman"/>
          <w:sz w:val="28"/>
          <w:szCs w:val="28"/>
          <w:lang w:eastAsia="ru-RU"/>
        </w:rPr>
        <w:t xml:space="preserve"> с 72% в 2017 году до 78</w:t>
      </w:r>
      <w:r w:rsidRPr="002C7B38">
        <w:rPr>
          <w:rFonts w:ascii="Times New Roman" w:eastAsia="Times New Roman" w:hAnsi="Times New Roman" w:cs="Times New Roman"/>
          <w:sz w:val="28"/>
          <w:szCs w:val="28"/>
          <w:lang w:eastAsia="ru-RU"/>
        </w:rPr>
        <w:t xml:space="preserve">% </w:t>
      </w:r>
      <w:r w:rsidR="002C7B38">
        <w:rPr>
          <w:rFonts w:ascii="Times New Roman" w:eastAsia="Times New Roman" w:hAnsi="Times New Roman" w:cs="Times New Roman"/>
          <w:sz w:val="28"/>
          <w:szCs w:val="28"/>
          <w:lang w:eastAsia="ru-RU"/>
        </w:rPr>
        <w:t xml:space="preserve"> и 80% </w:t>
      </w:r>
      <w:r w:rsidR="00F31976">
        <w:rPr>
          <w:rFonts w:ascii="Times New Roman" w:eastAsia="Times New Roman" w:hAnsi="Times New Roman" w:cs="Times New Roman"/>
          <w:sz w:val="28"/>
          <w:szCs w:val="28"/>
          <w:lang w:eastAsia="ru-RU"/>
        </w:rPr>
        <w:t xml:space="preserve">в 2030 году по </w:t>
      </w:r>
      <w:r w:rsidRPr="002C7B38">
        <w:rPr>
          <w:rFonts w:ascii="Times New Roman" w:eastAsia="Times New Roman" w:hAnsi="Times New Roman" w:cs="Times New Roman"/>
          <w:sz w:val="28"/>
          <w:szCs w:val="28"/>
          <w:lang w:eastAsia="ru-RU"/>
        </w:rPr>
        <w:t xml:space="preserve"> вариантам прогноза.</w:t>
      </w:r>
    </w:p>
    <w:p w:rsidR="003422F8" w:rsidRDefault="00F66281" w:rsidP="007812C2">
      <w:pPr>
        <w:pStyle w:val="a8"/>
        <w:spacing w:after="0" w:line="240" w:lineRule="auto"/>
        <w:ind w:left="0"/>
        <w:rPr>
          <w:rFonts w:ascii="Times New Roman" w:hAnsi="Times New Roman" w:cs="Times New Roman"/>
          <w:b/>
          <w:sz w:val="28"/>
          <w:szCs w:val="28"/>
        </w:rPr>
      </w:pPr>
      <w:r>
        <w:rPr>
          <w:rFonts w:ascii="Times New Roman" w:hAnsi="Times New Roman" w:cs="Times New Roman"/>
          <w:b/>
          <w:sz w:val="28"/>
          <w:szCs w:val="28"/>
        </w:rPr>
        <w:lastRenderedPageBreak/>
        <w:t>7.7</w:t>
      </w:r>
      <w:r w:rsidR="003422F8">
        <w:rPr>
          <w:rFonts w:ascii="Times New Roman" w:hAnsi="Times New Roman" w:cs="Times New Roman"/>
          <w:b/>
          <w:sz w:val="28"/>
          <w:szCs w:val="28"/>
        </w:rPr>
        <w:t>. Инвестиционно-строительный комплекс</w:t>
      </w:r>
    </w:p>
    <w:p w:rsidR="00CE0B71" w:rsidRDefault="00CE0B71" w:rsidP="004F5ED2">
      <w:pPr>
        <w:spacing w:after="0" w:line="240" w:lineRule="auto"/>
        <w:ind w:firstLine="851"/>
        <w:jc w:val="both"/>
        <w:rPr>
          <w:rFonts w:ascii="Times New Roman" w:eastAsia="Calibri" w:hAnsi="Times New Roman" w:cs="Times New Roman"/>
          <w:color w:val="000000"/>
          <w:sz w:val="28"/>
          <w:szCs w:val="28"/>
          <w:highlight w:val="yellow"/>
          <w:shd w:val="clear" w:color="auto" w:fill="FFFFFF"/>
          <w:lang w:eastAsia="ru-RU"/>
        </w:rPr>
      </w:pPr>
    </w:p>
    <w:p w:rsidR="004F5ED2" w:rsidRPr="00F06A87" w:rsidRDefault="004F5ED2" w:rsidP="004F5ED2">
      <w:pPr>
        <w:spacing w:after="0" w:line="240" w:lineRule="auto"/>
        <w:ind w:firstLine="851"/>
        <w:jc w:val="both"/>
        <w:rPr>
          <w:rFonts w:ascii="Times New Roman" w:eastAsia="Calibri" w:hAnsi="Times New Roman" w:cs="Times New Roman"/>
          <w:color w:val="000000"/>
          <w:sz w:val="28"/>
          <w:szCs w:val="28"/>
          <w:shd w:val="clear" w:color="auto" w:fill="FFFFFF"/>
          <w:lang w:eastAsia="ru-RU"/>
        </w:rPr>
      </w:pPr>
      <w:r w:rsidRPr="00F06A87">
        <w:rPr>
          <w:rFonts w:ascii="Times New Roman" w:eastAsia="Calibri" w:hAnsi="Times New Roman" w:cs="Times New Roman"/>
          <w:color w:val="000000"/>
          <w:sz w:val="28"/>
          <w:szCs w:val="28"/>
          <w:shd w:val="clear" w:color="auto" w:fill="FFFFFF"/>
          <w:lang w:eastAsia="ru-RU"/>
        </w:rPr>
        <w:t>В прогнозном периоде предусмотрена реализация следующих программ/мероприятий, направленных на развитие сферы жилищного строительства:</w:t>
      </w:r>
    </w:p>
    <w:p w:rsidR="004F5ED2" w:rsidRPr="00F06A87" w:rsidRDefault="00EC456C" w:rsidP="00EC456C">
      <w:pPr>
        <w:spacing w:after="0" w:line="240" w:lineRule="auto"/>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 xml:space="preserve">- </w:t>
      </w:r>
      <w:r w:rsidR="004F5ED2" w:rsidRPr="00F06A87">
        <w:rPr>
          <w:rFonts w:ascii="Times New Roman" w:eastAsia="Calibri" w:hAnsi="Times New Roman" w:cs="Times New Roman"/>
          <w:color w:val="000000"/>
          <w:sz w:val="28"/>
          <w:szCs w:val="28"/>
          <w:shd w:val="clear" w:color="auto" w:fill="FFFFFF"/>
          <w:lang w:eastAsia="ru-RU"/>
        </w:rPr>
        <w:t>государственной программы Новосибирской области "Стимулирование развития жилищного строительства в Новосибирской области на 2015 - 2020 годы", утвержденной постановлением Правительства Новосибирской области от 20.02.2015 N 68-п;</w:t>
      </w:r>
    </w:p>
    <w:p w:rsidR="004F5ED2" w:rsidRPr="00F06A87" w:rsidRDefault="00EC456C" w:rsidP="00EC456C">
      <w:pPr>
        <w:spacing w:after="0" w:line="240" w:lineRule="auto"/>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 xml:space="preserve">- </w:t>
      </w:r>
      <w:r w:rsidR="004F5ED2" w:rsidRPr="00F06A87">
        <w:rPr>
          <w:rFonts w:ascii="Times New Roman" w:eastAsia="Calibri" w:hAnsi="Times New Roman" w:cs="Times New Roman"/>
          <w:color w:val="000000"/>
          <w:sz w:val="28"/>
          <w:szCs w:val="28"/>
          <w:shd w:val="clear" w:color="auto" w:fill="FFFFFF"/>
          <w:lang w:eastAsia="ru-RU"/>
        </w:rPr>
        <w:t>государственной программы Новосибирской области "Обеспечение жильем молодых семей в Новосибирской области на 2015 - 2020 годы", утвержденной постановлением Правительства Новосибирской области от 15.09.2014 N 352-п;</w:t>
      </w:r>
    </w:p>
    <w:p w:rsidR="004F5ED2" w:rsidRPr="00F06A87" w:rsidRDefault="00EC456C" w:rsidP="00EC456C">
      <w:pPr>
        <w:spacing w:after="0" w:line="240" w:lineRule="auto"/>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 xml:space="preserve">- </w:t>
      </w:r>
      <w:r w:rsidR="004F5ED2" w:rsidRPr="00F06A87">
        <w:rPr>
          <w:rFonts w:ascii="Times New Roman" w:eastAsia="Calibri" w:hAnsi="Times New Roman" w:cs="Times New Roman"/>
          <w:color w:val="000000"/>
          <w:sz w:val="28"/>
          <w:szCs w:val="28"/>
          <w:shd w:val="clear" w:color="auto" w:fill="FFFFFF"/>
          <w:lang w:eastAsia="ru-RU"/>
        </w:rPr>
        <w:t>подпрограммы "Обеспечение жильем молодых семей" федеральной целевой программы "Жилище" на 2015 - 2020 годы, утвержденной постановлением Правительства Российской Федерации от 17.12.2010 N 1050;</w:t>
      </w:r>
    </w:p>
    <w:p w:rsidR="004F5ED2" w:rsidRPr="00F06A87" w:rsidRDefault="00EC456C" w:rsidP="00EC456C">
      <w:pPr>
        <w:spacing w:after="0" w:line="240" w:lineRule="auto"/>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 xml:space="preserve">- </w:t>
      </w:r>
      <w:r w:rsidR="004F5ED2" w:rsidRPr="00F06A87">
        <w:rPr>
          <w:rFonts w:ascii="Times New Roman" w:eastAsia="Calibri" w:hAnsi="Times New Roman" w:cs="Times New Roman"/>
          <w:color w:val="000000"/>
          <w:sz w:val="28"/>
          <w:szCs w:val="28"/>
          <w:shd w:val="clear" w:color="auto" w:fill="FFFFFF"/>
          <w:lang w:eastAsia="ru-RU"/>
        </w:rPr>
        <w:t>мероприятий по выполнению Указа Президента Российской Федерации от 07.05.2008 N 714 "Об обеспечении жильем ветеранов Великой Отечественной войны 1941 - 1945 годов"; в рамках реализации Федеральных законов от 12.01.1995 N 5-ФЗ "О ветеранах" и от 24.11.1995 N 181-ФЗ "О социальной защите инвалидов в Российской Федерации".</w:t>
      </w:r>
    </w:p>
    <w:p w:rsidR="004F5ED2" w:rsidRPr="004F5ED2" w:rsidRDefault="004F5ED2" w:rsidP="004F5ED2">
      <w:pPr>
        <w:spacing w:after="0" w:line="240" w:lineRule="auto"/>
        <w:ind w:firstLine="851"/>
        <w:jc w:val="both"/>
        <w:rPr>
          <w:rFonts w:ascii="Times New Roman" w:eastAsia="Calibri" w:hAnsi="Times New Roman" w:cs="Times New Roman"/>
          <w:color w:val="000000"/>
          <w:sz w:val="28"/>
          <w:szCs w:val="28"/>
          <w:highlight w:val="yellow"/>
          <w:shd w:val="clear" w:color="auto" w:fill="FFFFFF"/>
          <w:lang w:eastAsia="ru-RU"/>
        </w:rPr>
      </w:pPr>
    </w:p>
    <w:p w:rsidR="0027205F" w:rsidRDefault="004F5ED2" w:rsidP="0006771D">
      <w:pPr>
        <w:spacing w:after="0" w:line="240" w:lineRule="auto"/>
        <w:ind w:firstLine="851"/>
        <w:jc w:val="both"/>
        <w:rPr>
          <w:rFonts w:ascii="Times New Roman" w:eastAsia="Calibri" w:hAnsi="Times New Roman" w:cs="Times New Roman"/>
          <w:sz w:val="28"/>
          <w:szCs w:val="28"/>
          <w:lang w:eastAsia="ru-RU"/>
        </w:rPr>
      </w:pPr>
      <w:r w:rsidRPr="00F06A87">
        <w:rPr>
          <w:rFonts w:ascii="Times New Roman" w:eastAsia="Times New Roman" w:hAnsi="Times New Roman" w:cs="Times New Roman"/>
          <w:sz w:val="28"/>
          <w:szCs w:val="28"/>
          <w:lang w:eastAsia="ru-RU"/>
        </w:rPr>
        <w:t xml:space="preserve">Основные направления инвестиционной деятельности сохранятся </w:t>
      </w:r>
      <w:r w:rsidRPr="00F06A87">
        <w:rPr>
          <w:rFonts w:ascii="Times New Roman" w:eastAsia="Times New Roman" w:hAnsi="Times New Roman" w:cs="Times New Roman"/>
          <w:b/>
          <w:sz w:val="28"/>
          <w:szCs w:val="28"/>
          <w:lang w:eastAsia="ru-RU"/>
        </w:rPr>
        <w:t xml:space="preserve">– </w:t>
      </w:r>
      <w:r w:rsidRPr="00F06A87">
        <w:rPr>
          <w:rFonts w:ascii="Times New Roman" w:eastAsia="Times New Roman" w:hAnsi="Times New Roman" w:cs="Times New Roman"/>
          <w:sz w:val="28"/>
          <w:szCs w:val="28"/>
          <w:lang w:eastAsia="ru-RU"/>
        </w:rPr>
        <w:t xml:space="preserve">это строительство жилья, газификация района, ремонт и содержание дорог, строительство, ремонт и реконструкция объектов производственной и социальной сферы. </w:t>
      </w:r>
      <w:r w:rsidRPr="009C23A5">
        <w:rPr>
          <w:rFonts w:ascii="Times New Roman" w:eastAsia="Calibri" w:hAnsi="Times New Roman" w:cs="Times New Roman"/>
          <w:sz w:val="28"/>
          <w:szCs w:val="28"/>
          <w:lang w:eastAsia="ru-RU"/>
        </w:rPr>
        <w:t xml:space="preserve"> </w:t>
      </w:r>
    </w:p>
    <w:p w:rsidR="00B6026A" w:rsidRPr="0027205F" w:rsidRDefault="0027205F" w:rsidP="00D265DD">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среднесрочный </w:t>
      </w:r>
      <w:proofErr w:type="gramStart"/>
      <w:r>
        <w:rPr>
          <w:rFonts w:ascii="Times New Roman" w:eastAsia="Times New Roman" w:hAnsi="Times New Roman" w:cs="Times New Roman"/>
          <w:sz w:val="28"/>
          <w:szCs w:val="28"/>
          <w:lang w:eastAsia="ru-RU"/>
        </w:rPr>
        <w:t xml:space="preserve">период </w:t>
      </w:r>
      <w:r w:rsidR="00B6026A" w:rsidRPr="0027205F">
        <w:rPr>
          <w:rFonts w:ascii="Times New Roman" w:eastAsia="Times New Roman" w:hAnsi="Times New Roman" w:cs="Times New Roman"/>
          <w:sz w:val="28"/>
          <w:szCs w:val="28"/>
          <w:lang w:eastAsia="ru-RU"/>
        </w:rPr>
        <w:t xml:space="preserve"> инвестиционная</w:t>
      </w:r>
      <w:proofErr w:type="gramEnd"/>
      <w:r w:rsidR="00B6026A" w:rsidRPr="0027205F">
        <w:rPr>
          <w:rFonts w:ascii="Times New Roman" w:eastAsia="Times New Roman" w:hAnsi="Times New Roman" w:cs="Times New Roman"/>
          <w:sz w:val="28"/>
          <w:szCs w:val="28"/>
          <w:lang w:eastAsia="ru-RU"/>
        </w:rPr>
        <w:t xml:space="preserve"> активность прогнозируется на </w:t>
      </w:r>
      <w:r w:rsidR="00904F77">
        <w:rPr>
          <w:rFonts w:ascii="Times New Roman" w:eastAsia="Times New Roman" w:hAnsi="Times New Roman" w:cs="Times New Roman"/>
          <w:sz w:val="28"/>
          <w:szCs w:val="28"/>
          <w:lang w:eastAsia="ru-RU"/>
        </w:rPr>
        <w:t>невысоком уровне. В</w:t>
      </w:r>
      <w:r w:rsidR="00E613B0">
        <w:rPr>
          <w:rFonts w:ascii="Times New Roman" w:eastAsia="Times New Roman" w:hAnsi="Times New Roman" w:cs="Times New Roman"/>
          <w:sz w:val="28"/>
          <w:szCs w:val="28"/>
          <w:lang w:eastAsia="ru-RU"/>
        </w:rPr>
        <w:t xml:space="preserve"> 2019</w:t>
      </w:r>
      <w:r w:rsidR="00904F77">
        <w:rPr>
          <w:rFonts w:ascii="Times New Roman" w:eastAsia="Times New Roman" w:hAnsi="Times New Roman" w:cs="Times New Roman"/>
          <w:sz w:val="28"/>
          <w:szCs w:val="28"/>
          <w:lang w:eastAsia="ru-RU"/>
        </w:rPr>
        <w:t xml:space="preserve"> году индекс</w:t>
      </w:r>
      <w:r w:rsidR="00B6026A" w:rsidRPr="0027205F">
        <w:rPr>
          <w:rFonts w:ascii="Times New Roman" w:eastAsia="Times New Roman" w:hAnsi="Times New Roman" w:cs="Times New Roman"/>
          <w:sz w:val="28"/>
          <w:szCs w:val="28"/>
          <w:lang w:eastAsia="ru-RU"/>
        </w:rPr>
        <w:t xml:space="preserve"> объема инвестиций в основной</w:t>
      </w:r>
      <w:r w:rsidR="00497755">
        <w:rPr>
          <w:rFonts w:ascii="Times New Roman" w:eastAsia="Times New Roman" w:hAnsi="Times New Roman" w:cs="Times New Roman"/>
          <w:sz w:val="28"/>
          <w:szCs w:val="28"/>
          <w:lang w:eastAsia="ru-RU"/>
        </w:rPr>
        <w:t xml:space="preserve"> </w:t>
      </w:r>
      <w:proofErr w:type="gramStart"/>
      <w:r w:rsidR="00497755">
        <w:rPr>
          <w:rFonts w:ascii="Times New Roman" w:eastAsia="Times New Roman" w:hAnsi="Times New Roman" w:cs="Times New Roman"/>
          <w:sz w:val="28"/>
          <w:szCs w:val="28"/>
          <w:lang w:eastAsia="ru-RU"/>
        </w:rPr>
        <w:t xml:space="preserve">капитал </w:t>
      </w:r>
      <w:r w:rsidR="00E613B0">
        <w:rPr>
          <w:rFonts w:ascii="Times New Roman" w:eastAsia="Times New Roman" w:hAnsi="Times New Roman" w:cs="Times New Roman"/>
          <w:sz w:val="28"/>
          <w:szCs w:val="28"/>
          <w:lang w:eastAsia="ru-RU"/>
        </w:rPr>
        <w:t xml:space="preserve"> по</w:t>
      </w:r>
      <w:proofErr w:type="gramEnd"/>
      <w:r w:rsidR="00E613B0">
        <w:rPr>
          <w:rFonts w:ascii="Times New Roman" w:eastAsia="Times New Roman" w:hAnsi="Times New Roman" w:cs="Times New Roman"/>
          <w:sz w:val="28"/>
          <w:szCs w:val="28"/>
          <w:lang w:eastAsia="ru-RU"/>
        </w:rPr>
        <w:t xml:space="preserve"> 1 варианту составит 97,5% к уровню 2018</w:t>
      </w:r>
      <w:r w:rsidR="00904F77">
        <w:rPr>
          <w:rFonts w:ascii="Times New Roman" w:eastAsia="Times New Roman" w:hAnsi="Times New Roman" w:cs="Times New Roman"/>
          <w:sz w:val="28"/>
          <w:szCs w:val="28"/>
          <w:lang w:eastAsia="ru-RU"/>
        </w:rPr>
        <w:t xml:space="preserve"> года,</w:t>
      </w:r>
      <w:r w:rsidR="00E613B0">
        <w:rPr>
          <w:rFonts w:ascii="Times New Roman" w:eastAsia="Times New Roman" w:hAnsi="Times New Roman" w:cs="Times New Roman"/>
          <w:sz w:val="28"/>
          <w:szCs w:val="28"/>
          <w:lang w:eastAsia="ru-RU"/>
        </w:rPr>
        <w:t xml:space="preserve"> при этом по 2</w:t>
      </w:r>
      <w:r w:rsidR="00B6026A" w:rsidRPr="0027205F">
        <w:rPr>
          <w:rFonts w:ascii="Times New Roman" w:eastAsia="Times New Roman" w:hAnsi="Times New Roman" w:cs="Times New Roman"/>
          <w:sz w:val="28"/>
          <w:szCs w:val="28"/>
          <w:lang w:eastAsia="ru-RU"/>
        </w:rPr>
        <w:t xml:space="preserve"> варианту прогнози</w:t>
      </w:r>
      <w:r w:rsidR="00E613B0">
        <w:rPr>
          <w:rFonts w:ascii="Times New Roman" w:eastAsia="Times New Roman" w:hAnsi="Times New Roman" w:cs="Times New Roman"/>
          <w:sz w:val="28"/>
          <w:szCs w:val="28"/>
          <w:lang w:eastAsia="ru-RU"/>
        </w:rPr>
        <w:t>руется незначительный рост – 100,2</w:t>
      </w:r>
      <w:r w:rsidR="00904F77">
        <w:rPr>
          <w:rFonts w:ascii="Times New Roman" w:eastAsia="Times New Roman" w:hAnsi="Times New Roman" w:cs="Times New Roman"/>
          <w:sz w:val="28"/>
          <w:szCs w:val="28"/>
          <w:lang w:eastAsia="ru-RU"/>
        </w:rPr>
        <w:t>%</w:t>
      </w:r>
      <w:r w:rsidR="00B6026A" w:rsidRPr="0027205F">
        <w:rPr>
          <w:rFonts w:ascii="Times New Roman" w:eastAsia="Times New Roman" w:hAnsi="Times New Roman" w:cs="Times New Roman"/>
          <w:sz w:val="28"/>
          <w:szCs w:val="28"/>
          <w:lang w:eastAsia="ru-RU"/>
        </w:rPr>
        <w:t>.</w:t>
      </w:r>
      <w:r w:rsidR="00904F77">
        <w:rPr>
          <w:rFonts w:ascii="Times New Roman" w:eastAsia="Times New Roman" w:hAnsi="Times New Roman" w:cs="Times New Roman"/>
          <w:sz w:val="28"/>
          <w:szCs w:val="28"/>
          <w:lang w:eastAsia="ru-RU"/>
        </w:rPr>
        <w:t xml:space="preserve"> </w:t>
      </w:r>
      <w:r w:rsidR="00CE2180">
        <w:rPr>
          <w:rFonts w:ascii="Times New Roman" w:eastAsia="Times New Roman" w:hAnsi="Times New Roman" w:cs="Times New Roman"/>
          <w:sz w:val="28"/>
          <w:szCs w:val="28"/>
          <w:lang w:eastAsia="ru-RU"/>
        </w:rPr>
        <w:t xml:space="preserve"> С 2020 года наступит период оживлени</w:t>
      </w:r>
      <w:r w:rsidR="008263CB">
        <w:rPr>
          <w:rFonts w:ascii="Times New Roman" w:eastAsia="Times New Roman" w:hAnsi="Times New Roman" w:cs="Times New Roman"/>
          <w:sz w:val="28"/>
          <w:szCs w:val="28"/>
          <w:lang w:eastAsia="ru-RU"/>
        </w:rPr>
        <w:t xml:space="preserve">я инвестиционной деятельности, </w:t>
      </w:r>
      <w:proofErr w:type="gramStart"/>
      <w:r w:rsidR="008263CB">
        <w:rPr>
          <w:rFonts w:ascii="Times New Roman" w:eastAsia="Times New Roman" w:hAnsi="Times New Roman" w:cs="Times New Roman"/>
          <w:sz w:val="28"/>
          <w:szCs w:val="28"/>
          <w:lang w:eastAsia="ru-RU"/>
        </w:rPr>
        <w:t xml:space="preserve">который </w:t>
      </w:r>
      <w:r w:rsidR="00CE2180">
        <w:rPr>
          <w:rFonts w:ascii="Times New Roman" w:eastAsia="Times New Roman" w:hAnsi="Times New Roman" w:cs="Times New Roman"/>
          <w:sz w:val="28"/>
          <w:szCs w:val="28"/>
          <w:lang w:eastAsia="ru-RU"/>
        </w:rPr>
        <w:t xml:space="preserve"> продолжится</w:t>
      </w:r>
      <w:proofErr w:type="gramEnd"/>
      <w:r w:rsidR="00CE2180">
        <w:rPr>
          <w:rFonts w:ascii="Times New Roman" w:eastAsia="Times New Roman" w:hAnsi="Times New Roman" w:cs="Times New Roman"/>
          <w:sz w:val="28"/>
          <w:szCs w:val="28"/>
          <w:lang w:eastAsia="ru-RU"/>
        </w:rPr>
        <w:t xml:space="preserve"> до 2030 года.</w:t>
      </w:r>
    </w:p>
    <w:p w:rsidR="00B6026A" w:rsidRPr="00FA4B4D" w:rsidRDefault="00D265DD" w:rsidP="007439B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результате в период </w:t>
      </w:r>
      <w:r w:rsidR="007E4161">
        <w:rPr>
          <w:rFonts w:ascii="Times New Roman" w:eastAsia="Times New Roman" w:hAnsi="Times New Roman" w:cs="Times New Roman"/>
          <w:sz w:val="28"/>
          <w:szCs w:val="28"/>
          <w:lang w:eastAsia="ru-RU"/>
        </w:rPr>
        <w:t>2019 - 2030</w:t>
      </w:r>
      <w:r>
        <w:rPr>
          <w:rFonts w:ascii="Times New Roman" w:eastAsia="Times New Roman" w:hAnsi="Times New Roman" w:cs="Times New Roman"/>
          <w:sz w:val="28"/>
          <w:szCs w:val="28"/>
          <w:lang w:eastAsia="ru-RU"/>
        </w:rPr>
        <w:t xml:space="preserve"> годов</w:t>
      </w:r>
      <w:r w:rsidR="00B6026A" w:rsidRPr="00D265DD">
        <w:rPr>
          <w:rFonts w:ascii="Times New Roman" w:eastAsia="Times New Roman" w:hAnsi="Times New Roman" w:cs="Times New Roman"/>
          <w:sz w:val="28"/>
          <w:szCs w:val="28"/>
          <w:lang w:eastAsia="ru-RU"/>
        </w:rPr>
        <w:t xml:space="preserve"> прирост инвестиций в основной капитал в </w:t>
      </w:r>
      <w:r w:rsidR="00561F2B">
        <w:rPr>
          <w:rFonts w:ascii="Times New Roman" w:eastAsia="Times New Roman" w:hAnsi="Times New Roman" w:cs="Times New Roman"/>
          <w:sz w:val="28"/>
          <w:szCs w:val="28"/>
          <w:lang w:eastAsia="ru-RU"/>
        </w:rPr>
        <w:t xml:space="preserve">сопоставимых ценах увеличится на </w:t>
      </w:r>
      <w:r>
        <w:rPr>
          <w:rFonts w:ascii="Times New Roman" w:eastAsia="Times New Roman" w:hAnsi="Times New Roman" w:cs="Times New Roman"/>
          <w:sz w:val="28"/>
          <w:szCs w:val="28"/>
          <w:lang w:eastAsia="ru-RU"/>
        </w:rPr>
        <w:t>45,1% и 43,7</w:t>
      </w:r>
      <w:r w:rsidR="00B6026A" w:rsidRPr="00D265DD">
        <w:rPr>
          <w:rFonts w:ascii="Times New Roman" w:eastAsia="Times New Roman" w:hAnsi="Times New Roman" w:cs="Times New Roman"/>
          <w:sz w:val="28"/>
          <w:szCs w:val="28"/>
          <w:lang w:eastAsia="ru-RU"/>
        </w:rPr>
        <w:t>% по ва</w:t>
      </w:r>
      <w:r w:rsidR="00FA4B4D">
        <w:rPr>
          <w:rFonts w:ascii="Times New Roman" w:eastAsia="Times New Roman" w:hAnsi="Times New Roman" w:cs="Times New Roman"/>
          <w:sz w:val="28"/>
          <w:szCs w:val="28"/>
          <w:lang w:eastAsia="ru-RU"/>
        </w:rPr>
        <w:t>риантам прогноза соответственно. С</w:t>
      </w:r>
      <w:r w:rsidR="00B6026A" w:rsidRPr="00FA4B4D">
        <w:rPr>
          <w:rFonts w:ascii="Times New Roman" w:eastAsia="Times New Roman" w:hAnsi="Times New Roman" w:cs="Times New Roman"/>
          <w:sz w:val="28"/>
          <w:szCs w:val="28"/>
          <w:lang w:eastAsia="ru-RU"/>
        </w:rPr>
        <w:t xml:space="preserve">реднегодовые индексы физического </w:t>
      </w:r>
      <w:proofErr w:type="gramStart"/>
      <w:r w:rsidR="00B6026A" w:rsidRPr="00FA4B4D">
        <w:rPr>
          <w:rFonts w:ascii="Times New Roman" w:eastAsia="Times New Roman" w:hAnsi="Times New Roman" w:cs="Times New Roman"/>
          <w:sz w:val="28"/>
          <w:szCs w:val="28"/>
          <w:lang w:eastAsia="ru-RU"/>
        </w:rPr>
        <w:t xml:space="preserve">объема </w:t>
      </w:r>
      <w:r w:rsidR="00203F25">
        <w:rPr>
          <w:rFonts w:ascii="Times New Roman" w:eastAsia="Times New Roman" w:hAnsi="Times New Roman" w:cs="Times New Roman"/>
          <w:sz w:val="28"/>
          <w:szCs w:val="28"/>
          <w:lang w:eastAsia="ru-RU"/>
        </w:rPr>
        <w:t xml:space="preserve"> </w:t>
      </w:r>
      <w:r w:rsidR="00B6026A" w:rsidRPr="00FA4B4D">
        <w:rPr>
          <w:rFonts w:ascii="Times New Roman" w:eastAsia="Times New Roman" w:hAnsi="Times New Roman" w:cs="Times New Roman"/>
          <w:sz w:val="28"/>
          <w:szCs w:val="28"/>
          <w:lang w:eastAsia="ru-RU"/>
        </w:rPr>
        <w:t>инвестиций</w:t>
      </w:r>
      <w:proofErr w:type="gramEnd"/>
      <w:r w:rsidR="00B6026A" w:rsidRPr="00FA4B4D">
        <w:rPr>
          <w:rFonts w:ascii="Times New Roman" w:eastAsia="Times New Roman" w:hAnsi="Times New Roman" w:cs="Times New Roman"/>
          <w:sz w:val="28"/>
          <w:szCs w:val="28"/>
          <w:lang w:eastAsia="ru-RU"/>
        </w:rPr>
        <w:t xml:space="preserve"> в основной</w:t>
      </w:r>
      <w:r w:rsidR="00FA4B4D">
        <w:rPr>
          <w:rFonts w:ascii="Times New Roman" w:eastAsia="Times New Roman" w:hAnsi="Times New Roman" w:cs="Times New Roman"/>
          <w:sz w:val="28"/>
          <w:szCs w:val="28"/>
          <w:lang w:eastAsia="ru-RU"/>
        </w:rPr>
        <w:t xml:space="preserve"> </w:t>
      </w:r>
      <w:r w:rsidR="0028515C">
        <w:rPr>
          <w:rFonts w:ascii="Times New Roman" w:eastAsia="Times New Roman" w:hAnsi="Times New Roman" w:cs="Times New Roman"/>
          <w:sz w:val="28"/>
          <w:szCs w:val="28"/>
          <w:lang w:eastAsia="ru-RU"/>
        </w:rPr>
        <w:t xml:space="preserve">капитал </w:t>
      </w:r>
      <w:r w:rsidR="00103318">
        <w:rPr>
          <w:rFonts w:ascii="Times New Roman" w:eastAsia="Times New Roman" w:hAnsi="Times New Roman" w:cs="Times New Roman"/>
          <w:sz w:val="28"/>
          <w:szCs w:val="28"/>
          <w:lang w:eastAsia="ru-RU"/>
        </w:rPr>
        <w:t xml:space="preserve"> прогнозируются по 1 варианту от 97,5% до 102,8%, по 2 варианту – от  100,2% до 104,1%</w:t>
      </w:r>
      <w:r w:rsidR="00B6026A" w:rsidRPr="00FA4B4D">
        <w:rPr>
          <w:rFonts w:ascii="Times New Roman" w:eastAsia="Times New Roman" w:hAnsi="Times New Roman" w:cs="Times New Roman"/>
          <w:sz w:val="28"/>
          <w:szCs w:val="28"/>
          <w:lang w:eastAsia="ru-RU"/>
        </w:rPr>
        <w:t>.</w:t>
      </w:r>
    </w:p>
    <w:p w:rsidR="00A07274" w:rsidRDefault="00507093" w:rsidP="007439B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целом в </w:t>
      </w:r>
      <w:r w:rsidR="00EF7C01">
        <w:rPr>
          <w:rFonts w:ascii="Times New Roman" w:eastAsia="Times New Roman" w:hAnsi="Times New Roman" w:cs="Times New Roman"/>
          <w:sz w:val="28"/>
          <w:szCs w:val="28"/>
          <w:lang w:eastAsia="ru-RU"/>
        </w:rPr>
        <w:t xml:space="preserve">долгосрочном </w:t>
      </w:r>
      <w:r>
        <w:rPr>
          <w:rFonts w:ascii="Times New Roman" w:eastAsia="Times New Roman" w:hAnsi="Times New Roman" w:cs="Times New Roman"/>
          <w:sz w:val="28"/>
          <w:szCs w:val="28"/>
          <w:lang w:eastAsia="ru-RU"/>
        </w:rPr>
        <w:t>периоде</w:t>
      </w:r>
      <w:r w:rsidR="00424228" w:rsidRPr="00FA4B4D">
        <w:rPr>
          <w:rFonts w:ascii="Times New Roman" w:eastAsia="Times New Roman" w:hAnsi="Times New Roman" w:cs="Times New Roman"/>
          <w:sz w:val="28"/>
          <w:szCs w:val="28"/>
          <w:lang w:eastAsia="ru-RU"/>
        </w:rPr>
        <w:t xml:space="preserve"> 2019-2030 годов</w:t>
      </w:r>
      <w:r w:rsidR="00B6026A" w:rsidRPr="00FA4B4D">
        <w:rPr>
          <w:rFonts w:ascii="Times New Roman" w:eastAsia="Times New Roman" w:hAnsi="Times New Roman" w:cs="Times New Roman"/>
          <w:sz w:val="28"/>
          <w:szCs w:val="28"/>
          <w:lang w:eastAsia="ru-RU"/>
        </w:rPr>
        <w:t xml:space="preserve"> прогнозируется рост инвестиций в</w:t>
      </w:r>
      <w:r w:rsidR="00424228">
        <w:rPr>
          <w:rFonts w:ascii="Times New Roman" w:eastAsia="Times New Roman" w:hAnsi="Times New Roman" w:cs="Times New Roman"/>
          <w:sz w:val="28"/>
          <w:szCs w:val="28"/>
          <w:lang w:eastAsia="ru-RU"/>
        </w:rPr>
        <w:t xml:space="preserve"> основной капитал в действующих ценах</w:t>
      </w:r>
      <w:r w:rsidR="00715745">
        <w:rPr>
          <w:rFonts w:ascii="Times New Roman" w:eastAsia="Times New Roman" w:hAnsi="Times New Roman" w:cs="Times New Roman"/>
          <w:sz w:val="28"/>
          <w:szCs w:val="28"/>
          <w:lang w:eastAsia="ru-RU"/>
        </w:rPr>
        <w:t xml:space="preserve"> в 1,8 раза и </w:t>
      </w:r>
      <w:proofErr w:type="gramStart"/>
      <w:r w:rsidR="00715745">
        <w:rPr>
          <w:rFonts w:ascii="Times New Roman" w:eastAsia="Times New Roman" w:hAnsi="Times New Roman" w:cs="Times New Roman"/>
          <w:sz w:val="28"/>
          <w:szCs w:val="28"/>
          <w:lang w:eastAsia="ru-RU"/>
        </w:rPr>
        <w:t>в  2</w:t>
      </w:r>
      <w:proofErr w:type="gramEnd"/>
      <w:r w:rsidR="00715745">
        <w:rPr>
          <w:rFonts w:ascii="Times New Roman" w:eastAsia="Times New Roman" w:hAnsi="Times New Roman" w:cs="Times New Roman"/>
          <w:sz w:val="28"/>
          <w:szCs w:val="28"/>
          <w:lang w:eastAsia="ru-RU"/>
        </w:rPr>
        <w:t xml:space="preserve">,0 </w:t>
      </w:r>
      <w:r w:rsidR="00B6026A" w:rsidRPr="00424228">
        <w:rPr>
          <w:rFonts w:ascii="Times New Roman" w:eastAsia="Times New Roman" w:hAnsi="Times New Roman" w:cs="Times New Roman"/>
          <w:sz w:val="28"/>
          <w:szCs w:val="28"/>
          <w:lang w:eastAsia="ru-RU"/>
        </w:rPr>
        <w:t xml:space="preserve">раза </w:t>
      </w:r>
      <w:r w:rsidR="00715745">
        <w:rPr>
          <w:rFonts w:ascii="Times New Roman" w:eastAsia="Times New Roman" w:hAnsi="Times New Roman" w:cs="Times New Roman"/>
          <w:sz w:val="28"/>
          <w:szCs w:val="28"/>
          <w:lang w:eastAsia="ru-RU"/>
        </w:rPr>
        <w:t xml:space="preserve"> к 2017 году </w:t>
      </w:r>
      <w:r w:rsidR="00B6026A" w:rsidRPr="00424228">
        <w:rPr>
          <w:rFonts w:ascii="Times New Roman" w:eastAsia="Times New Roman" w:hAnsi="Times New Roman" w:cs="Times New Roman"/>
          <w:sz w:val="28"/>
          <w:szCs w:val="28"/>
          <w:lang w:eastAsia="ru-RU"/>
        </w:rPr>
        <w:t>по вариантам прогноза соответственно.</w:t>
      </w:r>
    </w:p>
    <w:p w:rsidR="003B4613" w:rsidRPr="00A07274" w:rsidRDefault="003B4613" w:rsidP="007439B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07274">
        <w:rPr>
          <w:rFonts w:ascii="Times New Roman" w:eastAsia="Times New Roman" w:hAnsi="Times New Roman" w:cs="Times New Roman"/>
          <w:sz w:val="28"/>
          <w:szCs w:val="28"/>
          <w:lang w:eastAsia="ru-RU"/>
        </w:rPr>
        <w:t>Основным результатом к 2030 году должно стать значительное улучшение инвестиционно</w:t>
      </w:r>
      <w:r w:rsidR="00A07274">
        <w:rPr>
          <w:rFonts w:ascii="Times New Roman" w:eastAsia="Times New Roman" w:hAnsi="Times New Roman" w:cs="Times New Roman"/>
          <w:sz w:val="28"/>
          <w:szCs w:val="28"/>
          <w:lang w:eastAsia="ru-RU"/>
        </w:rPr>
        <w:t xml:space="preserve">го климата </w:t>
      </w:r>
      <w:proofErr w:type="spellStart"/>
      <w:r w:rsidR="00A07274">
        <w:rPr>
          <w:rFonts w:ascii="Times New Roman" w:eastAsia="Times New Roman" w:hAnsi="Times New Roman" w:cs="Times New Roman"/>
          <w:sz w:val="28"/>
          <w:szCs w:val="28"/>
          <w:lang w:eastAsia="ru-RU"/>
        </w:rPr>
        <w:t>Мошковского</w:t>
      </w:r>
      <w:proofErr w:type="spellEnd"/>
      <w:r w:rsidR="00A07274">
        <w:rPr>
          <w:rFonts w:ascii="Times New Roman" w:eastAsia="Times New Roman" w:hAnsi="Times New Roman" w:cs="Times New Roman"/>
          <w:sz w:val="28"/>
          <w:szCs w:val="28"/>
          <w:lang w:eastAsia="ru-RU"/>
        </w:rPr>
        <w:t xml:space="preserve"> района</w:t>
      </w:r>
      <w:r w:rsidR="00B94741">
        <w:rPr>
          <w:rFonts w:ascii="Times New Roman" w:eastAsia="Times New Roman" w:hAnsi="Times New Roman" w:cs="Times New Roman"/>
          <w:sz w:val="28"/>
          <w:szCs w:val="28"/>
          <w:lang w:eastAsia="ru-RU"/>
        </w:rPr>
        <w:t xml:space="preserve"> в связи с</w:t>
      </w:r>
      <w:r w:rsidR="00A07274">
        <w:rPr>
          <w:rFonts w:ascii="Times New Roman" w:eastAsia="Times New Roman" w:hAnsi="Times New Roman" w:cs="Times New Roman"/>
          <w:sz w:val="28"/>
          <w:szCs w:val="28"/>
          <w:lang w:eastAsia="ru-RU"/>
        </w:rPr>
        <w:t xml:space="preserve"> вхождение</w:t>
      </w:r>
      <w:r w:rsidR="00B94741">
        <w:rPr>
          <w:rFonts w:ascii="Times New Roman" w:eastAsia="Times New Roman" w:hAnsi="Times New Roman" w:cs="Times New Roman"/>
          <w:sz w:val="28"/>
          <w:szCs w:val="28"/>
          <w:lang w:eastAsia="ru-RU"/>
        </w:rPr>
        <w:t>м</w:t>
      </w:r>
      <w:r w:rsidR="00A07274">
        <w:rPr>
          <w:rFonts w:ascii="Times New Roman" w:eastAsia="Times New Roman" w:hAnsi="Times New Roman" w:cs="Times New Roman"/>
          <w:sz w:val="28"/>
          <w:szCs w:val="28"/>
          <w:lang w:eastAsia="ru-RU"/>
        </w:rPr>
        <w:t xml:space="preserve"> в Новосибирскую агломерацию</w:t>
      </w:r>
      <w:r w:rsidRPr="00A07274">
        <w:rPr>
          <w:rFonts w:ascii="Times New Roman" w:eastAsia="Times New Roman" w:hAnsi="Times New Roman" w:cs="Times New Roman"/>
          <w:sz w:val="28"/>
          <w:szCs w:val="28"/>
          <w:lang w:eastAsia="ru-RU"/>
        </w:rPr>
        <w:t>.</w:t>
      </w:r>
      <w:r w:rsidR="00A3530C">
        <w:rPr>
          <w:rFonts w:ascii="Times New Roman" w:eastAsia="Times New Roman" w:hAnsi="Times New Roman" w:cs="Times New Roman"/>
          <w:sz w:val="28"/>
          <w:szCs w:val="28"/>
          <w:lang w:eastAsia="ru-RU"/>
        </w:rPr>
        <w:t xml:space="preserve"> Также пла</w:t>
      </w:r>
      <w:r w:rsidR="001E68F6">
        <w:rPr>
          <w:rFonts w:ascii="Times New Roman" w:eastAsia="Times New Roman" w:hAnsi="Times New Roman" w:cs="Times New Roman"/>
          <w:sz w:val="28"/>
          <w:szCs w:val="28"/>
          <w:lang w:eastAsia="ru-RU"/>
        </w:rPr>
        <w:t xml:space="preserve">нируется реализация </w:t>
      </w:r>
      <w:proofErr w:type="spellStart"/>
      <w:r w:rsidR="001E68F6">
        <w:rPr>
          <w:rFonts w:ascii="Times New Roman" w:eastAsia="Times New Roman" w:hAnsi="Times New Roman" w:cs="Times New Roman"/>
          <w:sz w:val="28"/>
          <w:szCs w:val="28"/>
          <w:lang w:eastAsia="ru-RU"/>
        </w:rPr>
        <w:t>муниципаль</w:t>
      </w:r>
      <w:r w:rsidR="00A3530C">
        <w:rPr>
          <w:rFonts w:ascii="Times New Roman" w:eastAsia="Times New Roman" w:hAnsi="Times New Roman" w:cs="Times New Roman"/>
          <w:sz w:val="28"/>
          <w:szCs w:val="28"/>
          <w:lang w:eastAsia="ru-RU"/>
        </w:rPr>
        <w:t>но</w:t>
      </w:r>
      <w:proofErr w:type="spellEnd"/>
      <w:r w:rsidR="00A3530C">
        <w:rPr>
          <w:rFonts w:ascii="Times New Roman" w:eastAsia="Times New Roman" w:hAnsi="Times New Roman" w:cs="Times New Roman"/>
          <w:sz w:val="28"/>
          <w:szCs w:val="28"/>
          <w:lang w:eastAsia="ru-RU"/>
        </w:rPr>
        <w:t xml:space="preserve">-частных </w:t>
      </w:r>
      <w:r w:rsidR="00495E53">
        <w:rPr>
          <w:rFonts w:ascii="Times New Roman" w:eastAsia="Times New Roman" w:hAnsi="Times New Roman" w:cs="Times New Roman"/>
          <w:sz w:val="28"/>
          <w:szCs w:val="28"/>
          <w:lang w:eastAsia="ru-RU"/>
        </w:rPr>
        <w:t xml:space="preserve">инфраструктурных </w:t>
      </w:r>
      <w:r w:rsidR="00A3530C">
        <w:rPr>
          <w:rFonts w:ascii="Times New Roman" w:eastAsia="Times New Roman" w:hAnsi="Times New Roman" w:cs="Times New Roman"/>
          <w:sz w:val="28"/>
          <w:szCs w:val="28"/>
          <w:lang w:eastAsia="ru-RU"/>
        </w:rPr>
        <w:t>проектов</w:t>
      </w:r>
      <w:r w:rsidR="005D4A81">
        <w:rPr>
          <w:rFonts w:ascii="Times New Roman" w:eastAsia="Times New Roman" w:hAnsi="Times New Roman" w:cs="Times New Roman"/>
          <w:sz w:val="28"/>
          <w:szCs w:val="28"/>
          <w:lang w:eastAsia="ru-RU"/>
        </w:rPr>
        <w:t xml:space="preserve"> и проектов ЖКХ, способных</w:t>
      </w:r>
      <w:r w:rsidR="005F6902">
        <w:rPr>
          <w:rFonts w:ascii="Times New Roman" w:eastAsia="Times New Roman" w:hAnsi="Times New Roman" w:cs="Times New Roman"/>
          <w:sz w:val="28"/>
          <w:szCs w:val="28"/>
          <w:lang w:eastAsia="ru-RU"/>
        </w:rPr>
        <w:t xml:space="preserve"> значительно повысить качество жизни населения в прогнозный период.</w:t>
      </w:r>
    </w:p>
    <w:p w:rsidR="0006771D" w:rsidRPr="0006771D" w:rsidRDefault="0006771D" w:rsidP="000071A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6771D">
        <w:rPr>
          <w:rFonts w:ascii="Times New Roman" w:eastAsia="Times New Roman" w:hAnsi="Times New Roman" w:cs="Times New Roman"/>
          <w:sz w:val="28"/>
          <w:szCs w:val="28"/>
          <w:lang w:eastAsia="ru-RU"/>
        </w:rPr>
        <w:t xml:space="preserve">При эффективной реализации мероприятий инвестиционных и инфраструктурных проектов и программ по поддержке жилищного строительства </w:t>
      </w:r>
      <w:r w:rsidRPr="0006771D">
        <w:rPr>
          <w:rFonts w:ascii="Times New Roman" w:eastAsia="Times New Roman" w:hAnsi="Times New Roman" w:cs="Times New Roman"/>
          <w:sz w:val="28"/>
          <w:szCs w:val="28"/>
          <w:lang w:eastAsia="ru-RU"/>
        </w:rPr>
        <w:lastRenderedPageBreak/>
        <w:t>за перио</w:t>
      </w:r>
      <w:r w:rsidR="00D1600A">
        <w:rPr>
          <w:rFonts w:ascii="Times New Roman" w:eastAsia="Times New Roman" w:hAnsi="Times New Roman" w:cs="Times New Roman"/>
          <w:sz w:val="28"/>
          <w:szCs w:val="28"/>
          <w:lang w:eastAsia="ru-RU"/>
        </w:rPr>
        <w:t>д 2019 - 2030 годов в</w:t>
      </w:r>
      <w:r w:rsidRPr="0006771D">
        <w:rPr>
          <w:rFonts w:ascii="Times New Roman" w:eastAsia="Times New Roman" w:hAnsi="Times New Roman" w:cs="Times New Roman"/>
          <w:sz w:val="28"/>
          <w:szCs w:val="28"/>
          <w:lang w:eastAsia="ru-RU"/>
        </w:rPr>
        <w:t xml:space="preserve"> районе будут достигнуты </w:t>
      </w:r>
      <w:proofErr w:type="gramStart"/>
      <w:r w:rsidRPr="0006771D">
        <w:rPr>
          <w:rFonts w:ascii="Times New Roman" w:eastAsia="Times New Roman" w:hAnsi="Times New Roman" w:cs="Times New Roman"/>
          <w:sz w:val="28"/>
          <w:szCs w:val="28"/>
          <w:lang w:eastAsia="ru-RU"/>
        </w:rPr>
        <w:t>определенные  результаты</w:t>
      </w:r>
      <w:proofErr w:type="gramEnd"/>
      <w:r w:rsidRPr="0006771D">
        <w:rPr>
          <w:rFonts w:ascii="Times New Roman" w:eastAsia="Times New Roman" w:hAnsi="Times New Roman" w:cs="Times New Roman"/>
          <w:sz w:val="28"/>
          <w:szCs w:val="28"/>
          <w:lang w:eastAsia="ru-RU"/>
        </w:rPr>
        <w:t>.</w:t>
      </w:r>
    </w:p>
    <w:p w:rsidR="0006771D" w:rsidRDefault="0006771D" w:rsidP="00935FE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6771D">
        <w:rPr>
          <w:rFonts w:ascii="Times New Roman" w:eastAsia="Times New Roman" w:hAnsi="Times New Roman" w:cs="Times New Roman"/>
          <w:sz w:val="28"/>
          <w:szCs w:val="28"/>
          <w:lang w:eastAsia="ru-RU"/>
        </w:rPr>
        <w:t>Приоритетным в районе будет развитие комплексного жилищного строительства в населенных пунктах и в новых микрорайонах, строительство малоэтажного жилья. Продолжится работа по поддержке и развитию индивидуального жилищного строительства.</w:t>
      </w:r>
      <w:r w:rsidR="00F45E43">
        <w:rPr>
          <w:rFonts w:ascii="Times New Roman" w:eastAsia="Times New Roman" w:hAnsi="Times New Roman" w:cs="Times New Roman"/>
          <w:sz w:val="28"/>
          <w:szCs w:val="28"/>
          <w:lang w:eastAsia="ru-RU"/>
        </w:rPr>
        <w:t xml:space="preserve"> Ежегодно будет вводится жилья от 16500 кв. м до 32300 кв. м</w:t>
      </w:r>
      <w:r w:rsidR="00FD5773">
        <w:rPr>
          <w:rFonts w:ascii="Times New Roman" w:eastAsia="Times New Roman" w:hAnsi="Times New Roman" w:cs="Times New Roman"/>
          <w:sz w:val="28"/>
          <w:szCs w:val="28"/>
          <w:lang w:eastAsia="ru-RU"/>
        </w:rPr>
        <w:t xml:space="preserve"> по 1 варианту </w:t>
      </w:r>
      <w:proofErr w:type="gramStart"/>
      <w:r w:rsidR="00FD5773">
        <w:rPr>
          <w:rFonts w:ascii="Times New Roman" w:eastAsia="Times New Roman" w:hAnsi="Times New Roman" w:cs="Times New Roman"/>
          <w:sz w:val="28"/>
          <w:szCs w:val="28"/>
          <w:lang w:eastAsia="ru-RU"/>
        </w:rPr>
        <w:t xml:space="preserve">и </w:t>
      </w:r>
      <w:r w:rsidR="00F45E43">
        <w:rPr>
          <w:rFonts w:ascii="Times New Roman" w:eastAsia="Times New Roman" w:hAnsi="Times New Roman" w:cs="Times New Roman"/>
          <w:sz w:val="28"/>
          <w:szCs w:val="28"/>
          <w:lang w:eastAsia="ru-RU"/>
        </w:rPr>
        <w:t xml:space="preserve"> от</w:t>
      </w:r>
      <w:proofErr w:type="gramEnd"/>
      <w:r w:rsidR="00F45E43">
        <w:rPr>
          <w:rFonts w:ascii="Times New Roman" w:eastAsia="Times New Roman" w:hAnsi="Times New Roman" w:cs="Times New Roman"/>
          <w:sz w:val="28"/>
          <w:szCs w:val="28"/>
          <w:lang w:eastAsia="ru-RU"/>
        </w:rPr>
        <w:t xml:space="preserve"> 30000 кв. м до 39500 кв. м – по 2 варианту.</w:t>
      </w:r>
    </w:p>
    <w:p w:rsidR="00305A3E" w:rsidRDefault="00305A3E" w:rsidP="00935FE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05A3E">
        <w:rPr>
          <w:rFonts w:ascii="Times New Roman" w:eastAsia="Times New Roman" w:hAnsi="Times New Roman" w:cs="Times New Roman"/>
          <w:sz w:val="28"/>
          <w:szCs w:val="28"/>
          <w:lang w:eastAsia="ru-RU"/>
        </w:rPr>
        <w:t>Объем выполненн</w:t>
      </w:r>
      <w:r w:rsidR="00B950F3">
        <w:rPr>
          <w:rFonts w:ascii="Times New Roman" w:eastAsia="Times New Roman" w:hAnsi="Times New Roman" w:cs="Times New Roman"/>
          <w:sz w:val="28"/>
          <w:szCs w:val="28"/>
          <w:lang w:eastAsia="ru-RU"/>
        </w:rPr>
        <w:t xml:space="preserve">ых работ в строительстве </w:t>
      </w:r>
      <w:r>
        <w:rPr>
          <w:rFonts w:ascii="Times New Roman" w:eastAsia="Times New Roman" w:hAnsi="Times New Roman" w:cs="Times New Roman"/>
          <w:sz w:val="28"/>
          <w:szCs w:val="28"/>
          <w:lang w:eastAsia="ru-RU"/>
        </w:rPr>
        <w:t>будет влиять</w:t>
      </w:r>
      <w:r w:rsidRPr="00305A3E">
        <w:rPr>
          <w:rFonts w:ascii="Times New Roman" w:eastAsia="Times New Roman" w:hAnsi="Times New Roman" w:cs="Times New Roman"/>
          <w:sz w:val="28"/>
          <w:szCs w:val="28"/>
          <w:lang w:eastAsia="ru-RU"/>
        </w:rPr>
        <w:t xml:space="preserve"> на развитие экономик</w:t>
      </w:r>
      <w:r w:rsidR="00CE12C6">
        <w:rPr>
          <w:rFonts w:ascii="Times New Roman" w:eastAsia="Times New Roman" w:hAnsi="Times New Roman" w:cs="Times New Roman"/>
          <w:sz w:val="28"/>
          <w:szCs w:val="28"/>
          <w:lang w:eastAsia="ru-RU"/>
        </w:rPr>
        <w:t>и и социальной сферы</w:t>
      </w:r>
      <w:r w:rsidRPr="00305A3E">
        <w:rPr>
          <w:rFonts w:ascii="Times New Roman" w:eastAsia="Times New Roman" w:hAnsi="Times New Roman" w:cs="Times New Roman"/>
          <w:sz w:val="28"/>
          <w:szCs w:val="28"/>
          <w:lang w:eastAsia="ru-RU"/>
        </w:rPr>
        <w:t xml:space="preserve"> района и за счет всех источников финансирования</w:t>
      </w:r>
      <w:r w:rsidR="00846673">
        <w:rPr>
          <w:rFonts w:ascii="Times New Roman" w:eastAsia="Times New Roman" w:hAnsi="Times New Roman" w:cs="Times New Roman"/>
          <w:sz w:val="28"/>
          <w:szCs w:val="28"/>
          <w:lang w:eastAsia="ru-RU"/>
        </w:rPr>
        <w:t xml:space="preserve"> </w:t>
      </w:r>
      <w:proofErr w:type="gramStart"/>
      <w:r w:rsidR="00846673">
        <w:rPr>
          <w:rFonts w:ascii="Times New Roman" w:eastAsia="Times New Roman" w:hAnsi="Times New Roman" w:cs="Times New Roman"/>
          <w:sz w:val="28"/>
          <w:szCs w:val="28"/>
          <w:lang w:eastAsia="ru-RU"/>
        </w:rPr>
        <w:t>увеличится  к</w:t>
      </w:r>
      <w:proofErr w:type="gramEnd"/>
      <w:r w:rsidR="00846673">
        <w:rPr>
          <w:rFonts w:ascii="Times New Roman" w:eastAsia="Times New Roman" w:hAnsi="Times New Roman" w:cs="Times New Roman"/>
          <w:sz w:val="28"/>
          <w:szCs w:val="28"/>
          <w:lang w:eastAsia="ru-RU"/>
        </w:rPr>
        <w:t xml:space="preserve"> 2030 году до 2237,6 млн. руб. по 1 варианту и до 2255,4 млн. руб. по 2 варианту.</w:t>
      </w:r>
    </w:p>
    <w:p w:rsidR="004D6313" w:rsidRPr="004D6313" w:rsidRDefault="004D6313" w:rsidP="00F377AE">
      <w:pPr>
        <w:spacing w:after="0" w:line="240" w:lineRule="auto"/>
        <w:ind w:firstLine="708"/>
        <w:jc w:val="both"/>
        <w:rPr>
          <w:rFonts w:ascii="Times New Roman" w:eastAsia="Calibri" w:hAnsi="Times New Roman" w:cs="Times New Roman"/>
          <w:sz w:val="28"/>
          <w:szCs w:val="28"/>
          <w:highlight w:val="yellow"/>
          <w:lang w:eastAsia="ru-RU"/>
        </w:rPr>
      </w:pPr>
      <w:r w:rsidRPr="004D6313">
        <w:rPr>
          <w:rFonts w:ascii="Times New Roman" w:eastAsia="Calibri" w:hAnsi="Times New Roman" w:cs="Times New Roman"/>
          <w:sz w:val="28"/>
          <w:szCs w:val="28"/>
          <w:lang w:eastAsia="ru-RU"/>
        </w:rPr>
        <w:t xml:space="preserve">Продолжится обустройство микрорайонов инженерной инфраструктурой, уже </w:t>
      </w:r>
      <w:proofErr w:type="gramStart"/>
      <w:r w:rsidRPr="004D6313">
        <w:rPr>
          <w:rFonts w:ascii="Times New Roman" w:eastAsia="Calibri" w:hAnsi="Times New Roman" w:cs="Times New Roman"/>
          <w:sz w:val="28"/>
          <w:szCs w:val="28"/>
          <w:lang w:eastAsia="ru-RU"/>
        </w:rPr>
        <w:t>выполнена</w:t>
      </w:r>
      <w:r w:rsidRPr="004D6313">
        <w:rPr>
          <w:rFonts w:ascii="Times New Roman" w:eastAsia="Calibri" w:hAnsi="Times New Roman" w:cs="Times New Roman"/>
          <w:sz w:val="28"/>
          <w:szCs w:val="28"/>
        </w:rPr>
        <w:t xml:space="preserve"> </w:t>
      </w:r>
      <w:r w:rsidRPr="004D6313">
        <w:rPr>
          <w:rFonts w:ascii="Times New Roman" w:eastAsia="Calibri" w:hAnsi="Times New Roman" w:cs="Times New Roman"/>
          <w:sz w:val="28"/>
          <w:szCs w:val="28"/>
          <w:lang w:eastAsia="ru-RU"/>
        </w:rPr>
        <w:t xml:space="preserve"> значительная</w:t>
      </w:r>
      <w:proofErr w:type="gramEnd"/>
      <w:r w:rsidRPr="004D6313">
        <w:rPr>
          <w:rFonts w:ascii="Times New Roman" w:eastAsia="Calibri" w:hAnsi="Times New Roman" w:cs="Times New Roman"/>
          <w:sz w:val="28"/>
          <w:szCs w:val="28"/>
          <w:lang w:eastAsia="ru-RU"/>
        </w:rPr>
        <w:t xml:space="preserve"> часть </w:t>
      </w:r>
      <w:proofErr w:type="spellStart"/>
      <w:r w:rsidRPr="004D6313">
        <w:rPr>
          <w:rFonts w:ascii="Times New Roman" w:eastAsia="Calibri" w:hAnsi="Times New Roman" w:cs="Times New Roman"/>
          <w:sz w:val="28"/>
          <w:szCs w:val="28"/>
          <w:lang w:eastAsia="ru-RU"/>
        </w:rPr>
        <w:t>газоразводящих</w:t>
      </w:r>
      <w:proofErr w:type="spellEnd"/>
      <w:r w:rsidRPr="004D6313">
        <w:rPr>
          <w:rFonts w:ascii="Times New Roman" w:eastAsia="Calibri" w:hAnsi="Times New Roman" w:cs="Times New Roman"/>
          <w:sz w:val="28"/>
          <w:szCs w:val="28"/>
          <w:lang w:eastAsia="ru-RU"/>
        </w:rPr>
        <w:t xml:space="preserve"> сетей, завершается строительство инженерных сетей водоснабжения, электроснабжения, устройство дорог.</w:t>
      </w:r>
    </w:p>
    <w:p w:rsidR="007C726C" w:rsidRPr="007C726C" w:rsidRDefault="007C726C" w:rsidP="006772F5">
      <w:pPr>
        <w:spacing w:after="0" w:line="240" w:lineRule="auto"/>
        <w:ind w:firstLine="708"/>
        <w:jc w:val="both"/>
        <w:rPr>
          <w:rFonts w:ascii="Times New Roman" w:eastAsia="Calibri" w:hAnsi="Times New Roman" w:cs="Times New Roman"/>
          <w:sz w:val="28"/>
          <w:szCs w:val="28"/>
          <w:lang w:eastAsia="ru-RU"/>
        </w:rPr>
      </w:pPr>
      <w:r w:rsidRPr="007C726C">
        <w:rPr>
          <w:rFonts w:ascii="Times New Roman" w:eastAsia="Calibri" w:hAnsi="Times New Roman" w:cs="Times New Roman"/>
          <w:sz w:val="28"/>
          <w:szCs w:val="28"/>
          <w:lang w:eastAsia="ru-RU"/>
        </w:rPr>
        <w:t xml:space="preserve">За счет субсидий из областного бюджета до </w:t>
      </w:r>
      <w:r>
        <w:rPr>
          <w:rFonts w:ascii="Times New Roman" w:eastAsia="Calibri" w:hAnsi="Times New Roman" w:cs="Times New Roman"/>
          <w:sz w:val="28"/>
          <w:szCs w:val="28"/>
          <w:lang w:eastAsia="ru-RU"/>
        </w:rPr>
        <w:t>2030</w:t>
      </w:r>
      <w:r w:rsidRPr="007C726C">
        <w:rPr>
          <w:rFonts w:ascii="Times New Roman" w:eastAsia="Calibri" w:hAnsi="Times New Roman" w:cs="Times New Roman"/>
          <w:sz w:val="28"/>
          <w:szCs w:val="28"/>
          <w:lang w:eastAsia="ru-RU"/>
        </w:rPr>
        <w:t xml:space="preserve"> года ожидается значительное увеличение протяженности</w:t>
      </w:r>
      <w:r w:rsidRPr="007C726C">
        <w:rPr>
          <w:rFonts w:ascii="Times New Roman" w:eastAsia="Calibri" w:hAnsi="Times New Roman" w:cs="Times New Roman"/>
          <w:color w:val="FF0000"/>
          <w:sz w:val="28"/>
          <w:szCs w:val="28"/>
          <w:lang w:eastAsia="ru-RU"/>
        </w:rPr>
        <w:t xml:space="preserve"> </w:t>
      </w:r>
      <w:r w:rsidRPr="007C726C">
        <w:rPr>
          <w:rFonts w:ascii="Times New Roman" w:eastAsia="Calibri" w:hAnsi="Times New Roman" w:cs="Times New Roman"/>
          <w:sz w:val="28"/>
          <w:szCs w:val="28"/>
          <w:lang w:eastAsia="ru-RU"/>
        </w:rPr>
        <w:t>дорог местного значения, отвечающих требованиям, предъявляемым к техническим категориям дорог.</w:t>
      </w:r>
    </w:p>
    <w:p w:rsidR="0089397A" w:rsidRDefault="0089397A" w:rsidP="007812C2">
      <w:pPr>
        <w:pStyle w:val="a8"/>
        <w:spacing w:after="0" w:line="240" w:lineRule="auto"/>
        <w:ind w:left="0"/>
        <w:rPr>
          <w:rFonts w:ascii="Calibri" w:eastAsia="Times New Roman" w:hAnsi="Calibri" w:cs="Times New Roman"/>
          <w:lang w:eastAsia="ru-RU"/>
        </w:rPr>
      </w:pPr>
    </w:p>
    <w:p w:rsidR="003422F8" w:rsidRDefault="00F66281" w:rsidP="007812C2">
      <w:pPr>
        <w:pStyle w:val="a8"/>
        <w:spacing w:after="0" w:line="240" w:lineRule="auto"/>
        <w:ind w:left="0"/>
        <w:rPr>
          <w:rFonts w:ascii="Times New Roman" w:hAnsi="Times New Roman" w:cs="Times New Roman"/>
          <w:b/>
          <w:sz w:val="28"/>
          <w:szCs w:val="28"/>
        </w:rPr>
      </w:pPr>
      <w:r>
        <w:rPr>
          <w:rFonts w:ascii="Times New Roman" w:hAnsi="Times New Roman" w:cs="Times New Roman"/>
          <w:b/>
          <w:sz w:val="28"/>
          <w:szCs w:val="28"/>
        </w:rPr>
        <w:t>7.8</w:t>
      </w:r>
      <w:r w:rsidR="003422F8">
        <w:rPr>
          <w:rFonts w:ascii="Times New Roman" w:hAnsi="Times New Roman" w:cs="Times New Roman"/>
          <w:b/>
          <w:sz w:val="28"/>
          <w:szCs w:val="28"/>
        </w:rPr>
        <w:t>. Жилищно-коммунальное хозяйство</w:t>
      </w:r>
    </w:p>
    <w:p w:rsidR="00B23919" w:rsidRDefault="00B23919" w:rsidP="007812C2">
      <w:pPr>
        <w:pStyle w:val="a8"/>
        <w:spacing w:after="0" w:line="240" w:lineRule="auto"/>
        <w:ind w:left="0"/>
        <w:rPr>
          <w:rFonts w:ascii="Times New Roman" w:hAnsi="Times New Roman" w:cs="Times New Roman"/>
          <w:b/>
          <w:sz w:val="28"/>
          <w:szCs w:val="28"/>
        </w:rPr>
      </w:pPr>
    </w:p>
    <w:p w:rsidR="004F5ED2" w:rsidRPr="009775C5" w:rsidRDefault="004F5ED2" w:rsidP="004F5ED2">
      <w:pPr>
        <w:spacing w:after="0" w:line="240" w:lineRule="auto"/>
        <w:ind w:firstLine="708"/>
        <w:jc w:val="both"/>
        <w:rPr>
          <w:rFonts w:ascii="Times New Roman" w:eastAsia="Times New Roman" w:hAnsi="Times New Roman" w:cs="Times New Roman"/>
          <w:sz w:val="28"/>
          <w:szCs w:val="28"/>
          <w:lang w:eastAsia="ru-RU"/>
        </w:rPr>
      </w:pPr>
      <w:r w:rsidRPr="009775C5">
        <w:rPr>
          <w:rFonts w:ascii="Times New Roman" w:eastAsia="Times New Roman" w:hAnsi="Times New Roman" w:cs="Times New Roman"/>
          <w:sz w:val="28"/>
          <w:szCs w:val="28"/>
          <w:lang w:eastAsia="ru-RU"/>
        </w:rPr>
        <w:t xml:space="preserve">Основным направлением развития отрасли ЖКХ на прогнозный </w:t>
      </w:r>
      <w:proofErr w:type="gramStart"/>
      <w:r w:rsidRPr="009775C5">
        <w:rPr>
          <w:rFonts w:ascii="Times New Roman" w:eastAsia="Times New Roman" w:hAnsi="Times New Roman" w:cs="Times New Roman"/>
          <w:sz w:val="28"/>
          <w:szCs w:val="28"/>
          <w:lang w:eastAsia="ru-RU"/>
        </w:rPr>
        <w:t>период  2019</w:t>
      </w:r>
      <w:proofErr w:type="gramEnd"/>
      <w:r w:rsidRPr="009775C5">
        <w:rPr>
          <w:rFonts w:ascii="Times New Roman" w:eastAsia="Times New Roman" w:hAnsi="Times New Roman" w:cs="Times New Roman"/>
          <w:sz w:val="28"/>
          <w:szCs w:val="28"/>
          <w:lang w:eastAsia="ru-RU"/>
        </w:rPr>
        <w:t xml:space="preserve">-2030 годов остается обеспечение  эффективного  и надежного  функционирования  жилищно-коммунального хозяйства, создание условий для снижения  издержек и повышения  качества жилищно-коммунальных услуг. </w:t>
      </w:r>
    </w:p>
    <w:p w:rsidR="004F5ED2" w:rsidRPr="009775C5" w:rsidRDefault="004F5ED2" w:rsidP="004F5ED2">
      <w:pPr>
        <w:spacing w:after="0" w:line="240" w:lineRule="auto"/>
        <w:ind w:firstLine="708"/>
        <w:jc w:val="both"/>
        <w:rPr>
          <w:rFonts w:ascii="Times New Roman" w:eastAsia="Times New Roman" w:hAnsi="Times New Roman" w:cs="Times New Roman"/>
          <w:sz w:val="28"/>
          <w:szCs w:val="28"/>
          <w:lang w:eastAsia="ru-RU"/>
        </w:rPr>
      </w:pPr>
    </w:p>
    <w:p w:rsidR="004F5ED2" w:rsidRPr="009775C5" w:rsidRDefault="004F5ED2" w:rsidP="004F5ED2">
      <w:pPr>
        <w:spacing w:after="0" w:line="240" w:lineRule="auto"/>
        <w:ind w:firstLine="708"/>
        <w:jc w:val="both"/>
        <w:rPr>
          <w:rFonts w:ascii="Times New Roman" w:eastAsia="Times New Roman" w:hAnsi="Times New Roman" w:cs="Times New Roman"/>
          <w:sz w:val="28"/>
          <w:szCs w:val="28"/>
          <w:lang w:eastAsia="ru-RU"/>
        </w:rPr>
      </w:pPr>
      <w:r w:rsidRPr="009775C5">
        <w:rPr>
          <w:rFonts w:ascii="Times New Roman" w:eastAsia="Times New Roman" w:hAnsi="Times New Roman" w:cs="Times New Roman"/>
          <w:sz w:val="28"/>
          <w:szCs w:val="28"/>
          <w:lang w:eastAsia="ru-RU"/>
        </w:rPr>
        <w:t>В прогнозном периоде предусмотрена реализация мероприятий следующих государственных и региональных программ Новосибирской области, направленных на развитие сферы жилищно-коммунального хозяйства:</w:t>
      </w:r>
    </w:p>
    <w:p w:rsidR="004F5ED2" w:rsidRPr="009775C5" w:rsidRDefault="004F5ED2" w:rsidP="004F5ED2">
      <w:pPr>
        <w:spacing w:after="0" w:line="240" w:lineRule="auto"/>
        <w:ind w:firstLine="708"/>
        <w:jc w:val="both"/>
        <w:rPr>
          <w:rFonts w:ascii="Times New Roman" w:eastAsia="Times New Roman" w:hAnsi="Times New Roman" w:cs="Times New Roman"/>
          <w:sz w:val="28"/>
          <w:szCs w:val="28"/>
          <w:lang w:eastAsia="ru-RU"/>
        </w:rPr>
      </w:pPr>
      <w:r w:rsidRPr="009775C5">
        <w:rPr>
          <w:rFonts w:ascii="Times New Roman" w:eastAsia="Times New Roman" w:hAnsi="Times New Roman" w:cs="Times New Roman"/>
          <w:sz w:val="28"/>
          <w:szCs w:val="28"/>
          <w:lang w:eastAsia="ru-RU"/>
        </w:rPr>
        <w:t>государственной программы Новосибирской области "Жилищно-коммунальное хозяйство Новосибирской области в 2015 - 2020 годах", утвержденной постановлением Правительства Новосибирской области от 16.02.2015 N 66-п;</w:t>
      </w:r>
    </w:p>
    <w:p w:rsidR="004F5ED2" w:rsidRPr="009775C5" w:rsidRDefault="004F5ED2" w:rsidP="004F5ED2">
      <w:pPr>
        <w:spacing w:after="0" w:line="240" w:lineRule="auto"/>
        <w:ind w:firstLine="708"/>
        <w:jc w:val="both"/>
        <w:rPr>
          <w:rFonts w:ascii="Times New Roman" w:eastAsia="Times New Roman" w:hAnsi="Times New Roman" w:cs="Times New Roman"/>
          <w:sz w:val="28"/>
          <w:szCs w:val="28"/>
          <w:lang w:eastAsia="ru-RU"/>
        </w:rPr>
      </w:pPr>
      <w:r w:rsidRPr="009775C5">
        <w:rPr>
          <w:rFonts w:ascii="Times New Roman" w:eastAsia="Times New Roman" w:hAnsi="Times New Roman" w:cs="Times New Roman"/>
          <w:sz w:val="28"/>
          <w:szCs w:val="28"/>
          <w:lang w:eastAsia="ru-RU"/>
        </w:rPr>
        <w:t>государственной программы Новосибирской области "Развитие системы обращения с отходами производства и потребления в Новосибирской области в 2015 - 2020 годах", утвержденной постановлением Правительства Новосибирской области от 19.01.2015 N 10-п;</w:t>
      </w:r>
    </w:p>
    <w:p w:rsidR="004F5ED2" w:rsidRPr="009775C5" w:rsidRDefault="004F5ED2" w:rsidP="004F5ED2">
      <w:pPr>
        <w:spacing w:after="0" w:line="240" w:lineRule="auto"/>
        <w:ind w:firstLine="708"/>
        <w:jc w:val="both"/>
        <w:rPr>
          <w:rFonts w:ascii="Times New Roman" w:eastAsia="Times New Roman" w:hAnsi="Times New Roman" w:cs="Times New Roman"/>
          <w:sz w:val="28"/>
          <w:szCs w:val="28"/>
          <w:lang w:eastAsia="ru-RU"/>
        </w:rPr>
      </w:pPr>
      <w:r w:rsidRPr="009775C5">
        <w:rPr>
          <w:rFonts w:ascii="Times New Roman" w:eastAsia="Times New Roman" w:hAnsi="Times New Roman" w:cs="Times New Roman"/>
          <w:sz w:val="28"/>
          <w:szCs w:val="28"/>
          <w:lang w:eastAsia="ru-RU"/>
        </w:rPr>
        <w:t>региональной адресной программы Новосибирской области по переселению граждан из аварийного жилищного фонда на 2013 - 2017 годы, утвержденной постановлением Правительства Новосибирской области от 15.04.2013 N 160-п;</w:t>
      </w:r>
    </w:p>
    <w:p w:rsidR="004F5ED2" w:rsidRPr="009775C5" w:rsidRDefault="004F5ED2" w:rsidP="004F5ED2">
      <w:pPr>
        <w:spacing w:after="0" w:line="240" w:lineRule="auto"/>
        <w:ind w:firstLine="708"/>
        <w:jc w:val="both"/>
        <w:rPr>
          <w:rFonts w:ascii="Times New Roman" w:eastAsia="Times New Roman" w:hAnsi="Times New Roman" w:cs="Times New Roman"/>
          <w:sz w:val="28"/>
          <w:szCs w:val="28"/>
          <w:lang w:eastAsia="ru-RU"/>
        </w:rPr>
      </w:pPr>
      <w:r w:rsidRPr="009775C5">
        <w:rPr>
          <w:rFonts w:ascii="Times New Roman" w:eastAsia="Times New Roman" w:hAnsi="Times New Roman" w:cs="Times New Roman"/>
          <w:sz w:val="28"/>
          <w:szCs w:val="28"/>
          <w:lang w:eastAsia="ru-RU"/>
        </w:rPr>
        <w:t>региональной программы капитального ремонта общего имущества в многоквартирных домах, расположенных на территории Новосибирской области, на 2014 - 2043 годы, утвержденной постановлением Правительства Новосибирской области от 27.11.2013 N 524-п;</w:t>
      </w:r>
    </w:p>
    <w:p w:rsidR="004F5ED2" w:rsidRPr="009775C5" w:rsidRDefault="004F5ED2" w:rsidP="004F5ED2">
      <w:pPr>
        <w:spacing w:after="0" w:line="240" w:lineRule="auto"/>
        <w:ind w:firstLine="708"/>
        <w:jc w:val="both"/>
        <w:rPr>
          <w:rFonts w:ascii="Times New Roman" w:eastAsia="Times New Roman" w:hAnsi="Times New Roman" w:cs="Times New Roman"/>
          <w:sz w:val="28"/>
          <w:szCs w:val="28"/>
          <w:lang w:eastAsia="ru-RU"/>
        </w:rPr>
      </w:pPr>
      <w:r w:rsidRPr="009775C5">
        <w:rPr>
          <w:rFonts w:ascii="Times New Roman" w:eastAsia="Times New Roman" w:hAnsi="Times New Roman" w:cs="Times New Roman"/>
          <w:sz w:val="28"/>
          <w:szCs w:val="28"/>
          <w:lang w:eastAsia="ru-RU"/>
        </w:rPr>
        <w:lastRenderedPageBreak/>
        <w:t>программ муниципальных образований Новосибирской области по переселению граждан из аварийного жилищного фонда.</w:t>
      </w:r>
    </w:p>
    <w:p w:rsidR="004F5ED2" w:rsidRPr="004F5ED2" w:rsidRDefault="004F5ED2" w:rsidP="004F5ED2">
      <w:pPr>
        <w:spacing w:after="0" w:line="240" w:lineRule="auto"/>
        <w:ind w:firstLine="708"/>
        <w:jc w:val="both"/>
        <w:rPr>
          <w:rFonts w:ascii="Times New Roman" w:eastAsia="Times New Roman" w:hAnsi="Times New Roman" w:cs="Times New Roman"/>
          <w:sz w:val="28"/>
          <w:szCs w:val="28"/>
          <w:highlight w:val="yellow"/>
          <w:lang w:eastAsia="ru-RU"/>
        </w:rPr>
      </w:pPr>
    </w:p>
    <w:p w:rsidR="009775C5" w:rsidRPr="009775C5" w:rsidRDefault="009775C5" w:rsidP="009775C5">
      <w:pPr>
        <w:spacing w:after="0" w:line="240" w:lineRule="auto"/>
        <w:ind w:firstLine="708"/>
        <w:jc w:val="both"/>
        <w:rPr>
          <w:rFonts w:ascii="Times New Roman" w:eastAsia="Times New Roman" w:hAnsi="Times New Roman" w:cs="Times New Roman"/>
          <w:sz w:val="28"/>
          <w:szCs w:val="28"/>
          <w:lang w:eastAsia="ru-RU"/>
        </w:rPr>
      </w:pPr>
      <w:r w:rsidRPr="009775C5">
        <w:rPr>
          <w:rFonts w:ascii="Times New Roman" w:eastAsia="Times New Roman" w:hAnsi="Times New Roman" w:cs="Times New Roman"/>
          <w:sz w:val="28"/>
          <w:szCs w:val="28"/>
          <w:lang w:eastAsia="ru-RU"/>
        </w:rPr>
        <w:t xml:space="preserve">Для обеспечения сбалансированного развития систем коммунальной инфраструктуры с учетом перспективных потребностей необходимо развитие потенциала жилищно-коммунального хозяйства в </w:t>
      </w:r>
      <w:proofErr w:type="spellStart"/>
      <w:r w:rsidRPr="009775C5">
        <w:rPr>
          <w:rFonts w:ascii="Times New Roman" w:eastAsia="Times New Roman" w:hAnsi="Times New Roman" w:cs="Times New Roman"/>
          <w:sz w:val="28"/>
          <w:szCs w:val="28"/>
          <w:lang w:eastAsia="ru-RU"/>
        </w:rPr>
        <w:t>Мошковском</w:t>
      </w:r>
      <w:proofErr w:type="spellEnd"/>
      <w:r w:rsidRPr="009775C5">
        <w:rPr>
          <w:rFonts w:ascii="Times New Roman" w:eastAsia="Times New Roman" w:hAnsi="Times New Roman" w:cs="Times New Roman"/>
          <w:sz w:val="28"/>
          <w:szCs w:val="28"/>
          <w:lang w:eastAsia="ru-RU"/>
        </w:rPr>
        <w:t xml:space="preserve"> районе с учетом следующих факторов:</w:t>
      </w:r>
    </w:p>
    <w:p w:rsidR="009775C5" w:rsidRPr="009775C5" w:rsidRDefault="009775C5" w:rsidP="009775C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775C5">
        <w:rPr>
          <w:rFonts w:ascii="Times New Roman" w:eastAsia="Times New Roman" w:hAnsi="Times New Roman" w:cs="Times New Roman"/>
          <w:sz w:val="28"/>
          <w:szCs w:val="28"/>
          <w:lang w:eastAsia="ru-RU"/>
        </w:rPr>
        <w:t>развитая сеть услуг жилищно-коммунальных предприятий;</w:t>
      </w:r>
    </w:p>
    <w:p w:rsidR="009775C5" w:rsidRPr="009775C5" w:rsidRDefault="009775C5" w:rsidP="009775C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775C5">
        <w:rPr>
          <w:rFonts w:ascii="Times New Roman" w:eastAsia="Times New Roman" w:hAnsi="Times New Roman" w:cs="Times New Roman"/>
          <w:sz w:val="28"/>
          <w:szCs w:val="28"/>
          <w:lang w:eastAsia="ru-RU"/>
        </w:rPr>
        <w:t>постоянно растущий спрос на услуги жилищно-коммунального хозяйства (газоснабжение, водоснабжение, водоотведение, теплоснабжение);</w:t>
      </w:r>
    </w:p>
    <w:p w:rsidR="009775C5" w:rsidRPr="009775C5" w:rsidRDefault="009775C5" w:rsidP="009775C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775C5">
        <w:rPr>
          <w:rFonts w:ascii="Times New Roman" w:eastAsia="Times New Roman" w:hAnsi="Times New Roman" w:cs="Times New Roman"/>
          <w:sz w:val="28"/>
          <w:szCs w:val="28"/>
          <w:lang w:eastAsia="ru-RU"/>
        </w:rPr>
        <w:t>внедрение механизмов государственно-частного партнерства;</w:t>
      </w:r>
    </w:p>
    <w:p w:rsidR="009775C5" w:rsidRPr="009775C5" w:rsidRDefault="009775C5" w:rsidP="009775C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775C5">
        <w:rPr>
          <w:rFonts w:ascii="Times New Roman" w:eastAsia="Times New Roman" w:hAnsi="Times New Roman" w:cs="Times New Roman"/>
          <w:sz w:val="28"/>
          <w:szCs w:val="28"/>
          <w:lang w:eastAsia="ru-RU"/>
        </w:rPr>
        <w:t xml:space="preserve">снижение потерь за счет реализации мероприятий </w:t>
      </w:r>
      <w:r w:rsidR="00BB7DD6">
        <w:rPr>
          <w:rFonts w:ascii="Times New Roman" w:eastAsia="Times New Roman" w:hAnsi="Times New Roman" w:cs="Times New Roman"/>
          <w:sz w:val="28"/>
          <w:szCs w:val="28"/>
          <w:lang w:eastAsia="ru-RU"/>
        </w:rPr>
        <w:t xml:space="preserve">по газификации котельных, </w:t>
      </w:r>
      <w:r w:rsidRPr="009775C5">
        <w:rPr>
          <w:rFonts w:ascii="Times New Roman" w:eastAsia="Times New Roman" w:hAnsi="Times New Roman" w:cs="Times New Roman"/>
          <w:sz w:val="28"/>
          <w:szCs w:val="28"/>
          <w:lang w:eastAsia="ru-RU"/>
        </w:rPr>
        <w:t>по установке приборов контроля и учета потребления ресурсов жилищно-коммунального хозяйства.</w:t>
      </w:r>
    </w:p>
    <w:p w:rsidR="009775C5" w:rsidRPr="009775C5" w:rsidRDefault="009775C5" w:rsidP="009775C5">
      <w:pPr>
        <w:spacing w:after="0" w:line="240" w:lineRule="auto"/>
        <w:jc w:val="both"/>
        <w:rPr>
          <w:rFonts w:ascii="Times New Roman" w:eastAsia="Times New Roman" w:hAnsi="Times New Roman" w:cs="Times New Roman"/>
          <w:sz w:val="28"/>
          <w:szCs w:val="28"/>
          <w:lang w:eastAsia="ru-RU"/>
        </w:rPr>
      </w:pPr>
    </w:p>
    <w:p w:rsidR="009775C5" w:rsidRPr="009775C5" w:rsidRDefault="009775C5" w:rsidP="009775C5">
      <w:pPr>
        <w:spacing w:after="0" w:line="240" w:lineRule="auto"/>
        <w:ind w:firstLine="708"/>
        <w:jc w:val="both"/>
        <w:rPr>
          <w:rFonts w:ascii="Times New Roman" w:eastAsia="Times New Roman" w:hAnsi="Times New Roman" w:cs="Times New Roman"/>
          <w:sz w:val="28"/>
          <w:szCs w:val="28"/>
          <w:lang w:eastAsia="ru-RU"/>
        </w:rPr>
      </w:pPr>
      <w:r w:rsidRPr="009775C5">
        <w:rPr>
          <w:rFonts w:ascii="Times New Roman" w:eastAsia="Times New Roman" w:hAnsi="Times New Roman" w:cs="Times New Roman"/>
          <w:sz w:val="28"/>
          <w:szCs w:val="28"/>
          <w:lang w:eastAsia="ru-RU"/>
        </w:rPr>
        <w:t>Для повышения комфортности проживания населения района путем повышения качества и надежности оказания жилищно-коммунальных услуг в долгосрочной перспективе необходима реализация следующих основных приоритетных направлений:</w:t>
      </w:r>
    </w:p>
    <w:p w:rsidR="009775C5" w:rsidRPr="009775C5" w:rsidRDefault="009775C5" w:rsidP="009775C5">
      <w:pPr>
        <w:spacing w:after="0" w:line="240" w:lineRule="auto"/>
        <w:ind w:firstLine="708"/>
        <w:jc w:val="both"/>
        <w:rPr>
          <w:rFonts w:ascii="Times New Roman" w:eastAsia="Times New Roman" w:hAnsi="Times New Roman" w:cs="Times New Roman"/>
          <w:sz w:val="28"/>
          <w:szCs w:val="28"/>
          <w:lang w:eastAsia="ru-RU"/>
        </w:rPr>
      </w:pPr>
      <w:r w:rsidRPr="009775C5">
        <w:rPr>
          <w:rFonts w:ascii="Times New Roman" w:eastAsia="Times New Roman" w:hAnsi="Times New Roman" w:cs="Times New Roman"/>
          <w:sz w:val="28"/>
          <w:szCs w:val="28"/>
          <w:lang w:eastAsia="ru-RU"/>
        </w:rPr>
        <w:t>создание благоприятных условий для привлечения инвестиций в сферу жилищно-коммунального хозяйства, приведения объектов жилищно-коммунальной инфраструктуры в нормативное состояние;</w:t>
      </w:r>
    </w:p>
    <w:p w:rsidR="009775C5" w:rsidRPr="009775C5" w:rsidRDefault="009775C5" w:rsidP="009775C5">
      <w:pPr>
        <w:spacing w:after="0" w:line="240" w:lineRule="auto"/>
        <w:ind w:firstLine="708"/>
        <w:jc w:val="both"/>
        <w:rPr>
          <w:rFonts w:ascii="Times New Roman" w:eastAsia="Times New Roman" w:hAnsi="Times New Roman" w:cs="Times New Roman"/>
          <w:sz w:val="28"/>
          <w:szCs w:val="28"/>
          <w:lang w:eastAsia="ru-RU"/>
        </w:rPr>
      </w:pPr>
      <w:r w:rsidRPr="009775C5">
        <w:rPr>
          <w:rFonts w:ascii="Times New Roman" w:eastAsia="Times New Roman" w:hAnsi="Times New Roman" w:cs="Times New Roman"/>
          <w:sz w:val="28"/>
          <w:szCs w:val="28"/>
          <w:lang w:eastAsia="ru-RU"/>
        </w:rPr>
        <w:t>развитие конкуренции в управлении жилищным фондом и его обслуживании, ужесточение требований к качеству деятельности управляющих компаний, привлечение общественных организаций к деятельности по осуществлению контроля над выполнением организациями коммунального комплекса своих обязательств;</w:t>
      </w:r>
    </w:p>
    <w:p w:rsidR="009775C5" w:rsidRPr="009775C5" w:rsidRDefault="009775C5" w:rsidP="009775C5">
      <w:pPr>
        <w:spacing w:after="0" w:line="240" w:lineRule="auto"/>
        <w:ind w:firstLine="708"/>
        <w:jc w:val="both"/>
        <w:rPr>
          <w:rFonts w:ascii="Times New Roman" w:eastAsia="Times New Roman" w:hAnsi="Times New Roman" w:cs="Times New Roman"/>
          <w:sz w:val="28"/>
          <w:szCs w:val="28"/>
          <w:lang w:eastAsia="ru-RU"/>
        </w:rPr>
      </w:pPr>
      <w:r w:rsidRPr="009775C5">
        <w:rPr>
          <w:rFonts w:ascii="Times New Roman" w:eastAsia="Times New Roman" w:hAnsi="Times New Roman" w:cs="Times New Roman"/>
          <w:sz w:val="28"/>
          <w:szCs w:val="28"/>
          <w:lang w:eastAsia="ru-RU"/>
        </w:rPr>
        <w:t>использование наиболее эффективных технологий, применяемых при модернизации (строительстве) объектов коммунальной инфраструктуры и модернизации жилищного фонда;</w:t>
      </w:r>
    </w:p>
    <w:p w:rsidR="009775C5" w:rsidRPr="009775C5" w:rsidRDefault="009775C5" w:rsidP="009775C5">
      <w:pPr>
        <w:spacing w:after="0" w:line="240" w:lineRule="auto"/>
        <w:ind w:firstLine="708"/>
        <w:jc w:val="both"/>
        <w:rPr>
          <w:rFonts w:ascii="Times New Roman" w:eastAsia="Times New Roman" w:hAnsi="Times New Roman" w:cs="Times New Roman"/>
          <w:sz w:val="28"/>
          <w:szCs w:val="28"/>
          <w:lang w:eastAsia="ru-RU"/>
        </w:rPr>
      </w:pPr>
      <w:r w:rsidRPr="009775C5">
        <w:rPr>
          <w:rFonts w:ascii="Times New Roman" w:eastAsia="Times New Roman" w:hAnsi="Times New Roman" w:cs="Times New Roman"/>
          <w:sz w:val="28"/>
          <w:szCs w:val="28"/>
          <w:lang w:eastAsia="ru-RU"/>
        </w:rPr>
        <w:t>обеспечение населения качественной питьевой водой, отвечающей требованиям безопасности и безвредности, в необходимом и достаточном количестве;</w:t>
      </w:r>
    </w:p>
    <w:p w:rsidR="009775C5" w:rsidRPr="009775C5" w:rsidRDefault="009775C5" w:rsidP="009775C5">
      <w:pPr>
        <w:spacing w:after="0" w:line="240" w:lineRule="auto"/>
        <w:ind w:firstLine="708"/>
        <w:jc w:val="both"/>
        <w:rPr>
          <w:rFonts w:ascii="Times New Roman" w:eastAsia="Times New Roman" w:hAnsi="Times New Roman" w:cs="Times New Roman"/>
          <w:sz w:val="28"/>
          <w:szCs w:val="28"/>
          <w:lang w:eastAsia="ru-RU"/>
        </w:rPr>
      </w:pPr>
      <w:r w:rsidRPr="009775C5">
        <w:rPr>
          <w:rFonts w:ascii="Times New Roman" w:eastAsia="Times New Roman" w:hAnsi="Times New Roman" w:cs="Times New Roman"/>
          <w:sz w:val="28"/>
          <w:szCs w:val="28"/>
          <w:lang w:eastAsia="ru-RU"/>
        </w:rPr>
        <w:t>расселение граждан из аварийного жилищного фонда, проведение реконструкции и капитального ремонта жилищного фонда;</w:t>
      </w:r>
    </w:p>
    <w:p w:rsidR="009775C5" w:rsidRPr="009775C5" w:rsidRDefault="009775C5" w:rsidP="009775C5">
      <w:pPr>
        <w:spacing w:after="0" w:line="240" w:lineRule="auto"/>
        <w:ind w:firstLine="708"/>
        <w:jc w:val="both"/>
        <w:rPr>
          <w:rFonts w:ascii="Times New Roman" w:eastAsia="Times New Roman" w:hAnsi="Times New Roman" w:cs="Times New Roman"/>
          <w:sz w:val="28"/>
          <w:szCs w:val="28"/>
          <w:lang w:eastAsia="ru-RU"/>
        </w:rPr>
      </w:pPr>
      <w:r w:rsidRPr="009775C5">
        <w:rPr>
          <w:rFonts w:ascii="Times New Roman" w:eastAsia="Times New Roman" w:hAnsi="Times New Roman" w:cs="Times New Roman"/>
          <w:sz w:val="28"/>
          <w:szCs w:val="28"/>
          <w:lang w:eastAsia="ru-RU"/>
        </w:rPr>
        <w:t>совершенствование системы обращения с отходами производства и потребления на территории района, направленное на снижение негативного воздействия отходов на окружающую среду.</w:t>
      </w:r>
    </w:p>
    <w:p w:rsidR="009775C5" w:rsidRPr="009775C5" w:rsidRDefault="009775C5" w:rsidP="009775C5">
      <w:pPr>
        <w:spacing w:after="0" w:line="240" w:lineRule="auto"/>
        <w:ind w:firstLine="708"/>
        <w:jc w:val="both"/>
        <w:rPr>
          <w:rFonts w:ascii="Times New Roman" w:eastAsia="Times New Roman" w:hAnsi="Times New Roman" w:cs="Times New Roman"/>
          <w:sz w:val="28"/>
          <w:szCs w:val="28"/>
          <w:lang w:eastAsia="ru-RU"/>
        </w:rPr>
      </w:pPr>
      <w:r w:rsidRPr="009775C5">
        <w:rPr>
          <w:rFonts w:ascii="Times New Roman" w:eastAsia="Times New Roman" w:hAnsi="Times New Roman" w:cs="Times New Roman"/>
          <w:sz w:val="28"/>
          <w:szCs w:val="28"/>
          <w:lang w:eastAsia="ru-RU"/>
        </w:rPr>
        <w:t>строительство котельных и тепловых сетей, водозаборных скважин, водонапорных башен, водопроводных сетей</w:t>
      </w:r>
      <w:r w:rsidR="001D7B3F">
        <w:rPr>
          <w:rFonts w:ascii="Times New Roman" w:eastAsia="Times New Roman" w:hAnsi="Times New Roman" w:cs="Times New Roman"/>
          <w:sz w:val="28"/>
          <w:szCs w:val="28"/>
          <w:lang w:eastAsia="ru-RU"/>
        </w:rPr>
        <w:t>;</w:t>
      </w:r>
      <w:r w:rsidRPr="009775C5">
        <w:rPr>
          <w:rFonts w:ascii="Times New Roman" w:eastAsia="Times New Roman" w:hAnsi="Times New Roman" w:cs="Times New Roman"/>
          <w:sz w:val="28"/>
          <w:szCs w:val="28"/>
          <w:lang w:eastAsia="ru-RU"/>
        </w:rPr>
        <w:t xml:space="preserve"> </w:t>
      </w:r>
    </w:p>
    <w:p w:rsidR="009775C5" w:rsidRPr="009775C5" w:rsidRDefault="009775C5" w:rsidP="008A08E8">
      <w:pPr>
        <w:spacing w:after="0" w:line="240" w:lineRule="auto"/>
        <w:ind w:firstLine="708"/>
        <w:jc w:val="both"/>
        <w:rPr>
          <w:rFonts w:ascii="Times New Roman" w:eastAsia="Calibri" w:hAnsi="Times New Roman" w:cs="Times New Roman"/>
          <w:b/>
          <w:sz w:val="28"/>
          <w:szCs w:val="28"/>
          <w:highlight w:val="yellow"/>
          <w:lang w:eastAsia="ru-RU"/>
        </w:rPr>
      </w:pPr>
      <w:r w:rsidRPr="009775C5">
        <w:rPr>
          <w:rFonts w:ascii="Times New Roman" w:eastAsia="Times New Roman" w:hAnsi="Times New Roman" w:cs="Times New Roman"/>
          <w:sz w:val="28"/>
          <w:szCs w:val="28"/>
          <w:lang w:eastAsia="ru-RU"/>
        </w:rPr>
        <w:t xml:space="preserve">строительство газопровода в с. </w:t>
      </w:r>
      <w:proofErr w:type="spellStart"/>
      <w:r w:rsidRPr="009775C5">
        <w:rPr>
          <w:rFonts w:ascii="Times New Roman" w:eastAsia="Times New Roman" w:hAnsi="Times New Roman" w:cs="Times New Roman"/>
          <w:sz w:val="28"/>
          <w:szCs w:val="28"/>
          <w:lang w:eastAsia="ru-RU"/>
        </w:rPr>
        <w:t>Ташара</w:t>
      </w:r>
      <w:proofErr w:type="spellEnd"/>
      <w:r w:rsidRPr="009775C5">
        <w:rPr>
          <w:rFonts w:ascii="Times New Roman" w:eastAsia="Times New Roman" w:hAnsi="Times New Roman" w:cs="Times New Roman"/>
          <w:sz w:val="28"/>
          <w:szCs w:val="28"/>
          <w:lang w:eastAsia="ru-RU"/>
        </w:rPr>
        <w:t xml:space="preserve">, </w:t>
      </w:r>
      <w:proofErr w:type="spellStart"/>
      <w:r w:rsidRPr="009775C5">
        <w:rPr>
          <w:rFonts w:ascii="Times New Roman" w:eastAsia="Times New Roman" w:hAnsi="Times New Roman" w:cs="Times New Roman"/>
          <w:sz w:val="28"/>
          <w:szCs w:val="28"/>
          <w:lang w:eastAsia="ru-RU"/>
        </w:rPr>
        <w:t>р.п</w:t>
      </w:r>
      <w:proofErr w:type="spellEnd"/>
      <w:r w:rsidRPr="009775C5">
        <w:rPr>
          <w:rFonts w:ascii="Times New Roman" w:eastAsia="Times New Roman" w:hAnsi="Times New Roman" w:cs="Times New Roman"/>
          <w:sz w:val="28"/>
          <w:szCs w:val="28"/>
          <w:lang w:eastAsia="ru-RU"/>
        </w:rPr>
        <w:t>. Станционно-Ояшинский, а также развитие существующих газовых сетей</w:t>
      </w:r>
      <w:r w:rsidR="001D7B3F">
        <w:rPr>
          <w:rFonts w:ascii="Times New Roman" w:eastAsia="Times New Roman" w:hAnsi="Times New Roman" w:cs="Times New Roman"/>
          <w:sz w:val="28"/>
          <w:szCs w:val="28"/>
          <w:lang w:eastAsia="ru-RU"/>
        </w:rPr>
        <w:t>.</w:t>
      </w:r>
      <w:r w:rsidR="00DF5A1E">
        <w:rPr>
          <w:rFonts w:ascii="Times New Roman" w:eastAsia="Times New Roman" w:hAnsi="Times New Roman" w:cs="Times New Roman"/>
          <w:sz w:val="28"/>
          <w:szCs w:val="28"/>
          <w:lang w:eastAsia="ru-RU"/>
        </w:rPr>
        <w:t xml:space="preserve"> </w:t>
      </w:r>
    </w:p>
    <w:p w:rsidR="00511593" w:rsidRDefault="00584AE2" w:rsidP="00E614BA">
      <w:pPr>
        <w:widowControl w:val="0"/>
        <w:autoSpaceDE w:val="0"/>
        <w:autoSpaceDN w:val="0"/>
        <w:adjustRightInd w:val="0"/>
        <w:spacing w:before="200" w:after="0" w:line="240" w:lineRule="auto"/>
        <w:ind w:firstLine="708"/>
        <w:jc w:val="both"/>
        <w:rPr>
          <w:rFonts w:ascii="Arial" w:eastAsia="Times New Roman" w:hAnsi="Arial" w:cs="Arial"/>
          <w:sz w:val="28"/>
          <w:szCs w:val="28"/>
          <w:lang w:eastAsia="ru-RU"/>
        </w:rPr>
      </w:pPr>
      <w:r>
        <w:rPr>
          <w:rFonts w:ascii="Times New Roman" w:eastAsia="Times New Roman" w:hAnsi="Times New Roman" w:cs="Times New Roman"/>
          <w:sz w:val="28"/>
          <w:szCs w:val="28"/>
          <w:lang w:eastAsia="ru-RU"/>
        </w:rPr>
        <w:t>В рамках 1</w:t>
      </w:r>
      <w:r w:rsidR="00DB3C2A" w:rsidRPr="00DF5A1E">
        <w:rPr>
          <w:rFonts w:ascii="Times New Roman" w:eastAsia="Times New Roman" w:hAnsi="Times New Roman" w:cs="Times New Roman"/>
          <w:sz w:val="28"/>
          <w:szCs w:val="28"/>
          <w:lang w:eastAsia="ru-RU"/>
        </w:rPr>
        <w:t xml:space="preserve"> варианта прогноза к 2030 году положение в сфере ЖКХ </w:t>
      </w:r>
      <w:r w:rsidR="004B574A">
        <w:rPr>
          <w:rFonts w:ascii="Times New Roman" w:eastAsia="Times New Roman" w:hAnsi="Times New Roman" w:cs="Times New Roman"/>
          <w:sz w:val="28"/>
          <w:szCs w:val="28"/>
          <w:lang w:eastAsia="ru-RU"/>
        </w:rPr>
        <w:t>улучшится незначительно</w:t>
      </w:r>
      <w:r w:rsidR="00DB3C2A" w:rsidRPr="00DF5A1E">
        <w:rPr>
          <w:rFonts w:ascii="Times New Roman" w:eastAsia="Times New Roman" w:hAnsi="Times New Roman" w:cs="Times New Roman"/>
          <w:sz w:val="28"/>
          <w:szCs w:val="28"/>
          <w:lang w:eastAsia="ru-RU"/>
        </w:rPr>
        <w:t>.</w:t>
      </w:r>
      <w:r w:rsidR="00B6444C">
        <w:rPr>
          <w:rFonts w:ascii="Times New Roman" w:eastAsia="Times New Roman" w:hAnsi="Times New Roman" w:cs="Times New Roman"/>
          <w:sz w:val="28"/>
          <w:szCs w:val="28"/>
          <w:lang w:eastAsia="ru-RU"/>
        </w:rPr>
        <w:t xml:space="preserve"> </w:t>
      </w:r>
    </w:p>
    <w:p w:rsidR="00A16396" w:rsidRPr="00A16396" w:rsidRDefault="00A16396" w:rsidP="00A16396">
      <w:pPr>
        <w:spacing w:after="0" w:line="240" w:lineRule="auto"/>
        <w:ind w:firstLine="708"/>
        <w:jc w:val="both"/>
        <w:rPr>
          <w:rFonts w:ascii="Times New Roman" w:eastAsia="Times New Roman" w:hAnsi="Times New Roman" w:cs="Times New Roman"/>
          <w:sz w:val="28"/>
          <w:szCs w:val="28"/>
          <w:lang w:eastAsia="ru-RU"/>
        </w:rPr>
      </w:pPr>
      <w:r w:rsidRPr="00A16396">
        <w:rPr>
          <w:rFonts w:ascii="Times New Roman" w:eastAsia="Times New Roman" w:hAnsi="Times New Roman" w:cs="Times New Roman"/>
          <w:sz w:val="28"/>
          <w:szCs w:val="28"/>
          <w:lang w:eastAsia="ru-RU"/>
        </w:rPr>
        <w:lastRenderedPageBreak/>
        <w:t>Так, уровень износа коммунальной инфраструктуры</w:t>
      </w:r>
      <w:r>
        <w:rPr>
          <w:rFonts w:ascii="Times New Roman" w:eastAsia="Times New Roman" w:hAnsi="Times New Roman" w:cs="Times New Roman"/>
          <w:sz w:val="28"/>
          <w:szCs w:val="28"/>
          <w:lang w:eastAsia="ru-RU"/>
        </w:rPr>
        <w:t xml:space="preserve"> к 2030 </w:t>
      </w:r>
      <w:proofErr w:type="gramStart"/>
      <w:r>
        <w:rPr>
          <w:rFonts w:ascii="Times New Roman" w:eastAsia="Times New Roman" w:hAnsi="Times New Roman" w:cs="Times New Roman"/>
          <w:sz w:val="28"/>
          <w:szCs w:val="28"/>
          <w:lang w:eastAsia="ru-RU"/>
        </w:rPr>
        <w:t xml:space="preserve">году </w:t>
      </w:r>
      <w:r w:rsidRPr="00A16396">
        <w:rPr>
          <w:rFonts w:ascii="Times New Roman" w:eastAsia="Times New Roman" w:hAnsi="Times New Roman" w:cs="Times New Roman"/>
          <w:sz w:val="28"/>
          <w:szCs w:val="28"/>
          <w:lang w:eastAsia="ru-RU"/>
        </w:rPr>
        <w:t xml:space="preserve"> </w:t>
      </w:r>
      <w:r w:rsidR="00B3007A">
        <w:rPr>
          <w:rFonts w:ascii="Times New Roman" w:eastAsia="Times New Roman" w:hAnsi="Times New Roman" w:cs="Times New Roman"/>
          <w:sz w:val="28"/>
          <w:szCs w:val="28"/>
          <w:lang w:eastAsia="ru-RU"/>
        </w:rPr>
        <w:t>снизится</w:t>
      </w:r>
      <w:proofErr w:type="gramEnd"/>
      <w:r w:rsidR="00B3007A">
        <w:rPr>
          <w:rFonts w:ascii="Times New Roman" w:eastAsia="Times New Roman" w:hAnsi="Times New Roman" w:cs="Times New Roman"/>
          <w:sz w:val="28"/>
          <w:szCs w:val="28"/>
          <w:lang w:eastAsia="ru-RU"/>
        </w:rPr>
        <w:t xml:space="preserve"> и </w:t>
      </w:r>
      <w:r w:rsidRPr="00A16396">
        <w:rPr>
          <w:rFonts w:ascii="Times New Roman" w:eastAsia="Times New Roman" w:hAnsi="Times New Roman" w:cs="Times New Roman"/>
          <w:sz w:val="28"/>
          <w:szCs w:val="28"/>
          <w:lang w:eastAsia="ru-RU"/>
        </w:rPr>
        <w:t>составит 62,1% (в 2017 году – 65,7%), доля населения района, обеспеченного качественной питьевой водой, отвечающей требованиям безопасности и безвредности, в необходимом и достаточном количестве, составит 76,4% (в 2017 году – 71,6%).</w:t>
      </w:r>
    </w:p>
    <w:p w:rsidR="00A16396" w:rsidRPr="00A16396" w:rsidRDefault="00CD2164" w:rsidP="00BA38A6">
      <w:pPr>
        <w:spacing w:after="0" w:line="240" w:lineRule="auto"/>
        <w:ind w:firstLine="540"/>
        <w:jc w:val="both"/>
        <w:rPr>
          <w:rFonts w:ascii="Times New Roman" w:eastAsia="Times New Roman" w:hAnsi="Times New Roman" w:cs="Times New Roman"/>
          <w:sz w:val="28"/>
          <w:szCs w:val="28"/>
          <w:lang w:eastAsia="ru-RU"/>
        </w:rPr>
      </w:pPr>
      <w:r w:rsidRPr="00A16396">
        <w:rPr>
          <w:rFonts w:ascii="Times New Roman" w:eastAsia="Times New Roman" w:hAnsi="Times New Roman" w:cs="Times New Roman"/>
          <w:sz w:val="28"/>
          <w:szCs w:val="28"/>
          <w:lang w:eastAsia="ru-RU"/>
        </w:rPr>
        <w:t>Несколько улучшатся показатели по удельному весу площади жилищного фонда, обеспеченного всеми видами благоустройства, в общей площади жилищного фонда (</w:t>
      </w:r>
      <w:r w:rsidR="00D31775">
        <w:rPr>
          <w:rFonts w:ascii="Times New Roman" w:eastAsia="Times New Roman" w:hAnsi="Times New Roman" w:cs="Times New Roman"/>
          <w:sz w:val="28"/>
          <w:szCs w:val="28"/>
          <w:lang w:eastAsia="ru-RU"/>
        </w:rPr>
        <w:t>с 54,8% в</w:t>
      </w:r>
      <w:r w:rsidR="00D64BB3">
        <w:rPr>
          <w:rFonts w:ascii="Times New Roman" w:eastAsia="Times New Roman" w:hAnsi="Times New Roman" w:cs="Times New Roman"/>
          <w:sz w:val="28"/>
          <w:szCs w:val="28"/>
          <w:lang w:eastAsia="ru-RU"/>
        </w:rPr>
        <w:t xml:space="preserve"> </w:t>
      </w:r>
      <w:proofErr w:type="gramStart"/>
      <w:r w:rsidR="00D64BB3">
        <w:rPr>
          <w:rFonts w:ascii="Times New Roman" w:eastAsia="Times New Roman" w:hAnsi="Times New Roman" w:cs="Times New Roman"/>
          <w:sz w:val="28"/>
          <w:szCs w:val="28"/>
          <w:lang w:eastAsia="ru-RU"/>
        </w:rPr>
        <w:t xml:space="preserve">2017 </w:t>
      </w:r>
      <w:r w:rsidR="00D31775">
        <w:rPr>
          <w:rFonts w:ascii="Times New Roman" w:eastAsia="Times New Roman" w:hAnsi="Times New Roman" w:cs="Times New Roman"/>
          <w:sz w:val="28"/>
          <w:szCs w:val="28"/>
          <w:lang w:eastAsia="ru-RU"/>
        </w:rPr>
        <w:t xml:space="preserve"> </w:t>
      </w:r>
      <w:r w:rsidR="001C798B">
        <w:rPr>
          <w:rFonts w:ascii="Times New Roman" w:eastAsia="Times New Roman" w:hAnsi="Times New Roman" w:cs="Times New Roman"/>
          <w:sz w:val="28"/>
          <w:szCs w:val="28"/>
          <w:lang w:eastAsia="ru-RU"/>
        </w:rPr>
        <w:t>году</w:t>
      </w:r>
      <w:proofErr w:type="gramEnd"/>
      <w:r w:rsidR="001C798B">
        <w:rPr>
          <w:rFonts w:ascii="Times New Roman" w:eastAsia="Times New Roman" w:hAnsi="Times New Roman" w:cs="Times New Roman"/>
          <w:sz w:val="28"/>
          <w:szCs w:val="28"/>
          <w:lang w:eastAsia="ru-RU"/>
        </w:rPr>
        <w:t xml:space="preserve"> </w:t>
      </w:r>
      <w:r w:rsidR="00D31775">
        <w:rPr>
          <w:rFonts w:ascii="Times New Roman" w:eastAsia="Times New Roman" w:hAnsi="Times New Roman" w:cs="Times New Roman"/>
          <w:sz w:val="28"/>
          <w:szCs w:val="28"/>
          <w:lang w:eastAsia="ru-RU"/>
        </w:rPr>
        <w:t>до 60,0% - в 2030 году</w:t>
      </w:r>
      <w:r w:rsidRPr="00A16396">
        <w:rPr>
          <w:rFonts w:ascii="Times New Roman" w:eastAsia="Times New Roman" w:hAnsi="Times New Roman" w:cs="Times New Roman"/>
          <w:sz w:val="28"/>
          <w:szCs w:val="28"/>
          <w:lang w:eastAsia="ru-RU"/>
        </w:rPr>
        <w:t>) и доли обезвреженных, используемых отходов от объема отходов, образующихся в районе (</w:t>
      </w:r>
      <w:r w:rsidR="00D31775">
        <w:rPr>
          <w:rFonts w:ascii="Times New Roman" w:eastAsia="Times New Roman" w:hAnsi="Times New Roman" w:cs="Times New Roman"/>
          <w:sz w:val="28"/>
          <w:szCs w:val="28"/>
          <w:lang w:eastAsia="ru-RU"/>
        </w:rPr>
        <w:t xml:space="preserve">с 57% в 2017 году до 73% </w:t>
      </w:r>
      <w:r w:rsidR="00D64BB3">
        <w:rPr>
          <w:rFonts w:ascii="Times New Roman" w:eastAsia="Times New Roman" w:hAnsi="Times New Roman" w:cs="Times New Roman"/>
          <w:sz w:val="28"/>
          <w:szCs w:val="28"/>
          <w:lang w:eastAsia="ru-RU"/>
        </w:rPr>
        <w:t>в 2030 году</w:t>
      </w:r>
      <w:r w:rsidRPr="00A16396">
        <w:rPr>
          <w:rFonts w:ascii="Times New Roman" w:eastAsia="Times New Roman" w:hAnsi="Times New Roman" w:cs="Times New Roman"/>
          <w:sz w:val="28"/>
          <w:szCs w:val="28"/>
          <w:lang w:eastAsia="ru-RU"/>
        </w:rPr>
        <w:t>).</w:t>
      </w:r>
      <w:r w:rsidR="00B3007A">
        <w:rPr>
          <w:rFonts w:ascii="Times New Roman" w:eastAsia="Times New Roman" w:hAnsi="Times New Roman" w:cs="Times New Roman"/>
          <w:sz w:val="28"/>
          <w:szCs w:val="28"/>
          <w:lang w:eastAsia="ru-RU"/>
        </w:rPr>
        <w:t xml:space="preserve"> </w:t>
      </w:r>
      <w:r w:rsidR="00BA38A6">
        <w:rPr>
          <w:rFonts w:ascii="Times New Roman" w:eastAsia="Times New Roman" w:hAnsi="Times New Roman" w:cs="Times New Roman"/>
          <w:sz w:val="28"/>
          <w:szCs w:val="28"/>
          <w:lang w:eastAsia="ru-RU"/>
        </w:rPr>
        <w:t xml:space="preserve"> </w:t>
      </w:r>
      <w:r w:rsidR="00A16396" w:rsidRPr="00A16396">
        <w:rPr>
          <w:rFonts w:ascii="Times New Roman" w:eastAsia="Times New Roman" w:hAnsi="Times New Roman" w:cs="Times New Roman"/>
          <w:sz w:val="28"/>
          <w:szCs w:val="28"/>
          <w:lang w:eastAsia="ru-RU"/>
        </w:rPr>
        <w:t xml:space="preserve">     </w:t>
      </w:r>
    </w:p>
    <w:p w:rsidR="00DB3C2A" w:rsidRPr="004F5ED2" w:rsidRDefault="00B6444C" w:rsidP="00BA38A6">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рамках</w:t>
      </w:r>
      <w:r w:rsidR="00584AE2">
        <w:rPr>
          <w:rFonts w:ascii="Times New Roman" w:eastAsia="Times New Roman" w:hAnsi="Times New Roman" w:cs="Times New Roman"/>
          <w:sz w:val="28"/>
          <w:szCs w:val="28"/>
          <w:lang w:eastAsia="ru-RU"/>
        </w:rPr>
        <w:t xml:space="preserve"> 2</w:t>
      </w:r>
      <w:r w:rsidR="00B3007A" w:rsidRPr="00B3007A">
        <w:rPr>
          <w:rFonts w:ascii="Times New Roman" w:eastAsia="Times New Roman" w:hAnsi="Times New Roman" w:cs="Times New Roman"/>
          <w:sz w:val="28"/>
          <w:szCs w:val="28"/>
          <w:lang w:eastAsia="ru-RU"/>
        </w:rPr>
        <w:t xml:space="preserve"> варианта </w:t>
      </w:r>
      <w:r w:rsidR="00B3007A">
        <w:rPr>
          <w:rFonts w:ascii="Times New Roman" w:eastAsia="Times New Roman" w:hAnsi="Times New Roman" w:cs="Times New Roman"/>
          <w:sz w:val="28"/>
          <w:szCs w:val="28"/>
          <w:lang w:eastAsia="ru-RU"/>
        </w:rPr>
        <w:t>прогноза</w:t>
      </w:r>
      <w:r w:rsidR="00E966B3">
        <w:rPr>
          <w:rFonts w:ascii="Times New Roman" w:eastAsia="Times New Roman" w:hAnsi="Times New Roman" w:cs="Times New Roman"/>
          <w:sz w:val="28"/>
          <w:szCs w:val="28"/>
          <w:lang w:eastAsia="ru-RU"/>
        </w:rPr>
        <w:t xml:space="preserve"> </w:t>
      </w:r>
      <w:r w:rsidR="00243D8E">
        <w:rPr>
          <w:rFonts w:ascii="Times New Roman" w:eastAsia="Times New Roman" w:hAnsi="Times New Roman" w:cs="Times New Roman"/>
          <w:sz w:val="28"/>
          <w:szCs w:val="28"/>
          <w:lang w:eastAsia="ru-RU"/>
        </w:rPr>
        <w:t xml:space="preserve">ситуация будет улучшаться и </w:t>
      </w:r>
      <w:r w:rsidR="00DB3C2A" w:rsidRPr="00642EA1">
        <w:rPr>
          <w:rFonts w:ascii="Arial" w:eastAsia="Times New Roman" w:hAnsi="Arial" w:cs="Arial"/>
          <w:sz w:val="28"/>
          <w:szCs w:val="28"/>
          <w:lang w:eastAsia="ru-RU"/>
        </w:rPr>
        <w:t xml:space="preserve">к </w:t>
      </w:r>
      <w:r w:rsidR="00DB3C2A" w:rsidRPr="00E966B3">
        <w:rPr>
          <w:rFonts w:ascii="Times New Roman" w:eastAsia="Times New Roman" w:hAnsi="Times New Roman" w:cs="Times New Roman"/>
          <w:sz w:val="28"/>
          <w:szCs w:val="28"/>
          <w:lang w:eastAsia="ru-RU"/>
        </w:rPr>
        <w:t>2030 году доля обезвреженных, используемых отходов от объема отходов, обра</w:t>
      </w:r>
      <w:r w:rsidR="00511593" w:rsidRPr="00E966B3">
        <w:rPr>
          <w:rFonts w:ascii="Times New Roman" w:eastAsia="Times New Roman" w:hAnsi="Times New Roman" w:cs="Times New Roman"/>
          <w:sz w:val="28"/>
          <w:szCs w:val="28"/>
          <w:lang w:eastAsia="ru-RU"/>
        </w:rPr>
        <w:t>зующихся в районе</w:t>
      </w:r>
      <w:r w:rsidR="001126FD">
        <w:rPr>
          <w:rFonts w:ascii="Times New Roman" w:eastAsia="Times New Roman" w:hAnsi="Times New Roman" w:cs="Times New Roman"/>
          <w:sz w:val="28"/>
          <w:szCs w:val="28"/>
          <w:lang w:eastAsia="ru-RU"/>
        </w:rPr>
        <w:t>, достигнет 76%;</w:t>
      </w:r>
      <w:r w:rsidR="00DB3C2A" w:rsidRPr="00E966B3">
        <w:rPr>
          <w:rFonts w:ascii="Times New Roman" w:eastAsia="Times New Roman" w:hAnsi="Times New Roman" w:cs="Times New Roman"/>
          <w:sz w:val="28"/>
          <w:szCs w:val="28"/>
          <w:lang w:eastAsia="ru-RU"/>
        </w:rPr>
        <w:t xml:space="preserve"> доля</w:t>
      </w:r>
      <w:r w:rsidR="00511593" w:rsidRPr="00E966B3">
        <w:rPr>
          <w:rFonts w:ascii="Times New Roman" w:eastAsia="Times New Roman" w:hAnsi="Times New Roman" w:cs="Times New Roman"/>
          <w:sz w:val="28"/>
          <w:szCs w:val="28"/>
          <w:lang w:eastAsia="ru-RU"/>
        </w:rPr>
        <w:t xml:space="preserve"> населения района</w:t>
      </w:r>
      <w:r w:rsidR="00DB3C2A" w:rsidRPr="00E966B3">
        <w:rPr>
          <w:rFonts w:ascii="Times New Roman" w:eastAsia="Times New Roman" w:hAnsi="Times New Roman" w:cs="Times New Roman"/>
          <w:sz w:val="28"/>
          <w:szCs w:val="28"/>
          <w:lang w:eastAsia="ru-RU"/>
        </w:rPr>
        <w:t xml:space="preserve">, обеспеченного качественной питьевой водой, отвечающей требованиям безопасности и безвредности, в необходимом и </w:t>
      </w:r>
      <w:r w:rsidR="00E966B3">
        <w:rPr>
          <w:rFonts w:ascii="Times New Roman" w:eastAsia="Times New Roman" w:hAnsi="Times New Roman" w:cs="Times New Roman"/>
          <w:sz w:val="28"/>
          <w:szCs w:val="28"/>
          <w:lang w:eastAsia="ru-RU"/>
        </w:rPr>
        <w:t>достаточном количестве, - 80,0</w:t>
      </w:r>
      <w:r w:rsidR="00DB3C2A" w:rsidRPr="00E966B3">
        <w:rPr>
          <w:rFonts w:ascii="Times New Roman" w:eastAsia="Times New Roman" w:hAnsi="Times New Roman" w:cs="Times New Roman"/>
          <w:sz w:val="28"/>
          <w:szCs w:val="28"/>
          <w:lang w:eastAsia="ru-RU"/>
        </w:rPr>
        <w:t>%; удельный вес площади жилищного фонда, обеспеченного всеми видами благоустройства, в общей площади жилищного фонда - 66%; уровень износа коммунальной</w:t>
      </w:r>
      <w:r w:rsidR="00E966B3">
        <w:rPr>
          <w:rFonts w:ascii="Times New Roman" w:eastAsia="Times New Roman" w:hAnsi="Times New Roman" w:cs="Times New Roman"/>
          <w:sz w:val="28"/>
          <w:szCs w:val="28"/>
          <w:lang w:eastAsia="ru-RU"/>
        </w:rPr>
        <w:t xml:space="preserve"> инфраструктуры снизится до 60,0</w:t>
      </w:r>
      <w:r w:rsidR="00DB3C2A" w:rsidRPr="00E966B3">
        <w:rPr>
          <w:rFonts w:ascii="Times New Roman" w:eastAsia="Times New Roman" w:hAnsi="Times New Roman" w:cs="Times New Roman"/>
          <w:sz w:val="28"/>
          <w:szCs w:val="28"/>
          <w:lang w:eastAsia="ru-RU"/>
        </w:rPr>
        <w:t>%.</w:t>
      </w:r>
      <w:r w:rsidR="00A05932" w:rsidRPr="00E966B3">
        <w:rPr>
          <w:rFonts w:ascii="Times New Roman" w:eastAsia="Times New Roman" w:hAnsi="Times New Roman" w:cs="Times New Roman"/>
          <w:sz w:val="28"/>
          <w:szCs w:val="28"/>
          <w:lang w:eastAsia="ru-RU"/>
        </w:rPr>
        <w:t xml:space="preserve"> </w:t>
      </w:r>
      <w:r w:rsidR="001A184F">
        <w:rPr>
          <w:rFonts w:ascii="Times New Roman" w:eastAsia="Times New Roman" w:hAnsi="Times New Roman" w:cs="Times New Roman"/>
          <w:sz w:val="28"/>
          <w:szCs w:val="28"/>
          <w:lang w:eastAsia="ru-RU"/>
        </w:rPr>
        <w:t xml:space="preserve"> </w:t>
      </w:r>
    </w:p>
    <w:p w:rsidR="004F5ED2" w:rsidRDefault="004F5ED2" w:rsidP="007812C2">
      <w:pPr>
        <w:pStyle w:val="a8"/>
        <w:spacing w:after="0" w:line="240" w:lineRule="auto"/>
        <w:ind w:left="0"/>
        <w:rPr>
          <w:rFonts w:ascii="Times New Roman" w:hAnsi="Times New Roman" w:cs="Times New Roman"/>
          <w:b/>
          <w:sz w:val="28"/>
          <w:szCs w:val="28"/>
        </w:rPr>
      </w:pPr>
    </w:p>
    <w:p w:rsidR="004F5ED2" w:rsidRPr="004F5ED2" w:rsidRDefault="004F5ED2" w:rsidP="004F5ED2">
      <w:pPr>
        <w:keepNext/>
        <w:spacing w:after="0" w:line="240" w:lineRule="auto"/>
        <w:jc w:val="center"/>
        <w:outlineLvl w:val="1"/>
        <w:rPr>
          <w:rFonts w:ascii="Times New Roman" w:eastAsia="Calibri" w:hAnsi="Times New Roman" w:cs="Times New Roman"/>
          <w:b/>
          <w:sz w:val="28"/>
          <w:szCs w:val="28"/>
          <w:lang w:eastAsia="ru-RU"/>
        </w:rPr>
      </w:pPr>
      <w:r w:rsidRPr="004F5ED2">
        <w:rPr>
          <w:rFonts w:ascii="Times New Roman" w:eastAsia="Calibri" w:hAnsi="Times New Roman" w:cs="Times New Roman"/>
          <w:b/>
          <w:bCs/>
          <w:sz w:val="28"/>
          <w:szCs w:val="28"/>
          <w:lang w:eastAsia="ru-RU"/>
        </w:rPr>
        <w:t>8. Управление муниципальной собственностью</w:t>
      </w:r>
    </w:p>
    <w:p w:rsidR="004F5ED2" w:rsidRPr="004F5ED2" w:rsidRDefault="004F5ED2" w:rsidP="004F5ED2">
      <w:pPr>
        <w:keepNext/>
        <w:spacing w:after="0" w:line="240" w:lineRule="auto"/>
        <w:contextualSpacing/>
        <w:outlineLvl w:val="1"/>
        <w:rPr>
          <w:rFonts w:ascii="Times New Roman" w:eastAsia="Calibri" w:hAnsi="Times New Roman" w:cs="Times New Roman"/>
          <w:b/>
          <w:sz w:val="28"/>
          <w:szCs w:val="28"/>
          <w:highlight w:val="yellow"/>
          <w:lang w:eastAsia="ru-RU"/>
        </w:rPr>
      </w:pPr>
    </w:p>
    <w:p w:rsidR="003B7255" w:rsidRPr="003B7255" w:rsidRDefault="00343913" w:rsidP="003B7255">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AC441E">
        <w:rPr>
          <w:rFonts w:ascii="Times New Roman" w:eastAsia="Calibri" w:hAnsi="Times New Roman" w:cs="Times New Roman"/>
          <w:sz w:val="28"/>
          <w:szCs w:val="28"/>
          <w:lang w:eastAsia="ru-RU"/>
        </w:rPr>
        <w:t>Деятельность</w:t>
      </w:r>
      <w:r w:rsidR="003B7255">
        <w:rPr>
          <w:rFonts w:ascii="Times New Roman" w:eastAsia="Calibri" w:hAnsi="Times New Roman" w:cs="Times New Roman"/>
          <w:sz w:val="28"/>
          <w:szCs w:val="28"/>
          <w:lang w:eastAsia="ru-RU"/>
        </w:rPr>
        <w:t xml:space="preserve"> в прогнозный период будет направлено на:</w:t>
      </w:r>
    </w:p>
    <w:p w:rsidR="003B7255" w:rsidRPr="003B7255" w:rsidRDefault="003B7255" w:rsidP="00C56C84">
      <w:pPr>
        <w:spacing w:after="0" w:line="240" w:lineRule="auto"/>
        <w:jc w:val="both"/>
        <w:rPr>
          <w:rFonts w:ascii="Times New Roman" w:eastAsia="Calibri" w:hAnsi="Times New Roman" w:cs="Times New Roman"/>
          <w:sz w:val="28"/>
          <w:szCs w:val="28"/>
          <w:lang w:eastAsia="ru-RU"/>
        </w:rPr>
      </w:pPr>
      <w:r w:rsidRPr="003B7255">
        <w:rPr>
          <w:rFonts w:ascii="Times New Roman" w:eastAsia="Calibri" w:hAnsi="Times New Roman" w:cs="Times New Roman"/>
          <w:sz w:val="28"/>
          <w:szCs w:val="28"/>
          <w:lang w:eastAsia="ru-RU"/>
        </w:rPr>
        <w:t xml:space="preserve">- повышение эффективности управления муниципальной собственностью; </w:t>
      </w:r>
    </w:p>
    <w:p w:rsidR="003B7255" w:rsidRPr="003B7255" w:rsidRDefault="003B7255" w:rsidP="00C56C84">
      <w:pPr>
        <w:spacing w:after="0" w:line="240" w:lineRule="auto"/>
        <w:jc w:val="both"/>
        <w:rPr>
          <w:rFonts w:ascii="Times New Roman" w:eastAsia="Calibri" w:hAnsi="Times New Roman" w:cs="Times New Roman"/>
          <w:sz w:val="28"/>
          <w:szCs w:val="28"/>
          <w:lang w:eastAsia="ru-RU"/>
        </w:rPr>
      </w:pPr>
      <w:r w:rsidRPr="003B7255">
        <w:rPr>
          <w:rFonts w:ascii="Times New Roman" w:eastAsia="Calibri" w:hAnsi="Times New Roman" w:cs="Times New Roman"/>
          <w:sz w:val="28"/>
          <w:szCs w:val="28"/>
          <w:lang w:eastAsia="ru-RU"/>
        </w:rPr>
        <w:t>- содействие повышению оценки объектов недвижимости на всей территории района;</w:t>
      </w:r>
    </w:p>
    <w:p w:rsidR="003B7255" w:rsidRPr="003B7255" w:rsidRDefault="003B7255" w:rsidP="00C56C84">
      <w:pPr>
        <w:spacing w:after="0" w:line="240" w:lineRule="auto"/>
        <w:jc w:val="both"/>
        <w:rPr>
          <w:rFonts w:ascii="Times New Roman" w:eastAsia="Calibri" w:hAnsi="Times New Roman" w:cs="Times New Roman"/>
          <w:sz w:val="28"/>
          <w:szCs w:val="28"/>
          <w:lang w:eastAsia="ru-RU"/>
        </w:rPr>
      </w:pPr>
      <w:r w:rsidRPr="003B7255">
        <w:rPr>
          <w:rFonts w:ascii="Times New Roman" w:eastAsia="Calibri" w:hAnsi="Times New Roman" w:cs="Times New Roman"/>
          <w:sz w:val="28"/>
          <w:szCs w:val="28"/>
          <w:lang w:eastAsia="ru-RU"/>
        </w:rPr>
        <w:t xml:space="preserve">- осуществление контроля за эффективностью использования и сохранностью имущества, а также предоставление земельных участков в аренду и собственность юридическим и физическим лицам, </w:t>
      </w:r>
    </w:p>
    <w:p w:rsidR="003B7255" w:rsidRDefault="003B7255" w:rsidP="00C56C84">
      <w:pPr>
        <w:spacing w:after="0" w:line="240" w:lineRule="auto"/>
        <w:jc w:val="both"/>
        <w:rPr>
          <w:rFonts w:ascii="Times New Roman" w:eastAsia="Calibri" w:hAnsi="Times New Roman" w:cs="Times New Roman"/>
          <w:sz w:val="28"/>
          <w:szCs w:val="28"/>
          <w:lang w:eastAsia="ru-RU"/>
        </w:rPr>
      </w:pPr>
      <w:r w:rsidRPr="003B7255">
        <w:rPr>
          <w:rFonts w:ascii="Times New Roman" w:eastAsia="Calibri" w:hAnsi="Times New Roman" w:cs="Times New Roman"/>
          <w:sz w:val="28"/>
          <w:szCs w:val="28"/>
          <w:lang w:eastAsia="ru-RU"/>
        </w:rPr>
        <w:t>- содействие росту неналоговых доходов бюджетов района.</w:t>
      </w:r>
    </w:p>
    <w:p w:rsidR="00304DF8" w:rsidRDefault="00E614BA" w:rsidP="003B7255">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рамках выполнения мероприятий</w:t>
      </w:r>
      <w:r w:rsidR="00A90896">
        <w:rPr>
          <w:rFonts w:ascii="Times New Roman" w:eastAsia="Calibri" w:hAnsi="Times New Roman" w:cs="Times New Roman"/>
          <w:sz w:val="28"/>
          <w:szCs w:val="28"/>
          <w:lang w:eastAsia="ru-RU"/>
        </w:rPr>
        <w:t xml:space="preserve"> </w:t>
      </w:r>
      <w:r w:rsidR="006F0E09">
        <w:rPr>
          <w:rFonts w:ascii="Times New Roman" w:eastAsia="Calibri" w:hAnsi="Times New Roman" w:cs="Times New Roman"/>
          <w:sz w:val="28"/>
          <w:szCs w:val="28"/>
          <w:lang w:eastAsia="ru-RU"/>
        </w:rPr>
        <w:t xml:space="preserve">в прогнозном периоде </w:t>
      </w:r>
      <w:r>
        <w:rPr>
          <w:rFonts w:ascii="Times New Roman" w:eastAsia="Calibri" w:hAnsi="Times New Roman" w:cs="Times New Roman"/>
          <w:sz w:val="28"/>
          <w:szCs w:val="28"/>
          <w:lang w:eastAsia="ru-RU"/>
        </w:rPr>
        <w:t xml:space="preserve">планируется </w:t>
      </w:r>
      <w:r w:rsidR="00A90896">
        <w:rPr>
          <w:rFonts w:ascii="Times New Roman" w:eastAsia="Calibri" w:hAnsi="Times New Roman" w:cs="Times New Roman"/>
          <w:sz w:val="28"/>
          <w:szCs w:val="28"/>
          <w:lang w:eastAsia="ru-RU"/>
        </w:rPr>
        <w:t>продолжить работу</w:t>
      </w:r>
      <w:r w:rsidR="00A90896" w:rsidRPr="00A90896">
        <w:rPr>
          <w:rFonts w:ascii="Times New Roman" w:eastAsia="Calibri" w:hAnsi="Times New Roman" w:cs="Times New Roman"/>
          <w:sz w:val="28"/>
          <w:szCs w:val="28"/>
          <w:lang w:eastAsia="ru-RU"/>
        </w:rPr>
        <w:t xml:space="preserve"> по улучшению инвестиционного климата и активному привлечению инвесторов на земельные участки, предназначенные для производственных (пр</w:t>
      </w:r>
      <w:r w:rsidR="006F0E09">
        <w:rPr>
          <w:rFonts w:ascii="Times New Roman" w:eastAsia="Calibri" w:hAnsi="Times New Roman" w:cs="Times New Roman"/>
          <w:sz w:val="28"/>
          <w:szCs w:val="28"/>
          <w:lang w:eastAsia="ru-RU"/>
        </w:rPr>
        <w:t>омышленных) целей</w:t>
      </w:r>
      <w:r w:rsidR="00A90896" w:rsidRPr="00A90896">
        <w:rPr>
          <w:rFonts w:ascii="Times New Roman" w:eastAsia="Calibri" w:hAnsi="Times New Roman" w:cs="Times New Roman"/>
          <w:sz w:val="28"/>
          <w:szCs w:val="28"/>
          <w:lang w:eastAsia="ru-RU"/>
        </w:rPr>
        <w:t xml:space="preserve">. </w:t>
      </w:r>
    </w:p>
    <w:p w:rsidR="00304DF8" w:rsidRDefault="00A90896" w:rsidP="00A90896">
      <w:pPr>
        <w:spacing w:after="0" w:line="240" w:lineRule="auto"/>
        <w:ind w:firstLine="851"/>
        <w:jc w:val="both"/>
        <w:rPr>
          <w:rFonts w:ascii="Times New Roman" w:eastAsia="Calibri" w:hAnsi="Times New Roman" w:cs="Times New Roman"/>
          <w:sz w:val="28"/>
          <w:szCs w:val="28"/>
          <w:lang w:eastAsia="ru-RU"/>
        </w:rPr>
      </w:pPr>
      <w:r w:rsidRPr="00A90896">
        <w:rPr>
          <w:rFonts w:ascii="Times New Roman" w:eastAsia="Calibri" w:hAnsi="Times New Roman" w:cs="Times New Roman"/>
          <w:sz w:val="28"/>
          <w:szCs w:val="28"/>
          <w:lang w:eastAsia="ru-RU"/>
        </w:rPr>
        <w:t xml:space="preserve">Для привлечения инвесторов создаются </w:t>
      </w:r>
      <w:proofErr w:type="spellStart"/>
      <w:r w:rsidRPr="00A90896">
        <w:rPr>
          <w:rFonts w:ascii="Times New Roman" w:eastAsia="Calibri" w:hAnsi="Times New Roman" w:cs="Times New Roman"/>
          <w:sz w:val="28"/>
          <w:szCs w:val="28"/>
          <w:lang w:eastAsia="ru-RU"/>
        </w:rPr>
        <w:t>конкурентноспособные</w:t>
      </w:r>
      <w:proofErr w:type="spellEnd"/>
      <w:r w:rsidRPr="00A90896">
        <w:rPr>
          <w:rFonts w:ascii="Times New Roman" w:eastAsia="Calibri" w:hAnsi="Times New Roman" w:cs="Times New Roman"/>
          <w:sz w:val="28"/>
          <w:szCs w:val="28"/>
          <w:lang w:eastAsia="ru-RU"/>
        </w:rPr>
        <w:t xml:space="preserve"> промышленные площадки. Генеральными планами наиболее приоритетных для развития населенных пунктов </w:t>
      </w:r>
      <w:proofErr w:type="spellStart"/>
      <w:r w:rsidRPr="00A90896">
        <w:rPr>
          <w:rFonts w:ascii="Times New Roman" w:eastAsia="Calibri" w:hAnsi="Times New Roman" w:cs="Times New Roman"/>
          <w:sz w:val="28"/>
          <w:szCs w:val="28"/>
          <w:lang w:eastAsia="ru-RU"/>
        </w:rPr>
        <w:t>р.п</w:t>
      </w:r>
      <w:proofErr w:type="spellEnd"/>
      <w:r w:rsidRPr="00A90896">
        <w:rPr>
          <w:rFonts w:ascii="Times New Roman" w:eastAsia="Calibri" w:hAnsi="Times New Roman" w:cs="Times New Roman"/>
          <w:sz w:val="28"/>
          <w:szCs w:val="28"/>
          <w:lang w:eastAsia="ru-RU"/>
        </w:rPr>
        <w:t xml:space="preserve">. Мошково, п. Октябрьский, с. Сокур определены промышленные зоны, расположенные близ электро- и водоснабжения и обеспечивающие санитарные зоны. </w:t>
      </w:r>
    </w:p>
    <w:p w:rsidR="00A90896" w:rsidRPr="00A90896" w:rsidRDefault="00FE48ED" w:rsidP="00A90896">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Отрицательным является то, что </w:t>
      </w:r>
      <w:r w:rsidR="00A90896" w:rsidRPr="00A90896">
        <w:rPr>
          <w:rFonts w:ascii="Times New Roman" w:eastAsia="Calibri" w:hAnsi="Times New Roman" w:cs="Times New Roman"/>
          <w:sz w:val="28"/>
          <w:szCs w:val="28"/>
          <w:lang w:eastAsia="ru-RU"/>
        </w:rPr>
        <w:t>даже невысокая стоимос</w:t>
      </w:r>
      <w:r w:rsidR="006850E2">
        <w:rPr>
          <w:rFonts w:ascii="Times New Roman" w:eastAsia="Calibri" w:hAnsi="Times New Roman" w:cs="Times New Roman"/>
          <w:sz w:val="28"/>
          <w:szCs w:val="28"/>
          <w:lang w:eastAsia="ru-RU"/>
        </w:rPr>
        <w:t xml:space="preserve">ть земельных участков не может </w:t>
      </w:r>
      <w:r w:rsidR="00A90896" w:rsidRPr="00A90896">
        <w:rPr>
          <w:rFonts w:ascii="Times New Roman" w:eastAsia="Calibri" w:hAnsi="Times New Roman" w:cs="Times New Roman"/>
          <w:sz w:val="28"/>
          <w:szCs w:val="28"/>
          <w:lang w:eastAsia="ru-RU"/>
        </w:rPr>
        <w:t>компенсировать отсутствие инфраструктурного обустройства.</w:t>
      </w:r>
    </w:p>
    <w:p w:rsidR="004F5ED2" w:rsidRPr="004F5ED2" w:rsidRDefault="00DE6503" w:rsidP="004F5ED2">
      <w:pPr>
        <w:spacing w:after="0" w:line="240" w:lineRule="auto"/>
        <w:ind w:firstLine="851"/>
        <w:jc w:val="both"/>
        <w:rPr>
          <w:rFonts w:ascii="Times New Roman" w:eastAsia="Calibri" w:hAnsi="Times New Roman" w:cs="Times New Roman"/>
          <w:sz w:val="28"/>
          <w:szCs w:val="28"/>
          <w:highlight w:val="yellow"/>
          <w:lang w:eastAsia="ru-RU"/>
        </w:rPr>
      </w:pPr>
      <w:r w:rsidRPr="007F3356">
        <w:rPr>
          <w:rFonts w:ascii="Times New Roman" w:eastAsia="Calibri" w:hAnsi="Times New Roman" w:cs="Times New Roman"/>
          <w:sz w:val="28"/>
          <w:szCs w:val="28"/>
          <w:lang w:eastAsia="ru-RU"/>
        </w:rPr>
        <w:t>Деятельность по вопросам земельных и имущественных отношений в 2019-2030</w:t>
      </w:r>
      <w:r w:rsidR="00BA54E5">
        <w:rPr>
          <w:rFonts w:ascii="Times New Roman" w:eastAsia="Calibri" w:hAnsi="Times New Roman" w:cs="Times New Roman"/>
          <w:sz w:val="28"/>
          <w:szCs w:val="28"/>
          <w:lang w:eastAsia="ru-RU"/>
        </w:rPr>
        <w:t xml:space="preserve"> годах</w:t>
      </w:r>
      <w:r w:rsidRPr="007F3356">
        <w:rPr>
          <w:rFonts w:ascii="Times New Roman" w:eastAsia="Calibri" w:hAnsi="Times New Roman" w:cs="Times New Roman"/>
          <w:sz w:val="28"/>
          <w:szCs w:val="28"/>
          <w:lang w:eastAsia="ru-RU"/>
        </w:rPr>
        <w:t xml:space="preserve"> будет направлена на увеличение доходной части бюджета района за счет повышения эффективности использования муниципального имущества и земельных участков, государственная собственность на которые не разграничена, формирование рынка земельных участков для предоставления их застройщикам </w:t>
      </w:r>
      <w:r w:rsidRPr="007F3356">
        <w:rPr>
          <w:rFonts w:ascii="Times New Roman" w:eastAsia="Calibri" w:hAnsi="Times New Roman" w:cs="Times New Roman"/>
          <w:sz w:val="28"/>
          <w:szCs w:val="28"/>
          <w:lang w:eastAsia="ru-RU"/>
        </w:rPr>
        <w:lastRenderedPageBreak/>
        <w:t>на конкурсной основе, а также предоставление земельных участков бесплатно льготной категории граждан.</w:t>
      </w:r>
    </w:p>
    <w:p w:rsidR="004F5ED2" w:rsidRPr="004F5ED2" w:rsidRDefault="004F5ED2" w:rsidP="004F5ED2">
      <w:pPr>
        <w:spacing w:after="0" w:line="240" w:lineRule="auto"/>
        <w:jc w:val="center"/>
        <w:rPr>
          <w:rFonts w:ascii="Times New Roman" w:eastAsia="Calibri" w:hAnsi="Times New Roman" w:cs="Times New Roman"/>
          <w:sz w:val="24"/>
          <w:szCs w:val="28"/>
          <w:lang w:eastAsia="ru-RU"/>
        </w:rPr>
      </w:pPr>
      <w:r w:rsidRPr="004F5ED2">
        <w:rPr>
          <w:rFonts w:ascii="Times New Roman" w:eastAsia="Calibri" w:hAnsi="Times New Roman" w:cs="Times New Roman"/>
          <w:b/>
          <w:sz w:val="28"/>
          <w:szCs w:val="32"/>
          <w:lang w:eastAsia="ru-RU"/>
        </w:rPr>
        <w:t>9. Финансы</w:t>
      </w:r>
    </w:p>
    <w:p w:rsidR="004F5ED2" w:rsidRPr="004F5ED2" w:rsidRDefault="004F5ED2" w:rsidP="004F5ED2">
      <w:pPr>
        <w:spacing w:after="0" w:line="240" w:lineRule="auto"/>
        <w:ind w:firstLine="851"/>
        <w:jc w:val="both"/>
        <w:rPr>
          <w:rFonts w:ascii="Times New Roman" w:eastAsia="Calibri" w:hAnsi="Times New Roman" w:cs="Times New Roman"/>
          <w:color w:val="000000"/>
          <w:sz w:val="28"/>
          <w:szCs w:val="28"/>
          <w:lang w:eastAsia="ru-RU"/>
        </w:rPr>
      </w:pPr>
    </w:p>
    <w:p w:rsidR="004F5ED2" w:rsidRPr="00B05A65" w:rsidRDefault="00490DE0" w:rsidP="004F5ED2">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color w:val="000000"/>
          <w:sz w:val="28"/>
          <w:szCs w:val="28"/>
          <w:lang w:eastAsia="ru-RU"/>
        </w:rPr>
        <w:t>Бюджетная политика в</w:t>
      </w:r>
      <w:r w:rsidR="004F5ED2" w:rsidRPr="00B05A65">
        <w:rPr>
          <w:rFonts w:ascii="Times New Roman" w:eastAsia="Calibri" w:hAnsi="Times New Roman" w:cs="Times New Roman"/>
          <w:color w:val="000000"/>
          <w:sz w:val="28"/>
          <w:szCs w:val="28"/>
          <w:lang w:eastAsia="ru-RU"/>
        </w:rPr>
        <w:t xml:space="preserve"> 2019-2030 годы будет направлена на обеспечение устойчивого социально-экономического развития территории района и решение важнейших социально-экономических задач:</w:t>
      </w:r>
    </w:p>
    <w:p w:rsidR="004F5ED2" w:rsidRPr="00B05A65" w:rsidRDefault="004F5ED2" w:rsidP="0050770E">
      <w:pPr>
        <w:spacing w:after="0" w:line="240" w:lineRule="auto"/>
        <w:jc w:val="both"/>
        <w:rPr>
          <w:rFonts w:ascii="Times New Roman" w:eastAsia="Calibri" w:hAnsi="Times New Roman" w:cs="Times New Roman"/>
          <w:sz w:val="28"/>
          <w:szCs w:val="28"/>
          <w:lang w:eastAsia="ru-RU"/>
        </w:rPr>
      </w:pPr>
      <w:r w:rsidRPr="00B05A65">
        <w:rPr>
          <w:rFonts w:ascii="Times New Roman" w:eastAsia="Arial Unicode MS" w:hAnsi="Times New Roman" w:cs="Times New Roman"/>
          <w:color w:val="000000"/>
          <w:sz w:val="28"/>
          <w:szCs w:val="28"/>
          <w:lang w:eastAsia="ru-RU"/>
        </w:rPr>
        <w:t>- повышение уровня и качества жизни граждан;</w:t>
      </w:r>
    </w:p>
    <w:p w:rsidR="004F5ED2" w:rsidRPr="00B05A65" w:rsidRDefault="004F5ED2" w:rsidP="0050770E">
      <w:pPr>
        <w:spacing w:after="0" w:line="240" w:lineRule="auto"/>
        <w:jc w:val="both"/>
        <w:rPr>
          <w:rFonts w:ascii="Times New Roman" w:eastAsia="Calibri" w:hAnsi="Times New Roman" w:cs="Times New Roman"/>
          <w:sz w:val="28"/>
          <w:szCs w:val="28"/>
          <w:lang w:eastAsia="ru-RU"/>
        </w:rPr>
      </w:pPr>
      <w:r w:rsidRPr="00B05A65">
        <w:rPr>
          <w:rFonts w:ascii="Times New Roman" w:eastAsia="Calibri" w:hAnsi="Times New Roman" w:cs="Times New Roman"/>
          <w:color w:val="000000"/>
          <w:sz w:val="28"/>
          <w:szCs w:val="28"/>
          <w:lang w:eastAsia="ru-RU"/>
        </w:rPr>
        <w:t>- создание условий для привлечения инвестиций в экономику района в объеме, необходимом для решения задач социально-экономического развития;</w:t>
      </w:r>
    </w:p>
    <w:p w:rsidR="004F5ED2" w:rsidRPr="00B05A65" w:rsidRDefault="004F5ED2" w:rsidP="0050770E">
      <w:pPr>
        <w:spacing w:after="0" w:line="240" w:lineRule="auto"/>
        <w:jc w:val="both"/>
        <w:rPr>
          <w:rFonts w:ascii="Times New Roman" w:eastAsia="Calibri" w:hAnsi="Times New Roman" w:cs="Times New Roman"/>
          <w:sz w:val="28"/>
          <w:szCs w:val="28"/>
          <w:lang w:eastAsia="ru-RU"/>
        </w:rPr>
      </w:pPr>
      <w:r w:rsidRPr="00B05A65">
        <w:rPr>
          <w:rFonts w:ascii="Times New Roman" w:eastAsia="Calibri" w:hAnsi="Times New Roman" w:cs="Times New Roman"/>
          <w:color w:val="000000"/>
          <w:sz w:val="28"/>
          <w:szCs w:val="28"/>
          <w:lang w:eastAsia="ru-RU"/>
        </w:rPr>
        <w:t>- обеспечение эффективности и прозрачности муниципального управления;</w:t>
      </w:r>
    </w:p>
    <w:p w:rsidR="004F5ED2" w:rsidRPr="00B05A65" w:rsidRDefault="004F5ED2" w:rsidP="0050770E">
      <w:pPr>
        <w:spacing w:after="0" w:line="240" w:lineRule="auto"/>
        <w:jc w:val="both"/>
        <w:rPr>
          <w:rFonts w:ascii="Times New Roman" w:eastAsia="Calibri" w:hAnsi="Times New Roman" w:cs="Times New Roman"/>
          <w:sz w:val="28"/>
          <w:szCs w:val="28"/>
          <w:lang w:eastAsia="ru-RU"/>
        </w:rPr>
      </w:pPr>
      <w:r w:rsidRPr="00B05A65">
        <w:rPr>
          <w:rFonts w:ascii="Times New Roman" w:eastAsia="Calibri" w:hAnsi="Times New Roman" w:cs="Times New Roman"/>
          <w:color w:val="000000"/>
          <w:sz w:val="28"/>
          <w:szCs w:val="28"/>
          <w:lang w:eastAsia="ru-RU"/>
        </w:rPr>
        <w:t xml:space="preserve">- обеспечение благоприятных условий для развития бизнеса в районе. </w:t>
      </w:r>
    </w:p>
    <w:p w:rsidR="00FE3360" w:rsidRPr="00FE3360" w:rsidRDefault="00056364" w:rsidP="00FE3360">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w:t>
      </w:r>
      <w:r w:rsidR="00FE3360" w:rsidRPr="00FE3360">
        <w:rPr>
          <w:rFonts w:ascii="Times New Roman" w:eastAsia="Calibri" w:hAnsi="Times New Roman" w:cs="Times New Roman"/>
          <w:sz w:val="28"/>
          <w:szCs w:val="28"/>
          <w:lang w:eastAsia="ru-RU"/>
        </w:rPr>
        <w:t>еяте</w:t>
      </w:r>
      <w:r>
        <w:rPr>
          <w:rFonts w:ascii="Times New Roman" w:eastAsia="Calibri" w:hAnsi="Times New Roman" w:cs="Times New Roman"/>
          <w:sz w:val="28"/>
          <w:szCs w:val="28"/>
          <w:lang w:eastAsia="ru-RU"/>
        </w:rPr>
        <w:t>льность</w:t>
      </w:r>
      <w:r w:rsidR="00321FEA">
        <w:rPr>
          <w:rFonts w:ascii="Times New Roman" w:eastAsia="Calibri" w:hAnsi="Times New Roman" w:cs="Times New Roman"/>
          <w:sz w:val="28"/>
          <w:szCs w:val="28"/>
          <w:lang w:eastAsia="ru-RU"/>
        </w:rPr>
        <w:t xml:space="preserve"> </w:t>
      </w:r>
      <w:r w:rsidR="00396818">
        <w:rPr>
          <w:rFonts w:ascii="Times New Roman" w:eastAsia="Calibri" w:hAnsi="Times New Roman" w:cs="Times New Roman"/>
          <w:sz w:val="28"/>
          <w:szCs w:val="28"/>
          <w:lang w:eastAsia="ru-RU"/>
        </w:rPr>
        <w:t xml:space="preserve">в прогнозном периоде </w:t>
      </w:r>
      <w:r w:rsidR="00321FEA">
        <w:rPr>
          <w:rFonts w:ascii="Times New Roman" w:eastAsia="Calibri" w:hAnsi="Times New Roman" w:cs="Times New Roman"/>
          <w:sz w:val="28"/>
          <w:szCs w:val="28"/>
          <w:lang w:eastAsia="ru-RU"/>
        </w:rPr>
        <w:t>будет направлена на</w:t>
      </w:r>
      <w:r w:rsidR="00FE3360" w:rsidRPr="00FE3360">
        <w:rPr>
          <w:rFonts w:ascii="Times New Roman" w:eastAsia="Calibri" w:hAnsi="Times New Roman" w:cs="Times New Roman"/>
          <w:sz w:val="28"/>
          <w:szCs w:val="28"/>
          <w:lang w:eastAsia="ru-RU"/>
        </w:rPr>
        <w:t>:</w:t>
      </w:r>
    </w:p>
    <w:p w:rsidR="00FE3360" w:rsidRPr="00FE3360" w:rsidRDefault="00FE3360" w:rsidP="007A5BB4">
      <w:pPr>
        <w:spacing w:after="0" w:line="240" w:lineRule="auto"/>
        <w:jc w:val="both"/>
        <w:rPr>
          <w:rFonts w:ascii="Times New Roman" w:eastAsia="Calibri" w:hAnsi="Times New Roman" w:cs="Times New Roman"/>
          <w:sz w:val="28"/>
          <w:szCs w:val="28"/>
          <w:lang w:eastAsia="ru-RU"/>
        </w:rPr>
      </w:pPr>
      <w:r w:rsidRPr="00FE3360">
        <w:rPr>
          <w:rFonts w:ascii="Times New Roman" w:eastAsia="Calibri" w:hAnsi="Times New Roman" w:cs="Times New Roman"/>
          <w:sz w:val="28"/>
          <w:szCs w:val="28"/>
          <w:lang w:eastAsia="ru-RU"/>
        </w:rPr>
        <w:t>- обеспечение формирования системы ответственности и заинтересованности муниципального уровня власти в наращивании налогового потенциала и увеличение доходов муниципального бюджета;</w:t>
      </w:r>
    </w:p>
    <w:p w:rsidR="00FE3360" w:rsidRPr="00FE3360" w:rsidRDefault="00FE3360" w:rsidP="007A5BB4">
      <w:pPr>
        <w:spacing w:after="0" w:line="240" w:lineRule="auto"/>
        <w:jc w:val="both"/>
        <w:rPr>
          <w:rFonts w:ascii="Times New Roman" w:eastAsia="Calibri" w:hAnsi="Times New Roman" w:cs="Times New Roman"/>
          <w:sz w:val="28"/>
          <w:szCs w:val="28"/>
          <w:lang w:eastAsia="ru-RU"/>
        </w:rPr>
      </w:pPr>
      <w:r w:rsidRPr="00FE3360">
        <w:rPr>
          <w:rFonts w:ascii="Times New Roman" w:eastAsia="Calibri" w:hAnsi="Times New Roman" w:cs="Times New Roman"/>
          <w:sz w:val="28"/>
          <w:szCs w:val="28"/>
          <w:lang w:eastAsia="ru-RU"/>
        </w:rPr>
        <w:t xml:space="preserve">- проведение работы с предприятиями - налогоплательщиками по обеспечению уплаты налогов, текущих платежей и по погашению </w:t>
      </w:r>
      <w:proofErr w:type="gramStart"/>
      <w:r w:rsidRPr="00FE3360">
        <w:rPr>
          <w:rFonts w:ascii="Times New Roman" w:eastAsia="Calibri" w:hAnsi="Times New Roman" w:cs="Times New Roman"/>
          <w:sz w:val="28"/>
          <w:szCs w:val="28"/>
          <w:lang w:eastAsia="ru-RU"/>
        </w:rPr>
        <w:t>задолженности  в</w:t>
      </w:r>
      <w:proofErr w:type="gramEnd"/>
      <w:r w:rsidRPr="00FE3360">
        <w:rPr>
          <w:rFonts w:ascii="Times New Roman" w:eastAsia="Calibri" w:hAnsi="Times New Roman" w:cs="Times New Roman"/>
          <w:sz w:val="28"/>
          <w:szCs w:val="28"/>
          <w:lang w:eastAsia="ru-RU"/>
        </w:rPr>
        <w:t xml:space="preserve"> полном объеме;</w:t>
      </w:r>
    </w:p>
    <w:p w:rsidR="00FE3360" w:rsidRPr="00FE3360" w:rsidRDefault="00FE3360" w:rsidP="007A5BB4">
      <w:pPr>
        <w:spacing w:after="0" w:line="240" w:lineRule="auto"/>
        <w:jc w:val="both"/>
        <w:rPr>
          <w:rFonts w:ascii="Times New Roman" w:eastAsia="Calibri" w:hAnsi="Times New Roman" w:cs="Times New Roman"/>
          <w:sz w:val="28"/>
          <w:szCs w:val="28"/>
          <w:lang w:eastAsia="ru-RU"/>
        </w:rPr>
      </w:pPr>
      <w:r w:rsidRPr="00FE3360">
        <w:rPr>
          <w:rFonts w:ascii="Times New Roman" w:eastAsia="Calibri" w:hAnsi="Times New Roman" w:cs="Times New Roman"/>
          <w:sz w:val="28"/>
          <w:szCs w:val="28"/>
          <w:lang w:eastAsia="ru-RU"/>
        </w:rPr>
        <w:t>- сокращение убыточных предприятий и работа по оздоровлению финансового состояния предприятий района,</w:t>
      </w:r>
    </w:p>
    <w:p w:rsidR="00433142" w:rsidRDefault="00FE3360" w:rsidP="00433142">
      <w:pPr>
        <w:jc w:val="both"/>
        <w:rPr>
          <w:rFonts w:ascii="Times New Roman" w:eastAsia="Calibri" w:hAnsi="Times New Roman" w:cs="Times New Roman"/>
          <w:sz w:val="28"/>
          <w:szCs w:val="28"/>
          <w:lang w:eastAsia="ru-RU"/>
        </w:rPr>
      </w:pPr>
      <w:r w:rsidRPr="00FE3360">
        <w:rPr>
          <w:rFonts w:ascii="Times New Roman" w:eastAsia="Calibri" w:hAnsi="Times New Roman" w:cs="Times New Roman"/>
          <w:sz w:val="28"/>
          <w:szCs w:val="28"/>
          <w:lang w:eastAsia="ru-RU"/>
        </w:rPr>
        <w:t>-</w:t>
      </w:r>
      <w:r w:rsidR="00433142">
        <w:rPr>
          <w:rFonts w:ascii="Times New Roman" w:eastAsia="Calibri" w:hAnsi="Times New Roman" w:cs="Times New Roman"/>
          <w:sz w:val="28"/>
          <w:szCs w:val="28"/>
          <w:lang w:eastAsia="ru-RU"/>
        </w:rPr>
        <w:t xml:space="preserve"> </w:t>
      </w:r>
      <w:proofErr w:type="gramStart"/>
      <w:r w:rsidR="00433142">
        <w:rPr>
          <w:rFonts w:ascii="Times New Roman" w:eastAsia="Calibri" w:hAnsi="Times New Roman" w:cs="Times New Roman"/>
          <w:sz w:val="28"/>
          <w:szCs w:val="28"/>
          <w:lang w:eastAsia="ru-RU"/>
        </w:rPr>
        <w:t xml:space="preserve">снижение </w:t>
      </w:r>
      <w:r w:rsidR="00433142" w:rsidRPr="00433142">
        <w:rPr>
          <w:rFonts w:ascii="Times New Roman" w:eastAsia="Calibri" w:hAnsi="Times New Roman" w:cs="Times New Roman"/>
          <w:sz w:val="28"/>
          <w:szCs w:val="28"/>
          <w:lang w:eastAsia="ru-RU"/>
        </w:rPr>
        <w:t xml:space="preserve"> неформальной</w:t>
      </w:r>
      <w:proofErr w:type="gramEnd"/>
      <w:r w:rsidR="00433142" w:rsidRPr="00433142">
        <w:rPr>
          <w:rFonts w:ascii="Times New Roman" w:eastAsia="Calibri" w:hAnsi="Times New Roman" w:cs="Times New Roman"/>
          <w:sz w:val="28"/>
          <w:szCs w:val="28"/>
          <w:lang w:eastAsia="ru-RU"/>
        </w:rPr>
        <w:t xml:space="preserve"> занятости и легализации неофициальной заработной платы.</w:t>
      </w:r>
    </w:p>
    <w:p w:rsidR="007B3785" w:rsidRPr="007B3785" w:rsidRDefault="007B3785" w:rsidP="007B3785">
      <w:pPr>
        <w:spacing w:after="0" w:line="240" w:lineRule="auto"/>
        <w:ind w:left="-142" w:firstLine="850"/>
        <w:jc w:val="both"/>
        <w:rPr>
          <w:rFonts w:ascii="Times New Roman" w:hAnsi="Times New Roman" w:cs="Times New Roman"/>
          <w:sz w:val="28"/>
          <w:szCs w:val="28"/>
        </w:rPr>
      </w:pPr>
      <w:r w:rsidRPr="007B3785">
        <w:rPr>
          <w:rFonts w:ascii="Times New Roman" w:hAnsi="Times New Roman" w:cs="Times New Roman"/>
          <w:sz w:val="28"/>
          <w:szCs w:val="28"/>
        </w:rPr>
        <w:t>Прогноз ассигнований на 2019-2030 годы разработан с применением</w:t>
      </w:r>
      <w:r>
        <w:rPr>
          <w:rFonts w:ascii="Times New Roman" w:hAnsi="Times New Roman" w:cs="Times New Roman"/>
          <w:sz w:val="28"/>
          <w:szCs w:val="28"/>
        </w:rPr>
        <w:t xml:space="preserve"> </w:t>
      </w:r>
      <w:r w:rsidRPr="007B3785">
        <w:rPr>
          <w:rFonts w:ascii="Times New Roman" w:hAnsi="Times New Roman" w:cs="Times New Roman"/>
          <w:sz w:val="28"/>
          <w:szCs w:val="28"/>
        </w:rPr>
        <w:t xml:space="preserve">показателей инфляции и индексов дефляторов долгосрочного прогноза социально-экономического развития Новосибирской области до 2030 года, а также с учетом долговой нагрузки консолидированного бюджета </w:t>
      </w:r>
      <w:proofErr w:type="spellStart"/>
      <w:r w:rsidRPr="007B3785">
        <w:rPr>
          <w:rFonts w:ascii="Times New Roman" w:hAnsi="Times New Roman" w:cs="Times New Roman"/>
          <w:sz w:val="28"/>
          <w:szCs w:val="28"/>
        </w:rPr>
        <w:t>Мошковского</w:t>
      </w:r>
      <w:proofErr w:type="spellEnd"/>
      <w:r w:rsidRPr="007B3785">
        <w:rPr>
          <w:rFonts w:ascii="Times New Roman" w:hAnsi="Times New Roman" w:cs="Times New Roman"/>
          <w:sz w:val="28"/>
          <w:szCs w:val="28"/>
        </w:rPr>
        <w:t xml:space="preserve"> района на предстоящий период.</w:t>
      </w:r>
    </w:p>
    <w:p w:rsidR="007B3785" w:rsidRDefault="009F383F" w:rsidP="007B3785">
      <w:pPr>
        <w:spacing w:after="0" w:line="240" w:lineRule="auto"/>
        <w:ind w:left="-142" w:firstLine="850"/>
        <w:jc w:val="both"/>
        <w:rPr>
          <w:rFonts w:ascii="Times New Roman" w:hAnsi="Times New Roman" w:cs="Times New Roman"/>
          <w:sz w:val="28"/>
          <w:szCs w:val="28"/>
        </w:rPr>
      </w:pPr>
      <w:r>
        <w:rPr>
          <w:rFonts w:ascii="Times New Roman" w:hAnsi="Times New Roman" w:cs="Times New Roman"/>
          <w:sz w:val="28"/>
          <w:szCs w:val="28"/>
        </w:rPr>
        <w:t>По налоговым и неналоговым доходам</w:t>
      </w:r>
      <w:r w:rsidR="007B3785" w:rsidRPr="007B3785">
        <w:rPr>
          <w:rFonts w:ascii="Times New Roman" w:hAnsi="Times New Roman" w:cs="Times New Roman"/>
          <w:sz w:val="28"/>
          <w:szCs w:val="28"/>
        </w:rPr>
        <w:t xml:space="preserve"> консолидированного бюджета </w:t>
      </w:r>
      <w:proofErr w:type="spellStart"/>
      <w:r w:rsidR="007B3785" w:rsidRPr="007B3785">
        <w:rPr>
          <w:rFonts w:ascii="Times New Roman" w:hAnsi="Times New Roman" w:cs="Times New Roman"/>
          <w:sz w:val="28"/>
          <w:szCs w:val="28"/>
        </w:rPr>
        <w:t>Мошковского</w:t>
      </w:r>
      <w:proofErr w:type="spellEnd"/>
      <w:r w:rsidR="007B3785" w:rsidRPr="007B3785">
        <w:rPr>
          <w:rFonts w:ascii="Times New Roman" w:hAnsi="Times New Roman" w:cs="Times New Roman"/>
          <w:sz w:val="28"/>
          <w:szCs w:val="28"/>
        </w:rPr>
        <w:t xml:space="preserve"> района на период с 2019</w:t>
      </w:r>
      <w:r>
        <w:rPr>
          <w:rFonts w:ascii="Times New Roman" w:hAnsi="Times New Roman" w:cs="Times New Roman"/>
          <w:sz w:val="28"/>
          <w:szCs w:val="28"/>
        </w:rPr>
        <w:t xml:space="preserve"> по </w:t>
      </w:r>
      <w:r w:rsidR="007B3785" w:rsidRPr="007B3785">
        <w:rPr>
          <w:rFonts w:ascii="Times New Roman" w:hAnsi="Times New Roman" w:cs="Times New Roman"/>
          <w:sz w:val="28"/>
          <w:szCs w:val="28"/>
        </w:rPr>
        <w:t>2030 годы прогноз доходов рассчитан по индексу инфляции согласно долгосрочному прогнозу социально-экономического развития Новосибирской области.</w:t>
      </w:r>
    </w:p>
    <w:p w:rsidR="007B3785" w:rsidRPr="00433142" w:rsidRDefault="00113223" w:rsidP="00C0288D">
      <w:pPr>
        <w:spacing w:after="0" w:line="240" w:lineRule="auto"/>
        <w:ind w:left="-142" w:firstLine="850"/>
        <w:jc w:val="both"/>
        <w:rPr>
          <w:rFonts w:ascii="Times New Roman" w:eastAsia="Calibri" w:hAnsi="Times New Roman" w:cs="Times New Roman"/>
          <w:sz w:val="28"/>
          <w:szCs w:val="28"/>
          <w:lang w:eastAsia="ru-RU"/>
        </w:rPr>
      </w:pPr>
      <w:r w:rsidRPr="00113223">
        <w:rPr>
          <w:rFonts w:ascii="Times New Roman" w:hAnsi="Times New Roman" w:cs="Times New Roman"/>
          <w:sz w:val="28"/>
          <w:szCs w:val="28"/>
        </w:rPr>
        <w:t xml:space="preserve">Безвозмездные поступления в бюджет </w:t>
      </w:r>
      <w:proofErr w:type="spellStart"/>
      <w:r w:rsidRPr="00113223">
        <w:rPr>
          <w:rFonts w:ascii="Times New Roman" w:hAnsi="Times New Roman" w:cs="Times New Roman"/>
          <w:sz w:val="28"/>
          <w:szCs w:val="28"/>
        </w:rPr>
        <w:t>Мошковского</w:t>
      </w:r>
      <w:proofErr w:type="spellEnd"/>
      <w:r w:rsidRPr="00113223">
        <w:rPr>
          <w:rFonts w:ascii="Times New Roman" w:hAnsi="Times New Roman" w:cs="Times New Roman"/>
          <w:sz w:val="28"/>
          <w:szCs w:val="28"/>
        </w:rPr>
        <w:t xml:space="preserve"> района спрогнозированы на 2019-2030 годы на уровне поступления субвенций на исполнение переданных полномочий Новосибирской области в 2018 году с применением на </w:t>
      </w:r>
      <w:r>
        <w:rPr>
          <w:rFonts w:ascii="Times New Roman" w:hAnsi="Times New Roman" w:cs="Times New Roman"/>
          <w:sz w:val="28"/>
          <w:szCs w:val="28"/>
        </w:rPr>
        <w:t xml:space="preserve">период </w:t>
      </w:r>
      <w:r w:rsidRPr="00113223">
        <w:rPr>
          <w:rFonts w:ascii="Times New Roman" w:hAnsi="Times New Roman" w:cs="Times New Roman"/>
          <w:sz w:val="28"/>
          <w:szCs w:val="28"/>
        </w:rPr>
        <w:t>2019-20</w:t>
      </w:r>
      <w:r>
        <w:rPr>
          <w:rFonts w:ascii="Times New Roman" w:hAnsi="Times New Roman" w:cs="Times New Roman"/>
          <w:sz w:val="28"/>
          <w:szCs w:val="28"/>
        </w:rPr>
        <w:t>30 годов</w:t>
      </w:r>
      <w:r w:rsidRPr="00113223">
        <w:rPr>
          <w:rFonts w:ascii="Times New Roman" w:hAnsi="Times New Roman" w:cs="Times New Roman"/>
          <w:sz w:val="28"/>
          <w:szCs w:val="28"/>
        </w:rPr>
        <w:t xml:space="preserve"> индексов инфляции согласно долгосрочному прогнозу социально-экономического развития Новосибирской области.</w:t>
      </w:r>
    </w:p>
    <w:p w:rsidR="004F5ED2" w:rsidRPr="00573FD0" w:rsidRDefault="00753C8F" w:rsidP="006E1BC7">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r>
      <w:r w:rsidR="00677DA8">
        <w:rPr>
          <w:rFonts w:ascii="Times New Roman" w:eastAsia="Calibri" w:hAnsi="Times New Roman" w:cs="Times New Roman"/>
          <w:sz w:val="28"/>
          <w:szCs w:val="28"/>
          <w:lang w:eastAsia="ru-RU"/>
        </w:rPr>
        <w:t>Доходная часть бюджета в</w:t>
      </w:r>
      <w:r>
        <w:rPr>
          <w:rFonts w:ascii="Times New Roman" w:eastAsia="Calibri" w:hAnsi="Times New Roman" w:cs="Times New Roman"/>
          <w:sz w:val="28"/>
          <w:szCs w:val="28"/>
          <w:lang w:eastAsia="ru-RU"/>
        </w:rPr>
        <w:t xml:space="preserve"> 2030 году </w:t>
      </w:r>
      <w:proofErr w:type="gramStart"/>
      <w:r>
        <w:rPr>
          <w:rFonts w:ascii="Times New Roman" w:eastAsia="Calibri" w:hAnsi="Times New Roman" w:cs="Times New Roman"/>
          <w:sz w:val="28"/>
          <w:szCs w:val="28"/>
          <w:lang w:eastAsia="ru-RU"/>
        </w:rPr>
        <w:t xml:space="preserve">возрастет </w:t>
      </w:r>
      <w:r w:rsidR="004D7598">
        <w:rPr>
          <w:rFonts w:ascii="Times New Roman" w:eastAsia="Calibri" w:hAnsi="Times New Roman" w:cs="Times New Roman"/>
          <w:sz w:val="28"/>
          <w:szCs w:val="28"/>
          <w:lang w:eastAsia="ru-RU"/>
        </w:rPr>
        <w:t xml:space="preserve"> к</w:t>
      </w:r>
      <w:proofErr w:type="gramEnd"/>
      <w:r w:rsidR="004D7598">
        <w:rPr>
          <w:rFonts w:ascii="Times New Roman" w:eastAsia="Calibri" w:hAnsi="Times New Roman" w:cs="Times New Roman"/>
          <w:sz w:val="28"/>
          <w:szCs w:val="28"/>
          <w:lang w:eastAsia="ru-RU"/>
        </w:rPr>
        <w:t xml:space="preserve"> 2017 году на 30,6</w:t>
      </w:r>
      <w:r w:rsidR="00AF6D4A">
        <w:rPr>
          <w:rFonts w:ascii="Times New Roman" w:eastAsia="Calibri" w:hAnsi="Times New Roman" w:cs="Times New Roman"/>
          <w:sz w:val="28"/>
          <w:szCs w:val="28"/>
          <w:lang w:eastAsia="ru-RU"/>
        </w:rPr>
        <w:t xml:space="preserve">% </w:t>
      </w:r>
      <w:r w:rsidR="006E1BC7">
        <w:rPr>
          <w:rFonts w:ascii="Times New Roman" w:eastAsia="Calibri" w:hAnsi="Times New Roman" w:cs="Times New Roman"/>
          <w:sz w:val="28"/>
          <w:szCs w:val="28"/>
          <w:lang w:eastAsia="ru-RU"/>
        </w:rPr>
        <w:t xml:space="preserve"> - по 1 вари</w:t>
      </w:r>
      <w:r w:rsidR="00565666">
        <w:rPr>
          <w:rFonts w:ascii="Times New Roman" w:eastAsia="Calibri" w:hAnsi="Times New Roman" w:cs="Times New Roman"/>
          <w:sz w:val="28"/>
          <w:szCs w:val="28"/>
          <w:lang w:eastAsia="ru-RU"/>
        </w:rPr>
        <w:t xml:space="preserve">анту и </w:t>
      </w:r>
      <w:r w:rsidR="004D7598" w:rsidRPr="004D7598">
        <w:rPr>
          <w:rFonts w:ascii="Times New Roman" w:eastAsia="Calibri" w:hAnsi="Times New Roman" w:cs="Times New Roman"/>
          <w:sz w:val="28"/>
          <w:szCs w:val="28"/>
          <w:lang w:eastAsia="ru-RU"/>
        </w:rPr>
        <w:t>на 31,1</w:t>
      </w:r>
      <w:r w:rsidR="00565666" w:rsidRPr="004D7598">
        <w:rPr>
          <w:rFonts w:ascii="Times New Roman" w:eastAsia="Calibri" w:hAnsi="Times New Roman" w:cs="Times New Roman"/>
          <w:sz w:val="28"/>
          <w:szCs w:val="28"/>
          <w:lang w:eastAsia="ru-RU"/>
        </w:rPr>
        <w:t>% - по 2 варианту</w:t>
      </w:r>
      <w:r w:rsidR="00565666">
        <w:rPr>
          <w:rFonts w:ascii="Times New Roman" w:eastAsia="Calibri" w:hAnsi="Times New Roman" w:cs="Times New Roman"/>
          <w:sz w:val="28"/>
          <w:szCs w:val="28"/>
          <w:lang w:eastAsia="ru-RU"/>
        </w:rPr>
        <w:t xml:space="preserve">, собственные доходы – соответственно на </w:t>
      </w:r>
      <w:r w:rsidR="0056730E">
        <w:rPr>
          <w:rFonts w:ascii="Times New Roman" w:eastAsia="Calibri" w:hAnsi="Times New Roman" w:cs="Times New Roman"/>
          <w:sz w:val="28"/>
          <w:szCs w:val="28"/>
          <w:lang w:eastAsia="ru-RU"/>
        </w:rPr>
        <w:t>18,3% и 19,4</w:t>
      </w:r>
      <w:r w:rsidR="00BF03C8">
        <w:rPr>
          <w:rFonts w:ascii="Times New Roman" w:eastAsia="Calibri" w:hAnsi="Times New Roman" w:cs="Times New Roman"/>
          <w:sz w:val="28"/>
          <w:szCs w:val="28"/>
          <w:lang w:eastAsia="ru-RU"/>
        </w:rPr>
        <w:t>% в том числе на</w:t>
      </w:r>
      <w:r w:rsidR="001A10AE">
        <w:rPr>
          <w:rFonts w:ascii="Times New Roman" w:eastAsia="Calibri" w:hAnsi="Times New Roman" w:cs="Times New Roman"/>
          <w:sz w:val="28"/>
          <w:szCs w:val="28"/>
          <w:lang w:eastAsia="ru-RU"/>
        </w:rPr>
        <w:t>логовые доходы – на 21,6% и 22,1</w:t>
      </w:r>
      <w:r w:rsidR="000A1E5C">
        <w:rPr>
          <w:rFonts w:ascii="Times New Roman" w:eastAsia="Calibri" w:hAnsi="Times New Roman" w:cs="Times New Roman"/>
          <w:sz w:val="28"/>
          <w:szCs w:val="28"/>
          <w:lang w:eastAsia="ru-RU"/>
        </w:rPr>
        <w:t>%, неналоговые – на 8,5% и 11,5</w:t>
      </w:r>
      <w:r w:rsidR="00BF03C8">
        <w:rPr>
          <w:rFonts w:ascii="Times New Roman" w:eastAsia="Calibri" w:hAnsi="Times New Roman" w:cs="Times New Roman"/>
          <w:sz w:val="28"/>
          <w:szCs w:val="28"/>
          <w:lang w:eastAsia="ru-RU"/>
        </w:rPr>
        <w:t>%.</w:t>
      </w:r>
      <w:r w:rsidR="004F5ED2" w:rsidRPr="00573FD0">
        <w:rPr>
          <w:rFonts w:ascii="Times New Roman" w:eastAsia="Calibri" w:hAnsi="Times New Roman" w:cs="Times New Roman"/>
          <w:sz w:val="28"/>
          <w:szCs w:val="28"/>
          <w:lang w:eastAsia="ru-RU"/>
        </w:rPr>
        <w:tab/>
      </w:r>
      <w:r w:rsidR="004F5ED2" w:rsidRPr="00573FD0">
        <w:rPr>
          <w:rFonts w:ascii="Times New Roman" w:eastAsia="Calibri" w:hAnsi="Times New Roman" w:cs="Times New Roman"/>
          <w:sz w:val="28"/>
          <w:szCs w:val="28"/>
          <w:lang w:eastAsia="ru-RU"/>
        </w:rPr>
        <w:tab/>
      </w:r>
      <w:r w:rsidR="004F5ED2" w:rsidRPr="00573FD0">
        <w:rPr>
          <w:rFonts w:ascii="Times New Roman" w:eastAsia="Calibri" w:hAnsi="Times New Roman" w:cs="Times New Roman"/>
          <w:sz w:val="28"/>
          <w:szCs w:val="28"/>
          <w:lang w:eastAsia="ru-RU"/>
        </w:rPr>
        <w:tab/>
      </w:r>
      <w:r w:rsidR="004F5ED2" w:rsidRPr="00573FD0">
        <w:rPr>
          <w:rFonts w:ascii="Times New Roman" w:eastAsia="Calibri" w:hAnsi="Times New Roman" w:cs="Times New Roman"/>
          <w:sz w:val="28"/>
          <w:szCs w:val="28"/>
          <w:lang w:eastAsia="ru-RU"/>
        </w:rPr>
        <w:tab/>
      </w:r>
      <w:r w:rsidR="004F5ED2" w:rsidRPr="00573FD0">
        <w:rPr>
          <w:rFonts w:ascii="Times New Roman" w:eastAsia="Calibri" w:hAnsi="Times New Roman" w:cs="Times New Roman"/>
          <w:sz w:val="28"/>
          <w:szCs w:val="28"/>
          <w:lang w:eastAsia="ru-RU"/>
        </w:rPr>
        <w:tab/>
      </w:r>
    </w:p>
    <w:p w:rsidR="004F5ED2" w:rsidRDefault="004F5ED2" w:rsidP="004F5ED2">
      <w:pPr>
        <w:spacing w:after="0" w:line="240" w:lineRule="auto"/>
        <w:ind w:firstLine="708"/>
        <w:jc w:val="both"/>
        <w:rPr>
          <w:rFonts w:ascii="Times New Roman" w:eastAsia="Calibri" w:hAnsi="Times New Roman" w:cs="Times New Roman"/>
          <w:sz w:val="28"/>
          <w:szCs w:val="28"/>
          <w:lang w:eastAsia="ru-RU"/>
        </w:rPr>
      </w:pPr>
      <w:r w:rsidRPr="00AB10F3">
        <w:rPr>
          <w:rFonts w:ascii="Times New Roman" w:eastAsia="Calibri" w:hAnsi="Times New Roman" w:cs="Times New Roman"/>
          <w:sz w:val="28"/>
          <w:szCs w:val="28"/>
          <w:lang w:eastAsia="ru-RU"/>
        </w:rPr>
        <w:lastRenderedPageBreak/>
        <w:t xml:space="preserve">Основными доходными источниками бюджета района традиционно будут </w:t>
      </w:r>
      <w:proofErr w:type="gramStart"/>
      <w:r w:rsidRPr="00AB10F3">
        <w:rPr>
          <w:rFonts w:ascii="Times New Roman" w:eastAsia="Calibri" w:hAnsi="Times New Roman" w:cs="Times New Roman"/>
          <w:sz w:val="28"/>
          <w:szCs w:val="28"/>
          <w:lang w:eastAsia="ru-RU"/>
        </w:rPr>
        <w:t>являться:  налог</w:t>
      </w:r>
      <w:proofErr w:type="gramEnd"/>
      <w:r w:rsidRPr="00AB10F3">
        <w:rPr>
          <w:rFonts w:ascii="Times New Roman" w:eastAsia="Calibri" w:hAnsi="Times New Roman" w:cs="Times New Roman"/>
          <w:sz w:val="28"/>
          <w:szCs w:val="28"/>
          <w:lang w:eastAsia="ru-RU"/>
        </w:rPr>
        <w:t xml:space="preserve"> на доходы физических лиц,  акцизы по подакцизным товарам (продукции),  налог на вмененный доход,  государственная пошлина.</w:t>
      </w:r>
    </w:p>
    <w:p w:rsidR="00BF03C8" w:rsidRDefault="00A36BE6" w:rsidP="004F5ED2">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Увеличатся и безвозмездн</w:t>
      </w:r>
      <w:r w:rsidR="00D0023C">
        <w:rPr>
          <w:rFonts w:ascii="Times New Roman" w:eastAsia="Calibri" w:hAnsi="Times New Roman" w:cs="Times New Roman"/>
          <w:sz w:val="28"/>
          <w:szCs w:val="28"/>
          <w:lang w:eastAsia="ru-RU"/>
        </w:rPr>
        <w:t>ые поступления – на 35,7% и 36,0</w:t>
      </w:r>
      <w:r>
        <w:rPr>
          <w:rFonts w:ascii="Times New Roman" w:eastAsia="Calibri" w:hAnsi="Times New Roman" w:cs="Times New Roman"/>
          <w:sz w:val="28"/>
          <w:szCs w:val="28"/>
          <w:lang w:eastAsia="ru-RU"/>
        </w:rPr>
        <w:t>%</w:t>
      </w:r>
      <w:r w:rsidR="001D1CDD">
        <w:rPr>
          <w:rFonts w:ascii="Times New Roman" w:eastAsia="Calibri" w:hAnsi="Times New Roman" w:cs="Times New Roman"/>
          <w:sz w:val="28"/>
          <w:szCs w:val="28"/>
          <w:lang w:eastAsia="ru-RU"/>
        </w:rPr>
        <w:t xml:space="preserve"> соответственно по вариантам</w:t>
      </w:r>
      <w:r>
        <w:rPr>
          <w:rFonts w:ascii="Times New Roman" w:eastAsia="Calibri" w:hAnsi="Times New Roman" w:cs="Times New Roman"/>
          <w:sz w:val="28"/>
          <w:szCs w:val="28"/>
          <w:lang w:eastAsia="ru-RU"/>
        </w:rPr>
        <w:t>.</w:t>
      </w:r>
    </w:p>
    <w:p w:rsidR="00263C02" w:rsidRDefault="00263C02" w:rsidP="00D546D8">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Расходная </w:t>
      </w:r>
      <w:proofErr w:type="gramStart"/>
      <w:r>
        <w:rPr>
          <w:rFonts w:ascii="Times New Roman" w:eastAsia="Times New Roman" w:hAnsi="Times New Roman" w:cs="Times New Roman"/>
          <w:sz w:val="28"/>
          <w:szCs w:val="28"/>
          <w:lang w:eastAsia="ru-RU"/>
        </w:rPr>
        <w:t>часть  бюджета</w:t>
      </w:r>
      <w:proofErr w:type="gramEnd"/>
      <w:r>
        <w:rPr>
          <w:rFonts w:ascii="Times New Roman" w:eastAsia="Times New Roman" w:hAnsi="Times New Roman" w:cs="Times New Roman"/>
          <w:sz w:val="28"/>
          <w:szCs w:val="28"/>
          <w:lang w:eastAsia="ru-RU"/>
        </w:rPr>
        <w:t xml:space="preserve"> также прогнозируется на увеличение, рост с 2017 года до 2030 года соста</w:t>
      </w:r>
      <w:r w:rsidR="00692CDA">
        <w:rPr>
          <w:rFonts w:ascii="Times New Roman" w:eastAsia="Times New Roman" w:hAnsi="Times New Roman" w:cs="Times New Roman"/>
          <w:sz w:val="28"/>
          <w:szCs w:val="28"/>
          <w:lang w:eastAsia="ru-RU"/>
        </w:rPr>
        <w:t>вит 27,6% - по 1 варианту и 28,0</w:t>
      </w:r>
      <w:r>
        <w:rPr>
          <w:rFonts w:ascii="Times New Roman" w:eastAsia="Times New Roman" w:hAnsi="Times New Roman" w:cs="Times New Roman"/>
          <w:sz w:val="28"/>
          <w:szCs w:val="28"/>
          <w:lang w:eastAsia="ru-RU"/>
        </w:rPr>
        <w:t>% - по 2 варианту.</w:t>
      </w:r>
    </w:p>
    <w:p w:rsidR="004F5ED2" w:rsidRPr="004F5ED2" w:rsidRDefault="00D546D8" w:rsidP="00A160D5">
      <w:pPr>
        <w:autoSpaceDE w:val="0"/>
        <w:autoSpaceDN w:val="0"/>
        <w:adjustRightInd w:val="0"/>
        <w:spacing w:after="0" w:line="240" w:lineRule="auto"/>
        <w:ind w:firstLine="708"/>
        <w:jc w:val="both"/>
        <w:rPr>
          <w:rFonts w:ascii="Times New Roman" w:eastAsia="Calibri" w:hAnsi="Times New Roman" w:cs="Times New Roman"/>
          <w:sz w:val="24"/>
          <w:szCs w:val="24"/>
          <w:highlight w:val="yellow"/>
          <w:lang w:eastAsia="ru-RU"/>
        </w:rPr>
      </w:pPr>
      <w:r w:rsidRPr="00D546D8">
        <w:rPr>
          <w:rFonts w:ascii="Times New Roman" w:eastAsia="Times New Roman" w:hAnsi="Times New Roman" w:cs="Times New Roman"/>
          <w:sz w:val="28"/>
          <w:szCs w:val="28"/>
          <w:lang w:eastAsia="ru-RU"/>
        </w:rPr>
        <w:t xml:space="preserve">Сбалансированность бюджета района </w:t>
      </w:r>
      <w:r>
        <w:rPr>
          <w:rFonts w:ascii="Times New Roman" w:eastAsia="Times New Roman" w:hAnsi="Times New Roman" w:cs="Times New Roman"/>
          <w:sz w:val="28"/>
          <w:szCs w:val="28"/>
          <w:lang w:eastAsia="ru-RU"/>
        </w:rPr>
        <w:t>будет достига</w:t>
      </w:r>
      <w:r w:rsidRPr="00D546D8">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eastAsia="ru-RU"/>
        </w:rPr>
        <w:t>ь</w:t>
      </w:r>
      <w:r w:rsidRPr="00D546D8">
        <w:rPr>
          <w:rFonts w:ascii="Times New Roman" w:eastAsia="Times New Roman" w:hAnsi="Times New Roman" w:cs="Times New Roman"/>
          <w:sz w:val="28"/>
          <w:szCs w:val="28"/>
          <w:lang w:eastAsia="ru-RU"/>
        </w:rPr>
        <w:t>ся за счёт привлечения источников внутреннего финансирования дефицита бюджета района.</w:t>
      </w:r>
      <w:r w:rsidR="00677DA8">
        <w:rPr>
          <w:rFonts w:ascii="Times New Roman" w:eastAsia="Times New Roman" w:hAnsi="Times New Roman" w:cs="Times New Roman"/>
          <w:sz w:val="28"/>
          <w:szCs w:val="28"/>
          <w:lang w:eastAsia="ru-RU"/>
        </w:rPr>
        <w:t xml:space="preserve"> </w:t>
      </w:r>
    </w:p>
    <w:p w:rsidR="004F5ED2" w:rsidRPr="004F5ED2" w:rsidRDefault="004F5ED2" w:rsidP="004F5ED2">
      <w:pPr>
        <w:keepNext/>
        <w:keepLines/>
        <w:spacing w:after="0" w:line="240" w:lineRule="auto"/>
        <w:jc w:val="center"/>
        <w:outlineLvl w:val="0"/>
        <w:rPr>
          <w:rFonts w:ascii="Times New Roman" w:eastAsiaTheme="majorEastAsia" w:hAnsi="Times New Roman" w:cs="Times New Roman"/>
          <w:b/>
          <w:sz w:val="28"/>
          <w:szCs w:val="32"/>
          <w:lang w:eastAsia="ru-RU"/>
        </w:rPr>
      </w:pPr>
      <w:bookmarkStart w:id="4" w:name="_Toc403570823"/>
      <w:r w:rsidRPr="004F5ED2">
        <w:rPr>
          <w:rFonts w:ascii="Times New Roman" w:eastAsiaTheme="majorEastAsia" w:hAnsi="Times New Roman" w:cs="Times New Roman"/>
          <w:b/>
          <w:sz w:val="28"/>
          <w:szCs w:val="32"/>
          <w:lang w:eastAsia="ru-RU"/>
        </w:rPr>
        <w:t xml:space="preserve">10. Организация размещения заказов </w:t>
      </w:r>
    </w:p>
    <w:p w:rsidR="004F5ED2" w:rsidRPr="004F5ED2" w:rsidRDefault="004F5ED2" w:rsidP="004F5ED2">
      <w:pPr>
        <w:keepNext/>
        <w:keepLines/>
        <w:spacing w:after="0" w:line="240" w:lineRule="auto"/>
        <w:jc w:val="center"/>
        <w:outlineLvl w:val="0"/>
        <w:rPr>
          <w:rFonts w:ascii="Times New Roman" w:eastAsiaTheme="majorEastAsia" w:hAnsi="Times New Roman" w:cs="Times New Roman"/>
          <w:b/>
          <w:sz w:val="28"/>
          <w:szCs w:val="32"/>
          <w:lang w:eastAsia="ru-RU"/>
        </w:rPr>
      </w:pPr>
      <w:r w:rsidRPr="004F5ED2">
        <w:rPr>
          <w:rFonts w:ascii="Times New Roman" w:eastAsiaTheme="majorEastAsia" w:hAnsi="Times New Roman" w:cs="Times New Roman"/>
          <w:b/>
          <w:sz w:val="28"/>
          <w:szCs w:val="32"/>
          <w:lang w:eastAsia="ru-RU"/>
        </w:rPr>
        <w:t xml:space="preserve">на поставки товаров, выполнение, работ, </w:t>
      </w:r>
    </w:p>
    <w:p w:rsidR="004F5ED2" w:rsidRPr="004F5ED2" w:rsidRDefault="004F5ED2" w:rsidP="004F5ED2">
      <w:pPr>
        <w:keepNext/>
        <w:keepLines/>
        <w:spacing w:after="0" w:line="240" w:lineRule="auto"/>
        <w:jc w:val="center"/>
        <w:outlineLvl w:val="0"/>
        <w:rPr>
          <w:rFonts w:asciiTheme="majorHAnsi" w:eastAsia="Times New Roman" w:hAnsiTheme="majorHAnsi" w:cstheme="majorBidi"/>
          <w:color w:val="2E74B5" w:themeColor="accent1" w:themeShade="BF"/>
          <w:sz w:val="28"/>
          <w:szCs w:val="28"/>
          <w:shd w:val="clear" w:color="auto" w:fill="FFFFFF"/>
          <w:lang w:eastAsia="ru-RU"/>
        </w:rPr>
      </w:pPr>
      <w:r w:rsidRPr="004F5ED2">
        <w:rPr>
          <w:rFonts w:ascii="Times New Roman" w:eastAsiaTheme="majorEastAsia" w:hAnsi="Times New Roman" w:cs="Times New Roman"/>
          <w:b/>
          <w:sz w:val="28"/>
          <w:szCs w:val="32"/>
          <w:lang w:eastAsia="ru-RU"/>
        </w:rPr>
        <w:t xml:space="preserve">оказание услуг для муниципальных нужд </w:t>
      </w:r>
      <w:proofErr w:type="spellStart"/>
      <w:r w:rsidRPr="004F5ED2">
        <w:rPr>
          <w:rFonts w:ascii="Times New Roman" w:eastAsiaTheme="majorEastAsia" w:hAnsi="Times New Roman" w:cs="Times New Roman"/>
          <w:b/>
          <w:sz w:val="28"/>
          <w:szCs w:val="32"/>
          <w:lang w:eastAsia="ru-RU"/>
        </w:rPr>
        <w:t>Мошковского</w:t>
      </w:r>
      <w:proofErr w:type="spellEnd"/>
      <w:r w:rsidRPr="004F5ED2">
        <w:rPr>
          <w:rFonts w:ascii="Times New Roman" w:eastAsiaTheme="majorEastAsia" w:hAnsi="Times New Roman" w:cs="Times New Roman"/>
          <w:b/>
          <w:sz w:val="28"/>
          <w:szCs w:val="32"/>
          <w:lang w:eastAsia="ru-RU"/>
        </w:rPr>
        <w:t xml:space="preserve"> района</w:t>
      </w:r>
      <w:bookmarkEnd w:id="4"/>
      <w:r w:rsidRPr="004F5ED2">
        <w:rPr>
          <w:rFonts w:asciiTheme="majorHAnsi" w:eastAsiaTheme="majorEastAsia" w:hAnsiTheme="majorHAnsi" w:cstheme="majorBidi"/>
          <w:color w:val="2E74B5" w:themeColor="accent1" w:themeShade="BF"/>
          <w:sz w:val="28"/>
          <w:szCs w:val="28"/>
          <w:lang w:eastAsia="ru-RU"/>
        </w:rPr>
        <w:t xml:space="preserve"> </w:t>
      </w:r>
    </w:p>
    <w:p w:rsidR="004F5ED2" w:rsidRPr="004F5ED2" w:rsidRDefault="004F5ED2" w:rsidP="004F5ED2">
      <w:pPr>
        <w:spacing w:after="0" w:line="240" w:lineRule="auto"/>
        <w:ind w:firstLine="851"/>
        <w:jc w:val="both"/>
        <w:rPr>
          <w:rFonts w:ascii="Times New Roman" w:eastAsia="Calibri" w:hAnsi="Times New Roman" w:cs="Times New Roman"/>
          <w:sz w:val="28"/>
          <w:szCs w:val="28"/>
          <w:highlight w:val="yellow"/>
          <w:lang w:eastAsia="ru-RU"/>
        </w:rPr>
      </w:pPr>
    </w:p>
    <w:p w:rsidR="00F64FCB" w:rsidRPr="001D535D" w:rsidRDefault="00D05E8F" w:rsidP="00F64FCB">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D05E8F">
        <w:rPr>
          <w:rFonts w:ascii="Times New Roman" w:eastAsia="Times New Roman" w:hAnsi="Times New Roman" w:cs="Times New Roman"/>
          <w:sz w:val="28"/>
          <w:szCs w:val="28"/>
          <w:shd w:val="clear" w:color="auto" w:fill="FFFFFF"/>
          <w:lang w:eastAsia="ru-RU"/>
        </w:rPr>
        <w:t xml:space="preserve">Закупка </w:t>
      </w:r>
      <w:r>
        <w:rPr>
          <w:rFonts w:ascii="Times New Roman" w:eastAsia="Times New Roman" w:hAnsi="Times New Roman" w:cs="Times New Roman"/>
          <w:sz w:val="28"/>
          <w:szCs w:val="28"/>
          <w:shd w:val="clear" w:color="auto" w:fill="FFFFFF"/>
          <w:lang w:eastAsia="ru-RU"/>
        </w:rPr>
        <w:t>товаров в прогнозном</w:t>
      </w:r>
      <w:r w:rsidRPr="00D05E8F">
        <w:rPr>
          <w:rFonts w:ascii="Times New Roman" w:eastAsia="Times New Roman" w:hAnsi="Times New Roman" w:cs="Times New Roman"/>
          <w:sz w:val="28"/>
          <w:szCs w:val="28"/>
          <w:shd w:val="clear" w:color="auto" w:fill="FFFFFF"/>
          <w:lang w:eastAsia="ru-RU"/>
        </w:rPr>
        <w:t xml:space="preserve"> периоде 201</w:t>
      </w:r>
      <w:r>
        <w:rPr>
          <w:rFonts w:ascii="Times New Roman" w:eastAsia="Times New Roman" w:hAnsi="Times New Roman" w:cs="Times New Roman"/>
          <w:sz w:val="28"/>
          <w:szCs w:val="28"/>
          <w:shd w:val="clear" w:color="auto" w:fill="FFFFFF"/>
          <w:lang w:eastAsia="ru-RU"/>
        </w:rPr>
        <w:t>9-2030</w:t>
      </w:r>
      <w:r w:rsidRPr="00D05E8F">
        <w:rPr>
          <w:rFonts w:ascii="Times New Roman" w:eastAsia="Times New Roman" w:hAnsi="Times New Roman" w:cs="Times New Roman"/>
          <w:sz w:val="28"/>
          <w:szCs w:val="28"/>
          <w:shd w:val="clear" w:color="auto" w:fill="FFFFFF"/>
          <w:lang w:eastAsia="ru-RU"/>
        </w:rPr>
        <w:t xml:space="preserve"> годов </w:t>
      </w:r>
      <w:r>
        <w:rPr>
          <w:rFonts w:ascii="Times New Roman" w:eastAsia="Times New Roman" w:hAnsi="Times New Roman" w:cs="Times New Roman"/>
          <w:sz w:val="28"/>
          <w:szCs w:val="28"/>
          <w:shd w:val="clear" w:color="auto" w:fill="FFFFFF"/>
          <w:lang w:eastAsia="ru-RU"/>
        </w:rPr>
        <w:t xml:space="preserve">будет </w:t>
      </w:r>
      <w:r w:rsidRPr="00D05E8F">
        <w:rPr>
          <w:rFonts w:ascii="Times New Roman" w:eastAsia="Times New Roman" w:hAnsi="Times New Roman" w:cs="Times New Roman"/>
          <w:sz w:val="28"/>
          <w:szCs w:val="28"/>
          <w:shd w:val="clear" w:color="auto" w:fill="FFFFFF"/>
          <w:lang w:eastAsia="ru-RU"/>
        </w:rPr>
        <w:t>направлена на реализацию приоритетных направлений в образовании, культуре и на выполнение задач местного самоуправления.</w:t>
      </w:r>
      <w:r w:rsidRPr="00D05E8F">
        <w:rPr>
          <w:rFonts w:ascii="Times New Roman" w:eastAsia="Times New Roman" w:hAnsi="Times New Roman" w:cs="Times New Roman"/>
          <w:color w:val="00B0F0"/>
          <w:sz w:val="28"/>
          <w:szCs w:val="28"/>
          <w:shd w:val="clear" w:color="auto" w:fill="FFFFFF"/>
          <w:lang w:eastAsia="ru-RU"/>
        </w:rPr>
        <w:t xml:space="preserve"> </w:t>
      </w:r>
      <w:r w:rsidR="00F64FCB" w:rsidRPr="001D535D">
        <w:rPr>
          <w:rFonts w:ascii="Times New Roman" w:eastAsia="Times New Roman" w:hAnsi="Times New Roman" w:cs="Times New Roman"/>
          <w:sz w:val="28"/>
          <w:szCs w:val="28"/>
          <w:shd w:val="clear" w:color="auto" w:fill="FFFFFF"/>
          <w:lang w:eastAsia="ru-RU"/>
        </w:rPr>
        <w:t xml:space="preserve">Прогноз закупок по </w:t>
      </w:r>
      <w:proofErr w:type="spellStart"/>
      <w:r w:rsidR="00F64FCB" w:rsidRPr="001D535D">
        <w:rPr>
          <w:rFonts w:ascii="Times New Roman" w:eastAsia="Times New Roman" w:hAnsi="Times New Roman" w:cs="Times New Roman"/>
          <w:sz w:val="28"/>
          <w:szCs w:val="28"/>
          <w:shd w:val="clear" w:color="auto" w:fill="FFFFFF"/>
          <w:lang w:eastAsia="ru-RU"/>
        </w:rPr>
        <w:t>Мошковскому</w:t>
      </w:r>
      <w:proofErr w:type="spellEnd"/>
      <w:r w:rsidR="00F64FCB" w:rsidRPr="001D535D">
        <w:rPr>
          <w:rFonts w:ascii="Times New Roman" w:eastAsia="Times New Roman" w:hAnsi="Times New Roman" w:cs="Times New Roman"/>
          <w:sz w:val="28"/>
          <w:szCs w:val="28"/>
          <w:shd w:val="clear" w:color="auto" w:fill="FFFFFF"/>
          <w:lang w:eastAsia="ru-RU"/>
        </w:rPr>
        <w:t xml:space="preserve"> району</w:t>
      </w:r>
      <w:r w:rsidR="00F64FCB" w:rsidRPr="001D535D">
        <w:rPr>
          <w:rFonts w:ascii="Times New Roman" w:eastAsia="Calibri" w:hAnsi="Times New Roman" w:cs="Times New Roman"/>
          <w:sz w:val="28"/>
          <w:szCs w:val="28"/>
          <w:lang w:eastAsia="ru-RU"/>
        </w:rPr>
        <w:t xml:space="preserve"> </w:t>
      </w:r>
      <w:r w:rsidR="00F64FCB" w:rsidRPr="001D535D">
        <w:rPr>
          <w:rFonts w:ascii="Times New Roman" w:eastAsia="Times New Roman" w:hAnsi="Times New Roman" w:cs="Times New Roman"/>
          <w:sz w:val="28"/>
          <w:szCs w:val="28"/>
          <w:shd w:val="clear" w:color="auto" w:fill="FFFFFF"/>
          <w:lang w:eastAsia="ru-RU"/>
        </w:rPr>
        <w:t xml:space="preserve">на </w:t>
      </w:r>
      <w:r w:rsidR="00F64FCB">
        <w:rPr>
          <w:rFonts w:ascii="Times New Roman" w:eastAsia="Times New Roman" w:hAnsi="Times New Roman" w:cs="Times New Roman"/>
          <w:sz w:val="28"/>
          <w:szCs w:val="28"/>
          <w:shd w:val="clear" w:color="auto" w:fill="FFFFFF"/>
          <w:lang w:eastAsia="ru-RU"/>
        </w:rPr>
        <w:t xml:space="preserve">период </w:t>
      </w:r>
      <w:r w:rsidR="00F64FCB" w:rsidRPr="001D535D">
        <w:rPr>
          <w:rFonts w:ascii="Times New Roman" w:eastAsia="Times New Roman" w:hAnsi="Times New Roman" w:cs="Times New Roman"/>
          <w:sz w:val="28"/>
          <w:szCs w:val="28"/>
          <w:shd w:val="clear" w:color="auto" w:fill="FFFFFF"/>
          <w:lang w:eastAsia="ru-RU"/>
        </w:rPr>
        <w:t>201</w:t>
      </w:r>
      <w:r w:rsidR="00F64FCB">
        <w:rPr>
          <w:rFonts w:ascii="Times New Roman" w:eastAsia="Times New Roman" w:hAnsi="Times New Roman" w:cs="Times New Roman"/>
          <w:sz w:val="28"/>
          <w:szCs w:val="28"/>
          <w:shd w:val="clear" w:color="auto" w:fill="FFFFFF"/>
          <w:lang w:eastAsia="ru-RU"/>
        </w:rPr>
        <w:t>9-2030</w:t>
      </w:r>
      <w:r w:rsidR="00F64FCB" w:rsidRPr="001D535D">
        <w:rPr>
          <w:rFonts w:ascii="Times New Roman" w:eastAsia="Times New Roman" w:hAnsi="Times New Roman" w:cs="Times New Roman"/>
          <w:sz w:val="28"/>
          <w:szCs w:val="28"/>
          <w:shd w:val="clear" w:color="auto" w:fill="FFFFFF"/>
          <w:lang w:eastAsia="ru-RU"/>
        </w:rPr>
        <w:t xml:space="preserve"> годов </w:t>
      </w:r>
      <w:r w:rsidR="00F64FCB">
        <w:rPr>
          <w:rFonts w:ascii="Times New Roman" w:eastAsia="Times New Roman" w:hAnsi="Times New Roman" w:cs="Times New Roman"/>
          <w:sz w:val="28"/>
          <w:szCs w:val="28"/>
          <w:shd w:val="clear" w:color="auto" w:fill="FFFFFF"/>
          <w:lang w:eastAsia="ru-RU"/>
        </w:rPr>
        <w:t xml:space="preserve">будет формироваться по учреждениям бюджетной сферы (учреждения образования, учреждения культуры), казенным учреждениям </w:t>
      </w:r>
      <w:proofErr w:type="gramStart"/>
      <w:r w:rsidR="00F64FCB">
        <w:rPr>
          <w:rFonts w:ascii="Times New Roman" w:eastAsia="Times New Roman" w:hAnsi="Times New Roman" w:cs="Times New Roman"/>
          <w:sz w:val="28"/>
          <w:szCs w:val="28"/>
          <w:shd w:val="clear" w:color="auto" w:fill="FFFFFF"/>
          <w:lang w:eastAsia="ru-RU"/>
        </w:rPr>
        <w:t xml:space="preserve">и </w:t>
      </w:r>
      <w:r w:rsidR="00F64FCB" w:rsidRPr="001D535D">
        <w:rPr>
          <w:rFonts w:ascii="Times New Roman" w:eastAsia="Times New Roman" w:hAnsi="Times New Roman" w:cs="Times New Roman"/>
          <w:sz w:val="28"/>
          <w:szCs w:val="28"/>
          <w:shd w:val="clear" w:color="auto" w:fill="FFFFFF"/>
          <w:lang w:eastAsia="ru-RU"/>
        </w:rPr>
        <w:t xml:space="preserve"> администрациям</w:t>
      </w:r>
      <w:proofErr w:type="gramEnd"/>
      <w:r w:rsidR="00F64FCB" w:rsidRPr="001D535D">
        <w:rPr>
          <w:rFonts w:ascii="Times New Roman" w:eastAsia="Times New Roman" w:hAnsi="Times New Roman" w:cs="Times New Roman"/>
          <w:sz w:val="28"/>
          <w:szCs w:val="28"/>
          <w:shd w:val="clear" w:color="auto" w:fill="FFFFFF"/>
          <w:lang w:eastAsia="ru-RU"/>
        </w:rPr>
        <w:t xml:space="preserve"> муниципальных образований.</w:t>
      </w:r>
    </w:p>
    <w:p w:rsidR="00D05E8F" w:rsidRPr="00D05E8F" w:rsidRDefault="0061449B" w:rsidP="00D05E8F">
      <w:pPr>
        <w:spacing w:after="0" w:line="240" w:lineRule="auto"/>
        <w:ind w:firstLine="851"/>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 </w:t>
      </w:r>
      <w:r w:rsidR="00D05E8F" w:rsidRPr="00D05E8F">
        <w:rPr>
          <w:rFonts w:ascii="Times New Roman" w:eastAsia="Times New Roman" w:hAnsi="Times New Roman" w:cs="Times New Roman"/>
          <w:sz w:val="28"/>
          <w:szCs w:val="28"/>
          <w:shd w:val="clear" w:color="auto" w:fill="FFFFFF"/>
          <w:lang w:eastAsia="ru-RU"/>
        </w:rPr>
        <w:t>Прогноз свидетельствуют</w:t>
      </w:r>
      <w:r w:rsidR="00D05E8F" w:rsidRPr="00D05E8F">
        <w:rPr>
          <w:rFonts w:ascii="Times New Roman" w:eastAsia="Times New Roman" w:hAnsi="Times New Roman" w:cs="Times New Roman"/>
          <w:sz w:val="28"/>
          <w:szCs w:val="28"/>
          <w:lang w:eastAsia="ru-RU"/>
        </w:rPr>
        <w:t> о</w:t>
      </w:r>
      <w:r w:rsidR="00D05E8F" w:rsidRPr="00D05E8F">
        <w:rPr>
          <w:rFonts w:ascii="Times New Roman" w:eastAsia="Times New Roman" w:hAnsi="Times New Roman" w:cs="Times New Roman"/>
          <w:sz w:val="28"/>
          <w:szCs w:val="28"/>
          <w:shd w:val="clear" w:color="auto" w:fill="FFFFFF"/>
          <w:lang w:eastAsia="ru-RU"/>
        </w:rPr>
        <w:t xml:space="preserve"> стабильном и равномерном оснащении учреждений всеми необходимыми товарами, такими как: продукты питания, энергоресурсы, оборудование, учебные расходы и другие.</w:t>
      </w:r>
    </w:p>
    <w:p w:rsidR="00A86654" w:rsidRDefault="00A86654" w:rsidP="00A86654">
      <w:pPr>
        <w:autoSpaceDE w:val="0"/>
        <w:autoSpaceDN w:val="0"/>
        <w:adjustRightInd w:val="0"/>
        <w:spacing w:after="0" w:line="240" w:lineRule="auto"/>
        <w:ind w:firstLine="708"/>
        <w:jc w:val="both"/>
        <w:outlineLvl w:val="0"/>
        <w:rPr>
          <w:rFonts w:ascii="Times New Roman" w:hAnsi="Times New Roman" w:cs="Times New Roman"/>
          <w:sz w:val="28"/>
          <w:szCs w:val="28"/>
        </w:rPr>
      </w:pPr>
      <w:r w:rsidRPr="00A86654">
        <w:rPr>
          <w:rFonts w:ascii="Times New Roman" w:eastAsia="Calibri" w:hAnsi="Times New Roman" w:cs="Times New Roman"/>
          <w:sz w:val="28"/>
          <w:szCs w:val="28"/>
          <w:lang w:eastAsia="ru-RU"/>
        </w:rPr>
        <w:t xml:space="preserve">В прогнозном периоде 2019-2030 годов </w:t>
      </w:r>
      <w:r w:rsidR="002724BC">
        <w:rPr>
          <w:rFonts w:ascii="Times New Roman" w:eastAsia="Calibri" w:hAnsi="Times New Roman" w:cs="Times New Roman"/>
          <w:sz w:val="28"/>
          <w:szCs w:val="28"/>
          <w:lang w:eastAsia="ru-RU"/>
        </w:rPr>
        <w:t>планируется</w:t>
      </w:r>
      <w:r>
        <w:rPr>
          <w:rFonts w:ascii="Times New Roman" w:eastAsia="Calibri" w:hAnsi="Times New Roman" w:cs="Times New Roman"/>
          <w:sz w:val="28"/>
          <w:szCs w:val="28"/>
          <w:lang w:eastAsia="ru-RU"/>
        </w:rPr>
        <w:t xml:space="preserve"> у</w:t>
      </w:r>
      <w:r>
        <w:rPr>
          <w:rFonts w:ascii="Times New Roman" w:hAnsi="Times New Roman" w:cs="Times New Roman"/>
          <w:sz w:val="28"/>
          <w:szCs w:val="28"/>
        </w:rPr>
        <w:t>величение конкурентных процедур определения поставщиков (подрядчиков, исполнителей) при осуществлении закупок для обеспечения муниципальных нужд на территории района, с увеличением количества участник</w:t>
      </w:r>
      <w:r w:rsidR="007A3A34">
        <w:rPr>
          <w:rFonts w:ascii="Times New Roman" w:hAnsi="Times New Roman" w:cs="Times New Roman"/>
          <w:sz w:val="28"/>
          <w:szCs w:val="28"/>
        </w:rPr>
        <w:t>ов в таких процедурах не менее пяти</w:t>
      </w:r>
      <w:r>
        <w:rPr>
          <w:rFonts w:ascii="Times New Roman" w:hAnsi="Times New Roman" w:cs="Times New Roman"/>
          <w:sz w:val="28"/>
          <w:szCs w:val="28"/>
        </w:rPr>
        <w:t xml:space="preserve"> к 2030 году. </w:t>
      </w:r>
    </w:p>
    <w:p w:rsidR="00A86654" w:rsidRDefault="00A86654" w:rsidP="00A86654">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sz w:val="28"/>
          <w:szCs w:val="28"/>
        </w:rPr>
        <w:tab/>
      </w:r>
      <w:r w:rsidR="002F4704">
        <w:rPr>
          <w:rFonts w:ascii="Times New Roman" w:hAnsi="Times New Roman" w:cs="Times New Roman"/>
          <w:sz w:val="28"/>
          <w:szCs w:val="28"/>
        </w:rPr>
        <w:t>Прогнозируется</w:t>
      </w:r>
      <w:r w:rsidR="00552238">
        <w:rPr>
          <w:rFonts w:ascii="Times New Roman" w:hAnsi="Times New Roman" w:cs="Times New Roman"/>
          <w:sz w:val="28"/>
          <w:szCs w:val="28"/>
        </w:rPr>
        <w:t xml:space="preserve"> у</w:t>
      </w:r>
      <w:r>
        <w:rPr>
          <w:rFonts w:ascii="Times New Roman" w:hAnsi="Times New Roman" w:cs="Times New Roman"/>
          <w:sz w:val="28"/>
          <w:szCs w:val="28"/>
        </w:rPr>
        <w:t xml:space="preserve">величение доли закупок для </w:t>
      </w:r>
      <w:r w:rsidRPr="00F436F2">
        <w:rPr>
          <w:rFonts w:ascii="Times New Roman" w:hAnsi="Times New Roman" w:cs="Times New Roman"/>
          <w:bCs/>
          <w:sz w:val="28"/>
          <w:szCs w:val="28"/>
        </w:rPr>
        <w:t>субъектов малого предпринимательства, социально ориентированных некоммерческих организаций</w:t>
      </w:r>
      <w:r>
        <w:rPr>
          <w:rFonts w:ascii="Times New Roman" w:hAnsi="Times New Roman" w:cs="Times New Roman"/>
          <w:bCs/>
          <w:sz w:val="28"/>
          <w:szCs w:val="28"/>
        </w:rPr>
        <w:t xml:space="preserve"> до 30%</w:t>
      </w:r>
    </w:p>
    <w:p w:rsidR="004F5ED2" w:rsidRPr="00A86654" w:rsidRDefault="00A86654" w:rsidP="005D1991">
      <w:pPr>
        <w:autoSpaceDE w:val="0"/>
        <w:autoSpaceDN w:val="0"/>
        <w:adjustRightInd w:val="0"/>
        <w:spacing w:after="0" w:line="240" w:lineRule="auto"/>
        <w:jc w:val="both"/>
        <w:outlineLvl w:val="0"/>
        <w:rPr>
          <w:rFonts w:ascii="Times New Roman" w:eastAsia="Calibri" w:hAnsi="Times New Roman" w:cs="Times New Roman"/>
          <w:sz w:val="28"/>
          <w:szCs w:val="28"/>
          <w:lang w:eastAsia="ru-RU"/>
        </w:rPr>
      </w:pPr>
      <w:r>
        <w:rPr>
          <w:rFonts w:ascii="Times New Roman" w:hAnsi="Times New Roman" w:cs="Times New Roman"/>
          <w:bCs/>
          <w:sz w:val="28"/>
          <w:szCs w:val="28"/>
        </w:rPr>
        <w:tab/>
      </w:r>
      <w:r w:rsidR="002F4704">
        <w:rPr>
          <w:rFonts w:ascii="Times New Roman" w:hAnsi="Times New Roman" w:cs="Times New Roman"/>
          <w:bCs/>
          <w:sz w:val="28"/>
          <w:szCs w:val="28"/>
        </w:rPr>
        <w:t>Ожидается п</w:t>
      </w:r>
      <w:r>
        <w:rPr>
          <w:rFonts w:ascii="Times New Roman" w:hAnsi="Times New Roman" w:cs="Times New Roman"/>
          <w:bCs/>
          <w:sz w:val="28"/>
          <w:szCs w:val="28"/>
        </w:rPr>
        <w:t xml:space="preserve">реимущественно проведение </w:t>
      </w:r>
      <w:r>
        <w:rPr>
          <w:rFonts w:ascii="Times New Roman" w:hAnsi="Times New Roman" w:cs="Times New Roman"/>
          <w:sz w:val="28"/>
          <w:szCs w:val="28"/>
        </w:rPr>
        <w:t xml:space="preserve">закупок малого объема через Электронный магазин Новосибирской области с достижением к 2020 году 50%. </w:t>
      </w:r>
    </w:p>
    <w:p w:rsidR="004F5ED2" w:rsidRPr="00A86654" w:rsidRDefault="004F5ED2" w:rsidP="004F5ED2">
      <w:pPr>
        <w:spacing w:after="0" w:line="240" w:lineRule="auto"/>
        <w:jc w:val="center"/>
        <w:rPr>
          <w:rFonts w:ascii="Times New Roman" w:eastAsia="Calibri" w:hAnsi="Times New Roman" w:cs="Times New Roman"/>
          <w:sz w:val="24"/>
          <w:szCs w:val="24"/>
          <w:shd w:val="clear" w:color="auto" w:fill="FFFFFF"/>
          <w:lang w:eastAsia="ru-RU"/>
        </w:rPr>
      </w:pPr>
    </w:p>
    <w:p w:rsidR="004F5ED2" w:rsidRPr="004F5ED2" w:rsidRDefault="00170D88" w:rsidP="004F5ED2">
      <w:pPr>
        <w:spacing w:after="0" w:line="240" w:lineRule="auto"/>
        <w:jc w:val="center"/>
        <w:rPr>
          <w:rFonts w:ascii="Times New Roman" w:eastAsia="Calibri" w:hAnsi="Times New Roman" w:cs="Times New Roman"/>
          <w:b/>
          <w:sz w:val="28"/>
          <w:szCs w:val="28"/>
          <w:shd w:val="clear" w:color="auto" w:fill="FFFFFF"/>
          <w:lang w:eastAsia="ru-RU"/>
        </w:rPr>
      </w:pPr>
      <w:r>
        <w:rPr>
          <w:rFonts w:ascii="Times New Roman" w:eastAsia="Calibri" w:hAnsi="Times New Roman" w:cs="Times New Roman"/>
          <w:b/>
          <w:sz w:val="28"/>
          <w:szCs w:val="28"/>
          <w:shd w:val="clear" w:color="auto" w:fill="FFFFFF"/>
          <w:lang w:eastAsia="ru-RU"/>
        </w:rPr>
        <w:t>11</w:t>
      </w:r>
      <w:r w:rsidR="004F5ED2" w:rsidRPr="004F5ED2">
        <w:rPr>
          <w:rFonts w:ascii="Times New Roman" w:eastAsia="Calibri" w:hAnsi="Times New Roman" w:cs="Times New Roman"/>
          <w:b/>
          <w:sz w:val="28"/>
          <w:szCs w:val="28"/>
          <w:shd w:val="clear" w:color="auto" w:fill="FFFFFF"/>
          <w:lang w:eastAsia="ru-RU"/>
        </w:rPr>
        <w:t xml:space="preserve">. Пространственное развитие территории </w:t>
      </w:r>
      <w:proofErr w:type="spellStart"/>
      <w:r w:rsidR="004F5ED2" w:rsidRPr="004F5ED2">
        <w:rPr>
          <w:rFonts w:ascii="Times New Roman" w:eastAsia="Calibri" w:hAnsi="Times New Roman" w:cs="Times New Roman"/>
          <w:b/>
          <w:sz w:val="28"/>
          <w:szCs w:val="28"/>
          <w:shd w:val="clear" w:color="auto" w:fill="FFFFFF"/>
          <w:lang w:eastAsia="ru-RU"/>
        </w:rPr>
        <w:t>Мошковского</w:t>
      </w:r>
      <w:proofErr w:type="spellEnd"/>
      <w:r w:rsidR="004F5ED2" w:rsidRPr="004F5ED2">
        <w:rPr>
          <w:rFonts w:ascii="Times New Roman" w:eastAsia="Calibri" w:hAnsi="Times New Roman" w:cs="Times New Roman"/>
          <w:b/>
          <w:sz w:val="28"/>
          <w:szCs w:val="28"/>
          <w:shd w:val="clear" w:color="auto" w:fill="FFFFFF"/>
          <w:lang w:eastAsia="ru-RU"/>
        </w:rPr>
        <w:t xml:space="preserve"> района</w:t>
      </w:r>
      <w:r w:rsidR="004F5ED2" w:rsidRPr="004F5ED2">
        <w:rPr>
          <w:rFonts w:ascii="Times New Roman" w:eastAsia="Calibri" w:hAnsi="Times New Roman" w:cs="Times New Roman"/>
          <w:sz w:val="28"/>
          <w:szCs w:val="28"/>
          <w:lang w:eastAsia="ru-RU"/>
        </w:rPr>
        <w:t xml:space="preserve"> </w:t>
      </w:r>
    </w:p>
    <w:p w:rsidR="004F5ED2" w:rsidRPr="004F5ED2" w:rsidRDefault="004F5ED2" w:rsidP="004F5ED2">
      <w:pPr>
        <w:spacing w:after="0" w:line="240" w:lineRule="auto"/>
        <w:ind w:left="567" w:firstLine="851"/>
        <w:jc w:val="both"/>
        <w:rPr>
          <w:rFonts w:ascii="Times New Roman" w:eastAsia="Calibri" w:hAnsi="Times New Roman" w:cs="Times New Roman"/>
          <w:b/>
          <w:color w:val="00124E"/>
          <w:sz w:val="28"/>
          <w:szCs w:val="28"/>
          <w:highlight w:val="yellow"/>
          <w:shd w:val="clear" w:color="auto" w:fill="FFFFFF"/>
          <w:lang w:eastAsia="ru-RU"/>
        </w:rPr>
      </w:pPr>
    </w:p>
    <w:p w:rsidR="004F5ED2" w:rsidRPr="00D2346E" w:rsidRDefault="004F5ED2" w:rsidP="004F5ED2">
      <w:pPr>
        <w:spacing w:after="0" w:line="240" w:lineRule="auto"/>
        <w:ind w:firstLine="600"/>
        <w:jc w:val="both"/>
        <w:rPr>
          <w:rFonts w:ascii="Times New Roman" w:eastAsia="Calibri" w:hAnsi="Times New Roman" w:cs="Times New Roman"/>
          <w:sz w:val="28"/>
          <w:szCs w:val="28"/>
          <w:lang w:eastAsia="ru-RU"/>
        </w:rPr>
      </w:pPr>
      <w:r w:rsidRPr="00D2346E">
        <w:rPr>
          <w:rFonts w:ascii="Times New Roman" w:eastAsia="Calibri" w:hAnsi="Times New Roman" w:cs="Times New Roman"/>
          <w:sz w:val="28"/>
          <w:szCs w:val="28"/>
          <w:lang w:eastAsia="ru-RU"/>
        </w:rPr>
        <w:t xml:space="preserve">Территория </w:t>
      </w:r>
      <w:proofErr w:type="spellStart"/>
      <w:r w:rsidRPr="00D2346E">
        <w:rPr>
          <w:rFonts w:ascii="Times New Roman" w:eastAsia="Calibri" w:hAnsi="Times New Roman" w:cs="Times New Roman"/>
          <w:sz w:val="28"/>
          <w:szCs w:val="28"/>
          <w:lang w:eastAsia="ru-RU"/>
        </w:rPr>
        <w:t>Мошковского</w:t>
      </w:r>
      <w:proofErr w:type="spellEnd"/>
      <w:r w:rsidRPr="00D2346E">
        <w:rPr>
          <w:rFonts w:ascii="Times New Roman" w:eastAsia="Calibri" w:hAnsi="Times New Roman" w:cs="Times New Roman"/>
          <w:sz w:val="28"/>
          <w:szCs w:val="28"/>
          <w:lang w:eastAsia="ru-RU"/>
        </w:rPr>
        <w:t xml:space="preserve"> района, примыкающая к федеральной трассе М-53 «Байкал» и Транссибирской магистрали, является основной зоной социально-экономической активности района. Именно в зоне транспортного коридора, образованного этими магистралями, планируется развитие новых производств, а также расширение существующих предприятий и развитие объектов агропромышленного комплекса, комплексное жилищное строительство (в том числе элитное домостроение). </w:t>
      </w:r>
    </w:p>
    <w:p w:rsidR="004F5ED2" w:rsidRPr="00D2346E" w:rsidRDefault="004F5ED2" w:rsidP="004F5ED2">
      <w:pPr>
        <w:spacing w:after="0" w:line="240" w:lineRule="auto"/>
        <w:ind w:firstLine="900"/>
        <w:jc w:val="both"/>
        <w:rPr>
          <w:rFonts w:ascii="Times New Roman" w:eastAsia="Calibri" w:hAnsi="Times New Roman" w:cs="Times New Roman"/>
          <w:sz w:val="28"/>
          <w:szCs w:val="28"/>
          <w:lang w:eastAsia="ru-RU"/>
        </w:rPr>
      </w:pPr>
      <w:r w:rsidRPr="00D2346E">
        <w:rPr>
          <w:rFonts w:ascii="Times New Roman" w:eastAsia="Calibri" w:hAnsi="Times New Roman" w:cs="Times New Roman"/>
          <w:sz w:val="28"/>
          <w:szCs w:val="28"/>
          <w:lang w:eastAsia="ru-RU"/>
        </w:rPr>
        <w:t xml:space="preserve"> Вторая зона интенсивного развития – территория района вдоль берега Оби с центрами в </w:t>
      </w:r>
      <w:proofErr w:type="spellStart"/>
      <w:r w:rsidRPr="00D2346E">
        <w:rPr>
          <w:rFonts w:ascii="Times New Roman" w:eastAsia="Calibri" w:hAnsi="Times New Roman" w:cs="Times New Roman"/>
          <w:sz w:val="28"/>
          <w:szCs w:val="28"/>
          <w:lang w:eastAsia="ru-RU"/>
        </w:rPr>
        <w:t>с.Ташара</w:t>
      </w:r>
      <w:proofErr w:type="spellEnd"/>
      <w:r w:rsidRPr="00D2346E">
        <w:rPr>
          <w:rFonts w:ascii="Times New Roman" w:eastAsia="Calibri" w:hAnsi="Times New Roman" w:cs="Times New Roman"/>
          <w:sz w:val="28"/>
          <w:szCs w:val="28"/>
          <w:lang w:eastAsia="ru-RU"/>
        </w:rPr>
        <w:t xml:space="preserve"> и </w:t>
      </w:r>
      <w:proofErr w:type="spellStart"/>
      <w:r w:rsidRPr="00D2346E">
        <w:rPr>
          <w:rFonts w:ascii="Times New Roman" w:eastAsia="Calibri" w:hAnsi="Times New Roman" w:cs="Times New Roman"/>
          <w:sz w:val="28"/>
          <w:szCs w:val="28"/>
          <w:lang w:eastAsia="ru-RU"/>
        </w:rPr>
        <w:t>с.Дубровино</w:t>
      </w:r>
      <w:proofErr w:type="spellEnd"/>
      <w:r w:rsidRPr="00D2346E">
        <w:rPr>
          <w:rFonts w:ascii="Times New Roman" w:eastAsia="Calibri" w:hAnsi="Times New Roman" w:cs="Times New Roman"/>
          <w:sz w:val="28"/>
          <w:szCs w:val="28"/>
          <w:lang w:eastAsia="ru-RU"/>
        </w:rPr>
        <w:t xml:space="preserve">. </w:t>
      </w:r>
    </w:p>
    <w:p w:rsidR="004F5ED2" w:rsidRPr="00D2346E" w:rsidRDefault="004F5ED2" w:rsidP="004F5ED2">
      <w:pPr>
        <w:spacing w:after="0" w:line="240" w:lineRule="auto"/>
        <w:ind w:firstLine="900"/>
        <w:jc w:val="both"/>
        <w:rPr>
          <w:rFonts w:ascii="Times New Roman" w:eastAsia="Calibri" w:hAnsi="Times New Roman" w:cs="Times New Roman"/>
          <w:sz w:val="28"/>
          <w:szCs w:val="28"/>
          <w:lang w:eastAsia="ru-RU"/>
        </w:rPr>
      </w:pPr>
      <w:r w:rsidRPr="00D2346E">
        <w:rPr>
          <w:rFonts w:ascii="Times New Roman" w:eastAsia="Calibri" w:hAnsi="Times New Roman" w:cs="Times New Roman"/>
          <w:sz w:val="28"/>
          <w:szCs w:val="28"/>
          <w:lang w:eastAsia="ru-RU"/>
        </w:rPr>
        <w:lastRenderedPageBreak/>
        <w:t xml:space="preserve">Кроме того, к зонам интенсивного развития отнесена также зона   туристско-рекреационного профиля - Дубровинская рекреационная зона, где предлагается организовать лечебно-оздоровительную деятельность. </w:t>
      </w:r>
    </w:p>
    <w:p w:rsidR="004F5ED2" w:rsidRPr="00D2346E" w:rsidRDefault="004F5ED2" w:rsidP="004F5ED2">
      <w:pPr>
        <w:spacing w:after="0" w:line="240" w:lineRule="auto"/>
        <w:ind w:firstLine="708"/>
        <w:jc w:val="both"/>
        <w:rPr>
          <w:rFonts w:ascii="Times New Roman" w:eastAsia="Calibri" w:hAnsi="Times New Roman" w:cs="Times New Roman"/>
          <w:sz w:val="28"/>
          <w:szCs w:val="28"/>
          <w:shd w:val="clear" w:color="auto" w:fill="FFFFFF"/>
          <w:lang w:eastAsia="ru-RU"/>
        </w:rPr>
      </w:pPr>
      <w:r w:rsidRPr="00D2346E">
        <w:rPr>
          <w:rFonts w:ascii="Times New Roman" w:eastAsia="Calibri" w:hAnsi="Times New Roman" w:cs="Times New Roman"/>
          <w:sz w:val="28"/>
          <w:szCs w:val="28"/>
          <w:lang w:eastAsia="ru-RU"/>
        </w:rPr>
        <w:t xml:space="preserve">«Порт </w:t>
      </w:r>
      <w:proofErr w:type="spellStart"/>
      <w:r w:rsidRPr="00D2346E">
        <w:rPr>
          <w:rFonts w:ascii="Times New Roman" w:eastAsia="Calibri" w:hAnsi="Times New Roman" w:cs="Times New Roman"/>
          <w:sz w:val="28"/>
          <w:szCs w:val="28"/>
          <w:lang w:eastAsia="ru-RU"/>
        </w:rPr>
        <w:t>Ташара</w:t>
      </w:r>
      <w:proofErr w:type="spellEnd"/>
      <w:r w:rsidRPr="00D2346E">
        <w:rPr>
          <w:rFonts w:ascii="Times New Roman" w:eastAsia="Calibri" w:hAnsi="Times New Roman" w:cs="Times New Roman"/>
          <w:sz w:val="28"/>
          <w:szCs w:val="28"/>
          <w:lang w:eastAsia="ru-RU"/>
        </w:rPr>
        <w:t>» Новосибирской агломерации</w:t>
      </w:r>
      <w:r w:rsidRPr="00D2346E">
        <w:rPr>
          <w:rFonts w:ascii="Times New Roman" w:eastAsia="Calibri" w:hAnsi="Times New Roman" w:cs="Times New Roman"/>
          <w:b/>
          <w:sz w:val="28"/>
          <w:szCs w:val="28"/>
          <w:lang w:eastAsia="ru-RU"/>
        </w:rPr>
        <w:t xml:space="preserve"> </w:t>
      </w:r>
      <w:r w:rsidRPr="00D2346E">
        <w:rPr>
          <w:rFonts w:ascii="Times New Roman" w:eastAsia="Calibri" w:hAnsi="Times New Roman" w:cs="Times New Roman"/>
          <w:sz w:val="28"/>
          <w:szCs w:val="28"/>
          <w:lang w:eastAsia="ru-RU"/>
        </w:rPr>
        <w:t xml:space="preserve">утвержден в качестве новой зоны опережающего развития Новосибирской агломерации. В границы проектируемой территории «порта </w:t>
      </w:r>
      <w:proofErr w:type="spellStart"/>
      <w:r w:rsidRPr="00D2346E">
        <w:rPr>
          <w:rFonts w:ascii="Times New Roman" w:eastAsia="Calibri" w:hAnsi="Times New Roman" w:cs="Times New Roman"/>
          <w:sz w:val="28"/>
          <w:szCs w:val="28"/>
          <w:lang w:eastAsia="ru-RU"/>
        </w:rPr>
        <w:t>Ташара</w:t>
      </w:r>
      <w:proofErr w:type="spellEnd"/>
      <w:r w:rsidRPr="00D2346E">
        <w:rPr>
          <w:rFonts w:ascii="Times New Roman" w:eastAsia="Calibri" w:hAnsi="Times New Roman" w:cs="Times New Roman"/>
          <w:sz w:val="28"/>
          <w:szCs w:val="28"/>
          <w:lang w:eastAsia="ru-RU"/>
        </w:rPr>
        <w:t xml:space="preserve">» входят </w:t>
      </w:r>
      <w:proofErr w:type="spellStart"/>
      <w:r w:rsidRPr="00D2346E">
        <w:rPr>
          <w:rFonts w:ascii="Times New Roman" w:eastAsia="Calibri" w:hAnsi="Times New Roman" w:cs="Times New Roman"/>
          <w:sz w:val="28"/>
          <w:szCs w:val="28"/>
          <w:lang w:eastAsia="ru-RU"/>
        </w:rPr>
        <w:t>Ташаринский</w:t>
      </w:r>
      <w:proofErr w:type="spellEnd"/>
      <w:r w:rsidRPr="00D2346E">
        <w:rPr>
          <w:rFonts w:ascii="Times New Roman" w:eastAsia="Calibri" w:hAnsi="Times New Roman" w:cs="Times New Roman"/>
          <w:sz w:val="28"/>
          <w:szCs w:val="28"/>
          <w:lang w:eastAsia="ru-RU"/>
        </w:rPr>
        <w:t xml:space="preserve">, </w:t>
      </w:r>
      <w:proofErr w:type="spellStart"/>
      <w:r w:rsidRPr="00D2346E">
        <w:rPr>
          <w:rFonts w:ascii="Times New Roman" w:eastAsia="Calibri" w:hAnsi="Times New Roman" w:cs="Times New Roman"/>
          <w:sz w:val="28"/>
          <w:szCs w:val="28"/>
          <w:lang w:eastAsia="ru-RU"/>
        </w:rPr>
        <w:t>Балтинский</w:t>
      </w:r>
      <w:proofErr w:type="spellEnd"/>
      <w:r w:rsidRPr="00D2346E">
        <w:rPr>
          <w:rFonts w:ascii="Times New Roman" w:eastAsia="Calibri" w:hAnsi="Times New Roman" w:cs="Times New Roman"/>
          <w:sz w:val="28"/>
          <w:szCs w:val="28"/>
          <w:lang w:eastAsia="ru-RU"/>
        </w:rPr>
        <w:t xml:space="preserve">, Дубровинский, </w:t>
      </w:r>
      <w:proofErr w:type="spellStart"/>
      <w:r w:rsidRPr="00D2346E">
        <w:rPr>
          <w:rFonts w:ascii="Times New Roman" w:eastAsia="Calibri" w:hAnsi="Times New Roman" w:cs="Times New Roman"/>
          <w:sz w:val="28"/>
          <w:szCs w:val="28"/>
          <w:lang w:eastAsia="ru-RU"/>
        </w:rPr>
        <w:t>Новомошковский</w:t>
      </w:r>
      <w:proofErr w:type="spellEnd"/>
      <w:r w:rsidRPr="00D2346E">
        <w:rPr>
          <w:rFonts w:ascii="Times New Roman" w:eastAsia="Calibri" w:hAnsi="Times New Roman" w:cs="Times New Roman"/>
          <w:sz w:val="28"/>
          <w:szCs w:val="28"/>
          <w:lang w:eastAsia="ru-RU"/>
        </w:rPr>
        <w:t xml:space="preserve"> сельсоветы, </w:t>
      </w:r>
      <w:proofErr w:type="spellStart"/>
      <w:r w:rsidRPr="00D2346E">
        <w:rPr>
          <w:rFonts w:ascii="Times New Roman" w:eastAsia="Calibri" w:hAnsi="Times New Roman" w:cs="Times New Roman"/>
          <w:sz w:val="28"/>
          <w:szCs w:val="28"/>
          <w:lang w:eastAsia="ru-RU"/>
        </w:rPr>
        <w:t>р.п</w:t>
      </w:r>
      <w:proofErr w:type="spellEnd"/>
      <w:r w:rsidRPr="00D2346E">
        <w:rPr>
          <w:rFonts w:ascii="Times New Roman" w:eastAsia="Calibri" w:hAnsi="Times New Roman" w:cs="Times New Roman"/>
          <w:sz w:val="28"/>
          <w:szCs w:val="28"/>
          <w:lang w:eastAsia="ru-RU"/>
        </w:rPr>
        <w:t xml:space="preserve">. Станционно-Ояшинский и </w:t>
      </w:r>
      <w:proofErr w:type="spellStart"/>
      <w:r w:rsidRPr="00D2346E">
        <w:rPr>
          <w:rFonts w:ascii="Times New Roman" w:eastAsia="Calibri" w:hAnsi="Times New Roman" w:cs="Times New Roman"/>
          <w:sz w:val="28"/>
          <w:szCs w:val="28"/>
          <w:lang w:eastAsia="ru-RU"/>
        </w:rPr>
        <w:t>р.п</w:t>
      </w:r>
      <w:proofErr w:type="spellEnd"/>
      <w:r w:rsidRPr="00D2346E">
        <w:rPr>
          <w:rFonts w:ascii="Times New Roman" w:eastAsia="Calibri" w:hAnsi="Times New Roman" w:cs="Times New Roman"/>
          <w:sz w:val="28"/>
          <w:szCs w:val="28"/>
          <w:lang w:eastAsia="ru-RU"/>
        </w:rPr>
        <w:t xml:space="preserve">. Мошково </w:t>
      </w:r>
      <w:proofErr w:type="spellStart"/>
      <w:r w:rsidRPr="00D2346E">
        <w:rPr>
          <w:rFonts w:ascii="Times New Roman" w:eastAsia="Calibri" w:hAnsi="Times New Roman" w:cs="Times New Roman"/>
          <w:sz w:val="28"/>
          <w:szCs w:val="28"/>
          <w:lang w:eastAsia="ru-RU"/>
        </w:rPr>
        <w:t>Мошковского</w:t>
      </w:r>
      <w:proofErr w:type="spellEnd"/>
      <w:r w:rsidRPr="00D2346E">
        <w:rPr>
          <w:rFonts w:ascii="Times New Roman" w:eastAsia="Calibri" w:hAnsi="Times New Roman" w:cs="Times New Roman"/>
          <w:sz w:val="28"/>
          <w:szCs w:val="28"/>
          <w:lang w:eastAsia="ru-RU"/>
        </w:rPr>
        <w:t xml:space="preserve"> района. </w:t>
      </w:r>
    </w:p>
    <w:p w:rsidR="004F5ED2" w:rsidRPr="00D2346E" w:rsidRDefault="004F5ED2" w:rsidP="004F5ED2">
      <w:pPr>
        <w:spacing w:after="0" w:line="240" w:lineRule="auto"/>
        <w:ind w:firstLine="900"/>
        <w:jc w:val="both"/>
        <w:rPr>
          <w:rFonts w:ascii="Times New Roman" w:eastAsia="Calibri" w:hAnsi="Times New Roman" w:cs="Times New Roman"/>
          <w:sz w:val="28"/>
          <w:szCs w:val="28"/>
          <w:lang w:eastAsia="ru-RU"/>
        </w:rPr>
      </w:pPr>
      <w:r w:rsidRPr="00D2346E">
        <w:rPr>
          <w:rFonts w:ascii="Times New Roman" w:eastAsia="Calibri" w:hAnsi="Times New Roman" w:cs="Times New Roman"/>
          <w:sz w:val="28"/>
          <w:szCs w:val="28"/>
          <w:lang w:eastAsia="ru-RU"/>
        </w:rPr>
        <w:t xml:space="preserve">Развитие этой зоны </w:t>
      </w:r>
      <w:proofErr w:type="gramStart"/>
      <w:r w:rsidRPr="00D2346E">
        <w:rPr>
          <w:rFonts w:ascii="Times New Roman" w:eastAsia="Calibri" w:hAnsi="Times New Roman" w:cs="Times New Roman"/>
          <w:sz w:val="28"/>
          <w:szCs w:val="28"/>
          <w:lang w:eastAsia="ru-RU"/>
        </w:rPr>
        <w:t>должно  обеспечить</w:t>
      </w:r>
      <w:proofErr w:type="gramEnd"/>
      <w:r w:rsidRPr="00D2346E">
        <w:rPr>
          <w:rFonts w:ascii="Times New Roman" w:eastAsia="Calibri" w:hAnsi="Times New Roman" w:cs="Times New Roman"/>
          <w:sz w:val="28"/>
          <w:szCs w:val="28"/>
          <w:lang w:eastAsia="ru-RU"/>
        </w:rPr>
        <w:t xml:space="preserve">  стыковку железнодорожного, автомобильного  и речного транспорта в порту. Это позволит увеличить объем грузоперевозок за счет внедрения передовых технологий грузоперевозок, например, контейнерных. Речной порт позволит </w:t>
      </w:r>
      <w:proofErr w:type="spellStart"/>
      <w:r w:rsidRPr="00D2346E">
        <w:rPr>
          <w:rFonts w:ascii="Times New Roman" w:eastAsia="Calibri" w:hAnsi="Times New Roman" w:cs="Times New Roman"/>
          <w:sz w:val="28"/>
          <w:szCs w:val="28"/>
          <w:lang w:eastAsia="ru-RU"/>
        </w:rPr>
        <w:t>Мошковскому</w:t>
      </w:r>
      <w:proofErr w:type="spellEnd"/>
      <w:r w:rsidRPr="00D2346E">
        <w:rPr>
          <w:rFonts w:ascii="Times New Roman" w:eastAsia="Calibri" w:hAnsi="Times New Roman" w:cs="Times New Roman"/>
          <w:sz w:val="28"/>
          <w:szCs w:val="28"/>
          <w:lang w:eastAsia="ru-RU"/>
        </w:rPr>
        <w:t xml:space="preserve"> району выйти на рынки низовья реки Обь со </w:t>
      </w:r>
      <w:proofErr w:type="gramStart"/>
      <w:r w:rsidRPr="00D2346E">
        <w:rPr>
          <w:rFonts w:ascii="Times New Roman" w:eastAsia="Calibri" w:hAnsi="Times New Roman" w:cs="Times New Roman"/>
          <w:sz w:val="28"/>
          <w:szCs w:val="28"/>
          <w:lang w:eastAsia="ru-RU"/>
        </w:rPr>
        <w:t>своим  щебнем</w:t>
      </w:r>
      <w:proofErr w:type="gramEnd"/>
      <w:r w:rsidRPr="00D2346E">
        <w:rPr>
          <w:rFonts w:ascii="Times New Roman" w:eastAsia="Calibri" w:hAnsi="Times New Roman" w:cs="Times New Roman"/>
          <w:sz w:val="28"/>
          <w:szCs w:val="28"/>
          <w:lang w:eastAsia="ru-RU"/>
        </w:rPr>
        <w:t xml:space="preserve">, песком, глиной, а так же завозить каменный уголь для нужд района, осуществлять перевалку нефтеналивных грузов. Кроме этого, отправка грузов через порт </w:t>
      </w:r>
      <w:proofErr w:type="spellStart"/>
      <w:r w:rsidRPr="00D2346E">
        <w:rPr>
          <w:rFonts w:ascii="Times New Roman" w:eastAsia="Calibri" w:hAnsi="Times New Roman" w:cs="Times New Roman"/>
          <w:sz w:val="28"/>
          <w:szCs w:val="28"/>
          <w:lang w:eastAsia="ru-RU"/>
        </w:rPr>
        <w:t>с.Ташара</w:t>
      </w:r>
      <w:proofErr w:type="spellEnd"/>
      <w:r w:rsidRPr="00D2346E">
        <w:rPr>
          <w:rFonts w:ascii="Times New Roman" w:eastAsia="Calibri" w:hAnsi="Times New Roman" w:cs="Times New Roman"/>
          <w:sz w:val="28"/>
          <w:szCs w:val="28"/>
          <w:lang w:eastAsia="ru-RU"/>
        </w:rPr>
        <w:t xml:space="preserve"> позволит перенаправить часть грузопотока с автомобильного на водный транспорт, улучшить экологическую ситуацию в </w:t>
      </w:r>
      <w:proofErr w:type="spellStart"/>
      <w:r w:rsidRPr="00D2346E">
        <w:rPr>
          <w:rFonts w:ascii="Times New Roman" w:eastAsia="Calibri" w:hAnsi="Times New Roman" w:cs="Times New Roman"/>
          <w:sz w:val="28"/>
          <w:szCs w:val="28"/>
          <w:lang w:eastAsia="ru-RU"/>
        </w:rPr>
        <w:t>Мошковском</w:t>
      </w:r>
      <w:proofErr w:type="spellEnd"/>
      <w:r w:rsidRPr="00D2346E">
        <w:rPr>
          <w:rFonts w:ascii="Times New Roman" w:eastAsia="Calibri" w:hAnsi="Times New Roman" w:cs="Times New Roman"/>
          <w:sz w:val="28"/>
          <w:szCs w:val="28"/>
          <w:lang w:eastAsia="ru-RU"/>
        </w:rPr>
        <w:t xml:space="preserve"> районе.</w:t>
      </w:r>
    </w:p>
    <w:p w:rsidR="004F5ED2" w:rsidRPr="00D2346E" w:rsidRDefault="004F5ED2" w:rsidP="004F5ED2">
      <w:pPr>
        <w:spacing w:after="0" w:line="240" w:lineRule="auto"/>
        <w:ind w:firstLine="708"/>
        <w:jc w:val="both"/>
        <w:rPr>
          <w:rFonts w:ascii="Times New Roman" w:eastAsia="Times New Roman" w:hAnsi="Times New Roman" w:cs="Times New Roman"/>
          <w:sz w:val="28"/>
          <w:szCs w:val="28"/>
          <w:lang w:eastAsia="ru-RU"/>
        </w:rPr>
      </w:pPr>
      <w:r w:rsidRPr="00D2346E">
        <w:rPr>
          <w:rFonts w:ascii="Times New Roman" w:eastAsia="Times New Roman" w:hAnsi="Times New Roman" w:cs="Times New Roman"/>
          <w:sz w:val="28"/>
          <w:szCs w:val="28"/>
          <w:lang w:eastAsia="ru-RU"/>
        </w:rPr>
        <w:t xml:space="preserve">Речной транспорт имеет достаточные мощности и может решать поставленные задачи по переориентации перевозок тяжеловесных и крупногабаритных грузов с автомобильного на водный транспорт. Поэтому «порт </w:t>
      </w:r>
      <w:proofErr w:type="spellStart"/>
      <w:r w:rsidRPr="00D2346E">
        <w:rPr>
          <w:rFonts w:ascii="Times New Roman" w:eastAsia="Times New Roman" w:hAnsi="Times New Roman" w:cs="Times New Roman"/>
          <w:sz w:val="28"/>
          <w:szCs w:val="28"/>
          <w:lang w:eastAsia="ru-RU"/>
        </w:rPr>
        <w:t>Ташара</w:t>
      </w:r>
      <w:proofErr w:type="spellEnd"/>
      <w:r w:rsidRPr="00D2346E">
        <w:rPr>
          <w:rFonts w:ascii="Times New Roman" w:eastAsia="Times New Roman" w:hAnsi="Times New Roman" w:cs="Times New Roman"/>
          <w:sz w:val="28"/>
          <w:szCs w:val="28"/>
          <w:lang w:eastAsia="ru-RU"/>
        </w:rPr>
        <w:t>» рассматривается как основной проект для реализации поставленных задач по продвижению внутреннего водного транспорта среди крупных грузоотправителей, а также для поддержания развития внутреннего водного транспорта, как на территории Новосибирской области, так и Сибири в целом.</w:t>
      </w:r>
    </w:p>
    <w:p w:rsidR="004F5ED2" w:rsidRPr="00D2346E" w:rsidRDefault="004F5ED2" w:rsidP="004F5ED2">
      <w:pPr>
        <w:spacing w:after="0" w:line="240" w:lineRule="auto"/>
        <w:ind w:firstLine="708"/>
        <w:jc w:val="both"/>
        <w:rPr>
          <w:rFonts w:ascii="Times New Roman" w:eastAsia="Times New Roman" w:hAnsi="Times New Roman" w:cs="Times New Roman"/>
          <w:sz w:val="28"/>
          <w:szCs w:val="28"/>
          <w:lang w:eastAsia="ru-RU"/>
        </w:rPr>
      </w:pPr>
      <w:r w:rsidRPr="00D2346E">
        <w:rPr>
          <w:rFonts w:ascii="Times New Roman" w:eastAsia="Times New Roman" w:hAnsi="Times New Roman" w:cs="Times New Roman"/>
          <w:sz w:val="28"/>
          <w:szCs w:val="28"/>
          <w:lang w:eastAsia="ru-RU"/>
        </w:rPr>
        <w:t xml:space="preserve"> Перспективное развитие порта положительно отразится на развитии </w:t>
      </w:r>
      <w:proofErr w:type="spellStart"/>
      <w:r w:rsidRPr="00D2346E">
        <w:rPr>
          <w:rFonts w:ascii="Times New Roman" w:eastAsia="Times New Roman" w:hAnsi="Times New Roman" w:cs="Times New Roman"/>
          <w:sz w:val="28"/>
          <w:szCs w:val="28"/>
          <w:lang w:eastAsia="ru-RU"/>
        </w:rPr>
        <w:t>Мошковского</w:t>
      </w:r>
      <w:proofErr w:type="spellEnd"/>
      <w:r w:rsidRPr="00D2346E">
        <w:rPr>
          <w:rFonts w:ascii="Times New Roman" w:eastAsia="Times New Roman" w:hAnsi="Times New Roman" w:cs="Times New Roman"/>
          <w:sz w:val="28"/>
          <w:szCs w:val="28"/>
          <w:lang w:eastAsia="ru-RU"/>
        </w:rPr>
        <w:t xml:space="preserve"> района, в частности </w:t>
      </w:r>
      <w:proofErr w:type="spellStart"/>
      <w:r w:rsidRPr="00D2346E">
        <w:rPr>
          <w:rFonts w:ascii="Times New Roman" w:eastAsia="Times New Roman" w:hAnsi="Times New Roman" w:cs="Times New Roman"/>
          <w:sz w:val="28"/>
          <w:szCs w:val="28"/>
          <w:lang w:eastAsia="ru-RU"/>
        </w:rPr>
        <w:t>Ташаринского</w:t>
      </w:r>
      <w:proofErr w:type="spellEnd"/>
      <w:r w:rsidRPr="00D2346E">
        <w:rPr>
          <w:rFonts w:ascii="Times New Roman" w:eastAsia="Times New Roman" w:hAnsi="Times New Roman" w:cs="Times New Roman"/>
          <w:sz w:val="28"/>
          <w:szCs w:val="28"/>
          <w:lang w:eastAsia="ru-RU"/>
        </w:rPr>
        <w:t xml:space="preserve"> сельсовета, где планируются развитие новых производств, а также расширение действующих предприятий и развитие объектов АПК.</w:t>
      </w:r>
    </w:p>
    <w:p w:rsidR="004F5ED2" w:rsidRPr="00170D88" w:rsidRDefault="004F5ED2" w:rsidP="00170D88">
      <w:pPr>
        <w:spacing w:after="0" w:line="240" w:lineRule="auto"/>
        <w:ind w:firstLine="709"/>
        <w:jc w:val="both"/>
        <w:rPr>
          <w:rFonts w:ascii="Times New Roman" w:eastAsia="Calibri" w:hAnsi="Times New Roman" w:cs="Times New Roman"/>
          <w:sz w:val="28"/>
          <w:szCs w:val="28"/>
          <w:lang w:eastAsia="ru-RU"/>
        </w:rPr>
      </w:pPr>
      <w:r w:rsidRPr="00D2346E">
        <w:rPr>
          <w:rFonts w:ascii="Times New Roman" w:eastAsia="Calibri" w:hAnsi="Times New Roman" w:cs="Times New Roman"/>
          <w:sz w:val="28"/>
          <w:szCs w:val="28"/>
          <w:lang w:eastAsia="ru-RU"/>
        </w:rPr>
        <w:t xml:space="preserve">В «порту </w:t>
      </w:r>
      <w:proofErr w:type="spellStart"/>
      <w:proofErr w:type="gramStart"/>
      <w:r w:rsidRPr="00D2346E">
        <w:rPr>
          <w:rFonts w:ascii="Times New Roman" w:eastAsia="Calibri" w:hAnsi="Times New Roman" w:cs="Times New Roman"/>
          <w:sz w:val="28"/>
          <w:szCs w:val="28"/>
          <w:lang w:eastAsia="ru-RU"/>
        </w:rPr>
        <w:t>Ташара</w:t>
      </w:r>
      <w:proofErr w:type="spellEnd"/>
      <w:r w:rsidRPr="00D2346E">
        <w:rPr>
          <w:rFonts w:ascii="Times New Roman" w:eastAsia="Calibri" w:hAnsi="Times New Roman" w:cs="Times New Roman"/>
          <w:sz w:val="28"/>
          <w:szCs w:val="28"/>
          <w:lang w:eastAsia="ru-RU"/>
        </w:rPr>
        <w:t>»  имеется</w:t>
      </w:r>
      <w:proofErr w:type="gramEnd"/>
      <w:r w:rsidRPr="00D2346E">
        <w:rPr>
          <w:rFonts w:ascii="Times New Roman" w:eastAsia="Calibri" w:hAnsi="Times New Roman" w:cs="Times New Roman"/>
          <w:sz w:val="28"/>
          <w:szCs w:val="28"/>
          <w:lang w:eastAsia="ru-RU"/>
        </w:rPr>
        <w:t xml:space="preserve"> площадка для размещения речного грузового порта и его инфраструктуры, размер территории для освоения около 200 га. Порт способен аккумулировать на причальной стенке и площадках разгрузки до 1 млн тонн насыпных грузов. Также есть нефтехранилище объемом 500 тысяч </w:t>
      </w:r>
      <w:proofErr w:type="gramStart"/>
      <w:r w:rsidRPr="00D2346E">
        <w:rPr>
          <w:rFonts w:ascii="Times New Roman" w:eastAsia="Calibri" w:hAnsi="Times New Roman" w:cs="Times New Roman"/>
          <w:sz w:val="28"/>
          <w:szCs w:val="28"/>
          <w:lang w:eastAsia="ru-RU"/>
        </w:rPr>
        <w:t>нефтеналивных</w:t>
      </w:r>
      <w:r w:rsidR="00FB20D4">
        <w:rPr>
          <w:rFonts w:ascii="Times New Roman" w:eastAsia="Calibri" w:hAnsi="Times New Roman" w:cs="Times New Roman"/>
          <w:sz w:val="28"/>
          <w:szCs w:val="28"/>
          <w:lang w:eastAsia="ru-RU"/>
        </w:rPr>
        <w:t xml:space="preserve">  </w:t>
      </w:r>
      <w:r w:rsidRPr="00D2346E">
        <w:rPr>
          <w:rFonts w:ascii="Times New Roman" w:eastAsia="Calibri" w:hAnsi="Times New Roman" w:cs="Times New Roman"/>
          <w:sz w:val="28"/>
          <w:szCs w:val="28"/>
          <w:lang w:eastAsia="ru-RU"/>
        </w:rPr>
        <w:t>грузов</w:t>
      </w:r>
      <w:proofErr w:type="gramEnd"/>
      <w:r w:rsidRPr="00D2346E">
        <w:rPr>
          <w:rFonts w:ascii="Times New Roman" w:eastAsia="Calibri" w:hAnsi="Times New Roman" w:cs="Times New Roman"/>
          <w:sz w:val="28"/>
          <w:szCs w:val="28"/>
          <w:lang w:eastAsia="ru-RU"/>
        </w:rPr>
        <w:t>.</w:t>
      </w:r>
      <w:r w:rsidR="00F559A8">
        <w:rPr>
          <w:rFonts w:ascii="Times New Roman" w:eastAsia="Calibri" w:hAnsi="Times New Roman" w:cs="Times New Roman"/>
          <w:sz w:val="28"/>
          <w:szCs w:val="28"/>
          <w:lang w:eastAsia="ru-RU"/>
        </w:rPr>
        <w:t xml:space="preserve"> </w:t>
      </w:r>
      <w:r w:rsidRPr="00D2346E">
        <w:rPr>
          <w:rFonts w:ascii="Times New Roman" w:eastAsia="Calibri" w:hAnsi="Times New Roman" w:cs="Times New Roman"/>
          <w:sz w:val="28"/>
          <w:szCs w:val="28"/>
          <w:lang w:eastAsia="ru-RU"/>
        </w:rPr>
        <w:t xml:space="preserve">В настоящее время общество с ограниченной ответственностью Научно-исследовательский институт «Земля и город» по заказу Министерства строительства Новосибирской области (государственный контракт № 2017-17 от 09.06.2017) выполняет разработку научно-исследовательской работы «Проект градостроительного развития зоны опережающего развития «порт </w:t>
      </w:r>
      <w:proofErr w:type="spellStart"/>
      <w:r w:rsidRPr="00D2346E">
        <w:rPr>
          <w:rFonts w:ascii="Times New Roman" w:eastAsia="Calibri" w:hAnsi="Times New Roman" w:cs="Times New Roman"/>
          <w:sz w:val="28"/>
          <w:szCs w:val="28"/>
          <w:lang w:eastAsia="ru-RU"/>
        </w:rPr>
        <w:t>Ташара</w:t>
      </w:r>
      <w:proofErr w:type="spellEnd"/>
      <w:r w:rsidRPr="00D2346E">
        <w:rPr>
          <w:rFonts w:ascii="Times New Roman" w:eastAsia="Calibri" w:hAnsi="Times New Roman" w:cs="Times New Roman"/>
          <w:sz w:val="28"/>
          <w:szCs w:val="28"/>
          <w:lang w:eastAsia="ru-RU"/>
        </w:rPr>
        <w:t>» Новосибирской агломерации».</w:t>
      </w:r>
    </w:p>
    <w:p w:rsidR="004F5ED2" w:rsidRPr="00D2346E" w:rsidRDefault="004F5ED2" w:rsidP="004F5ED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2346E">
        <w:rPr>
          <w:rFonts w:ascii="Times New Roman" w:eastAsia="Calibri" w:hAnsi="Times New Roman" w:cs="Times New Roman"/>
          <w:sz w:val="28"/>
          <w:szCs w:val="28"/>
          <w:lang w:eastAsia="ru-RU"/>
        </w:rPr>
        <w:t xml:space="preserve">Интерес представляют проекты, обеспечивающие занятость населения удаленных сел и связанные с использованием производимой в сельскохозяйственных предприятиях и личных подсобных хозяйствах продукции, в частности территория </w:t>
      </w:r>
      <w:proofErr w:type="spellStart"/>
      <w:r w:rsidRPr="00D2346E">
        <w:rPr>
          <w:rFonts w:ascii="Times New Roman" w:eastAsia="Calibri" w:hAnsi="Times New Roman" w:cs="Times New Roman"/>
          <w:sz w:val="28"/>
          <w:szCs w:val="28"/>
          <w:lang w:eastAsia="ru-RU"/>
        </w:rPr>
        <w:t>Кайлинского</w:t>
      </w:r>
      <w:proofErr w:type="spellEnd"/>
      <w:r w:rsidRPr="00D2346E">
        <w:rPr>
          <w:rFonts w:ascii="Times New Roman" w:eastAsia="Calibri" w:hAnsi="Times New Roman" w:cs="Times New Roman"/>
          <w:sz w:val="28"/>
          <w:szCs w:val="28"/>
          <w:lang w:eastAsia="ru-RU"/>
        </w:rPr>
        <w:t xml:space="preserve">, </w:t>
      </w:r>
      <w:proofErr w:type="gramStart"/>
      <w:r w:rsidRPr="00D2346E">
        <w:rPr>
          <w:rFonts w:ascii="Times New Roman" w:eastAsia="Calibri" w:hAnsi="Times New Roman" w:cs="Times New Roman"/>
          <w:sz w:val="28"/>
          <w:szCs w:val="28"/>
          <w:lang w:eastAsia="ru-RU"/>
        </w:rPr>
        <w:t>Дубровинского  и</w:t>
      </w:r>
      <w:proofErr w:type="gramEnd"/>
      <w:r w:rsidRPr="00D2346E">
        <w:rPr>
          <w:rFonts w:ascii="Times New Roman" w:eastAsia="Calibri" w:hAnsi="Times New Roman" w:cs="Times New Roman"/>
          <w:sz w:val="28"/>
          <w:szCs w:val="28"/>
          <w:lang w:eastAsia="ru-RU"/>
        </w:rPr>
        <w:t xml:space="preserve"> Сарапульского  сельсоветов.   Для этого имеется наличие свободных трудовых ресурсов. </w:t>
      </w:r>
    </w:p>
    <w:p w:rsidR="004F5ED2" w:rsidRPr="00D2346E" w:rsidRDefault="004F5ED2" w:rsidP="004F5ED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2346E">
        <w:rPr>
          <w:rFonts w:ascii="Times New Roman" w:eastAsia="Calibri" w:hAnsi="Times New Roman" w:cs="Times New Roman"/>
          <w:sz w:val="28"/>
          <w:szCs w:val="28"/>
          <w:lang w:eastAsia="ru-RU"/>
        </w:rPr>
        <w:t xml:space="preserve">Развитие животноводства рассматривается как одна из основных точек роста, что позволит увеличить объемы производства и продаж </w:t>
      </w:r>
      <w:r w:rsidRPr="00D2346E">
        <w:rPr>
          <w:rFonts w:ascii="Times New Roman" w:eastAsia="Calibri" w:hAnsi="Times New Roman" w:cs="Times New Roman"/>
          <w:sz w:val="28"/>
          <w:szCs w:val="28"/>
          <w:lang w:eastAsia="ru-RU"/>
        </w:rPr>
        <w:lastRenderedPageBreak/>
        <w:t xml:space="preserve">сельскохозяйственной продукции на внутреннем и внешнем рынках за счет увеличения поголовья скота, в том числе племенного. Для этого планируется развитие кормовой базы. </w:t>
      </w:r>
    </w:p>
    <w:p w:rsidR="004F5ED2" w:rsidRPr="00D2346E" w:rsidRDefault="004F5ED2" w:rsidP="004F5ED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2346E">
        <w:rPr>
          <w:rFonts w:ascii="Times New Roman" w:eastAsia="Calibri" w:hAnsi="Times New Roman" w:cs="Times New Roman"/>
          <w:sz w:val="28"/>
          <w:szCs w:val="28"/>
          <w:lang w:eastAsia="ru-RU"/>
        </w:rPr>
        <w:t xml:space="preserve">Для стабильной реализации проекта необходимо привлечение </w:t>
      </w:r>
      <w:proofErr w:type="gramStart"/>
      <w:r w:rsidRPr="00D2346E">
        <w:rPr>
          <w:rFonts w:ascii="Times New Roman" w:eastAsia="Calibri" w:hAnsi="Times New Roman" w:cs="Times New Roman"/>
          <w:sz w:val="28"/>
          <w:szCs w:val="28"/>
          <w:lang w:eastAsia="ru-RU"/>
        </w:rPr>
        <w:t>инвестора  по</w:t>
      </w:r>
      <w:proofErr w:type="gramEnd"/>
      <w:r w:rsidRPr="00D2346E">
        <w:rPr>
          <w:rFonts w:ascii="Times New Roman" w:eastAsia="Calibri" w:hAnsi="Times New Roman" w:cs="Times New Roman"/>
          <w:sz w:val="28"/>
          <w:szCs w:val="28"/>
          <w:lang w:eastAsia="ru-RU"/>
        </w:rPr>
        <w:t xml:space="preserve"> глубокой переработке молока. </w:t>
      </w:r>
    </w:p>
    <w:p w:rsidR="004F5ED2" w:rsidRPr="00D2346E" w:rsidRDefault="004F5ED2" w:rsidP="004F5ED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2346E">
        <w:rPr>
          <w:rFonts w:ascii="Times New Roman" w:eastAsia="Calibri" w:hAnsi="Times New Roman" w:cs="Times New Roman"/>
          <w:sz w:val="28"/>
          <w:szCs w:val="28"/>
          <w:lang w:eastAsia="ru-RU"/>
        </w:rPr>
        <w:t xml:space="preserve">Важна организация перерабатывающих производств с/х продукции (зерно, молоко, мясо). </w:t>
      </w:r>
    </w:p>
    <w:p w:rsidR="004F5ED2" w:rsidRPr="00D2346E" w:rsidRDefault="004F5ED2" w:rsidP="004F5ED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2346E">
        <w:rPr>
          <w:rFonts w:ascii="Times New Roman" w:eastAsia="Calibri" w:hAnsi="Times New Roman" w:cs="Times New Roman"/>
          <w:sz w:val="28"/>
          <w:szCs w:val="28"/>
          <w:lang w:eastAsia="ru-RU"/>
        </w:rPr>
        <w:t xml:space="preserve">Ощущается недостаток мясных ресурсов, поэтому актуален проект по ведению племенного животноводства с реализацией поголовья населению. Точками роста являются также дальнейшее расширение мясной переработки, тепличного овощеводства, переработки древесины и домостроения. По линии Северного обхода жилая застройка нескольких поселков и возможность перенесения промышленного производства из г. Новосибирска. Развитие данных направлений позволит широко использовать имеющиеся ресурсы с выходом на региональные рынки. </w:t>
      </w:r>
    </w:p>
    <w:p w:rsidR="004F5ED2" w:rsidRPr="00D2346E" w:rsidRDefault="004F5ED2" w:rsidP="004F5ED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2346E">
        <w:rPr>
          <w:rFonts w:ascii="Times New Roman" w:eastAsia="Calibri" w:hAnsi="Times New Roman" w:cs="Times New Roman"/>
          <w:sz w:val="28"/>
          <w:szCs w:val="28"/>
          <w:lang w:eastAsia="ru-RU"/>
        </w:rPr>
        <w:t>В связи с имеющимся на территории района прудовым хозяйством интерес представляет развитие рыбоводства.</w:t>
      </w:r>
    </w:p>
    <w:p w:rsidR="004F5ED2" w:rsidRPr="00D2346E" w:rsidRDefault="004F5ED2" w:rsidP="004F5ED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2346E">
        <w:rPr>
          <w:rFonts w:ascii="Times New Roman" w:eastAsia="Calibri" w:hAnsi="Times New Roman" w:cs="Times New Roman"/>
          <w:sz w:val="28"/>
          <w:szCs w:val="28"/>
          <w:lang w:eastAsia="ru-RU"/>
        </w:rPr>
        <w:t xml:space="preserve">Наличие природных ресурсов представляют интерес для промышленного освоения. Для этого в районе имеется минерально-сырьевая база.  В связи с планируемым освоением имеющихся запасов кирпичных глин, добычи, переработки и транспортировки речного песка, песчано-гравийной смеси и </w:t>
      </w:r>
      <w:proofErr w:type="spellStart"/>
      <w:r w:rsidRPr="00D2346E">
        <w:rPr>
          <w:rFonts w:ascii="Times New Roman" w:eastAsia="Calibri" w:hAnsi="Times New Roman" w:cs="Times New Roman"/>
          <w:sz w:val="28"/>
          <w:szCs w:val="28"/>
          <w:lang w:eastAsia="ru-RU"/>
        </w:rPr>
        <w:t>беложгущихся</w:t>
      </w:r>
      <w:proofErr w:type="spellEnd"/>
      <w:r w:rsidRPr="00D2346E">
        <w:rPr>
          <w:rFonts w:ascii="Times New Roman" w:eastAsia="Calibri" w:hAnsi="Times New Roman" w:cs="Times New Roman"/>
          <w:sz w:val="28"/>
          <w:szCs w:val="28"/>
          <w:lang w:eastAsia="ru-RU"/>
        </w:rPr>
        <w:t xml:space="preserve"> огнеупорных глин возникает необходимость развития и предоставления современного комплекса социально-бытовых услуг, развития сети придорожной инфраструктуры. </w:t>
      </w:r>
    </w:p>
    <w:p w:rsidR="004F5ED2" w:rsidRPr="00D2346E" w:rsidRDefault="004F5ED2" w:rsidP="004F5ED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D2346E">
        <w:rPr>
          <w:rFonts w:ascii="Times New Roman" w:eastAsia="Calibri" w:hAnsi="Times New Roman" w:cs="Times New Roman"/>
          <w:sz w:val="28"/>
          <w:szCs w:val="28"/>
          <w:lang w:eastAsia="ru-RU"/>
        </w:rPr>
        <w:t xml:space="preserve">Реализация социально-значимых для района инвестиционных проектов в сфере туризма - один из факторов, способствующих решению проблемы занятости населения, созданию рабочих мест, </w:t>
      </w:r>
      <w:r w:rsidRPr="00D2346E">
        <w:rPr>
          <w:rFonts w:ascii="Times New Roman" w:hAnsi="Times New Roman" w:cs="Times New Roman"/>
          <w:color w:val="000000"/>
          <w:sz w:val="28"/>
          <w:szCs w:val="28"/>
        </w:rPr>
        <w:t xml:space="preserve">сохранению и рациональному использованию культурно-исторического и природного потенциала </w:t>
      </w:r>
      <w:proofErr w:type="spellStart"/>
      <w:r w:rsidRPr="00D2346E">
        <w:rPr>
          <w:rFonts w:ascii="Times New Roman" w:hAnsi="Times New Roman" w:cs="Times New Roman"/>
          <w:color w:val="000000"/>
          <w:sz w:val="28"/>
          <w:szCs w:val="28"/>
        </w:rPr>
        <w:t>Мошковского</w:t>
      </w:r>
      <w:proofErr w:type="spellEnd"/>
      <w:r w:rsidRPr="00D2346E">
        <w:rPr>
          <w:rFonts w:ascii="Times New Roman" w:hAnsi="Times New Roman" w:cs="Times New Roman"/>
          <w:color w:val="000000"/>
          <w:sz w:val="28"/>
          <w:szCs w:val="28"/>
        </w:rPr>
        <w:t xml:space="preserve"> района, </w:t>
      </w:r>
      <w:r w:rsidRPr="00D2346E">
        <w:rPr>
          <w:rFonts w:ascii="Times New Roman" w:eastAsia="Calibri" w:hAnsi="Times New Roman" w:cs="Times New Roman"/>
          <w:sz w:val="28"/>
          <w:szCs w:val="28"/>
          <w:lang w:eastAsia="ru-RU"/>
        </w:rPr>
        <w:t xml:space="preserve">как в сфере туризма, так и сопряженных с ним отраслях.  </w:t>
      </w:r>
    </w:p>
    <w:p w:rsidR="004F5ED2" w:rsidRPr="00D2346E" w:rsidRDefault="004F5ED2" w:rsidP="004F5ED2">
      <w:pPr>
        <w:autoSpaceDE w:val="0"/>
        <w:autoSpaceDN w:val="0"/>
        <w:adjustRightInd w:val="0"/>
        <w:spacing w:after="0" w:line="240" w:lineRule="auto"/>
        <w:ind w:firstLine="708"/>
        <w:jc w:val="both"/>
        <w:rPr>
          <w:rFonts w:ascii="Times New Roman" w:hAnsi="Times New Roman" w:cs="Times New Roman"/>
          <w:sz w:val="28"/>
          <w:szCs w:val="28"/>
        </w:rPr>
      </w:pPr>
      <w:r w:rsidRPr="00D2346E">
        <w:rPr>
          <w:rFonts w:ascii="Times New Roman" w:hAnsi="Times New Roman" w:cs="Times New Roman"/>
          <w:color w:val="000000"/>
          <w:sz w:val="28"/>
          <w:szCs w:val="28"/>
        </w:rPr>
        <w:t xml:space="preserve">Территория </w:t>
      </w:r>
      <w:proofErr w:type="spellStart"/>
      <w:r w:rsidRPr="00D2346E">
        <w:rPr>
          <w:rFonts w:ascii="Times New Roman" w:hAnsi="Times New Roman" w:cs="Times New Roman"/>
          <w:color w:val="000000"/>
          <w:sz w:val="28"/>
          <w:szCs w:val="28"/>
        </w:rPr>
        <w:t>Мошковского</w:t>
      </w:r>
      <w:proofErr w:type="spellEnd"/>
      <w:r w:rsidRPr="00D2346E">
        <w:rPr>
          <w:rFonts w:ascii="Times New Roman" w:hAnsi="Times New Roman" w:cs="Times New Roman"/>
          <w:color w:val="000000"/>
          <w:sz w:val="28"/>
          <w:szCs w:val="28"/>
        </w:rPr>
        <w:t xml:space="preserve"> района располагает практически всем спектром ресурсов: природных, культурно-исторических. </w:t>
      </w:r>
      <w:r w:rsidRPr="00D2346E">
        <w:rPr>
          <w:rFonts w:ascii="Times New Roman" w:hAnsi="Times New Roman" w:cs="Times New Roman"/>
          <w:sz w:val="28"/>
          <w:szCs w:val="28"/>
        </w:rPr>
        <w:t>В районе есть реки, болота, хвойные и лиственные леса, где достаточно много зверей, птиц и редких видов растений. Многообразны природные ландшафты, пригодные для отдыха. Интересные, нередко уникальные природные объекты, представляют интерес и для российских, и для иностранных туристов.</w:t>
      </w:r>
    </w:p>
    <w:p w:rsidR="004F5ED2" w:rsidRPr="00D2346E" w:rsidRDefault="004F5ED2" w:rsidP="004F5ED2">
      <w:pPr>
        <w:spacing w:after="200" w:line="240" w:lineRule="auto"/>
        <w:ind w:firstLine="708"/>
        <w:contextualSpacing/>
        <w:jc w:val="both"/>
        <w:rPr>
          <w:rFonts w:ascii="Times New Roman" w:hAnsi="Times New Roman" w:cs="Times New Roman"/>
          <w:sz w:val="28"/>
          <w:szCs w:val="28"/>
        </w:rPr>
      </w:pPr>
      <w:r w:rsidRPr="00D2346E">
        <w:rPr>
          <w:rFonts w:ascii="Times New Roman" w:hAnsi="Times New Roman" w:cs="Times New Roman"/>
          <w:sz w:val="28"/>
          <w:szCs w:val="28"/>
        </w:rPr>
        <w:t xml:space="preserve">Природно-экономический потенциал </w:t>
      </w:r>
      <w:proofErr w:type="spellStart"/>
      <w:r w:rsidRPr="00D2346E">
        <w:rPr>
          <w:rFonts w:ascii="Times New Roman" w:hAnsi="Times New Roman" w:cs="Times New Roman"/>
          <w:sz w:val="28"/>
          <w:szCs w:val="28"/>
        </w:rPr>
        <w:t>Мошковского</w:t>
      </w:r>
      <w:proofErr w:type="spellEnd"/>
      <w:r w:rsidRPr="00D2346E">
        <w:rPr>
          <w:rFonts w:ascii="Times New Roman" w:hAnsi="Times New Roman" w:cs="Times New Roman"/>
          <w:sz w:val="28"/>
          <w:szCs w:val="28"/>
        </w:rPr>
        <w:t xml:space="preserve"> района позволяет сегодня приоритетно развивать такие виды туризма как спортивный, детский и семейный туризм, обслуживание транзитных туристов, а также организацию охотничьих и рыболовных туров.</w:t>
      </w:r>
    </w:p>
    <w:p w:rsidR="004F5ED2" w:rsidRPr="00D2346E" w:rsidRDefault="004F5ED2" w:rsidP="004F5ED2">
      <w:pPr>
        <w:spacing w:after="200" w:line="240" w:lineRule="auto"/>
        <w:ind w:firstLine="708"/>
        <w:contextualSpacing/>
        <w:jc w:val="both"/>
        <w:rPr>
          <w:rFonts w:ascii="Times New Roman" w:hAnsi="Times New Roman" w:cs="Times New Roman"/>
          <w:sz w:val="28"/>
          <w:szCs w:val="28"/>
        </w:rPr>
      </w:pPr>
      <w:r w:rsidRPr="00D2346E">
        <w:rPr>
          <w:rFonts w:ascii="Times New Roman" w:hAnsi="Times New Roman" w:cs="Times New Roman"/>
          <w:sz w:val="28"/>
          <w:szCs w:val="28"/>
        </w:rPr>
        <w:t xml:space="preserve">Основными направлениями рекламно-информационного обеспечения развития туризма в </w:t>
      </w:r>
      <w:proofErr w:type="spellStart"/>
      <w:r w:rsidRPr="00D2346E">
        <w:rPr>
          <w:rFonts w:ascii="Times New Roman" w:hAnsi="Times New Roman" w:cs="Times New Roman"/>
          <w:sz w:val="28"/>
          <w:szCs w:val="28"/>
        </w:rPr>
        <w:t>Мошковском</w:t>
      </w:r>
      <w:proofErr w:type="spellEnd"/>
      <w:r w:rsidRPr="00D2346E">
        <w:rPr>
          <w:rFonts w:ascii="Times New Roman" w:hAnsi="Times New Roman" w:cs="Times New Roman"/>
          <w:sz w:val="28"/>
          <w:szCs w:val="28"/>
        </w:rPr>
        <w:t xml:space="preserve"> районе являются:</w:t>
      </w:r>
    </w:p>
    <w:p w:rsidR="004F5ED2" w:rsidRPr="00D2346E" w:rsidRDefault="004F5ED2" w:rsidP="004F5ED2">
      <w:pPr>
        <w:spacing w:after="200" w:line="240" w:lineRule="auto"/>
        <w:contextualSpacing/>
        <w:jc w:val="both"/>
        <w:rPr>
          <w:rFonts w:ascii="Times New Roman" w:hAnsi="Times New Roman" w:cs="Times New Roman"/>
          <w:sz w:val="28"/>
          <w:szCs w:val="28"/>
        </w:rPr>
      </w:pPr>
      <w:r w:rsidRPr="00D2346E">
        <w:rPr>
          <w:rFonts w:ascii="Times New Roman" w:hAnsi="Times New Roman" w:cs="Times New Roman"/>
          <w:sz w:val="28"/>
          <w:szCs w:val="28"/>
        </w:rPr>
        <w:t>- формирование имиджа района, как территории благоприятной для организации туристских маршрутов;</w:t>
      </w:r>
    </w:p>
    <w:p w:rsidR="004F5ED2" w:rsidRPr="00D2346E" w:rsidRDefault="004F5ED2" w:rsidP="004F5ED2">
      <w:pPr>
        <w:spacing w:after="200" w:line="240" w:lineRule="auto"/>
        <w:contextualSpacing/>
        <w:jc w:val="both"/>
        <w:rPr>
          <w:rFonts w:ascii="Times New Roman" w:hAnsi="Times New Roman" w:cs="Times New Roman"/>
          <w:sz w:val="28"/>
          <w:szCs w:val="28"/>
        </w:rPr>
      </w:pPr>
      <w:r w:rsidRPr="00D2346E">
        <w:rPr>
          <w:rFonts w:ascii="Times New Roman" w:hAnsi="Times New Roman" w:cs="Times New Roman"/>
          <w:sz w:val="28"/>
          <w:szCs w:val="28"/>
        </w:rPr>
        <w:t xml:space="preserve">- подготовка и издание базового пакета информационно-рекламных материалов о возможностях туристского продукта </w:t>
      </w:r>
      <w:proofErr w:type="spellStart"/>
      <w:r w:rsidRPr="00D2346E">
        <w:rPr>
          <w:rFonts w:ascii="Times New Roman" w:hAnsi="Times New Roman" w:cs="Times New Roman"/>
          <w:sz w:val="28"/>
          <w:szCs w:val="28"/>
        </w:rPr>
        <w:t>Мошковского</w:t>
      </w:r>
      <w:proofErr w:type="spellEnd"/>
      <w:r w:rsidRPr="00D2346E">
        <w:rPr>
          <w:rFonts w:ascii="Times New Roman" w:hAnsi="Times New Roman" w:cs="Times New Roman"/>
          <w:sz w:val="28"/>
          <w:szCs w:val="28"/>
        </w:rPr>
        <w:t xml:space="preserve"> района;</w:t>
      </w:r>
    </w:p>
    <w:p w:rsidR="004F5ED2" w:rsidRPr="00D2346E" w:rsidRDefault="004F5ED2" w:rsidP="004F5ED2">
      <w:pPr>
        <w:spacing w:after="200" w:line="240" w:lineRule="auto"/>
        <w:contextualSpacing/>
        <w:jc w:val="both"/>
        <w:rPr>
          <w:rFonts w:ascii="Times New Roman" w:hAnsi="Times New Roman" w:cs="Times New Roman"/>
          <w:sz w:val="28"/>
          <w:szCs w:val="28"/>
        </w:rPr>
      </w:pPr>
      <w:r w:rsidRPr="00D2346E">
        <w:rPr>
          <w:rFonts w:ascii="Times New Roman" w:hAnsi="Times New Roman" w:cs="Times New Roman"/>
          <w:sz w:val="28"/>
          <w:szCs w:val="28"/>
        </w:rPr>
        <w:lastRenderedPageBreak/>
        <w:t>- содействие формированию информационного рынка туризма в Новосибирской области;</w:t>
      </w:r>
    </w:p>
    <w:p w:rsidR="004F5ED2" w:rsidRPr="00D2346E" w:rsidRDefault="004F5ED2" w:rsidP="004F5ED2">
      <w:pPr>
        <w:spacing w:after="200" w:line="240" w:lineRule="auto"/>
        <w:contextualSpacing/>
        <w:jc w:val="both"/>
        <w:rPr>
          <w:rFonts w:ascii="Times New Roman" w:hAnsi="Times New Roman" w:cs="Times New Roman"/>
          <w:sz w:val="28"/>
          <w:szCs w:val="28"/>
        </w:rPr>
      </w:pPr>
      <w:r w:rsidRPr="00D2346E">
        <w:rPr>
          <w:rFonts w:ascii="Times New Roman" w:hAnsi="Times New Roman" w:cs="Times New Roman"/>
          <w:sz w:val="28"/>
          <w:szCs w:val="28"/>
        </w:rPr>
        <w:t xml:space="preserve">- организация информационных туристских стендов на базе Новосибирских и прочих турфирм, представительств </w:t>
      </w:r>
      <w:proofErr w:type="spellStart"/>
      <w:r w:rsidRPr="00D2346E">
        <w:rPr>
          <w:rFonts w:ascii="Times New Roman" w:hAnsi="Times New Roman" w:cs="Times New Roman"/>
          <w:sz w:val="28"/>
          <w:szCs w:val="28"/>
        </w:rPr>
        <w:t>Мошковского</w:t>
      </w:r>
      <w:proofErr w:type="spellEnd"/>
      <w:r w:rsidRPr="00D2346E">
        <w:rPr>
          <w:rFonts w:ascii="Times New Roman" w:hAnsi="Times New Roman" w:cs="Times New Roman"/>
          <w:sz w:val="28"/>
          <w:szCs w:val="28"/>
        </w:rPr>
        <w:t xml:space="preserve"> района и Новосибирской области;</w:t>
      </w:r>
    </w:p>
    <w:p w:rsidR="004F5ED2" w:rsidRPr="00D2346E" w:rsidRDefault="004F5ED2" w:rsidP="004F5ED2">
      <w:pPr>
        <w:spacing w:after="200" w:line="240" w:lineRule="auto"/>
        <w:contextualSpacing/>
        <w:jc w:val="both"/>
        <w:rPr>
          <w:rFonts w:ascii="Times New Roman" w:hAnsi="Times New Roman" w:cs="Times New Roman"/>
          <w:sz w:val="28"/>
          <w:szCs w:val="28"/>
        </w:rPr>
      </w:pPr>
      <w:r w:rsidRPr="00D2346E">
        <w:rPr>
          <w:rFonts w:ascii="Times New Roman" w:hAnsi="Times New Roman" w:cs="Times New Roman"/>
          <w:sz w:val="28"/>
          <w:szCs w:val="28"/>
        </w:rPr>
        <w:t xml:space="preserve">- расширение связей с иногородними туристскими организациями, создание информационных банков данных рекреационных предприятий, туров, маршрутов.     </w:t>
      </w:r>
    </w:p>
    <w:p w:rsidR="004F5ED2" w:rsidRDefault="004F5ED2" w:rsidP="004F5ED2">
      <w:pPr>
        <w:spacing w:after="200" w:line="240" w:lineRule="auto"/>
        <w:ind w:firstLine="708"/>
        <w:contextualSpacing/>
        <w:jc w:val="both"/>
        <w:rPr>
          <w:rFonts w:ascii="Times New Roman" w:hAnsi="Times New Roman" w:cs="Times New Roman"/>
          <w:sz w:val="28"/>
          <w:szCs w:val="28"/>
        </w:rPr>
      </w:pPr>
      <w:r w:rsidRPr="00D2346E">
        <w:rPr>
          <w:rFonts w:ascii="Times New Roman" w:hAnsi="Times New Roman" w:cs="Times New Roman"/>
          <w:sz w:val="28"/>
          <w:szCs w:val="28"/>
        </w:rPr>
        <w:t xml:space="preserve">Указанные мероприятия направлены, прежде всего, на популяризацию туристских возможностей </w:t>
      </w:r>
      <w:proofErr w:type="spellStart"/>
      <w:r w:rsidRPr="00D2346E">
        <w:rPr>
          <w:rFonts w:ascii="Times New Roman" w:hAnsi="Times New Roman" w:cs="Times New Roman"/>
          <w:sz w:val="28"/>
          <w:szCs w:val="28"/>
        </w:rPr>
        <w:t>Мошковского</w:t>
      </w:r>
      <w:proofErr w:type="spellEnd"/>
      <w:r w:rsidRPr="00D2346E">
        <w:rPr>
          <w:rFonts w:ascii="Times New Roman" w:hAnsi="Times New Roman" w:cs="Times New Roman"/>
          <w:sz w:val="28"/>
          <w:szCs w:val="28"/>
        </w:rPr>
        <w:t xml:space="preserve"> района. Для их реализации предполагается активно привлекать внебюджетные средства.</w:t>
      </w:r>
      <w:r w:rsidRPr="004F5ED2">
        <w:rPr>
          <w:rFonts w:ascii="Times New Roman" w:hAnsi="Times New Roman" w:cs="Times New Roman"/>
          <w:sz w:val="28"/>
          <w:szCs w:val="28"/>
        </w:rPr>
        <w:t xml:space="preserve"> </w:t>
      </w:r>
    </w:p>
    <w:p w:rsidR="00BC76FA" w:rsidRDefault="00BC76FA" w:rsidP="004F5ED2">
      <w:pPr>
        <w:spacing w:after="200" w:line="240" w:lineRule="auto"/>
        <w:ind w:firstLine="708"/>
        <w:contextualSpacing/>
        <w:jc w:val="both"/>
        <w:rPr>
          <w:rFonts w:ascii="Times New Roman" w:hAnsi="Times New Roman" w:cs="Times New Roman"/>
          <w:sz w:val="28"/>
          <w:szCs w:val="28"/>
        </w:rPr>
      </w:pPr>
    </w:p>
    <w:p w:rsidR="00BC76FA" w:rsidRDefault="00BC76FA" w:rsidP="004F5ED2">
      <w:pPr>
        <w:spacing w:after="200" w:line="240" w:lineRule="auto"/>
        <w:ind w:firstLine="708"/>
        <w:contextualSpacing/>
        <w:jc w:val="both"/>
        <w:rPr>
          <w:rFonts w:ascii="Times New Roman" w:hAnsi="Times New Roman" w:cs="Times New Roman"/>
          <w:sz w:val="28"/>
          <w:szCs w:val="28"/>
        </w:rPr>
      </w:pPr>
    </w:p>
    <w:p w:rsidR="00BC76FA" w:rsidRPr="004F5ED2" w:rsidRDefault="00BC76FA" w:rsidP="004F5ED2">
      <w:pPr>
        <w:spacing w:after="200" w:line="240" w:lineRule="auto"/>
        <w:ind w:firstLine="708"/>
        <w:contextualSpacing/>
        <w:jc w:val="both"/>
        <w:rPr>
          <w:rFonts w:ascii="Times New Roman" w:hAnsi="Times New Roman" w:cs="Times New Roman"/>
          <w:sz w:val="28"/>
          <w:szCs w:val="28"/>
        </w:rPr>
      </w:pPr>
    </w:p>
    <w:p w:rsidR="004F5ED2" w:rsidRPr="0030520F" w:rsidRDefault="004F5ED2" w:rsidP="007812C2">
      <w:pPr>
        <w:pStyle w:val="a8"/>
        <w:spacing w:after="0" w:line="240" w:lineRule="auto"/>
        <w:ind w:left="0"/>
        <w:rPr>
          <w:rFonts w:ascii="Times New Roman" w:hAnsi="Times New Roman" w:cs="Times New Roman"/>
          <w:b/>
          <w:sz w:val="28"/>
          <w:szCs w:val="28"/>
        </w:rPr>
      </w:pPr>
    </w:p>
    <w:p w:rsidR="00A7455C" w:rsidRDefault="00A7455C">
      <w:pPr>
        <w:pStyle w:val="a8"/>
        <w:spacing w:after="0" w:line="240" w:lineRule="auto"/>
        <w:ind w:left="0"/>
        <w:rPr>
          <w:rFonts w:ascii="Times New Roman" w:hAnsi="Times New Roman" w:cs="Times New Roman"/>
          <w:b/>
          <w:sz w:val="28"/>
          <w:szCs w:val="28"/>
        </w:rPr>
      </w:pPr>
    </w:p>
    <w:p w:rsidR="00294CF7" w:rsidRDefault="00294CF7">
      <w:pPr>
        <w:pStyle w:val="a8"/>
        <w:spacing w:after="0" w:line="240" w:lineRule="auto"/>
        <w:ind w:left="0"/>
        <w:rPr>
          <w:rFonts w:ascii="Times New Roman" w:hAnsi="Times New Roman" w:cs="Times New Roman"/>
          <w:b/>
          <w:sz w:val="28"/>
          <w:szCs w:val="28"/>
        </w:rPr>
      </w:pPr>
    </w:p>
    <w:p w:rsidR="00294CF7" w:rsidRDefault="00294CF7">
      <w:pPr>
        <w:pStyle w:val="a8"/>
        <w:spacing w:after="0" w:line="240" w:lineRule="auto"/>
        <w:ind w:left="0"/>
        <w:rPr>
          <w:rFonts w:ascii="Times New Roman" w:hAnsi="Times New Roman" w:cs="Times New Roman"/>
          <w:b/>
          <w:sz w:val="28"/>
          <w:szCs w:val="28"/>
        </w:rPr>
      </w:pPr>
    </w:p>
    <w:p w:rsidR="00294CF7" w:rsidRDefault="00294CF7">
      <w:pPr>
        <w:pStyle w:val="a8"/>
        <w:spacing w:after="0" w:line="240" w:lineRule="auto"/>
        <w:ind w:left="0"/>
        <w:rPr>
          <w:rFonts w:ascii="Times New Roman" w:hAnsi="Times New Roman" w:cs="Times New Roman"/>
          <w:b/>
          <w:sz w:val="28"/>
          <w:szCs w:val="28"/>
        </w:rPr>
      </w:pPr>
    </w:p>
    <w:p w:rsidR="00294CF7" w:rsidRDefault="00294CF7">
      <w:pPr>
        <w:pStyle w:val="a8"/>
        <w:spacing w:after="0" w:line="240" w:lineRule="auto"/>
        <w:ind w:left="0"/>
        <w:rPr>
          <w:rFonts w:ascii="Times New Roman" w:hAnsi="Times New Roman" w:cs="Times New Roman"/>
          <w:b/>
          <w:sz w:val="28"/>
          <w:szCs w:val="28"/>
        </w:rPr>
      </w:pPr>
    </w:p>
    <w:p w:rsidR="00294CF7" w:rsidRDefault="00294CF7">
      <w:pPr>
        <w:pStyle w:val="a8"/>
        <w:spacing w:after="0" w:line="240" w:lineRule="auto"/>
        <w:ind w:left="0"/>
        <w:rPr>
          <w:rFonts w:ascii="Times New Roman" w:hAnsi="Times New Roman" w:cs="Times New Roman"/>
          <w:b/>
          <w:sz w:val="28"/>
          <w:szCs w:val="28"/>
        </w:rPr>
      </w:pPr>
    </w:p>
    <w:p w:rsidR="00294CF7" w:rsidRDefault="00294CF7">
      <w:pPr>
        <w:pStyle w:val="a8"/>
        <w:spacing w:after="0" w:line="240" w:lineRule="auto"/>
        <w:ind w:left="0"/>
        <w:rPr>
          <w:rFonts w:ascii="Times New Roman" w:hAnsi="Times New Roman" w:cs="Times New Roman"/>
          <w:b/>
          <w:sz w:val="28"/>
          <w:szCs w:val="28"/>
        </w:rPr>
      </w:pPr>
    </w:p>
    <w:p w:rsidR="00294CF7" w:rsidRDefault="00294CF7">
      <w:pPr>
        <w:pStyle w:val="a8"/>
        <w:spacing w:after="0" w:line="240" w:lineRule="auto"/>
        <w:ind w:left="0"/>
        <w:rPr>
          <w:rFonts w:ascii="Times New Roman" w:hAnsi="Times New Roman" w:cs="Times New Roman"/>
          <w:b/>
          <w:sz w:val="28"/>
          <w:szCs w:val="28"/>
        </w:rPr>
      </w:pPr>
    </w:p>
    <w:p w:rsidR="00294CF7" w:rsidRDefault="00294CF7">
      <w:pPr>
        <w:pStyle w:val="a8"/>
        <w:spacing w:after="0" w:line="240" w:lineRule="auto"/>
        <w:ind w:left="0"/>
        <w:rPr>
          <w:rFonts w:ascii="Times New Roman" w:hAnsi="Times New Roman" w:cs="Times New Roman"/>
          <w:b/>
          <w:sz w:val="28"/>
          <w:szCs w:val="28"/>
        </w:rPr>
      </w:pPr>
    </w:p>
    <w:p w:rsidR="00294CF7" w:rsidRDefault="00294CF7">
      <w:pPr>
        <w:pStyle w:val="a8"/>
        <w:spacing w:after="0" w:line="240" w:lineRule="auto"/>
        <w:ind w:left="0"/>
        <w:rPr>
          <w:rFonts w:ascii="Times New Roman" w:hAnsi="Times New Roman" w:cs="Times New Roman"/>
          <w:b/>
          <w:sz w:val="28"/>
          <w:szCs w:val="28"/>
        </w:rPr>
      </w:pPr>
    </w:p>
    <w:p w:rsidR="00801CD4" w:rsidRDefault="00801CD4">
      <w:pPr>
        <w:pStyle w:val="a8"/>
        <w:spacing w:after="0" w:line="240" w:lineRule="auto"/>
        <w:ind w:left="0"/>
        <w:rPr>
          <w:rFonts w:ascii="Times New Roman" w:hAnsi="Times New Roman" w:cs="Times New Roman"/>
          <w:b/>
          <w:sz w:val="28"/>
          <w:szCs w:val="28"/>
        </w:rPr>
      </w:pPr>
    </w:p>
    <w:p w:rsidR="00801CD4" w:rsidRDefault="00801CD4">
      <w:pPr>
        <w:pStyle w:val="a8"/>
        <w:spacing w:after="0" w:line="240" w:lineRule="auto"/>
        <w:ind w:left="0"/>
        <w:rPr>
          <w:rFonts w:ascii="Times New Roman" w:hAnsi="Times New Roman" w:cs="Times New Roman"/>
          <w:b/>
          <w:sz w:val="28"/>
          <w:szCs w:val="28"/>
        </w:rPr>
      </w:pPr>
    </w:p>
    <w:p w:rsidR="00801CD4" w:rsidRDefault="00801CD4">
      <w:pPr>
        <w:pStyle w:val="a8"/>
        <w:spacing w:after="0" w:line="240" w:lineRule="auto"/>
        <w:ind w:left="0"/>
        <w:rPr>
          <w:rFonts w:ascii="Times New Roman" w:hAnsi="Times New Roman" w:cs="Times New Roman"/>
          <w:b/>
          <w:sz w:val="28"/>
          <w:szCs w:val="28"/>
        </w:rPr>
      </w:pPr>
    </w:p>
    <w:p w:rsidR="00801CD4" w:rsidRDefault="00801CD4">
      <w:pPr>
        <w:pStyle w:val="a8"/>
        <w:spacing w:after="0" w:line="240" w:lineRule="auto"/>
        <w:ind w:left="0"/>
        <w:rPr>
          <w:rFonts w:ascii="Times New Roman" w:hAnsi="Times New Roman" w:cs="Times New Roman"/>
          <w:b/>
          <w:sz w:val="28"/>
          <w:szCs w:val="28"/>
        </w:rPr>
      </w:pPr>
    </w:p>
    <w:p w:rsidR="00801CD4" w:rsidRDefault="00801CD4">
      <w:pPr>
        <w:pStyle w:val="a8"/>
        <w:spacing w:after="0" w:line="240" w:lineRule="auto"/>
        <w:ind w:left="0"/>
        <w:rPr>
          <w:rFonts w:ascii="Times New Roman" w:hAnsi="Times New Roman" w:cs="Times New Roman"/>
          <w:b/>
          <w:sz w:val="28"/>
          <w:szCs w:val="28"/>
        </w:rPr>
      </w:pPr>
    </w:p>
    <w:p w:rsidR="00801CD4" w:rsidRDefault="00801CD4">
      <w:pPr>
        <w:pStyle w:val="a8"/>
        <w:spacing w:after="0" w:line="240" w:lineRule="auto"/>
        <w:ind w:left="0"/>
        <w:rPr>
          <w:rFonts w:ascii="Times New Roman" w:hAnsi="Times New Roman" w:cs="Times New Roman"/>
          <w:b/>
          <w:sz w:val="28"/>
          <w:szCs w:val="28"/>
        </w:rPr>
      </w:pPr>
    </w:p>
    <w:p w:rsidR="00801CD4" w:rsidRDefault="00801CD4">
      <w:pPr>
        <w:pStyle w:val="a8"/>
        <w:spacing w:after="0" w:line="240" w:lineRule="auto"/>
        <w:ind w:left="0"/>
        <w:rPr>
          <w:rFonts w:ascii="Times New Roman" w:hAnsi="Times New Roman" w:cs="Times New Roman"/>
          <w:b/>
          <w:sz w:val="28"/>
          <w:szCs w:val="28"/>
        </w:rPr>
      </w:pPr>
    </w:p>
    <w:p w:rsidR="00801CD4" w:rsidRDefault="00801CD4">
      <w:pPr>
        <w:pStyle w:val="a8"/>
        <w:spacing w:after="0" w:line="240" w:lineRule="auto"/>
        <w:ind w:left="0"/>
        <w:rPr>
          <w:rFonts w:ascii="Times New Roman" w:hAnsi="Times New Roman" w:cs="Times New Roman"/>
          <w:b/>
          <w:sz w:val="28"/>
          <w:szCs w:val="28"/>
        </w:rPr>
      </w:pPr>
    </w:p>
    <w:p w:rsidR="00801CD4" w:rsidRDefault="00801CD4">
      <w:pPr>
        <w:pStyle w:val="a8"/>
        <w:spacing w:after="0" w:line="240" w:lineRule="auto"/>
        <w:ind w:left="0"/>
        <w:rPr>
          <w:rFonts w:ascii="Times New Roman" w:hAnsi="Times New Roman" w:cs="Times New Roman"/>
          <w:b/>
          <w:sz w:val="28"/>
          <w:szCs w:val="28"/>
        </w:rPr>
      </w:pPr>
    </w:p>
    <w:p w:rsidR="00BC76FA" w:rsidRDefault="00BC76FA">
      <w:pPr>
        <w:pStyle w:val="a8"/>
        <w:spacing w:after="0" w:line="240" w:lineRule="auto"/>
        <w:ind w:left="0"/>
        <w:rPr>
          <w:rFonts w:ascii="Times New Roman" w:hAnsi="Times New Roman" w:cs="Times New Roman"/>
          <w:b/>
          <w:sz w:val="28"/>
          <w:szCs w:val="28"/>
        </w:rPr>
      </w:pPr>
    </w:p>
    <w:p w:rsidR="00BC76FA" w:rsidRDefault="00BC76FA">
      <w:pPr>
        <w:pStyle w:val="a8"/>
        <w:spacing w:after="0" w:line="240" w:lineRule="auto"/>
        <w:ind w:left="0"/>
        <w:rPr>
          <w:rFonts w:ascii="Times New Roman" w:hAnsi="Times New Roman" w:cs="Times New Roman"/>
          <w:b/>
          <w:sz w:val="28"/>
          <w:szCs w:val="28"/>
        </w:rPr>
      </w:pPr>
    </w:p>
    <w:p w:rsidR="00BC76FA" w:rsidRDefault="00BC76FA">
      <w:pPr>
        <w:pStyle w:val="a8"/>
        <w:spacing w:after="0" w:line="240" w:lineRule="auto"/>
        <w:ind w:left="0"/>
        <w:rPr>
          <w:rFonts w:ascii="Times New Roman" w:hAnsi="Times New Roman" w:cs="Times New Roman"/>
          <w:b/>
          <w:sz w:val="28"/>
          <w:szCs w:val="28"/>
        </w:rPr>
      </w:pPr>
    </w:p>
    <w:p w:rsidR="00BC76FA" w:rsidRDefault="00BC76FA">
      <w:pPr>
        <w:pStyle w:val="a8"/>
        <w:spacing w:after="0" w:line="240" w:lineRule="auto"/>
        <w:ind w:left="0"/>
        <w:rPr>
          <w:rFonts w:ascii="Times New Roman" w:hAnsi="Times New Roman" w:cs="Times New Roman"/>
          <w:b/>
          <w:sz w:val="28"/>
          <w:szCs w:val="28"/>
        </w:rPr>
      </w:pPr>
    </w:p>
    <w:p w:rsidR="00BC76FA" w:rsidRDefault="00BC76FA">
      <w:pPr>
        <w:pStyle w:val="a8"/>
        <w:spacing w:after="0" w:line="240" w:lineRule="auto"/>
        <w:ind w:left="0"/>
        <w:rPr>
          <w:rFonts w:ascii="Times New Roman" w:hAnsi="Times New Roman" w:cs="Times New Roman"/>
          <w:b/>
          <w:sz w:val="28"/>
          <w:szCs w:val="28"/>
        </w:rPr>
      </w:pPr>
    </w:p>
    <w:p w:rsidR="00BC76FA" w:rsidRDefault="00BC76FA">
      <w:pPr>
        <w:pStyle w:val="a8"/>
        <w:spacing w:after="0" w:line="240" w:lineRule="auto"/>
        <w:ind w:left="0"/>
        <w:rPr>
          <w:rFonts w:ascii="Times New Roman" w:hAnsi="Times New Roman" w:cs="Times New Roman"/>
          <w:b/>
          <w:sz w:val="28"/>
          <w:szCs w:val="28"/>
        </w:rPr>
      </w:pPr>
    </w:p>
    <w:p w:rsidR="00801CD4" w:rsidRDefault="00801CD4">
      <w:pPr>
        <w:pStyle w:val="a8"/>
        <w:spacing w:after="0" w:line="240" w:lineRule="auto"/>
        <w:ind w:left="0"/>
        <w:rPr>
          <w:rFonts w:ascii="Times New Roman" w:hAnsi="Times New Roman" w:cs="Times New Roman"/>
          <w:b/>
          <w:sz w:val="28"/>
          <w:szCs w:val="28"/>
        </w:rPr>
      </w:pPr>
    </w:p>
    <w:p w:rsidR="00294CF7" w:rsidRDefault="00294CF7">
      <w:pPr>
        <w:pStyle w:val="a8"/>
        <w:spacing w:after="0" w:line="240" w:lineRule="auto"/>
        <w:ind w:left="0"/>
        <w:rPr>
          <w:rFonts w:ascii="Times New Roman" w:hAnsi="Times New Roman" w:cs="Times New Roman"/>
          <w:b/>
          <w:sz w:val="28"/>
          <w:szCs w:val="28"/>
        </w:rPr>
      </w:pPr>
    </w:p>
    <w:p w:rsidR="00294CF7" w:rsidRDefault="00294CF7">
      <w:pPr>
        <w:pStyle w:val="a8"/>
        <w:spacing w:after="0" w:line="240" w:lineRule="auto"/>
        <w:ind w:left="0"/>
        <w:rPr>
          <w:rFonts w:ascii="Times New Roman" w:hAnsi="Times New Roman" w:cs="Times New Roman"/>
          <w:b/>
          <w:sz w:val="28"/>
          <w:szCs w:val="28"/>
        </w:rPr>
      </w:pPr>
    </w:p>
    <w:p w:rsidR="00294CF7" w:rsidRDefault="00294CF7">
      <w:pPr>
        <w:pStyle w:val="a8"/>
        <w:spacing w:after="0" w:line="240" w:lineRule="auto"/>
        <w:ind w:left="0"/>
        <w:rPr>
          <w:rFonts w:ascii="Times New Roman" w:hAnsi="Times New Roman" w:cs="Times New Roman"/>
          <w:b/>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4"/>
        <w:gridCol w:w="4885"/>
      </w:tblGrid>
      <w:tr w:rsidR="00294CF7" w:rsidTr="00294CF7">
        <w:tc>
          <w:tcPr>
            <w:tcW w:w="4884" w:type="dxa"/>
          </w:tcPr>
          <w:p w:rsidR="00294CF7" w:rsidRDefault="00294CF7">
            <w:pPr>
              <w:pStyle w:val="a8"/>
              <w:ind w:left="0"/>
              <w:rPr>
                <w:rFonts w:ascii="Times New Roman" w:hAnsi="Times New Roman" w:cs="Times New Roman"/>
                <w:b/>
                <w:sz w:val="28"/>
                <w:szCs w:val="28"/>
              </w:rPr>
            </w:pPr>
          </w:p>
        </w:tc>
        <w:tc>
          <w:tcPr>
            <w:tcW w:w="4885" w:type="dxa"/>
          </w:tcPr>
          <w:p w:rsidR="00F45345" w:rsidRDefault="00F45345" w:rsidP="00F45345">
            <w:pPr>
              <w:spacing w:after="200"/>
              <w:contextualSpacing/>
              <w:jc w:val="center"/>
              <w:rPr>
                <w:rFonts w:ascii="Times New Roman" w:hAnsi="Times New Roman" w:cs="Times New Roman"/>
                <w:sz w:val="28"/>
                <w:szCs w:val="28"/>
              </w:rPr>
            </w:pPr>
            <w:r w:rsidRPr="00F45345">
              <w:rPr>
                <w:rFonts w:ascii="Times New Roman" w:hAnsi="Times New Roman" w:cs="Times New Roman"/>
                <w:sz w:val="28"/>
                <w:szCs w:val="28"/>
              </w:rPr>
              <w:t xml:space="preserve">Приложение к постановлению администрации </w:t>
            </w:r>
            <w:proofErr w:type="spellStart"/>
            <w:r w:rsidRPr="00F45345">
              <w:rPr>
                <w:rFonts w:ascii="Times New Roman" w:hAnsi="Times New Roman" w:cs="Times New Roman"/>
                <w:sz w:val="28"/>
                <w:szCs w:val="28"/>
              </w:rPr>
              <w:t>Мошковского</w:t>
            </w:r>
            <w:proofErr w:type="spellEnd"/>
            <w:r w:rsidRPr="00F45345">
              <w:rPr>
                <w:rFonts w:ascii="Times New Roman" w:hAnsi="Times New Roman" w:cs="Times New Roman"/>
                <w:sz w:val="28"/>
                <w:szCs w:val="28"/>
              </w:rPr>
              <w:t xml:space="preserve"> района Новосибирской области </w:t>
            </w:r>
          </w:p>
          <w:p w:rsidR="00294CF7" w:rsidRPr="00294CF7" w:rsidRDefault="00F45345" w:rsidP="00A735F7">
            <w:pPr>
              <w:spacing w:after="200"/>
              <w:contextualSpacing/>
              <w:jc w:val="center"/>
              <w:rPr>
                <w:rFonts w:ascii="Times New Roman" w:hAnsi="Times New Roman" w:cs="Times New Roman"/>
                <w:sz w:val="28"/>
                <w:szCs w:val="28"/>
              </w:rPr>
            </w:pPr>
            <w:proofErr w:type="gramStart"/>
            <w:r w:rsidRPr="00F45345">
              <w:rPr>
                <w:rFonts w:ascii="Times New Roman" w:hAnsi="Times New Roman" w:cs="Times New Roman"/>
                <w:sz w:val="28"/>
                <w:szCs w:val="28"/>
              </w:rPr>
              <w:t>от</w:t>
            </w:r>
            <w:proofErr w:type="gramEnd"/>
            <w:r w:rsidRPr="00F45345">
              <w:rPr>
                <w:rFonts w:ascii="Times New Roman" w:hAnsi="Times New Roman" w:cs="Times New Roman"/>
                <w:sz w:val="28"/>
                <w:szCs w:val="28"/>
              </w:rPr>
              <w:t xml:space="preserve"> _</w:t>
            </w:r>
            <w:r w:rsidR="00A735F7">
              <w:rPr>
                <w:rFonts w:ascii="Times New Roman" w:hAnsi="Times New Roman" w:cs="Times New Roman"/>
                <w:sz w:val="28"/>
                <w:szCs w:val="28"/>
              </w:rPr>
              <w:t>18.09.2018  № 93</w:t>
            </w:r>
            <w:r w:rsidRPr="00F45345">
              <w:rPr>
                <w:rFonts w:ascii="Times New Roman" w:hAnsi="Times New Roman" w:cs="Times New Roman"/>
                <w:sz w:val="28"/>
                <w:szCs w:val="28"/>
              </w:rPr>
              <w:t>__</w:t>
            </w:r>
          </w:p>
        </w:tc>
      </w:tr>
    </w:tbl>
    <w:p w:rsidR="00294CF7" w:rsidRDefault="00294CF7">
      <w:pPr>
        <w:pStyle w:val="a8"/>
        <w:spacing w:after="0" w:line="240" w:lineRule="auto"/>
        <w:ind w:left="0"/>
        <w:rPr>
          <w:rFonts w:ascii="Times New Roman" w:hAnsi="Times New Roman" w:cs="Times New Roman"/>
          <w:b/>
          <w:sz w:val="28"/>
          <w:szCs w:val="28"/>
        </w:rPr>
      </w:pPr>
    </w:p>
    <w:p w:rsidR="00294CF7" w:rsidRDefault="00294CF7" w:rsidP="00294CF7">
      <w:pPr>
        <w:pStyle w:val="a8"/>
        <w:spacing w:after="0" w:line="240" w:lineRule="auto"/>
        <w:ind w:left="0"/>
        <w:jc w:val="center"/>
        <w:rPr>
          <w:rFonts w:ascii="Times New Roman" w:hAnsi="Times New Roman" w:cs="Times New Roman"/>
          <w:b/>
          <w:sz w:val="28"/>
          <w:szCs w:val="28"/>
        </w:rPr>
      </w:pPr>
      <w:r w:rsidRPr="00294CF7">
        <w:rPr>
          <w:rFonts w:ascii="Times New Roman" w:hAnsi="Times New Roman" w:cs="Times New Roman"/>
          <w:b/>
          <w:sz w:val="28"/>
          <w:szCs w:val="28"/>
        </w:rPr>
        <w:t xml:space="preserve">Пояснительная записка  </w:t>
      </w:r>
    </w:p>
    <w:p w:rsidR="00294CF7" w:rsidRDefault="00294CF7" w:rsidP="00294CF7">
      <w:pPr>
        <w:pStyle w:val="a8"/>
        <w:spacing w:after="0" w:line="240" w:lineRule="auto"/>
        <w:ind w:left="0"/>
        <w:jc w:val="center"/>
        <w:rPr>
          <w:rFonts w:ascii="Times New Roman" w:hAnsi="Times New Roman" w:cs="Times New Roman"/>
          <w:b/>
          <w:sz w:val="28"/>
          <w:szCs w:val="28"/>
        </w:rPr>
      </w:pPr>
      <w:proofErr w:type="gramStart"/>
      <w:r w:rsidRPr="00294CF7">
        <w:rPr>
          <w:rFonts w:ascii="Times New Roman" w:hAnsi="Times New Roman" w:cs="Times New Roman"/>
          <w:b/>
          <w:sz w:val="28"/>
          <w:szCs w:val="28"/>
        </w:rPr>
        <w:t>по</w:t>
      </w:r>
      <w:proofErr w:type="gramEnd"/>
      <w:r w:rsidRPr="00294CF7">
        <w:rPr>
          <w:rFonts w:ascii="Times New Roman" w:hAnsi="Times New Roman" w:cs="Times New Roman"/>
          <w:b/>
          <w:sz w:val="28"/>
          <w:szCs w:val="28"/>
        </w:rPr>
        <w:t xml:space="preserve"> о</w:t>
      </w:r>
      <w:r w:rsidR="00CD0D35">
        <w:rPr>
          <w:rFonts w:ascii="Times New Roman" w:hAnsi="Times New Roman" w:cs="Times New Roman"/>
          <w:b/>
          <w:sz w:val="28"/>
          <w:szCs w:val="28"/>
        </w:rPr>
        <w:t xml:space="preserve">сновным параметрам </w:t>
      </w:r>
      <w:r w:rsidRPr="00294CF7">
        <w:rPr>
          <w:rFonts w:ascii="Times New Roman" w:hAnsi="Times New Roman" w:cs="Times New Roman"/>
          <w:b/>
          <w:sz w:val="28"/>
          <w:szCs w:val="28"/>
        </w:rPr>
        <w:t xml:space="preserve"> прогноза социально-экономического развития  </w:t>
      </w:r>
    </w:p>
    <w:p w:rsidR="00294CF7" w:rsidRDefault="00294CF7" w:rsidP="00294CF7">
      <w:pPr>
        <w:pStyle w:val="a8"/>
        <w:spacing w:after="0" w:line="240" w:lineRule="auto"/>
        <w:ind w:left="0"/>
        <w:jc w:val="center"/>
        <w:rPr>
          <w:rFonts w:ascii="Times New Roman" w:hAnsi="Times New Roman" w:cs="Times New Roman"/>
          <w:b/>
          <w:sz w:val="28"/>
          <w:szCs w:val="28"/>
        </w:rPr>
      </w:pPr>
      <w:proofErr w:type="spellStart"/>
      <w:r w:rsidRPr="00294CF7">
        <w:rPr>
          <w:rFonts w:ascii="Times New Roman" w:hAnsi="Times New Roman" w:cs="Times New Roman"/>
          <w:b/>
          <w:sz w:val="28"/>
          <w:szCs w:val="28"/>
        </w:rPr>
        <w:t>Мошковского</w:t>
      </w:r>
      <w:proofErr w:type="spellEnd"/>
      <w:r w:rsidRPr="00294CF7">
        <w:rPr>
          <w:rFonts w:ascii="Times New Roman" w:hAnsi="Times New Roman" w:cs="Times New Roman"/>
          <w:b/>
          <w:sz w:val="28"/>
          <w:szCs w:val="28"/>
        </w:rPr>
        <w:t xml:space="preserve"> </w:t>
      </w:r>
      <w:proofErr w:type="gramStart"/>
      <w:r w:rsidRPr="00294CF7">
        <w:rPr>
          <w:rFonts w:ascii="Times New Roman" w:hAnsi="Times New Roman" w:cs="Times New Roman"/>
          <w:b/>
          <w:sz w:val="28"/>
          <w:szCs w:val="28"/>
        </w:rPr>
        <w:t xml:space="preserve">района  </w:t>
      </w:r>
      <w:r>
        <w:rPr>
          <w:rFonts w:ascii="Times New Roman" w:hAnsi="Times New Roman" w:cs="Times New Roman"/>
          <w:b/>
          <w:sz w:val="28"/>
          <w:szCs w:val="28"/>
        </w:rPr>
        <w:t>Новосибирской</w:t>
      </w:r>
      <w:proofErr w:type="gramEnd"/>
      <w:r>
        <w:rPr>
          <w:rFonts w:ascii="Times New Roman" w:hAnsi="Times New Roman" w:cs="Times New Roman"/>
          <w:b/>
          <w:sz w:val="28"/>
          <w:szCs w:val="28"/>
        </w:rPr>
        <w:t xml:space="preserve"> области</w:t>
      </w:r>
    </w:p>
    <w:p w:rsidR="00816516" w:rsidRDefault="00294CF7" w:rsidP="00294CF7">
      <w:pPr>
        <w:pStyle w:val="a8"/>
        <w:spacing w:after="0" w:line="240" w:lineRule="auto"/>
        <w:ind w:left="0"/>
        <w:jc w:val="center"/>
        <w:rPr>
          <w:rFonts w:ascii="Times New Roman" w:hAnsi="Times New Roman" w:cs="Times New Roman"/>
          <w:b/>
          <w:sz w:val="28"/>
          <w:szCs w:val="28"/>
        </w:rPr>
      </w:pPr>
      <w:proofErr w:type="gramStart"/>
      <w:r w:rsidRPr="00294CF7">
        <w:rPr>
          <w:rFonts w:ascii="Times New Roman" w:hAnsi="Times New Roman" w:cs="Times New Roman"/>
          <w:b/>
          <w:sz w:val="28"/>
          <w:szCs w:val="28"/>
        </w:rPr>
        <w:t>на  2019</w:t>
      </w:r>
      <w:proofErr w:type="gramEnd"/>
      <w:r w:rsidRPr="00294CF7">
        <w:rPr>
          <w:rFonts w:ascii="Times New Roman" w:hAnsi="Times New Roman" w:cs="Times New Roman"/>
          <w:b/>
          <w:sz w:val="28"/>
          <w:szCs w:val="28"/>
        </w:rPr>
        <w:t>-2030 годы</w:t>
      </w:r>
      <w:r w:rsidR="00801CD4">
        <w:rPr>
          <w:rFonts w:ascii="Times New Roman" w:hAnsi="Times New Roman" w:cs="Times New Roman"/>
          <w:b/>
          <w:sz w:val="28"/>
          <w:szCs w:val="28"/>
        </w:rPr>
        <w:t xml:space="preserve">   </w:t>
      </w:r>
    </w:p>
    <w:p w:rsidR="00801CD4" w:rsidRDefault="00801CD4" w:rsidP="00294CF7">
      <w:pPr>
        <w:pStyle w:val="a8"/>
        <w:spacing w:after="0" w:line="240" w:lineRule="auto"/>
        <w:ind w:left="0"/>
        <w:jc w:val="center"/>
        <w:rPr>
          <w:rFonts w:ascii="Times New Roman" w:hAnsi="Times New Roman" w:cs="Times New Roman"/>
          <w:b/>
          <w:sz w:val="28"/>
          <w:szCs w:val="28"/>
        </w:rPr>
      </w:pPr>
    </w:p>
    <w:p w:rsidR="00816516" w:rsidRDefault="00801CD4" w:rsidP="00801CD4">
      <w:pPr>
        <w:spacing w:after="0" w:line="240" w:lineRule="auto"/>
        <w:ind w:firstLine="851"/>
        <w:jc w:val="both"/>
        <w:rPr>
          <w:rFonts w:ascii="Times New Roman" w:hAnsi="Times New Roman" w:cs="Times New Roman"/>
          <w:b/>
          <w:sz w:val="28"/>
          <w:szCs w:val="28"/>
        </w:rPr>
      </w:pPr>
      <w:r w:rsidRPr="00F026A2">
        <w:rPr>
          <w:rFonts w:ascii="Times New Roman" w:eastAsia="Times New Roman" w:hAnsi="Times New Roman" w:cs="Times New Roman"/>
          <w:sz w:val="28"/>
          <w:szCs w:val="28"/>
          <w:lang w:eastAsia="ru-RU"/>
        </w:rPr>
        <w:t>Прогноз на долгосрочный период я</w:t>
      </w:r>
      <w:r>
        <w:rPr>
          <w:rFonts w:ascii="Times New Roman" w:eastAsia="Times New Roman" w:hAnsi="Times New Roman" w:cs="Times New Roman"/>
          <w:sz w:val="28"/>
          <w:szCs w:val="28"/>
          <w:lang w:eastAsia="ru-RU"/>
        </w:rPr>
        <w:t>вляется основой для разработки С</w:t>
      </w:r>
      <w:r w:rsidRPr="00F026A2">
        <w:rPr>
          <w:rFonts w:ascii="Times New Roman" w:eastAsia="Times New Roman" w:hAnsi="Times New Roman" w:cs="Times New Roman"/>
          <w:sz w:val="28"/>
          <w:szCs w:val="28"/>
          <w:lang w:eastAsia="ru-RU"/>
        </w:rPr>
        <w:t>тратегии социально-экономическог</w:t>
      </w:r>
      <w:r>
        <w:rPr>
          <w:rFonts w:ascii="Times New Roman" w:eastAsia="Times New Roman" w:hAnsi="Times New Roman" w:cs="Times New Roman"/>
          <w:sz w:val="28"/>
          <w:szCs w:val="28"/>
          <w:lang w:eastAsia="ru-RU"/>
        </w:rPr>
        <w:t xml:space="preserve">о развития </w:t>
      </w:r>
      <w:proofErr w:type="spellStart"/>
      <w:r>
        <w:rPr>
          <w:rFonts w:ascii="Times New Roman" w:eastAsia="Times New Roman" w:hAnsi="Times New Roman" w:cs="Times New Roman"/>
          <w:sz w:val="28"/>
          <w:szCs w:val="28"/>
          <w:lang w:eastAsia="ru-RU"/>
        </w:rPr>
        <w:t>Мошковского</w:t>
      </w:r>
      <w:proofErr w:type="spellEnd"/>
      <w:r>
        <w:rPr>
          <w:rFonts w:ascii="Times New Roman" w:eastAsia="Times New Roman" w:hAnsi="Times New Roman" w:cs="Times New Roman"/>
          <w:sz w:val="28"/>
          <w:szCs w:val="28"/>
          <w:lang w:eastAsia="ru-RU"/>
        </w:rPr>
        <w:t xml:space="preserve"> района</w:t>
      </w:r>
      <w:r w:rsidRPr="00F026A2">
        <w:rPr>
          <w:rFonts w:ascii="Times New Roman" w:eastAsia="Times New Roman" w:hAnsi="Times New Roman" w:cs="Times New Roman"/>
          <w:sz w:val="28"/>
          <w:szCs w:val="28"/>
          <w:lang w:eastAsia="ru-RU"/>
        </w:rPr>
        <w:t>, бюджетног</w:t>
      </w:r>
      <w:r>
        <w:rPr>
          <w:rFonts w:ascii="Times New Roman" w:eastAsia="Times New Roman" w:hAnsi="Times New Roman" w:cs="Times New Roman"/>
          <w:sz w:val="28"/>
          <w:szCs w:val="28"/>
          <w:lang w:eastAsia="ru-RU"/>
        </w:rPr>
        <w:t xml:space="preserve">о прогноза </w:t>
      </w:r>
      <w:proofErr w:type="spellStart"/>
      <w:r>
        <w:rPr>
          <w:rFonts w:ascii="Times New Roman" w:eastAsia="Times New Roman" w:hAnsi="Times New Roman" w:cs="Times New Roman"/>
          <w:sz w:val="28"/>
          <w:szCs w:val="28"/>
          <w:lang w:eastAsia="ru-RU"/>
        </w:rPr>
        <w:t>Мошковского</w:t>
      </w:r>
      <w:proofErr w:type="spellEnd"/>
      <w:r>
        <w:rPr>
          <w:rFonts w:ascii="Times New Roman" w:eastAsia="Times New Roman" w:hAnsi="Times New Roman" w:cs="Times New Roman"/>
          <w:sz w:val="28"/>
          <w:szCs w:val="28"/>
          <w:lang w:eastAsia="ru-RU"/>
        </w:rPr>
        <w:t xml:space="preserve"> района</w:t>
      </w:r>
      <w:r w:rsidRPr="00F026A2">
        <w:rPr>
          <w:rFonts w:ascii="Times New Roman" w:eastAsia="Times New Roman" w:hAnsi="Times New Roman" w:cs="Times New Roman"/>
          <w:sz w:val="28"/>
          <w:szCs w:val="28"/>
          <w:lang w:eastAsia="ru-RU"/>
        </w:rPr>
        <w:t xml:space="preserve"> на долгосрочный период, а также других документов планирования социально-экономическог</w:t>
      </w:r>
      <w:r>
        <w:rPr>
          <w:rFonts w:ascii="Times New Roman" w:eastAsia="Times New Roman" w:hAnsi="Times New Roman" w:cs="Times New Roman"/>
          <w:sz w:val="28"/>
          <w:szCs w:val="28"/>
          <w:lang w:eastAsia="ru-RU"/>
        </w:rPr>
        <w:t xml:space="preserve">о развития </w:t>
      </w:r>
      <w:proofErr w:type="spellStart"/>
      <w:r>
        <w:rPr>
          <w:rFonts w:ascii="Times New Roman" w:eastAsia="Times New Roman" w:hAnsi="Times New Roman" w:cs="Times New Roman"/>
          <w:sz w:val="28"/>
          <w:szCs w:val="28"/>
          <w:lang w:eastAsia="ru-RU"/>
        </w:rPr>
        <w:t>Мошковского</w:t>
      </w:r>
      <w:proofErr w:type="spellEnd"/>
      <w:r>
        <w:rPr>
          <w:rFonts w:ascii="Times New Roman" w:eastAsia="Times New Roman" w:hAnsi="Times New Roman" w:cs="Times New Roman"/>
          <w:sz w:val="28"/>
          <w:szCs w:val="28"/>
          <w:lang w:eastAsia="ru-RU"/>
        </w:rPr>
        <w:t xml:space="preserve"> района</w:t>
      </w:r>
      <w:r w:rsidRPr="00F026A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9C3E34" w:rsidRDefault="00801CD4" w:rsidP="00801CD4">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Прогноз</w:t>
      </w:r>
      <w:r w:rsidRPr="00C62FCB">
        <w:rPr>
          <w:rFonts w:ascii="Times New Roman" w:eastAsia="Times New Roman" w:hAnsi="Times New Roman" w:cs="Times New Roman"/>
          <w:sz w:val="28"/>
          <w:szCs w:val="28"/>
          <w:lang w:eastAsia="ru-RU"/>
        </w:rPr>
        <w:t xml:space="preserve"> определяет направления и ожидаемые результаты социально-экономическог</w:t>
      </w:r>
      <w:r>
        <w:rPr>
          <w:rFonts w:ascii="Times New Roman" w:eastAsia="Times New Roman" w:hAnsi="Times New Roman" w:cs="Times New Roman"/>
          <w:sz w:val="28"/>
          <w:szCs w:val="28"/>
          <w:lang w:eastAsia="ru-RU"/>
        </w:rPr>
        <w:t xml:space="preserve">о развития </w:t>
      </w:r>
      <w:proofErr w:type="spellStart"/>
      <w:r>
        <w:rPr>
          <w:rFonts w:ascii="Times New Roman" w:eastAsia="Times New Roman" w:hAnsi="Times New Roman" w:cs="Times New Roman"/>
          <w:sz w:val="28"/>
          <w:szCs w:val="28"/>
          <w:lang w:eastAsia="ru-RU"/>
        </w:rPr>
        <w:t>Мошковского</w:t>
      </w:r>
      <w:proofErr w:type="spellEnd"/>
      <w:r>
        <w:rPr>
          <w:rFonts w:ascii="Times New Roman" w:eastAsia="Times New Roman" w:hAnsi="Times New Roman" w:cs="Times New Roman"/>
          <w:sz w:val="28"/>
          <w:szCs w:val="28"/>
          <w:lang w:eastAsia="ru-RU"/>
        </w:rPr>
        <w:t xml:space="preserve"> района</w:t>
      </w:r>
      <w:r w:rsidRPr="00C62FCB">
        <w:rPr>
          <w:rFonts w:ascii="Times New Roman" w:eastAsia="Times New Roman" w:hAnsi="Times New Roman" w:cs="Times New Roman"/>
          <w:sz w:val="28"/>
          <w:szCs w:val="28"/>
          <w:lang w:eastAsia="ru-RU"/>
        </w:rPr>
        <w:t xml:space="preserve"> в долгосрочной перспективе и содержит оценку факторов и ограниче</w:t>
      </w:r>
      <w:r>
        <w:rPr>
          <w:rFonts w:ascii="Times New Roman" w:eastAsia="Times New Roman" w:hAnsi="Times New Roman" w:cs="Times New Roman"/>
          <w:sz w:val="28"/>
          <w:szCs w:val="28"/>
          <w:lang w:eastAsia="ru-RU"/>
        </w:rPr>
        <w:t>ний экономического роста района</w:t>
      </w:r>
      <w:r w:rsidRPr="00C62FCB">
        <w:rPr>
          <w:rFonts w:ascii="Times New Roman" w:eastAsia="Times New Roman" w:hAnsi="Times New Roman" w:cs="Times New Roman"/>
          <w:sz w:val="28"/>
          <w:szCs w:val="28"/>
          <w:lang w:eastAsia="ru-RU"/>
        </w:rPr>
        <w:t xml:space="preserve"> на долгосрочный период.</w:t>
      </w:r>
      <w:r w:rsidR="009C3E34">
        <w:rPr>
          <w:rFonts w:ascii="Times New Roman" w:eastAsia="Times New Roman" w:hAnsi="Times New Roman" w:cs="Times New Roman"/>
          <w:sz w:val="28"/>
          <w:szCs w:val="28"/>
          <w:lang w:eastAsia="ru-RU"/>
        </w:rPr>
        <w:t xml:space="preserve"> </w:t>
      </w:r>
    </w:p>
    <w:p w:rsidR="009C3E34" w:rsidRPr="009C3E34" w:rsidRDefault="009C3E34" w:rsidP="009C3E3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C3E34">
        <w:rPr>
          <w:rFonts w:ascii="Times New Roman" w:eastAsia="Times New Roman" w:hAnsi="Times New Roman" w:cs="Times New Roman"/>
          <w:sz w:val="28"/>
          <w:szCs w:val="28"/>
          <w:lang w:eastAsia="ru-RU"/>
        </w:rPr>
        <w:t xml:space="preserve">Прогноз основывается на оценке состояния и перспектив развития социально- экономической </w:t>
      </w:r>
      <w:proofErr w:type="gramStart"/>
      <w:r w:rsidRPr="009C3E34">
        <w:rPr>
          <w:rFonts w:ascii="Times New Roman" w:eastAsia="Times New Roman" w:hAnsi="Times New Roman" w:cs="Times New Roman"/>
          <w:sz w:val="28"/>
          <w:szCs w:val="28"/>
          <w:lang w:eastAsia="ru-RU"/>
        </w:rPr>
        <w:t>ситуации  и</w:t>
      </w:r>
      <w:proofErr w:type="gramEnd"/>
      <w:r w:rsidRPr="009C3E34">
        <w:rPr>
          <w:rFonts w:ascii="Times New Roman" w:eastAsia="Times New Roman" w:hAnsi="Times New Roman" w:cs="Times New Roman"/>
          <w:sz w:val="28"/>
          <w:szCs w:val="28"/>
          <w:lang w:eastAsia="ru-RU"/>
        </w:rPr>
        <w:t xml:space="preserve"> разработан с использованием:</w:t>
      </w:r>
    </w:p>
    <w:p w:rsidR="009C3E34" w:rsidRPr="009C3E34" w:rsidRDefault="009C3E34" w:rsidP="009C3E3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9C3E34">
        <w:rPr>
          <w:rFonts w:ascii="Times New Roman" w:eastAsia="Calibri" w:hAnsi="Times New Roman" w:cs="Times New Roman"/>
          <w:sz w:val="28"/>
          <w:szCs w:val="28"/>
          <w:lang w:eastAsia="ru-RU"/>
        </w:rPr>
        <w:t>-  официальной статистической информации, сформированной Федеральной службой государственной статистики;</w:t>
      </w:r>
    </w:p>
    <w:p w:rsidR="009C3E34" w:rsidRPr="009C3E34" w:rsidRDefault="009C3E34" w:rsidP="009C3E34">
      <w:pPr>
        <w:spacing w:after="0" w:line="240" w:lineRule="auto"/>
        <w:ind w:firstLine="567"/>
        <w:jc w:val="both"/>
        <w:rPr>
          <w:rFonts w:ascii="Times New Roman" w:eastAsia="Calibri" w:hAnsi="Times New Roman" w:cs="Times New Roman"/>
          <w:sz w:val="28"/>
          <w:szCs w:val="28"/>
          <w:lang w:eastAsia="ru-RU"/>
        </w:rPr>
      </w:pPr>
      <w:r w:rsidRPr="009C3E34">
        <w:rPr>
          <w:rFonts w:ascii="Times New Roman" w:eastAsia="Calibri" w:hAnsi="Times New Roman" w:cs="Times New Roman"/>
          <w:sz w:val="28"/>
          <w:szCs w:val="28"/>
          <w:lang w:eastAsia="ru-RU"/>
        </w:rPr>
        <w:t xml:space="preserve">-  информации предприятий, учреждений и </w:t>
      </w:r>
      <w:proofErr w:type="gramStart"/>
      <w:r w:rsidRPr="009C3E34">
        <w:rPr>
          <w:rFonts w:ascii="Times New Roman" w:eastAsia="Calibri" w:hAnsi="Times New Roman" w:cs="Times New Roman"/>
          <w:sz w:val="28"/>
          <w:szCs w:val="28"/>
          <w:lang w:eastAsia="ru-RU"/>
        </w:rPr>
        <w:t xml:space="preserve">организаций  </w:t>
      </w:r>
      <w:proofErr w:type="spellStart"/>
      <w:r w:rsidRPr="009C3E34">
        <w:rPr>
          <w:rFonts w:ascii="Times New Roman" w:eastAsia="Calibri" w:hAnsi="Times New Roman" w:cs="Times New Roman"/>
          <w:sz w:val="28"/>
          <w:szCs w:val="28"/>
          <w:lang w:eastAsia="ru-RU"/>
        </w:rPr>
        <w:t>Мошковского</w:t>
      </w:r>
      <w:proofErr w:type="spellEnd"/>
      <w:proofErr w:type="gramEnd"/>
      <w:r w:rsidRPr="009C3E34">
        <w:rPr>
          <w:rFonts w:ascii="Times New Roman" w:eastAsia="Calibri" w:hAnsi="Times New Roman" w:cs="Times New Roman"/>
          <w:sz w:val="28"/>
          <w:szCs w:val="28"/>
          <w:lang w:eastAsia="ru-RU"/>
        </w:rPr>
        <w:t xml:space="preserve"> района о финансово-хозяйственной деятельности на очередной финансовый год и плановый период, включающий два финансовых года, следующих за очередным финансовым годом; </w:t>
      </w:r>
    </w:p>
    <w:p w:rsidR="009C3E34" w:rsidRPr="009C3E34" w:rsidRDefault="009C3E34" w:rsidP="009C3E34">
      <w:pPr>
        <w:spacing w:after="0" w:line="240" w:lineRule="auto"/>
        <w:ind w:firstLine="567"/>
        <w:jc w:val="both"/>
        <w:rPr>
          <w:rFonts w:ascii="Times New Roman" w:eastAsia="Calibri" w:hAnsi="Times New Roman" w:cs="Times New Roman"/>
          <w:sz w:val="28"/>
          <w:szCs w:val="28"/>
          <w:lang w:eastAsia="ru-RU"/>
        </w:rPr>
      </w:pPr>
      <w:r w:rsidRPr="009C3E34">
        <w:rPr>
          <w:rFonts w:ascii="Times New Roman" w:eastAsia="Calibri" w:hAnsi="Times New Roman" w:cs="Times New Roman"/>
          <w:sz w:val="28"/>
          <w:szCs w:val="28"/>
          <w:lang w:eastAsia="ru-RU"/>
        </w:rPr>
        <w:t xml:space="preserve">- комплексного анализа демографической ситуации, производственного потенциала, производственной и социальной </w:t>
      </w:r>
      <w:proofErr w:type="gramStart"/>
      <w:r w:rsidRPr="009C3E34">
        <w:rPr>
          <w:rFonts w:ascii="Times New Roman" w:eastAsia="Calibri" w:hAnsi="Times New Roman" w:cs="Times New Roman"/>
          <w:sz w:val="28"/>
          <w:szCs w:val="28"/>
          <w:lang w:eastAsia="ru-RU"/>
        </w:rPr>
        <w:t>инфраструктуры  района</w:t>
      </w:r>
      <w:proofErr w:type="gramEnd"/>
      <w:r w:rsidRPr="009C3E34">
        <w:rPr>
          <w:rFonts w:ascii="Times New Roman" w:eastAsia="Calibri" w:hAnsi="Times New Roman" w:cs="Times New Roman"/>
          <w:sz w:val="28"/>
          <w:szCs w:val="28"/>
          <w:lang w:eastAsia="ru-RU"/>
        </w:rPr>
        <w:t xml:space="preserve"> и перспектив изменения указанных факторов;</w:t>
      </w:r>
    </w:p>
    <w:p w:rsidR="009C3E34" w:rsidRPr="009C3E34" w:rsidRDefault="009C3E34" w:rsidP="009C3E34">
      <w:pPr>
        <w:spacing w:after="0" w:line="240" w:lineRule="auto"/>
        <w:ind w:firstLine="567"/>
        <w:jc w:val="both"/>
        <w:rPr>
          <w:rFonts w:ascii="Times New Roman" w:eastAsia="Calibri" w:hAnsi="Times New Roman" w:cs="Times New Roman"/>
          <w:sz w:val="28"/>
          <w:szCs w:val="28"/>
          <w:lang w:eastAsia="ru-RU"/>
        </w:rPr>
      </w:pPr>
      <w:r w:rsidRPr="009C3E34">
        <w:rPr>
          <w:rFonts w:ascii="Times New Roman" w:eastAsia="Calibri" w:hAnsi="Times New Roman" w:cs="Times New Roman"/>
          <w:sz w:val="28"/>
          <w:szCs w:val="28"/>
          <w:lang w:eastAsia="ru-RU"/>
        </w:rPr>
        <w:t xml:space="preserve">-  учетных данных структурных подразделений администрации </w:t>
      </w:r>
      <w:proofErr w:type="spellStart"/>
      <w:proofErr w:type="gramStart"/>
      <w:r w:rsidRPr="009C3E34">
        <w:rPr>
          <w:rFonts w:ascii="Times New Roman" w:eastAsia="Calibri" w:hAnsi="Times New Roman" w:cs="Times New Roman"/>
          <w:sz w:val="28"/>
          <w:szCs w:val="28"/>
          <w:lang w:eastAsia="ru-RU"/>
        </w:rPr>
        <w:t>Мошковского</w:t>
      </w:r>
      <w:proofErr w:type="spellEnd"/>
      <w:r w:rsidRPr="009C3E34">
        <w:rPr>
          <w:rFonts w:ascii="Times New Roman" w:eastAsia="Calibri" w:hAnsi="Times New Roman" w:cs="Times New Roman"/>
          <w:sz w:val="28"/>
          <w:szCs w:val="28"/>
          <w:lang w:eastAsia="ru-RU"/>
        </w:rPr>
        <w:t xml:space="preserve">  района</w:t>
      </w:r>
      <w:proofErr w:type="gramEnd"/>
      <w:r w:rsidRPr="009C3E34">
        <w:rPr>
          <w:rFonts w:ascii="Times New Roman" w:eastAsia="Calibri" w:hAnsi="Times New Roman" w:cs="Times New Roman"/>
          <w:sz w:val="28"/>
          <w:szCs w:val="28"/>
          <w:lang w:eastAsia="ru-RU"/>
        </w:rPr>
        <w:t>;</w:t>
      </w:r>
    </w:p>
    <w:p w:rsidR="001351E0" w:rsidRPr="009C3E34" w:rsidRDefault="009C3E34" w:rsidP="009C3E34">
      <w:pPr>
        <w:spacing w:after="0" w:line="240" w:lineRule="auto"/>
        <w:ind w:firstLine="567"/>
        <w:jc w:val="both"/>
        <w:rPr>
          <w:rFonts w:ascii="Times New Roman" w:eastAsia="Calibri" w:hAnsi="Times New Roman" w:cs="Times New Roman"/>
          <w:sz w:val="28"/>
          <w:szCs w:val="28"/>
          <w:lang w:eastAsia="ru-RU"/>
        </w:rPr>
      </w:pPr>
      <w:r w:rsidRPr="009C3E34">
        <w:rPr>
          <w:rFonts w:ascii="Times New Roman" w:eastAsia="Calibri" w:hAnsi="Times New Roman" w:cs="Times New Roman"/>
          <w:sz w:val="28"/>
          <w:szCs w:val="28"/>
          <w:lang w:eastAsia="ru-RU"/>
        </w:rPr>
        <w:t>- другой информации, предоставляемой в установленном законодательством порядке органами государственной власти и местного самоуправления, а также организациями, действующими на территории района.</w:t>
      </w:r>
      <w:r w:rsidR="001351E0">
        <w:rPr>
          <w:rFonts w:ascii="Times New Roman" w:eastAsia="Calibri" w:hAnsi="Times New Roman" w:cs="Times New Roman"/>
          <w:sz w:val="28"/>
          <w:szCs w:val="28"/>
          <w:lang w:eastAsia="ru-RU"/>
        </w:rPr>
        <w:t xml:space="preserve"> </w:t>
      </w:r>
    </w:p>
    <w:p w:rsidR="001351E0" w:rsidRDefault="001351E0" w:rsidP="001351E0">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 подготовке П</w:t>
      </w:r>
      <w:r w:rsidRPr="00C46F1C">
        <w:rPr>
          <w:rFonts w:ascii="Times New Roman" w:eastAsia="Calibri" w:hAnsi="Times New Roman" w:cs="Times New Roman"/>
          <w:sz w:val="28"/>
          <w:szCs w:val="28"/>
          <w:lang w:eastAsia="ru-RU"/>
        </w:rPr>
        <w:t>рогноза были учтены п</w:t>
      </w:r>
      <w:r>
        <w:rPr>
          <w:rFonts w:ascii="Times New Roman" w:eastAsia="Calibri" w:hAnsi="Times New Roman" w:cs="Times New Roman"/>
          <w:sz w:val="28"/>
          <w:szCs w:val="28"/>
          <w:lang w:eastAsia="ru-RU"/>
        </w:rPr>
        <w:t>риоритеты и основные параметры П</w:t>
      </w:r>
      <w:r w:rsidRPr="00C46F1C">
        <w:rPr>
          <w:rFonts w:ascii="Times New Roman" w:eastAsia="Calibri" w:hAnsi="Times New Roman" w:cs="Times New Roman"/>
          <w:sz w:val="28"/>
          <w:szCs w:val="28"/>
          <w:lang w:eastAsia="ru-RU"/>
        </w:rPr>
        <w:t>рогноза социально-экономического развития Нов</w:t>
      </w:r>
      <w:r>
        <w:rPr>
          <w:rFonts w:ascii="Times New Roman" w:eastAsia="Calibri" w:hAnsi="Times New Roman" w:cs="Times New Roman"/>
          <w:sz w:val="28"/>
          <w:szCs w:val="28"/>
          <w:lang w:eastAsia="ru-RU"/>
        </w:rPr>
        <w:t xml:space="preserve">осибирской области на 2016 - </w:t>
      </w:r>
      <w:proofErr w:type="gramStart"/>
      <w:r>
        <w:rPr>
          <w:rFonts w:ascii="Times New Roman" w:eastAsia="Calibri" w:hAnsi="Times New Roman" w:cs="Times New Roman"/>
          <w:sz w:val="28"/>
          <w:szCs w:val="28"/>
          <w:lang w:eastAsia="ru-RU"/>
        </w:rPr>
        <w:t>2030  годы</w:t>
      </w:r>
      <w:proofErr w:type="gramEnd"/>
      <w:r>
        <w:rPr>
          <w:rFonts w:ascii="Times New Roman" w:eastAsia="Calibri" w:hAnsi="Times New Roman" w:cs="Times New Roman"/>
          <w:sz w:val="28"/>
          <w:szCs w:val="28"/>
          <w:lang w:eastAsia="ru-RU"/>
        </w:rPr>
        <w:t>, утвержденные постановлением</w:t>
      </w:r>
      <w:r w:rsidRPr="00C46F1C">
        <w:rPr>
          <w:rFonts w:ascii="Times New Roman" w:eastAsia="Calibri" w:hAnsi="Times New Roman" w:cs="Times New Roman"/>
          <w:sz w:val="28"/>
          <w:szCs w:val="28"/>
          <w:lang w:eastAsia="ru-RU"/>
        </w:rPr>
        <w:t xml:space="preserve"> Правительства Новосибирской области </w:t>
      </w:r>
      <w:r>
        <w:rPr>
          <w:rFonts w:ascii="Times New Roman" w:eastAsia="Calibri" w:hAnsi="Times New Roman" w:cs="Times New Roman"/>
          <w:sz w:val="28"/>
          <w:szCs w:val="28"/>
          <w:lang w:eastAsia="ru-RU"/>
        </w:rPr>
        <w:t>от 27.12.2016 №450-п (ред. от 15.08.2017).</w:t>
      </w:r>
    </w:p>
    <w:p w:rsidR="00275058" w:rsidRPr="00275058" w:rsidRDefault="00275058" w:rsidP="00275058">
      <w:pPr>
        <w:spacing w:after="0" w:line="240" w:lineRule="auto"/>
        <w:ind w:firstLine="708"/>
        <w:jc w:val="both"/>
        <w:rPr>
          <w:rFonts w:ascii="Times New Roman" w:hAnsi="Times New Roman" w:cs="Times New Roman"/>
          <w:sz w:val="28"/>
          <w:szCs w:val="28"/>
        </w:rPr>
      </w:pPr>
      <w:r w:rsidRPr="00275058">
        <w:rPr>
          <w:rFonts w:ascii="Times New Roman" w:hAnsi="Times New Roman" w:cs="Times New Roman"/>
          <w:sz w:val="28"/>
          <w:szCs w:val="28"/>
        </w:rPr>
        <w:t xml:space="preserve">В соответствии с </w:t>
      </w:r>
      <w:proofErr w:type="gramStart"/>
      <w:r w:rsidRPr="00275058">
        <w:rPr>
          <w:rFonts w:ascii="Times New Roman" w:hAnsi="Times New Roman" w:cs="Times New Roman"/>
          <w:sz w:val="28"/>
          <w:szCs w:val="28"/>
        </w:rPr>
        <w:t>законодательством  Прогноз</w:t>
      </w:r>
      <w:proofErr w:type="gramEnd"/>
      <w:r w:rsidRPr="00275058">
        <w:rPr>
          <w:rFonts w:ascii="Times New Roman" w:hAnsi="Times New Roman" w:cs="Times New Roman"/>
          <w:sz w:val="28"/>
          <w:szCs w:val="28"/>
        </w:rPr>
        <w:t xml:space="preserve"> содержит:</w:t>
      </w:r>
    </w:p>
    <w:p w:rsidR="00275058" w:rsidRPr="00275058" w:rsidRDefault="00275058" w:rsidP="00275058">
      <w:pPr>
        <w:spacing w:after="0" w:line="240" w:lineRule="auto"/>
        <w:jc w:val="both"/>
        <w:rPr>
          <w:rFonts w:ascii="Times New Roman" w:hAnsi="Times New Roman" w:cs="Times New Roman"/>
          <w:sz w:val="28"/>
          <w:szCs w:val="28"/>
        </w:rPr>
      </w:pPr>
      <w:r w:rsidRPr="00275058">
        <w:rPr>
          <w:rFonts w:ascii="Times New Roman" w:hAnsi="Times New Roman" w:cs="Times New Roman"/>
          <w:sz w:val="28"/>
          <w:szCs w:val="28"/>
        </w:rPr>
        <w:t xml:space="preserve">- анализ социально-экономического </w:t>
      </w:r>
      <w:r>
        <w:rPr>
          <w:rFonts w:ascii="Times New Roman" w:hAnsi="Times New Roman" w:cs="Times New Roman"/>
          <w:sz w:val="28"/>
          <w:szCs w:val="28"/>
        </w:rPr>
        <w:t>развития района за 2012</w:t>
      </w:r>
      <w:r w:rsidRPr="00275058">
        <w:rPr>
          <w:rFonts w:ascii="Times New Roman" w:hAnsi="Times New Roman" w:cs="Times New Roman"/>
          <w:sz w:val="28"/>
          <w:szCs w:val="28"/>
        </w:rPr>
        <w:t xml:space="preserve">-2017 годы, </w:t>
      </w:r>
    </w:p>
    <w:p w:rsidR="00275058" w:rsidRPr="00275058" w:rsidRDefault="00275058" w:rsidP="00275058">
      <w:pPr>
        <w:spacing w:after="0" w:line="240" w:lineRule="auto"/>
        <w:jc w:val="both"/>
        <w:rPr>
          <w:rFonts w:ascii="Times New Roman" w:hAnsi="Times New Roman" w:cs="Times New Roman"/>
          <w:sz w:val="28"/>
          <w:szCs w:val="28"/>
        </w:rPr>
      </w:pPr>
      <w:r w:rsidRPr="00275058">
        <w:rPr>
          <w:rFonts w:ascii="Times New Roman" w:hAnsi="Times New Roman" w:cs="Times New Roman"/>
          <w:sz w:val="28"/>
          <w:szCs w:val="28"/>
        </w:rPr>
        <w:t>- приоритетные направления социально-экономической политики района.</w:t>
      </w:r>
    </w:p>
    <w:p w:rsidR="00275058" w:rsidRPr="00275058" w:rsidRDefault="00275058" w:rsidP="00275058">
      <w:pPr>
        <w:spacing w:after="0" w:line="240" w:lineRule="auto"/>
        <w:jc w:val="both"/>
        <w:rPr>
          <w:rFonts w:ascii="Times New Roman" w:hAnsi="Times New Roman" w:cs="Times New Roman"/>
          <w:sz w:val="28"/>
          <w:szCs w:val="28"/>
        </w:rPr>
      </w:pPr>
      <w:r w:rsidRPr="00275058">
        <w:rPr>
          <w:rFonts w:ascii="Times New Roman" w:hAnsi="Times New Roman" w:cs="Times New Roman"/>
          <w:sz w:val="28"/>
          <w:szCs w:val="28"/>
        </w:rPr>
        <w:t>- целевые показатели социально-экономического развития района за 2017 год, ожидаемые в 2018 году и пр</w:t>
      </w:r>
      <w:r>
        <w:rPr>
          <w:rFonts w:ascii="Times New Roman" w:hAnsi="Times New Roman" w:cs="Times New Roman"/>
          <w:sz w:val="28"/>
          <w:szCs w:val="28"/>
        </w:rPr>
        <w:t>огнозные показатели на 2019-2030</w:t>
      </w:r>
      <w:r w:rsidRPr="00275058">
        <w:rPr>
          <w:rFonts w:ascii="Times New Roman" w:hAnsi="Times New Roman" w:cs="Times New Roman"/>
          <w:sz w:val="28"/>
          <w:szCs w:val="28"/>
        </w:rPr>
        <w:t xml:space="preserve"> годы в 2-х вариантах,</w:t>
      </w:r>
    </w:p>
    <w:p w:rsidR="002D6466" w:rsidRDefault="00275058" w:rsidP="002D6466">
      <w:pPr>
        <w:spacing w:after="0" w:line="240" w:lineRule="auto"/>
        <w:jc w:val="both"/>
        <w:rPr>
          <w:rFonts w:ascii="Times New Roman" w:hAnsi="Times New Roman" w:cs="Times New Roman"/>
          <w:sz w:val="28"/>
          <w:szCs w:val="28"/>
        </w:rPr>
      </w:pPr>
      <w:r w:rsidRPr="00275058">
        <w:rPr>
          <w:rFonts w:ascii="Times New Roman" w:hAnsi="Times New Roman" w:cs="Times New Roman"/>
          <w:sz w:val="28"/>
          <w:szCs w:val="28"/>
        </w:rPr>
        <w:lastRenderedPageBreak/>
        <w:t>- направления деятельности органов исполнительной власти по достижению целевых показателей и ожидаемые социально-значимые результаты.</w:t>
      </w:r>
    </w:p>
    <w:p w:rsidR="002D6466" w:rsidRDefault="002D6466" w:rsidP="002D6466">
      <w:pPr>
        <w:spacing w:after="0" w:line="240" w:lineRule="auto"/>
        <w:jc w:val="both"/>
        <w:rPr>
          <w:rFonts w:ascii="Times New Roman" w:hAnsi="Times New Roman" w:cs="Times New Roman"/>
          <w:sz w:val="28"/>
          <w:szCs w:val="28"/>
        </w:rPr>
      </w:pPr>
    </w:p>
    <w:p w:rsidR="0015780A" w:rsidRDefault="0015780A" w:rsidP="00E6095A">
      <w:pPr>
        <w:spacing w:after="0" w:line="240" w:lineRule="auto"/>
        <w:jc w:val="center"/>
        <w:rPr>
          <w:rFonts w:ascii="Times New Roman" w:eastAsia="Times New Roman" w:hAnsi="Times New Roman" w:cs="Times New Roman"/>
          <w:sz w:val="28"/>
          <w:szCs w:val="28"/>
          <w:lang w:eastAsia="ru-RU"/>
        </w:rPr>
      </w:pPr>
      <w:r w:rsidRPr="0015780A">
        <w:rPr>
          <w:rFonts w:ascii="Times New Roman" w:hAnsi="Times New Roman" w:cs="Times New Roman"/>
          <w:sz w:val="28"/>
          <w:szCs w:val="28"/>
          <w:u w:val="single"/>
        </w:rPr>
        <w:t>Сценарии прогноза</w:t>
      </w:r>
    </w:p>
    <w:p w:rsidR="0015780A" w:rsidRDefault="0015780A" w:rsidP="0015780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D2B6D">
        <w:rPr>
          <w:rFonts w:ascii="Times New Roman" w:eastAsia="Times New Roman" w:hAnsi="Times New Roman" w:cs="Times New Roman"/>
          <w:sz w:val="28"/>
          <w:szCs w:val="28"/>
          <w:lang w:eastAsia="ru-RU"/>
        </w:rPr>
        <w:t>Прогнозные показатели социально-</w:t>
      </w:r>
      <w:proofErr w:type="gramStart"/>
      <w:r w:rsidRPr="001D2B6D">
        <w:rPr>
          <w:rFonts w:ascii="Times New Roman" w:eastAsia="Times New Roman" w:hAnsi="Times New Roman" w:cs="Times New Roman"/>
          <w:sz w:val="28"/>
          <w:szCs w:val="28"/>
          <w:lang w:eastAsia="ru-RU"/>
        </w:rPr>
        <w:t>экономического  развития</w:t>
      </w:r>
      <w:proofErr w:type="gramEnd"/>
      <w:r w:rsidRPr="001D2B6D">
        <w:rPr>
          <w:rFonts w:ascii="Times New Roman" w:eastAsia="Times New Roman" w:hAnsi="Times New Roman" w:cs="Times New Roman"/>
          <w:sz w:val="28"/>
          <w:szCs w:val="28"/>
          <w:lang w:eastAsia="ru-RU"/>
        </w:rPr>
        <w:t xml:space="preserve"> </w:t>
      </w:r>
      <w:proofErr w:type="spellStart"/>
      <w:r w:rsidRPr="001D2B6D">
        <w:rPr>
          <w:rFonts w:ascii="Times New Roman" w:eastAsia="Times New Roman" w:hAnsi="Times New Roman" w:cs="Times New Roman"/>
          <w:sz w:val="28"/>
          <w:szCs w:val="28"/>
          <w:lang w:eastAsia="ru-RU"/>
        </w:rPr>
        <w:t>Мошковского</w:t>
      </w:r>
      <w:proofErr w:type="spellEnd"/>
      <w:r w:rsidRPr="001D2B6D">
        <w:rPr>
          <w:rFonts w:ascii="Times New Roman" w:eastAsia="Times New Roman" w:hAnsi="Times New Roman" w:cs="Times New Roman"/>
          <w:sz w:val="28"/>
          <w:szCs w:val="28"/>
          <w:lang w:eastAsia="ru-RU"/>
        </w:rPr>
        <w:t xml:space="preserve"> района отражают  влияние  секторов экономики на социальные и экономические процессы, а также уровень жизни населения, его занятость  и  показывают  в целом развитие на территории района промышленности, сельского хозяйства, производства потребительских товаров, инвестиций,  малого предпринимательства, финансовой политики, денежных доходов и расходов населения, платных услуг, товарооборота, трудовых ресурсов и т.д. </w:t>
      </w:r>
    </w:p>
    <w:p w:rsidR="0015780A" w:rsidRPr="001D2B6D" w:rsidRDefault="0015780A" w:rsidP="0015780A">
      <w:pPr>
        <w:shd w:val="clear" w:color="auto" w:fill="FFFFFF"/>
        <w:spacing w:after="0" w:line="240" w:lineRule="auto"/>
        <w:ind w:firstLine="708"/>
        <w:jc w:val="both"/>
        <w:rPr>
          <w:rFonts w:ascii="Times New Roman" w:eastAsia="Calibri" w:hAnsi="Times New Roman" w:cs="Times New Roman"/>
          <w:bCs/>
          <w:sz w:val="28"/>
          <w:szCs w:val="28"/>
          <w:lang w:eastAsia="ru-RU"/>
        </w:rPr>
      </w:pPr>
      <w:r w:rsidRPr="00EA30A0">
        <w:rPr>
          <w:rFonts w:ascii="Times New Roman" w:eastAsia="Calibri" w:hAnsi="Times New Roman" w:cs="Times New Roman"/>
          <w:bCs/>
          <w:sz w:val="28"/>
          <w:szCs w:val="28"/>
          <w:lang w:eastAsia="ru-RU"/>
        </w:rPr>
        <w:t>Прогноз на долгосрочный период базируется на сценарных условиях прогноза социально-экономическог</w:t>
      </w:r>
      <w:r>
        <w:rPr>
          <w:rFonts w:ascii="Times New Roman" w:eastAsia="Calibri" w:hAnsi="Times New Roman" w:cs="Times New Roman"/>
          <w:bCs/>
          <w:sz w:val="28"/>
          <w:szCs w:val="28"/>
          <w:lang w:eastAsia="ru-RU"/>
        </w:rPr>
        <w:t xml:space="preserve">о развития </w:t>
      </w:r>
      <w:proofErr w:type="spellStart"/>
      <w:r>
        <w:rPr>
          <w:rFonts w:ascii="Times New Roman" w:eastAsia="Calibri" w:hAnsi="Times New Roman" w:cs="Times New Roman"/>
          <w:bCs/>
          <w:sz w:val="28"/>
          <w:szCs w:val="28"/>
          <w:lang w:eastAsia="ru-RU"/>
        </w:rPr>
        <w:t>Мошковского</w:t>
      </w:r>
      <w:proofErr w:type="spellEnd"/>
      <w:r>
        <w:rPr>
          <w:rFonts w:ascii="Times New Roman" w:eastAsia="Calibri" w:hAnsi="Times New Roman" w:cs="Times New Roman"/>
          <w:bCs/>
          <w:sz w:val="28"/>
          <w:szCs w:val="28"/>
          <w:lang w:eastAsia="ru-RU"/>
        </w:rPr>
        <w:t xml:space="preserve"> района</w:t>
      </w:r>
      <w:r w:rsidRPr="00EA30A0">
        <w:rPr>
          <w:rFonts w:ascii="Times New Roman" w:eastAsia="Calibri" w:hAnsi="Times New Roman" w:cs="Times New Roman"/>
          <w:bCs/>
          <w:sz w:val="28"/>
          <w:szCs w:val="28"/>
          <w:lang w:eastAsia="ru-RU"/>
        </w:rPr>
        <w:t xml:space="preserve"> до 2030 года, формируемых на основе прогнозных материалов (аналитических </w:t>
      </w:r>
      <w:proofErr w:type="gramStart"/>
      <w:r w:rsidRPr="00EA30A0">
        <w:rPr>
          <w:rFonts w:ascii="Times New Roman" w:eastAsia="Calibri" w:hAnsi="Times New Roman" w:cs="Times New Roman"/>
          <w:bCs/>
          <w:sz w:val="28"/>
          <w:szCs w:val="28"/>
          <w:lang w:eastAsia="ru-RU"/>
        </w:rPr>
        <w:t>запис</w:t>
      </w:r>
      <w:r>
        <w:rPr>
          <w:rFonts w:ascii="Times New Roman" w:eastAsia="Calibri" w:hAnsi="Times New Roman" w:cs="Times New Roman"/>
          <w:bCs/>
          <w:sz w:val="28"/>
          <w:szCs w:val="28"/>
          <w:lang w:eastAsia="ru-RU"/>
        </w:rPr>
        <w:t>ок)  администрации</w:t>
      </w:r>
      <w:proofErr w:type="gramEnd"/>
      <w:r>
        <w:rPr>
          <w:rFonts w:ascii="Times New Roman" w:eastAsia="Calibri" w:hAnsi="Times New Roman" w:cs="Times New Roman"/>
          <w:bCs/>
          <w:sz w:val="28"/>
          <w:szCs w:val="28"/>
          <w:lang w:eastAsia="ru-RU"/>
        </w:rPr>
        <w:t xml:space="preserve"> </w:t>
      </w:r>
      <w:proofErr w:type="spellStart"/>
      <w:r>
        <w:rPr>
          <w:rFonts w:ascii="Times New Roman" w:eastAsia="Calibri" w:hAnsi="Times New Roman" w:cs="Times New Roman"/>
          <w:bCs/>
          <w:sz w:val="28"/>
          <w:szCs w:val="28"/>
          <w:lang w:eastAsia="ru-RU"/>
        </w:rPr>
        <w:t>Мошковского</w:t>
      </w:r>
      <w:proofErr w:type="spellEnd"/>
      <w:r>
        <w:rPr>
          <w:rFonts w:ascii="Times New Roman" w:eastAsia="Calibri" w:hAnsi="Times New Roman" w:cs="Times New Roman"/>
          <w:bCs/>
          <w:sz w:val="28"/>
          <w:szCs w:val="28"/>
          <w:lang w:eastAsia="ru-RU"/>
        </w:rPr>
        <w:t xml:space="preserve"> района</w:t>
      </w:r>
      <w:r w:rsidRPr="00EA30A0">
        <w:rPr>
          <w:rFonts w:ascii="Times New Roman" w:eastAsia="Calibri" w:hAnsi="Times New Roman" w:cs="Times New Roman"/>
          <w:bCs/>
          <w:sz w:val="28"/>
          <w:szCs w:val="28"/>
          <w:lang w:eastAsia="ru-RU"/>
        </w:rPr>
        <w:t>.</w:t>
      </w:r>
    </w:p>
    <w:p w:rsidR="0015780A" w:rsidRPr="001D2B6D" w:rsidRDefault="0015780A" w:rsidP="0015780A">
      <w:pPr>
        <w:spacing w:after="0" w:line="240" w:lineRule="auto"/>
        <w:ind w:firstLine="708"/>
        <w:jc w:val="both"/>
        <w:rPr>
          <w:rFonts w:ascii="Times New Roman" w:eastAsia="Calibri" w:hAnsi="Times New Roman" w:cs="Times New Roman"/>
          <w:sz w:val="28"/>
          <w:szCs w:val="28"/>
          <w:lang w:eastAsia="ru-RU"/>
        </w:rPr>
      </w:pPr>
      <w:r w:rsidRPr="00835307">
        <w:rPr>
          <w:rFonts w:ascii="Times New Roman" w:eastAsia="Calibri" w:hAnsi="Times New Roman" w:cs="Times New Roman"/>
          <w:sz w:val="28"/>
          <w:szCs w:val="28"/>
          <w:lang w:eastAsia="ru-RU"/>
        </w:rPr>
        <w:t xml:space="preserve">Прогноз на долгосрочный период сформирован в двух вариантах: </w:t>
      </w:r>
      <w:r w:rsidRPr="001D2B6D">
        <w:rPr>
          <w:rFonts w:ascii="Times New Roman" w:eastAsia="Calibri" w:hAnsi="Times New Roman" w:cs="Times New Roman"/>
          <w:sz w:val="28"/>
          <w:szCs w:val="28"/>
          <w:lang w:eastAsia="ru-RU"/>
        </w:rPr>
        <w:t xml:space="preserve">вариант 1 – консервативный, вариант 2 – умеренно-оптимистичный.  </w:t>
      </w:r>
    </w:p>
    <w:p w:rsidR="0015780A" w:rsidRPr="001D2B6D" w:rsidRDefault="0015780A" w:rsidP="0015780A">
      <w:pPr>
        <w:spacing w:after="0" w:line="240" w:lineRule="auto"/>
        <w:ind w:firstLine="708"/>
        <w:jc w:val="both"/>
        <w:rPr>
          <w:rFonts w:ascii="Times New Roman" w:eastAsia="Times New Roman" w:hAnsi="Times New Roman" w:cs="Times New Roman"/>
          <w:sz w:val="28"/>
          <w:szCs w:val="28"/>
          <w:lang w:eastAsia="ru-RU"/>
        </w:rPr>
      </w:pPr>
      <w:r w:rsidRPr="001D2B6D">
        <w:rPr>
          <w:rFonts w:ascii="Times New Roman" w:eastAsia="Calibri" w:hAnsi="Times New Roman" w:cs="Times New Roman"/>
          <w:sz w:val="28"/>
          <w:szCs w:val="28"/>
          <w:lang w:eastAsia="ru-RU"/>
        </w:rPr>
        <w:t xml:space="preserve">Вариант 1 (консервативный) – </w:t>
      </w:r>
      <w:r w:rsidRPr="001D2B6D">
        <w:rPr>
          <w:rFonts w:ascii="Times New Roman" w:eastAsia="Calibri" w:hAnsi="Times New Roman" w:cs="Times New Roman"/>
          <w:color w:val="000000"/>
          <w:sz w:val="28"/>
          <w:szCs w:val="28"/>
          <w:lang w:eastAsia="ru-RU"/>
        </w:rPr>
        <w:t xml:space="preserve">предполагает </w:t>
      </w:r>
      <w:r w:rsidRPr="001D2B6D">
        <w:rPr>
          <w:rFonts w:ascii="Times New Roman" w:eastAsia="Calibri" w:hAnsi="Times New Roman" w:cs="Times New Roman"/>
          <w:sz w:val="28"/>
          <w:szCs w:val="28"/>
          <w:lang w:eastAsia="ru-RU"/>
        </w:rPr>
        <w:t xml:space="preserve">инерционное развитие с сохранением в прогнозируемом периоде тенденций, внешних и внутренних условий развития экономики, </w:t>
      </w:r>
      <w:r w:rsidRPr="001D2B6D">
        <w:rPr>
          <w:rFonts w:ascii="Times New Roman" w:eastAsia="Calibri" w:hAnsi="Times New Roman" w:cs="Times New Roman"/>
          <w:color w:val="000000"/>
          <w:sz w:val="28"/>
          <w:szCs w:val="28"/>
          <w:lang w:eastAsia="ru-RU"/>
        </w:rPr>
        <w:t>консервативную инвестиционную политику частных компаний, ограниченные возможности бюджета района</w:t>
      </w:r>
      <w:r w:rsidRPr="001D2B6D">
        <w:rPr>
          <w:rFonts w:ascii="Times New Roman" w:eastAsia="Calibri" w:hAnsi="Times New Roman" w:cs="Times New Roman"/>
          <w:sz w:val="28"/>
          <w:szCs w:val="28"/>
          <w:lang w:eastAsia="ru-RU"/>
        </w:rPr>
        <w:t>, при слабом росте потребительского спроса;</w:t>
      </w:r>
    </w:p>
    <w:p w:rsidR="004829E1" w:rsidRDefault="0015780A" w:rsidP="0015780A">
      <w:pPr>
        <w:spacing w:after="0" w:line="240" w:lineRule="auto"/>
        <w:ind w:firstLine="708"/>
        <w:jc w:val="both"/>
        <w:rPr>
          <w:rFonts w:ascii="Times New Roman" w:eastAsia="Calibri" w:hAnsi="Times New Roman" w:cs="Times New Roman"/>
          <w:sz w:val="28"/>
          <w:szCs w:val="28"/>
          <w:lang w:eastAsia="ru-RU"/>
        </w:rPr>
      </w:pPr>
      <w:r w:rsidRPr="001D2B6D">
        <w:rPr>
          <w:rFonts w:ascii="Times New Roman" w:eastAsia="Calibri" w:hAnsi="Times New Roman" w:cs="Times New Roman"/>
          <w:sz w:val="28"/>
          <w:szCs w:val="28"/>
          <w:lang w:eastAsia="ru-RU"/>
        </w:rPr>
        <w:t>Вариант 2 (умеренно-оптимистичный) – вариант оживления и роста в экономике вследствие расширения инвестиционных программ хозяйствующих субъектов, поддержки государством внутреннего спроса и предложения</w:t>
      </w:r>
      <w:r>
        <w:rPr>
          <w:rFonts w:ascii="Times New Roman" w:eastAsia="Calibri" w:hAnsi="Times New Roman" w:cs="Times New Roman"/>
          <w:sz w:val="28"/>
          <w:szCs w:val="28"/>
          <w:lang w:eastAsia="ru-RU"/>
        </w:rPr>
        <w:t>, расширения банковского кредитования</w:t>
      </w:r>
      <w:r w:rsidRPr="001D2B6D">
        <w:rPr>
          <w:rFonts w:ascii="Times New Roman" w:eastAsia="Calibri" w:hAnsi="Times New Roman" w:cs="Times New Roman"/>
          <w:sz w:val="28"/>
          <w:szCs w:val="28"/>
          <w:lang w:eastAsia="ru-RU"/>
        </w:rPr>
        <w:t>.</w:t>
      </w:r>
      <w:r w:rsidR="004829E1">
        <w:rPr>
          <w:rFonts w:ascii="Times New Roman" w:eastAsia="Calibri" w:hAnsi="Times New Roman" w:cs="Times New Roman"/>
          <w:sz w:val="28"/>
          <w:szCs w:val="28"/>
          <w:lang w:eastAsia="ru-RU"/>
        </w:rPr>
        <w:t xml:space="preserve"> </w:t>
      </w:r>
    </w:p>
    <w:p w:rsidR="004829E1" w:rsidRDefault="004829E1" w:rsidP="0015780A">
      <w:pPr>
        <w:spacing w:after="0" w:line="240" w:lineRule="auto"/>
        <w:ind w:firstLine="708"/>
        <w:jc w:val="both"/>
        <w:rPr>
          <w:rFonts w:ascii="Times New Roman" w:eastAsia="Calibri" w:hAnsi="Times New Roman" w:cs="Times New Roman"/>
          <w:sz w:val="28"/>
          <w:szCs w:val="28"/>
          <w:lang w:eastAsia="ru-RU"/>
        </w:rPr>
      </w:pPr>
    </w:p>
    <w:p w:rsidR="004829E1" w:rsidRPr="004829E1" w:rsidRDefault="004829E1" w:rsidP="004829E1">
      <w:pPr>
        <w:spacing w:after="0" w:line="240" w:lineRule="auto"/>
        <w:ind w:firstLine="851"/>
        <w:jc w:val="both"/>
        <w:rPr>
          <w:rFonts w:ascii="Times New Roman" w:eastAsia="Calibri" w:hAnsi="Times New Roman" w:cs="Times New Roman"/>
          <w:sz w:val="28"/>
          <w:szCs w:val="28"/>
          <w:lang w:eastAsia="ru-RU"/>
        </w:rPr>
      </w:pPr>
      <w:r w:rsidRPr="004829E1">
        <w:rPr>
          <w:rFonts w:ascii="Times New Roman" w:eastAsia="Calibri" w:hAnsi="Times New Roman" w:cs="Times New Roman"/>
          <w:sz w:val="28"/>
          <w:szCs w:val="28"/>
          <w:lang w:eastAsia="ru-RU"/>
        </w:rPr>
        <w:t xml:space="preserve">Основной целью развития </w:t>
      </w:r>
      <w:proofErr w:type="spellStart"/>
      <w:r w:rsidRPr="004829E1">
        <w:rPr>
          <w:rFonts w:ascii="Times New Roman" w:eastAsia="Calibri" w:hAnsi="Times New Roman" w:cs="Times New Roman"/>
          <w:sz w:val="28"/>
          <w:szCs w:val="28"/>
          <w:lang w:eastAsia="ru-RU"/>
        </w:rPr>
        <w:t>Мошковского</w:t>
      </w:r>
      <w:proofErr w:type="spellEnd"/>
      <w:r w:rsidRPr="004829E1">
        <w:rPr>
          <w:rFonts w:ascii="Times New Roman" w:eastAsia="Calibri" w:hAnsi="Times New Roman" w:cs="Times New Roman"/>
          <w:sz w:val="28"/>
          <w:szCs w:val="28"/>
          <w:lang w:eastAsia="ru-RU"/>
        </w:rPr>
        <w:t xml:space="preserve"> района является обеспечение достойного качества жизни населения, поддержание на должном уровне доходов населения, социальной и коммунальной инфраструктуры.</w:t>
      </w:r>
    </w:p>
    <w:p w:rsidR="004829E1" w:rsidRPr="004829E1" w:rsidRDefault="004829E1" w:rsidP="004829E1">
      <w:pPr>
        <w:spacing w:after="0" w:line="240" w:lineRule="auto"/>
        <w:ind w:firstLine="851"/>
        <w:jc w:val="both"/>
        <w:rPr>
          <w:rFonts w:ascii="Times New Roman" w:eastAsia="Calibri" w:hAnsi="Times New Roman" w:cs="Times New Roman"/>
          <w:sz w:val="28"/>
          <w:szCs w:val="28"/>
          <w:lang w:eastAsia="ru-RU"/>
        </w:rPr>
      </w:pPr>
      <w:r w:rsidRPr="004829E1">
        <w:rPr>
          <w:rFonts w:ascii="Times New Roman" w:eastAsia="Calibri" w:hAnsi="Times New Roman" w:cs="Times New Roman"/>
          <w:sz w:val="28"/>
          <w:szCs w:val="28"/>
          <w:lang w:eastAsia="ru-RU"/>
        </w:rPr>
        <w:t xml:space="preserve">Реализуемая в прогнозируемый период экономическая политика направлена на поддержание в районе экономической стабильности, производственного потенциала и уровня занятости населения, достигнутого уровня жизни. </w:t>
      </w:r>
    </w:p>
    <w:p w:rsidR="004F1C6E" w:rsidRDefault="004829E1" w:rsidP="004829E1">
      <w:pPr>
        <w:spacing w:after="0" w:line="240" w:lineRule="auto"/>
        <w:ind w:firstLine="851"/>
        <w:jc w:val="both"/>
        <w:rPr>
          <w:rFonts w:ascii="Times New Roman" w:eastAsia="Calibri" w:hAnsi="Times New Roman" w:cs="Times New Roman"/>
          <w:sz w:val="28"/>
          <w:szCs w:val="28"/>
          <w:lang w:eastAsia="ru-RU"/>
        </w:rPr>
      </w:pPr>
      <w:r w:rsidRPr="004829E1">
        <w:rPr>
          <w:rFonts w:ascii="Times New Roman" w:eastAsia="Calibri" w:hAnsi="Times New Roman" w:cs="Times New Roman"/>
          <w:sz w:val="28"/>
          <w:szCs w:val="28"/>
          <w:lang w:eastAsia="ru-RU"/>
        </w:rPr>
        <w:t>Разработка основных параметров прогноза развития на период 2019-2030 годов предполагает улучшение инвестиционного климата, повышение конкурентоспособности, поддержку реального сектора экономики и стимулирование экономического роста, повышение уровня и качества жизни населения.</w:t>
      </w:r>
      <w:r w:rsidR="004F1C6E">
        <w:rPr>
          <w:rFonts w:ascii="Times New Roman" w:eastAsia="Calibri" w:hAnsi="Times New Roman" w:cs="Times New Roman"/>
          <w:sz w:val="28"/>
          <w:szCs w:val="28"/>
          <w:lang w:eastAsia="ru-RU"/>
        </w:rPr>
        <w:t xml:space="preserve"> </w:t>
      </w:r>
    </w:p>
    <w:p w:rsidR="00343324" w:rsidRDefault="004F1C6E" w:rsidP="004F1C6E">
      <w:pPr>
        <w:spacing w:after="0" w:line="240" w:lineRule="auto"/>
        <w:ind w:firstLine="708"/>
        <w:jc w:val="both"/>
        <w:rPr>
          <w:rFonts w:ascii="Times New Roman" w:hAnsi="Times New Roman" w:cs="Times New Roman"/>
          <w:sz w:val="28"/>
          <w:szCs w:val="28"/>
        </w:rPr>
      </w:pPr>
      <w:r w:rsidRPr="004F1C6E">
        <w:rPr>
          <w:rFonts w:ascii="Times New Roman" w:hAnsi="Times New Roman" w:cs="Times New Roman"/>
          <w:sz w:val="28"/>
          <w:szCs w:val="28"/>
        </w:rPr>
        <w:t>Рассматриваемые прогнозируемые по</w:t>
      </w:r>
      <w:r>
        <w:rPr>
          <w:rFonts w:ascii="Times New Roman" w:hAnsi="Times New Roman" w:cs="Times New Roman"/>
          <w:sz w:val="28"/>
          <w:szCs w:val="28"/>
        </w:rPr>
        <w:t xml:space="preserve">казатели на 2019- </w:t>
      </w:r>
      <w:proofErr w:type="gramStart"/>
      <w:r>
        <w:rPr>
          <w:rFonts w:ascii="Times New Roman" w:hAnsi="Times New Roman" w:cs="Times New Roman"/>
          <w:sz w:val="28"/>
          <w:szCs w:val="28"/>
        </w:rPr>
        <w:t>203</w:t>
      </w:r>
      <w:r w:rsidRPr="004F1C6E">
        <w:rPr>
          <w:rFonts w:ascii="Times New Roman" w:hAnsi="Times New Roman" w:cs="Times New Roman"/>
          <w:sz w:val="28"/>
          <w:szCs w:val="28"/>
        </w:rPr>
        <w:t>0</w:t>
      </w:r>
      <w:r>
        <w:rPr>
          <w:rFonts w:ascii="Times New Roman" w:hAnsi="Times New Roman" w:cs="Times New Roman"/>
          <w:sz w:val="28"/>
          <w:szCs w:val="28"/>
        </w:rPr>
        <w:t xml:space="preserve">  годы</w:t>
      </w:r>
      <w:proofErr w:type="gramEnd"/>
      <w:r w:rsidRPr="004F1C6E">
        <w:rPr>
          <w:rFonts w:ascii="Times New Roman" w:hAnsi="Times New Roman" w:cs="Times New Roman"/>
          <w:sz w:val="28"/>
          <w:szCs w:val="28"/>
        </w:rPr>
        <w:t xml:space="preserve"> ложатся в основу проекта районного бюджета, в том числе по параметрам налогооблагаемой базы.</w:t>
      </w:r>
      <w:r w:rsidR="00343324">
        <w:rPr>
          <w:rFonts w:ascii="Times New Roman" w:hAnsi="Times New Roman" w:cs="Times New Roman"/>
          <w:sz w:val="28"/>
          <w:szCs w:val="28"/>
        </w:rPr>
        <w:t xml:space="preserve"> </w:t>
      </w:r>
    </w:p>
    <w:p w:rsidR="00343324" w:rsidRPr="004F1C6E" w:rsidRDefault="00343324" w:rsidP="00343324">
      <w:pPr>
        <w:spacing w:after="0" w:line="240" w:lineRule="auto"/>
        <w:ind w:firstLine="708"/>
        <w:jc w:val="center"/>
        <w:rPr>
          <w:rFonts w:ascii="Times New Roman" w:hAnsi="Times New Roman" w:cs="Times New Roman"/>
          <w:sz w:val="28"/>
          <w:szCs w:val="28"/>
        </w:rPr>
      </w:pPr>
    </w:p>
    <w:p w:rsidR="00343324" w:rsidRDefault="00343324" w:rsidP="00343324">
      <w:pPr>
        <w:spacing w:after="0" w:line="240" w:lineRule="auto"/>
        <w:ind w:firstLine="851"/>
        <w:contextualSpacing/>
        <w:jc w:val="center"/>
        <w:rPr>
          <w:rFonts w:ascii="Times New Roman" w:eastAsia="Calibri" w:hAnsi="Times New Roman" w:cs="Times New Roman"/>
          <w:sz w:val="28"/>
          <w:szCs w:val="28"/>
          <w:u w:val="single"/>
          <w:lang w:eastAsia="ru-RU"/>
        </w:rPr>
      </w:pPr>
      <w:r w:rsidRPr="00343324">
        <w:rPr>
          <w:rFonts w:ascii="Times New Roman" w:eastAsia="Calibri" w:hAnsi="Times New Roman" w:cs="Times New Roman"/>
          <w:sz w:val="28"/>
          <w:szCs w:val="28"/>
          <w:u w:val="single"/>
          <w:lang w:eastAsia="ru-RU"/>
        </w:rPr>
        <w:t xml:space="preserve">Оценка достигнутого уровня социально-экономического </w:t>
      </w:r>
      <w:proofErr w:type="gramStart"/>
      <w:r w:rsidRPr="00343324">
        <w:rPr>
          <w:rFonts w:ascii="Times New Roman" w:eastAsia="Calibri" w:hAnsi="Times New Roman" w:cs="Times New Roman"/>
          <w:sz w:val="28"/>
          <w:szCs w:val="28"/>
          <w:u w:val="single"/>
          <w:lang w:eastAsia="ru-RU"/>
        </w:rPr>
        <w:t xml:space="preserve">развития  </w:t>
      </w:r>
      <w:proofErr w:type="spellStart"/>
      <w:r w:rsidRPr="00343324">
        <w:rPr>
          <w:rFonts w:ascii="Times New Roman" w:eastAsia="Calibri" w:hAnsi="Times New Roman" w:cs="Times New Roman"/>
          <w:sz w:val="28"/>
          <w:szCs w:val="28"/>
          <w:u w:val="single"/>
          <w:lang w:eastAsia="ru-RU"/>
        </w:rPr>
        <w:t>Мошковского</w:t>
      </w:r>
      <w:proofErr w:type="spellEnd"/>
      <w:proofErr w:type="gramEnd"/>
      <w:r w:rsidRPr="00343324">
        <w:rPr>
          <w:rFonts w:ascii="Times New Roman" w:eastAsia="Calibri" w:hAnsi="Times New Roman" w:cs="Times New Roman"/>
          <w:sz w:val="28"/>
          <w:szCs w:val="28"/>
          <w:u w:val="single"/>
          <w:lang w:eastAsia="ru-RU"/>
        </w:rPr>
        <w:t xml:space="preserve"> района  за 201</w:t>
      </w:r>
      <w:r>
        <w:rPr>
          <w:rFonts w:ascii="Times New Roman" w:eastAsia="Calibri" w:hAnsi="Times New Roman" w:cs="Times New Roman"/>
          <w:sz w:val="28"/>
          <w:szCs w:val="28"/>
          <w:u w:val="single"/>
          <w:lang w:eastAsia="ru-RU"/>
        </w:rPr>
        <w:t>2</w:t>
      </w:r>
      <w:r w:rsidRPr="00343324">
        <w:rPr>
          <w:rFonts w:ascii="Times New Roman" w:eastAsia="Calibri" w:hAnsi="Times New Roman" w:cs="Times New Roman"/>
          <w:sz w:val="28"/>
          <w:szCs w:val="28"/>
          <w:u w:val="single"/>
          <w:lang w:eastAsia="ru-RU"/>
        </w:rPr>
        <w:t>-2017 годы</w:t>
      </w:r>
    </w:p>
    <w:p w:rsidR="00F60EAA" w:rsidRDefault="00F60EAA" w:rsidP="00343324">
      <w:pPr>
        <w:spacing w:after="0" w:line="240" w:lineRule="auto"/>
        <w:ind w:firstLine="851"/>
        <w:contextualSpacing/>
        <w:jc w:val="center"/>
        <w:rPr>
          <w:rFonts w:ascii="Times New Roman" w:eastAsia="Calibri" w:hAnsi="Times New Roman" w:cs="Times New Roman"/>
          <w:sz w:val="28"/>
          <w:szCs w:val="28"/>
          <w:u w:val="single"/>
          <w:lang w:eastAsia="ru-RU"/>
        </w:rPr>
      </w:pPr>
    </w:p>
    <w:p w:rsidR="00F60EAA" w:rsidRPr="00646988" w:rsidRDefault="00F60EAA" w:rsidP="00F60EAA">
      <w:pPr>
        <w:spacing w:after="0" w:line="240" w:lineRule="auto"/>
        <w:ind w:firstLine="840"/>
        <w:jc w:val="both"/>
        <w:rPr>
          <w:rFonts w:ascii="Times New Roman" w:eastAsia="Times New Roman" w:hAnsi="Times New Roman" w:cs="Times New Roman"/>
          <w:sz w:val="28"/>
          <w:szCs w:val="28"/>
          <w:lang w:eastAsia="ru-RU"/>
        </w:rPr>
      </w:pPr>
      <w:r w:rsidRPr="00646988">
        <w:rPr>
          <w:rFonts w:ascii="Times New Roman" w:eastAsia="Times New Roman" w:hAnsi="Times New Roman" w:cs="Times New Roman"/>
          <w:sz w:val="28"/>
          <w:szCs w:val="28"/>
          <w:lang w:eastAsia="ru-RU"/>
        </w:rPr>
        <w:t xml:space="preserve">Население </w:t>
      </w:r>
      <w:proofErr w:type="spellStart"/>
      <w:r w:rsidRPr="00646988">
        <w:rPr>
          <w:rFonts w:ascii="Times New Roman" w:eastAsia="Times New Roman" w:hAnsi="Times New Roman" w:cs="Times New Roman"/>
          <w:sz w:val="28"/>
          <w:szCs w:val="28"/>
          <w:lang w:eastAsia="ru-RU"/>
        </w:rPr>
        <w:t>Мошковского</w:t>
      </w:r>
      <w:proofErr w:type="spellEnd"/>
      <w:r w:rsidRPr="00646988">
        <w:rPr>
          <w:rFonts w:ascii="Times New Roman" w:eastAsia="Times New Roman" w:hAnsi="Times New Roman" w:cs="Times New Roman"/>
          <w:sz w:val="28"/>
          <w:szCs w:val="28"/>
          <w:lang w:eastAsia="ru-RU"/>
        </w:rPr>
        <w:t xml:space="preserve"> района на 01.01.2018 составляет 42145 </w:t>
      </w:r>
      <w:proofErr w:type="gramStart"/>
      <w:r w:rsidRPr="00646988">
        <w:rPr>
          <w:rFonts w:ascii="Times New Roman" w:eastAsia="Times New Roman" w:hAnsi="Times New Roman" w:cs="Times New Roman"/>
          <w:sz w:val="28"/>
          <w:szCs w:val="28"/>
          <w:lang w:eastAsia="ru-RU"/>
        </w:rPr>
        <w:t>человек  -</w:t>
      </w:r>
      <w:proofErr w:type="gramEnd"/>
      <w:r w:rsidRPr="00646988">
        <w:rPr>
          <w:rFonts w:ascii="Times New Roman" w:eastAsia="Times New Roman" w:hAnsi="Times New Roman" w:cs="Times New Roman"/>
          <w:sz w:val="28"/>
          <w:szCs w:val="28"/>
          <w:lang w:eastAsia="ru-RU"/>
        </w:rPr>
        <w:t xml:space="preserve">  1,51% от численности населения Новосибирской области. По численности населения </w:t>
      </w:r>
      <w:proofErr w:type="spellStart"/>
      <w:r w:rsidRPr="00646988">
        <w:rPr>
          <w:rFonts w:ascii="Times New Roman" w:eastAsia="Times New Roman" w:hAnsi="Times New Roman" w:cs="Times New Roman"/>
          <w:sz w:val="28"/>
          <w:szCs w:val="28"/>
          <w:lang w:eastAsia="ru-RU"/>
        </w:rPr>
        <w:t>Мошковский</w:t>
      </w:r>
      <w:proofErr w:type="spellEnd"/>
      <w:r w:rsidRPr="00646988">
        <w:rPr>
          <w:rFonts w:ascii="Times New Roman" w:eastAsia="Times New Roman" w:hAnsi="Times New Roman" w:cs="Times New Roman"/>
          <w:sz w:val="28"/>
          <w:szCs w:val="28"/>
          <w:lang w:eastAsia="ru-RU"/>
        </w:rPr>
        <w:t xml:space="preserve"> район занимает 8-е место в Новосибирской области из сельских районов.</w:t>
      </w:r>
    </w:p>
    <w:p w:rsidR="00CE62FC" w:rsidRDefault="00F60EAA" w:rsidP="00F60EAA">
      <w:pPr>
        <w:spacing w:after="0" w:line="240" w:lineRule="auto"/>
        <w:ind w:firstLine="840"/>
        <w:jc w:val="both"/>
        <w:rPr>
          <w:rFonts w:ascii="Times New Roman" w:eastAsia="Times New Roman" w:hAnsi="Times New Roman" w:cs="Times New Roman"/>
          <w:sz w:val="28"/>
          <w:szCs w:val="28"/>
          <w:lang w:eastAsia="ru-RU"/>
        </w:rPr>
      </w:pPr>
      <w:r w:rsidRPr="00646988">
        <w:rPr>
          <w:rFonts w:ascii="Times New Roman" w:eastAsia="Times New Roman" w:hAnsi="Times New Roman" w:cs="Times New Roman"/>
          <w:sz w:val="28"/>
          <w:szCs w:val="28"/>
          <w:lang w:eastAsia="ru-RU"/>
        </w:rPr>
        <w:t>В 2017 году численность населения увеличилась по сравнению с 2012 годом на 2852 человека, по темпу роста численности населения наш район занимает 2-е место среди 18-ти сельских районов Новосибирской области.</w:t>
      </w:r>
      <w:r w:rsidR="00CE62FC">
        <w:rPr>
          <w:rFonts w:ascii="Times New Roman" w:eastAsia="Times New Roman" w:hAnsi="Times New Roman" w:cs="Times New Roman"/>
          <w:sz w:val="28"/>
          <w:szCs w:val="28"/>
          <w:lang w:eastAsia="ru-RU"/>
        </w:rPr>
        <w:t xml:space="preserve"> </w:t>
      </w:r>
    </w:p>
    <w:p w:rsidR="00CE62FC" w:rsidRDefault="00CE62FC" w:rsidP="00CE62FC">
      <w:pPr>
        <w:spacing w:after="0" w:line="240" w:lineRule="auto"/>
        <w:ind w:firstLine="840"/>
        <w:jc w:val="both"/>
        <w:rPr>
          <w:rFonts w:ascii="Times New Roman" w:eastAsia="Times New Roman" w:hAnsi="Times New Roman" w:cs="Times New Roman"/>
          <w:sz w:val="28"/>
          <w:szCs w:val="28"/>
          <w:lang w:eastAsia="ru-RU"/>
        </w:rPr>
      </w:pPr>
      <w:r w:rsidRPr="00646988">
        <w:rPr>
          <w:rFonts w:ascii="Times New Roman" w:eastAsia="Times New Roman" w:hAnsi="Times New Roman" w:cs="Times New Roman"/>
          <w:sz w:val="28"/>
          <w:szCs w:val="28"/>
          <w:lang w:eastAsia="ru-RU"/>
        </w:rPr>
        <w:t>В 2013 году наблюдалось увеличение темпа роста численности населения по сравнению с 2012 годом на 0,7%, в 2014 году – снижение на 0,6%.</w:t>
      </w:r>
      <w:r w:rsidRPr="00646988">
        <w:rPr>
          <w:rFonts w:ascii="Calibri" w:eastAsia="Times New Roman" w:hAnsi="Calibri" w:cs="Times New Roman"/>
          <w:lang w:eastAsia="ru-RU"/>
        </w:rPr>
        <w:t xml:space="preserve"> </w:t>
      </w:r>
      <w:r w:rsidRPr="00646988">
        <w:rPr>
          <w:rFonts w:ascii="Times New Roman" w:eastAsia="Times New Roman" w:hAnsi="Times New Roman" w:cs="Times New Roman"/>
          <w:sz w:val="28"/>
          <w:szCs w:val="28"/>
          <w:lang w:eastAsia="ru-RU"/>
        </w:rPr>
        <w:t xml:space="preserve">В течение последних четырех лет, начиная с 2014 года, рост численности населения района происходит за счет </w:t>
      </w:r>
      <w:proofErr w:type="gramStart"/>
      <w:r w:rsidRPr="00646988">
        <w:rPr>
          <w:rFonts w:ascii="Times New Roman" w:eastAsia="Times New Roman" w:hAnsi="Times New Roman" w:cs="Times New Roman"/>
          <w:sz w:val="28"/>
          <w:szCs w:val="28"/>
          <w:lang w:eastAsia="ru-RU"/>
        </w:rPr>
        <w:t>миграционного  прироста</w:t>
      </w:r>
      <w:proofErr w:type="gramEnd"/>
      <w:r w:rsidRPr="00646988">
        <w:rPr>
          <w:rFonts w:ascii="Times New Roman" w:eastAsia="Times New Roman" w:hAnsi="Times New Roman" w:cs="Times New Roman"/>
          <w:sz w:val="28"/>
          <w:szCs w:val="28"/>
          <w:lang w:eastAsia="ru-RU"/>
        </w:rPr>
        <w:t>, который превышает естественную убыль населения.</w:t>
      </w:r>
    </w:p>
    <w:p w:rsidR="000845BE" w:rsidRPr="00646988" w:rsidRDefault="00CE62FC" w:rsidP="00CE62F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92ADE">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ab/>
        <w:t xml:space="preserve">  </w:t>
      </w:r>
      <w:proofErr w:type="gramStart"/>
      <w:r w:rsidRPr="00FF5993">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районе</w:t>
      </w:r>
      <w:proofErr w:type="gramEnd"/>
      <w:r>
        <w:rPr>
          <w:rFonts w:ascii="Times New Roman" w:eastAsia="Times New Roman" w:hAnsi="Times New Roman" w:cs="Times New Roman"/>
          <w:sz w:val="28"/>
          <w:szCs w:val="28"/>
          <w:lang w:eastAsia="ru-RU"/>
        </w:rPr>
        <w:t xml:space="preserve"> не </w:t>
      </w:r>
      <w:r w:rsidRPr="00FF5993">
        <w:rPr>
          <w:rFonts w:ascii="Times New Roman" w:eastAsia="Times New Roman" w:hAnsi="Times New Roman" w:cs="Times New Roman"/>
          <w:sz w:val="28"/>
          <w:szCs w:val="28"/>
          <w:lang w:eastAsia="ru-RU"/>
        </w:rPr>
        <w:t>достигнут естественный прирост населения.</w:t>
      </w:r>
      <w:r>
        <w:rPr>
          <w:rFonts w:ascii="Times New Roman" w:eastAsia="Times New Roman" w:hAnsi="Times New Roman" w:cs="Times New Roman"/>
          <w:sz w:val="28"/>
          <w:szCs w:val="28"/>
          <w:lang w:eastAsia="ru-RU"/>
        </w:rPr>
        <w:t xml:space="preserve"> Но </w:t>
      </w:r>
      <w:proofErr w:type="gramStart"/>
      <w:r>
        <w:rPr>
          <w:rFonts w:ascii="Times New Roman" w:eastAsia="Times New Roman" w:hAnsi="Times New Roman" w:cs="Times New Roman"/>
          <w:sz w:val="28"/>
          <w:szCs w:val="28"/>
          <w:lang w:eastAsia="ru-RU"/>
        </w:rPr>
        <w:t xml:space="preserve">уменьшается </w:t>
      </w:r>
      <w:r w:rsidRPr="00FF599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естественная</w:t>
      </w:r>
      <w:proofErr w:type="gramEnd"/>
      <w:r>
        <w:rPr>
          <w:rFonts w:ascii="Times New Roman" w:eastAsia="Times New Roman" w:hAnsi="Times New Roman" w:cs="Times New Roman"/>
          <w:sz w:val="28"/>
          <w:szCs w:val="28"/>
          <w:lang w:eastAsia="ru-RU"/>
        </w:rPr>
        <w:t xml:space="preserve"> убыль населения, в 2017 году по сравнению с 2012 годом  естественная убыль уменьшилась на  18 человек. Отрица</w:t>
      </w:r>
      <w:r w:rsidRPr="00FF5993">
        <w:rPr>
          <w:rFonts w:ascii="Times New Roman" w:eastAsia="Times New Roman" w:hAnsi="Times New Roman" w:cs="Times New Roman"/>
          <w:sz w:val="28"/>
          <w:szCs w:val="28"/>
          <w:lang w:eastAsia="ru-RU"/>
        </w:rPr>
        <w:t>тельное сальдо "</w:t>
      </w:r>
      <w:r w:rsidRPr="006D0D28">
        <w:rPr>
          <w:rFonts w:ascii="Times New Roman" w:eastAsia="Times New Roman" w:hAnsi="Times New Roman" w:cs="Times New Roman"/>
          <w:sz w:val="28"/>
          <w:szCs w:val="28"/>
          <w:lang w:eastAsia="ru-RU"/>
        </w:rPr>
        <w:t xml:space="preserve"> </w:t>
      </w:r>
      <w:r w:rsidRPr="00FF5993">
        <w:rPr>
          <w:rFonts w:ascii="Times New Roman" w:eastAsia="Times New Roman" w:hAnsi="Times New Roman" w:cs="Times New Roman"/>
          <w:sz w:val="28"/>
          <w:szCs w:val="28"/>
          <w:lang w:eastAsia="ru-RU"/>
        </w:rPr>
        <w:t xml:space="preserve">смертность </w:t>
      </w:r>
      <w:r>
        <w:rPr>
          <w:rFonts w:ascii="Times New Roman" w:eastAsia="Times New Roman" w:hAnsi="Times New Roman" w:cs="Times New Roman"/>
          <w:sz w:val="28"/>
          <w:szCs w:val="28"/>
          <w:lang w:eastAsia="ru-RU"/>
        </w:rPr>
        <w:t>- рождаемость" получено</w:t>
      </w:r>
      <w:r w:rsidRPr="00FF5993">
        <w:rPr>
          <w:rFonts w:ascii="Times New Roman" w:eastAsia="Times New Roman" w:hAnsi="Times New Roman" w:cs="Times New Roman"/>
          <w:sz w:val="28"/>
          <w:szCs w:val="28"/>
          <w:lang w:eastAsia="ru-RU"/>
        </w:rPr>
        <w:t xml:space="preserve"> за счет </w:t>
      </w:r>
      <w:r>
        <w:rPr>
          <w:rFonts w:ascii="Times New Roman" w:eastAsia="Times New Roman" w:hAnsi="Times New Roman" w:cs="Times New Roman"/>
          <w:sz w:val="28"/>
          <w:szCs w:val="28"/>
          <w:lang w:eastAsia="ru-RU"/>
        </w:rPr>
        <w:t xml:space="preserve">превышения смертности </w:t>
      </w:r>
      <w:proofErr w:type="gramStart"/>
      <w:r>
        <w:rPr>
          <w:rFonts w:ascii="Times New Roman" w:eastAsia="Times New Roman" w:hAnsi="Times New Roman" w:cs="Times New Roman"/>
          <w:sz w:val="28"/>
          <w:szCs w:val="28"/>
          <w:lang w:eastAsia="ru-RU"/>
        </w:rPr>
        <w:t>населения  над</w:t>
      </w:r>
      <w:proofErr w:type="gramEnd"/>
      <w:r>
        <w:rPr>
          <w:rFonts w:ascii="Times New Roman" w:eastAsia="Times New Roman" w:hAnsi="Times New Roman" w:cs="Times New Roman"/>
          <w:sz w:val="28"/>
          <w:szCs w:val="28"/>
          <w:lang w:eastAsia="ru-RU"/>
        </w:rPr>
        <w:t xml:space="preserve">  рождаемостью. </w:t>
      </w:r>
      <w:r w:rsidR="000845BE">
        <w:rPr>
          <w:rFonts w:ascii="Times New Roman" w:eastAsia="Times New Roman" w:hAnsi="Times New Roman" w:cs="Times New Roman"/>
          <w:sz w:val="28"/>
          <w:szCs w:val="28"/>
          <w:lang w:eastAsia="ru-RU"/>
        </w:rPr>
        <w:t xml:space="preserve">      </w:t>
      </w:r>
    </w:p>
    <w:p w:rsidR="000845BE" w:rsidRPr="00646988" w:rsidRDefault="000845BE" w:rsidP="000845BE">
      <w:pPr>
        <w:spacing w:after="0" w:line="240" w:lineRule="auto"/>
        <w:ind w:firstLine="840"/>
        <w:jc w:val="both"/>
        <w:rPr>
          <w:rFonts w:ascii="Times New Roman" w:eastAsia="Times New Roman" w:hAnsi="Times New Roman" w:cs="Times New Roman"/>
          <w:kern w:val="24"/>
          <w:sz w:val="28"/>
          <w:szCs w:val="28"/>
          <w:lang w:eastAsia="ru-RU"/>
        </w:rPr>
      </w:pPr>
      <w:r w:rsidRPr="00646988">
        <w:rPr>
          <w:rFonts w:ascii="Times New Roman" w:eastAsia="Times New Roman" w:hAnsi="Times New Roman" w:cs="Times New Roman"/>
          <w:kern w:val="24"/>
          <w:sz w:val="28"/>
          <w:szCs w:val="28"/>
          <w:lang w:eastAsia="ru-RU"/>
        </w:rPr>
        <w:t xml:space="preserve">С 2012 года в </w:t>
      </w:r>
      <w:proofErr w:type="spellStart"/>
      <w:r w:rsidRPr="00646988">
        <w:rPr>
          <w:rFonts w:ascii="Times New Roman" w:eastAsia="Times New Roman" w:hAnsi="Times New Roman" w:cs="Times New Roman"/>
          <w:kern w:val="24"/>
          <w:sz w:val="28"/>
          <w:szCs w:val="28"/>
          <w:lang w:eastAsia="ru-RU"/>
        </w:rPr>
        <w:t>Мошковском</w:t>
      </w:r>
      <w:proofErr w:type="spellEnd"/>
      <w:r w:rsidRPr="00646988">
        <w:rPr>
          <w:rFonts w:ascii="Times New Roman" w:eastAsia="Times New Roman" w:hAnsi="Times New Roman" w:cs="Times New Roman"/>
          <w:kern w:val="24"/>
          <w:sz w:val="28"/>
          <w:szCs w:val="28"/>
          <w:lang w:eastAsia="ru-RU"/>
        </w:rPr>
        <w:t xml:space="preserve"> районе отмечается уменьшение численности населения трудоспособного возраста с 22364 до 21533 человек (уменьшение численности городского населения с 8462 до 7634 человека и незначительное увеличение численности сельского населения с 13902 до 13909 человек). На начало 2018</w:t>
      </w:r>
      <w:r>
        <w:rPr>
          <w:rFonts w:ascii="Times New Roman" w:eastAsia="Times New Roman" w:hAnsi="Times New Roman" w:cs="Times New Roman"/>
          <w:kern w:val="24"/>
          <w:sz w:val="28"/>
          <w:szCs w:val="28"/>
          <w:lang w:eastAsia="ru-RU"/>
        </w:rPr>
        <w:t xml:space="preserve"> года доля населения</w:t>
      </w:r>
      <w:r w:rsidRPr="00646988">
        <w:rPr>
          <w:rFonts w:ascii="Times New Roman" w:eastAsia="Times New Roman" w:hAnsi="Times New Roman" w:cs="Times New Roman"/>
          <w:kern w:val="24"/>
          <w:sz w:val="28"/>
          <w:szCs w:val="28"/>
          <w:lang w:eastAsia="ru-RU"/>
        </w:rPr>
        <w:t xml:space="preserve"> трудоспособного возраста в общей численности населения составила 51,1% (21533 чел.), сократившись на 5,8 </w:t>
      </w:r>
      <w:proofErr w:type="spellStart"/>
      <w:r w:rsidRPr="00646988">
        <w:rPr>
          <w:rFonts w:ascii="Times New Roman" w:eastAsia="Times New Roman" w:hAnsi="Times New Roman" w:cs="Times New Roman"/>
          <w:kern w:val="24"/>
          <w:sz w:val="28"/>
          <w:szCs w:val="28"/>
          <w:lang w:eastAsia="ru-RU"/>
        </w:rPr>
        <w:t>п.п</w:t>
      </w:r>
      <w:proofErr w:type="spellEnd"/>
      <w:r w:rsidRPr="00646988">
        <w:rPr>
          <w:rFonts w:ascii="Times New Roman" w:eastAsia="Times New Roman" w:hAnsi="Times New Roman" w:cs="Times New Roman"/>
          <w:kern w:val="24"/>
          <w:sz w:val="28"/>
          <w:szCs w:val="28"/>
          <w:lang w:eastAsia="ru-RU"/>
        </w:rPr>
        <w:t xml:space="preserve">. (22364 тыс. человек) по сравнению с началом 2012 года. </w:t>
      </w:r>
    </w:p>
    <w:p w:rsidR="00CE62FC" w:rsidRPr="00646988" w:rsidRDefault="000845BE" w:rsidP="00F60EAA">
      <w:pPr>
        <w:spacing w:after="0" w:line="240" w:lineRule="auto"/>
        <w:ind w:firstLine="840"/>
        <w:jc w:val="both"/>
        <w:rPr>
          <w:rFonts w:ascii="Times New Roman" w:eastAsia="Times New Roman" w:hAnsi="Times New Roman" w:cs="Times New Roman"/>
          <w:sz w:val="28"/>
          <w:szCs w:val="28"/>
          <w:lang w:eastAsia="ru-RU"/>
        </w:rPr>
      </w:pPr>
      <w:r w:rsidRPr="00646988">
        <w:rPr>
          <w:rFonts w:ascii="Times New Roman" w:eastAsia="Times New Roman" w:hAnsi="Times New Roman" w:cs="Times New Roman"/>
          <w:kern w:val="24"/>
          <w:sz w:val="28"/>
          <w:szCs w:val="28"/>
          <w:lang w:eastAsia="ru-RU"/>
        </w:rPr>
        <w:t>Численность населения старше трудоспособного возраста на начало 2018 года, наоборот, возросла по сравнению с началом 2012 года на 20,85% с 1223 человек до 1478 человек.</w:t>
      </w:r>
      <w:r>
        <w:rPr>
          <w:rFonts w:ascii="Times New Roman" w:eastAsia="Times New Roman" w:hAnsi="Times New Roman" w:cs="Times New Roman"/>
          <w:kern w:val="24"/>
          <w:sz w:val="28"/>
          <w:szCs w:val="28"/>
          <w:lang w:eastAsia="ru-RU"/>
        </w:rPr>
        <w:t xml:space="preserve"> </w:t>
      </w:r>
    </w:p>
    <w:p w:rsidR="00F60EAA" w:rsidRPr="00343324" w:rsidRDefault="00F60EAA" w:rsidP="00F60EAA">
      <w:pPr>
        <w:spacing w:after="0" w:line="240" w:lineRule="auto"/>
        <w:ind w:firstLine="851"/>
        <w:contextualSpacing/>
        <w:jc w:val="both"/>
        <w:rPr>
          <w:rFonts w:ascii="Times New Roman" w:eastAsia="Calibri" w:hAnsi="Times New Roman" w:cs="Times New Roman"/>
          <w:sz w:val="28"/>
          <w:szCs w:val="28"/>
          <w:u w:val="single"/>
          <w:lang w:eastAsia="ru-RU"/>
        </w:rPr>
      </w:pPr>
    </w:p>
    <w:p w:rsidR="00CA514E" w:rsidRDefault="00CA514E" w:rsidP="00CA514E">
      <w:pPr>
        <w:spacing w:after="0" w:line="240" w:lineRule="auto"/>
        <w:ind w:firstLine="851"/>
        <w:contextualSpacing/>
        <w:jc w:val="both"/>
        <w:rPr>
          <w:rFonts w:ascii="Times New Roman" w:eastAsia="Calibri" w:hAnsi="Times New Roman" w:cs="Times New Roman"/>
          <w:sz w:val="28"/>
          <w:szCs w:val="28"/>
          <w:lang w:eastAsia="ru-RU"/>
        </w:rPr>
      </w:pPr>
      <w:r w:rsidRPr="0048035F">
        <w:rPr>
          <w:rFonts w:ascii="Times New Roman" w:eastAsia="Times New Roman" w:hAnsi="Times New Roman" w:cs="Times New Roman"/>
          <w:sz w:val="28"/>
          <w:szCs w:val="28"/>
          <w:lang w:eastAsia="ru-RU"/>
        </w:rPr>
        <w:t xml:space="preserve">Рынок труда </w:t>
      </w:r>
      <w:proofErr w:type="spellStart"/>
      <w:r w:rsidRPr="0048035F">
        <w:rPr>
          <w:rFonts w:ascii="Times New Roman" w:eastAsia="Times New Roman" w:hAnsi="Times New Roman" w:cs="Times New Roman"/>
          <w:sz w:val="28"/>
          <w:szCs w:val="28"/>
          <w:lang w:eastAsia="ru-RU"/>
        </w:rPr>
        <w:t>Мошковского</w:t>
      </w:r>
      <w:proofErr w:type="spellEnd"/>
      <w:r w:rsidRPr="0048035F">
        <w:rPr>
          <w:rFonts w:ascii="Times New Roman" w:eastAsia="Times New Roman" w:hAnsi="Times New Roman" w:cs="Times New Roman"/>
          <w:sz w:val="28"/>
          <w:szCs w:val="28"/>
          <w:lang w:eastAsia="ru-RU"/>
        </w:rPr>
        <w:t xml:space="preserve"> района </w:t>
      </w:r>
      <w:r>
        <w:rPr>
          <w:rFonts w:ascii="Times New Roman" w:eastAsia="Calibri" w:hAnsi="Times New Roman" w:cs="Times New Roman"/>
          <w:sz w:val="28"/>
          <w:szCs w:val="28"/>
          <w:lang w:eastAsia="ru-RU"/>
        </w:rPr>
        <w:t>в последние шесть лет</w:t>
      </w:r>
      <w:r w:rsidRPr="0048035F">
        <w:rPr>
          <w:rFonts w:ascii="Times New Roman" w:eastAsia="Calibri" w:hAnsi="Times New Roman" w:cs="Times New Roman"/>
          <w:b/>
          <w:sz w:val="28"/>
          <w:szCs w:val="28"/>
          <w:lang w:eastAsia="ru-RU"/>
        </w:rPr>
        <w:t xml:space="preserve"> </w:t>
      </w:r>
      <w:r w:rsidRPr="0048035F">
        <w:rPr>
          <w:rFonts w:ascii="Times New Roman" w:eastAsia="Times New Roman" w:hAnsi="Times New Roman" w:cs="Times New Roman"/>
          <w:sz w:val="28"/>
          <w:szCs w:val="28"/>
          <w:lang w:eastAsia="ru-RU"/>
        </w:rPr>
        <w:t xml:space="preserve">оставался относительно стабильным. Постепенное развитие экономики района обеспечило положительную динамику роста занятого населения.  В экономике района на 01.01.2018 года занято 15479 человек, а уровень зарегистрированной безработицы по району составил 0,95% от экономически активного населения. </w:t>
      </w:r>
      <w:r>
        <w:rPr>
          <w:rFonts w:ascii="Times New Roman" w:eastAsia="Calibri" w:hAnsi="Times New Roman" w:cs="Times New Roman"/>
          <w:sz w:val="28"/>
          <w:szCs w:val="28"/>
          <w:lang w:eastAsia="ru-RU"/>
        </w:rPr>
        <w:t>В течение всех лет</w:t>
      </w:r>
      <w:r w:rsidRPr="0048035F">
        <w:rPr>
          <w:rFonts w:ascii="Times New Roman" w:eastAsia="Calibri" w:hAnsi="Times New Roman" w:cs="Times New Roman"/>
          <w:sz w:val="28"/>
          <w:szCs w:val="28"/>
          <w:lang w:eastAsia="ru-RU"/>
        </w:rPr>
        <w:t xml:space="preserve"> </w:t>
      </w:r>
      <w:proofErr w:type="spellStart"/>
      <w:r w:rsidRPr="0048035F">
        <w:rPr>
          <w:rFonts w:ascii="Times New Roman" w:eastAsia="Calibri" w:hAnsi="Times New Roman" w:cs="Times New Roman"/>
          <w:sz w:val="28"/>
          <w:szCs w:val="28"/>
          <w:lang w:eastAsia="ru-RU"/>
        </w:rPr>
        <w:t>Мошковский</w:t>
      </w:r>
      <w:proofErr w:type="spellEnd"/>
      <w:r w:rsidRPr="0048035F">
        <w:rPr>
          <w:rFonts w:ascii="Times New Roman" w:eastAsia="Calibri" w:hAnsi="Times New Roman" w:cs="Times New Roman"/>
          <w:sz w:val="28"/>
          <w:szCs w:val="28"/>
          <w:lang w:eastAsia="ru-RU"/>
        </w:rPr>
        <w:t xml:space="preserve"> район удерживал лидерство среди районов Новосибирской области по самому низкому уровню официально зарегистрированной безработицы. Уровень безработицы и </w:t>
      </w:r>
      <w:proofErr w:type="gramStart"/>
      <w:r w:rsidRPr="0048035F">
        <w:rPr>
          <w:rFonts w:ascii="Times New Roman" w:eastAsia="Calibri" w:hAnsi="Times New Roman" w:cs="Times New Roman"/>
          <w:sz w:val="28"/>
          <w:szCs w:val="28"/>
          <w:lang w:eastAsia="ru-RU"/>
        </w:rPr>
        <w:t>составлял</w:t>
      </w:r>
      <w:r>
        <w:rPr>
          <w:rFonts w:ascii="Times New Roman" w:eastAsia="Calibri" w:hAnsi="Times New Roman" w:cs="Times New Roman"/>
          <w:sz w:val="28"/>
          <w:szCs w:val="28"/>
          <w:lang w:eastAsia="ru-RU"/>
        </w:rPr>
        <w:t xml:space="preserve">  от</w:t>
      </w:r>
      <w:proofErr w:type="gramEnd"/>
      <w:r>
        <w:rPr>
          <w:rFonts w:ascii="Times New Roman" w:eastAsia="Calibri" w:hAnsi="Times New Roman" w:cs="Times New Roman"/>
          <w:sz w:val="28"/>
          <w:szCs w:val="28"/>
          <w:lang w:eastAsia="ru-RU"/>
        </w:rPr>
        <w:t xml:space="preserve">  0,93</w:t>
      </w:r>
      <w:r w:rsidRPr="0048035F">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до 1,36%,</w:t>
      </w:r>
      <w:r w:rsidRPr="0048035F">
        <w:rPr>
          <w:rFonts w:ascii="Times New Roman" w:eastAsia="Calibri" w:hAnsi="Times New Roman" w:cs="Times New Roman"/>
          <w:sz w:val="28"/>
          <w:szCs w:val="28"/>
          <w:lang w:eastAsia="ru-RU"/>
        </w:rPr>
        <w:t xml:space="preserve"> что   ниже </w:t>
      </w:r>
      <w:proofErr w:type="spellStart"/>
      <w:r w:rsidRPr="0048035F">
        <w:rPr>
          <w:rFonts w:ascii="Times New Roman" w:eastAsia="Calibri" w:hAnsi="Times New Roman" w:cs="Times New Roman"/>
          <w:sz w:val="28"/>
          <w:szCs w:val="28"/>
          <w:lang w:eastAsia="ru-RU"/>
        </w:rPr>
        <w:t>среднеобластных</w:t>
      </w:r>
      <w:proofErr w:type="spellEnd"/>
      <w:r w:rsidRPr="0048035F">
        <w:rPr>
          <w:rFonts w:ascii="Times New Roman" w:eastAsia="Calibri" w:hAnsi="Times New Roman" w:cs="Times New Roman"/>
          <w:sz w:val="28"/>
          <w:szCs w:val="28"/>
          <w:lang w:eastAsia="ru-RU"/>
        </w:rPr>
        <w:t xml:space="preserve"> показателей.</w:t>
      </w:r>
    </w:p>
    <w:p w:rsidR="007064C0" w:rsidRPr="0048035F" w:rsidRDefault="007064C0" w:rsidP="007064C0">
      <w:pPr>
        <w:spacing w:after="0" w:line="240" w:lineRule="auto"/>
        <w:ind w:left="57" w:right="57" w:firstLine="652"/>
        <w:jc w:val="both"/>
        <w:rPr>
          <w:rFonts w:ascii="Times New Roman" w:eastAsia="Calibri" w:hAnsi="Times New Roman" w:cs="Times New Roman"/>
          <w:sz w:val="28"/>
          <w:szCs w:val="28"/>
          <w:highlight w:val="yellow"/>
          <w:lang w:eastAsia="ru-RU"/>
        </w:rPr>
      </w:pPr>
      <w:r w:rsidRPr="0048035F">
        <w:rPr>
          <w:rFonts w:ascii="Times New Roman" w:eastAsia="Calibri" w:hAnsi="Times New Roman" w:cs="Times New Roman"/>
          <w:sz w:val="28"/>
          <w:szCs w:val="28"/>
          <w:lang w:eastAsia="ru-RU"/>
        </w:rPr>
        <w:t xml:space="preserve">В районе сохраняется тенденция увеличения денежных доходов населения. Среднемесячный денежный доход на душу населения </w:t>
      </w:r>
      <w:r>
        <w:rPr>
          <w:rFonts w:ascii="Times New Roman" w:eastAsia="Calibri" w:hAnsi="Times New Roman" w:cs="Times New Roman"/>
          <w:sz w:val="28"/>
          <w:szCs w:val="28"/>
          <w:lang w:eastAsia="ru-RU"/>
        </w:rPr>
        <w:t>увеличился с 2012</w:t>
      </w:r>
      <w:r w:rsidRPr="0048035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года на 40,1</w:t>
      </w:r>
      <w:r w:rsidRPr="0048035F">
        <w:rPr>
          <w:rFonts w:ascii="Times New Roman" w:eastAsia="Calibri" w:hAnsi="Times New Roman" w:cs="Times New Roman"/>
          <w:sz w:val="28"/>
          <w:szCs w:val="28"/>
          <w:lang w:eastAsia="ru-RU"/>
        </w:rPr>
        <w:t>% и</w:t>
      </w:r>
      <w:r>
        <w:rPr>
          <w:rFonts w:ascii="Times New Roman" w:eastAsia="Calibri" w:hAnsi="Times New Roman" w:cs="Times New Roman"/>
          <w:sz w:val="28"/>
          <w:szCs w:val="28"/>
          <w:lang w:eastAsia="ru-RU"/>
        </w:rPr>
        <w:t xml:space="preserve"> составил 12100 рублей, среднемесячная номинальная заработная плата – на 46,0%. </w:t>
      </w:r>
    </w:p>
    <w:p w:rsidR="007064C0" w:rsidRDefault="007064C0" w:rsidP="007064C0">
      <w:pPr>
        <w:suppressAutoHyphens/>
        <w:spacing w:after="0" w:line="240" w:lineRule="auto"/>
        <w:ind w:firstLine="851"/>
        <w:jc w:val="both"/>
        <w:rPr>
          <w:rFonts w:ascii="Times New Roman" w:eastAsia="Calibri" w:hAnsi="Times New Roman" w:cs="Times New Roman"/>
          <w:sz w:val="28"/>
          <w:szCs w:val="28"/>
          <w:lang w:eastAsia="ru-RU"/>
        </w:rPr>
      </w:pPr>
      <w:proofErr w:type="spellStart"/>
      <w:r w:rsidRPr="003B0824">
        <w:rPr>
          <w:rFonts w:ascii="Times New Roman" w:eastAsia="Calibri" w:hAnsi="Times New Roman" w:cs="Times New Roman"/>
          <w:sz w:val="28"/>
          <w:szCs w:val="28"/>
          <w:lang w:eastAsia="ru-RU"/>
        </w:rPr>
        <w:t>Мошковский</w:t>
      </w:r>
      <w:proofErr w:type="spellEnd"/>
      <w:r w:rsidRPr="003B0824">
        <w:rPr>
          <w:rFonts w:ascii="Times New Roman" w:eastAsia="Calibri" w:hAnsi="Times New Roman" w:cs="Times New Roman"/>
          <w:sz w:val="28"/>
          <w:szCs w:val="28"/>
          <w:lang w:eastAsia="ru-RU"/>
        </w:rPr>
        <w:t xml:space="preserve"> район располагает развитой социальной и культурной инфраструктурой.</w:t>
      </w:r>
    </w:p>
    <w:p w:rsidR="00311F8C" w:rsidRDefault="00311F8C" w:rsidP="00311F8C">
      <w:pPr>
        <w:suppressAutoHyphens/>
        <w:spacing w:after="0" w:line="240" w:lineRule="auto"/>
        <w:ind w:firstLine="851"/>
        <w:jc w:val="both"/>
        <w:rPr>
          <w:rFonts w:ascii="Times New Roman" w:eastAsia="Calibri" w:hAnsi="Times New Roman" w:cs="Times New Roman"/>
          <w:sz w:val="28"/>
          <w:szCs w:val="28"/>
          <w:lang w:eastAsia="ru-RU"/>
        </w:rPr>
      </w:pPr>
      <w:r w:rsidRPr="00311F8C">
        <w:rPr>
          <w:rFonts w:ascii="Times New Roman" w:eastAsia="Calibri" w:hAnsi="Times New Roman" w:cs="Times New Roman"/>
          <w:sz w:val="28"/>
          <w:szCs w:val="28"/>
          <w:lang w:eastAsia="ru-RU"/>
        </w:rPr>
        <w:lastRenderedPageBreak/>
        <w:t xml:space="preserve">Главным приоритетом социально-экономической политики администрации </w:t>
      </w:r>
      <w:proofErr w:type="spellStart"/>
      <w:r w:rsidRPr="00311F8C">
        <w:rPr>
          <w:rFonts w:ascii="Times New Roman" w:eastAsia="Calibri" w:hAnsi="Times New Roman" w:cs="Times New Roman"/>
          <w:sz w:val="28"/>
          <w:szCs w:val="28"/>
          <w:lang w:eastAsia="ru-RU"/>
        </w:rPr>
        <w:t>Мошковского</w:t>
      </w:r>
      <w:proofErr w:type="spellEnd"/>
      <w:r w:rsidRPr="00311F8C">
        <w:rPr>
          <w:rFonts w:ascii="Times New Roman" w:eastAsia="Calibri" w:hAnsi="Times New Roman" w:cs="Times New Roman"/>
          <w:sz w:val="28"/>
          <w:szCs w:val="28"/>
          <w:lang w:eastAsia="ru-RU"/>
        </w:rPr>
        <w:t xml:space="preserve"> района было и остается обеспечение социальной стабильности в районе. </w:t>
      </w:r>
    </w:p>
    <w:p w:rsidR="009B4FC7" w:rsidRDefault="009B4FC7" w:rsidP="00311F8C">
      <w:pPr>
        <w:suppressAutoHyphens/>
        <w:spacing w:after="0" w:line="240" w:lineRule="auto"/>
        <w:ind w:firstLine="851"/>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 xml:space="preserve">Улучшается материально-техническая база образования: </w:t>
      </w:r>
      <w:r>
        <w:rPr>
          <w:rFonts w:ascii="Times New Roman" w:eastAsia="Times New Roman" w:hAnsi="Times New Roman" w:cs="Times New Roman"/>
          <w:sz w:val="28"/>
          <w:szCs w:val="28"/>
          <w:lang w:eastAsia="ru-RU"/>
        </w:rPr>
        <w:t>п</w:t>
      </w:r>
      <w:r w:rsidRPr="00510C8B">
        <w:rPr>
          <w:rFonts w:ascii="Times New Roman" w:eastAsia="Times New Roman" w:hAnsi="Times New Roman" w:cs="Times New Roman"/>
          <w:sz w:val="28"/>
          <w:szCs w:val="28"/>
          <w:lang w:eastAsia="ru-RU"/>
        </w:rPr>
        <w:t>остроено новое здание Дубровинской СОШ</w:t>
      </w:r>
      <w:r>
        <w:rPr>
          <w:rFonts w:ascii="Times New Roman" w:eastAsia="Times New Roman" w:hAnsi="Times New Roman" w:cs="Times New Roman"/>
          <w:sz w:val="28"/>
          <w:szCs w:val="28"/>
          <w:lang w:eastAsia="ru-RU"/>
        </w:rPr>
        <w:t xml:space="preserve">, </w:t>
      </w:r>
      <w:r w:rsidR="00D0728B">
        <w:rPr>
          <w:rFonts w:ascii="Times New Roman" w:eastAsia="Times New Roman" w:hAnsi="Times New Roman" w:cs="Times New Roman"/>
          <w:sz w:val="28"/>
          <w:szCs w:val="28"/>
          <w:lang w:eastAsia="ru-RU"/>
        </w:rPr>
        <w:t xml:space="preserve">два детских </w:t>
      </w:r>
      <w:proofErr w:type="gramStart"/>
      <w:r w:rsidR="00D0728B">
        <w:rPr>
          <w:rFonts w:ascii="Times New Roman" w:eastAsia="Times New Roman" w:hAnsi="Times New Roman" w:cs="Times New Roman"/>
          <w:sz w:val="28"/>
          <w:szCs w:val="28"/>
          <w:lang w:eastAsia="ru-RU"/>
        </w:rPr>
        <w:t>сада  в</w:t>
      </w:r>
      <w:proofErr w:type="gramEnd"/>
      <w:r w:rsidR="00D0728B">
        <w:rPr>
          <w:rFonts w:ascii="Times New Roman" w:eastAsia="Times New Roman" w:hAnsi="Times New Roman" w:cs="Times New Roman"/>
          <w:sz w:val="28"/>
          <w:szCs w:val="28"/>
          <w:lang w:eastAsia="ru-RU"/>
        </w:rPr>
        <w:t xml:space="preserve"> </w:t>
      </w:r>
      <w:proofErr w:type="spellStart"/>
      <w:r w:rsidR="00D0728B">
        <w:rPr>
          <w:rFonts w:ascii="Times New Roman" w:eastAsia="Times New Roman" w:hAnsi="Times New Roman" w:cs="Times New Roman"/>
          <w:sz w:val="28"/>
          <w:szCs w:val="28"/>
          <w:lang w:eastAsia="ru-RU"/>
        </w:rPr>
        <w:t>п.Октябрьский</w:t>
      </w:r>
      <w:proofErr w:type="spellEnd"/>
      <w:r w:rsidR="00D0728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отремонтированы спортивные залы в ОУ, заменены старые окна.</w:t>
      </w:r>
    </w:p>
    <w:p w:rsidR="000F6E30" w:rsidRPr="004D0211" w:rsidRDefault="000F6E30" w:rsidP="000F6E30">
      <w:pPr>
        <w:suppressAutoHyphens/>
        <w:spacing w:after="0" w:line="240" w:lineRule="auto"/>
        <w:ind w:firstLine="851"/>
        <w:jc w:val="both"/>
        <w:rPr>
          <w:rFonts w:ascii="Times New Roman" w:eastAsia="Calibri" w:hAnsi="Times New Roman" w:cs="Times New Roman"/>
          <w:sz w:val="28"/>
          <w:szCs w:val="28"/>
          <w:highlight w:val="yellow"/>
          <w:lang w:eastAsia="ru-RU"/>
        </w:rPr>
      </w:pPr>
      <w:r w:rsidRPr="00F00338">
        <w:rPr>
          <w:rFonts w:ascii="Times New Roman" w:eastAsia="Calibri" w:hAnsi="Times New Roman" w:cs="Times New Roman"/>
          <w:sz w:val="28"/>
          <w:szCs w:val="28"/>
          <w:lang w:eastAsia="ru-RU"/>
        </w:rPr>
        <w:t xml:space="preserve">В сфере дошкольного образования увеличилось количество детей, охваченных дошкольной образовательной услугой с </w:t>
      </w:r>
      <w:r w:rsidRPr="00943B9F">
        <w:rPr>
          <w:rFonts w:ascii="Times New Roman" w:eastAsia="Calibri" w:hAnsi="Times New Roman" w:cs="Times New Roman"/>
          <w:sz w:val="28"/>
          <w:szCs w:val="28"/>
          <w:lang w:eastAsia="ru-RU"/>
        </w:rPr>
        <w:t>1174</w:t>
      </w:r>
      <w:r w:rsidRPr="00F00338">
        <w:rPr>
          <w:rFonts w:ascii="Times New Roman" w:eastAsia="Calibri" w:hAnsi="Times New Roman" w:cs="Times New Roman"/>
          <w:sz w:val="28"/>
          <w:szCs w:val="28"/>
          <w:lang w:eastAsia="ru-RU"/>
        </w:rPr>
        <w:t xml:space="preserve"> воспитанников</w:t>
      </w:r>
      <w:r>
        <w:rPr>
          <w:rFonts w:ascii="Times New Roman" w:eastAsia="Calibri" w:hAnsi="Times New Roman" w:cs="Times New Roman"/>
          <w:sz w:val="28"/>
          <w:szCs w:val="28"/>
          <w:lang w:eastAsia="ru-RU"/>
        </w:rPr>
        <w:t xml:space="preserve"> в 2012</w:t>
      </w:r>
      <w:r w:rsidRPr="00F00338">
        <w:rPr>
          <w:rFonts w:ascii="Times New Roman" w:eastAsia="Calibri" w:hAnsi="Times New Roman" w:cs="Times New Roman"/>
          <w:sz w:val="28"/>
          <w:szCs w:val="28"/>
          <w:lang w:eastAsia="ru-RU"/>
        </w:rPr>
        <w:t xml:space="preserve"> году до 1882 воспитанников в 2017 году.  </w:t>
      </w:r>
    </w:p>
    <w:p w:rsidR="000F6E30" w:rsidRDefault="00C96BDF" w:rsidP="000F6E30">
      <w:pPr>
        <w:suppressAutoHyphens/>
        <w:spacing w:after="0" w:line="240" w:lineRule="auto"/>
        <w:ind w:firstLine="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Наблюдается </w:t>
      </w:r>
      <w:r w:rsidR="000F6E30" w:rsidRPr="00DA67F1">
        <w:rPr>
          <w:rFonts w:ascii="Times New Roman" w:eastAsia="Times New Roman" w:hAnsi="Times New Roman" w:cs="Times New Roman"/>
          <w:sz w:val="28"/>
          <w:szCs w:val="28"/>
          <w:lang w:eastAsia="ar-SA"/>
        </w:rPr>
        <w:t>у</w:t>
      </w:r>
      <w:r w:rsidR="000F6E30">
        <w:rPr>
          <w:rFonts w:ascii="Times New Roman" w:eastAsia="Times New Roman" w:hAnsi="Times New Roman" w:cs="Times New Roman"/>
          <w:sz w:val="28"/>
          <w:szCs w:val="28"/>
          <w:lang w:eastAsia="ar-SA"/>
        </w:rPr>
        <w:t>величения количества учащихся образовательных учреждений</w:t>
      </w:r>
      <w:r w:rsidR="000F6E30" w:rsidRPr="00DA67F1">
        <w:rPr>
          <w:rFonts w:ascii="Times New Roman" w:eastAsia="Times New Roman" w:hAnsi="Times New Roman" w:cs="Times New Roman"/>
          <w:sz w:val="28"/>
          <w:szCs w:val="28"/>
          <w:lang w:eastAsia="ar-SA"/>
        </w:rPr>
        <w:t>, как по городской, так и по сельской местности (в 201</w:t>
      </w:r>
      <w:r w:rsidR="000F6E30">
        <w:rPr>
          <w:rFonts w:ascii="Times New Roman" w:eastAsia="Times New Roman" w:hAnsi="Times New Roman" w:cs="Times New Roman"/>
          <w:sz w:val="28"/>
          <w:szCs w:val="28"/>
          <w:lang w:eastAsia="ar-SA"/>
        </w:rPr>
        <w:t xml:space="preserve">2-2013 </w:t>
      </w:r>
      <w:proofErr w:type="spellStart"/>
      <w:r w:rsidR="000F6E30">
        <w:rPr>
          <w:rFonts w:ascii="Times New Roman" w:eastAsia="Times New Roman" w:hAnsi="Times New Roman" w:cs="Times New Roman"/>
          <w:sz w:val="28"/>
          <w:szCs w:val="28"/>
          <w:lang w:eastAsia="ar-SA"/>
        </w:rPr>
        <w:t>уч.г</w:t>
      </w:r>
      <w:proofErr w:type="spellEnd"/>
      <w:r w:rsidR="000F6E30">
        <w:rPr>
          <w:rFonts w:ascii="Times New Roman" w:eastAsia="Times New Roman" w:hAnsi="Times New Roman" w:cs="Times New Roman"/>
          <w:sz w:val="28"/>
          <w:szCs w:val="28"/>
          <w:lang w:eastAsia="ar-SA"/>
        </w:rPr>
        <w:t xml:space="preserve">. – </w:t>
      </w:r>
      <w:r w:rsidR="000F6E30" w:rsidRPr="00C120ED">
        <w:rPr>
          <w:rFonts w:ascii="Times New Roman" w:eastAsia="Times New Roman" w:hAnsi="Times New Roman" w:cs="Times New Roman"/>
          <w:sz w:val="28"/>
          <w:szCs w:val="28"/>
          <w:lang w:eastAsia="ar-SA"/>
        </w:rPr>
        <w:t>4192 чел.,</w:t>
      </w:r>
      <w:r w:rsidR="000F6E30">
        <w:rPr>
          <w:rFonts w:ascii="Times New Roman" w:eastAsia="Times New Roman" w:hAnsi="Times New Roman" w:cs="Times New Roman"/>
          <w:sz w:val="28"/>
          <w:szCs w:val="28"/>
          <w:lang w:eastAsia="ar-SA"/>
        </w:rPr>
        <w:t xml:space="preserve"> </w:t>
      </w:r>
      <w:r w:rsidR="000F6E30" w:rsidRPr="00DA67F1">
        <w:rPr>
          <w:rFonts w:ascii="Times New Roman" w:eastAsia="Times New Roman" w:hAnsi="Times New Roman" w:cs="Times New Roman"/>
          <w:sz w:val="28"/>
          <w:szCs w:val="28"/>
          <w:lang w:eastAsia="ar-SA"/>
        </w:rPr>
        <w:t xml:space="preserve">в 2017-2018 учебный </w:t>
      </w:r>
      <w:proofErr w:type="gramStart"/>
      <w:r w:rsidR="000F6E30" w:rsidRPr="00DA67F1">
        <w:rPr>
          <w:rFonts w:ascii="Times New Roman" w:eastAsia="Times New Roman" w:hAnsi="Times New Roman" w:cs="Times New Roman"/>
          <w:sz w:val="28"/>
          <w:szCs w:val="28"/>
          <w:lang w:eastAsia="ar-SA"/>
        </w:rPr>
        <w:t>год  -</w:t>
      </w:r>
      <w:proofErr w:type="gramEnd"/>
      <w:r w:rsidR="000F6E30" w:rsidRPr="00DA67F1">
        <w:rPr>
          <w:rFonts w:ascii="Times New Roman" w:eastAsia="Times New Roman" w:hAnsi="Times New Roman" w:cs="Times New Roman"/>
          <w:sz w:val="28"/>
          <w:szCs w:val="28"/>
          <w:lang w:eastAsia="ar-SA"/>
        </w:rPr>
        <w:t xml:space="preserve"> 5204 чел.).</w:t>
      </w:r>
    </w:p>
    <w:p w:rsidR="008275E5" w:rsidRDefault="00C87F1F" w:rsidP="000F6E30">
      <w:pPr>
        <w:suppressAutoHyphens/>
        <w:spacing w:after="0" w:line="240" w:lineRule="auto"/>
        <w:ind w:firstLine="851"/>
        <w:jc w:val="both"/>
        <w:rPr>
          <w:rFonts w:ascii="Times New Roman" w:eastAsia="Times New Roman" w:hAnsi="Times New Roman" w:cs="Times New Roman"/>
          <w:sz w:val="28"/>
          <w:szCs w:val="28"/>
          <w:lang w:eastAsia="ar-SA"/>
        </w:rPr>
      </w:pPr>
      <w:r w:rsidRPr="00C87F1F">
        <w:rPr>
          <w:rFonts w:ascii="Times New Roman" w:eastAsia="Times New Roman" w:hAnsi="Times New Roman" w:cs="Times New Roman"/>
          <w:sz w:val="28"/>
          <w:szCs w:val="28"/>
          <w:lang w:eastAsia="ar-SA"/>
        </w:rPr>
        <w:t>Ведется работа по привлечению медицинских кадров в район.</w:t>
      </w:r>
      <w:r w:rsidR="002F55DB" w:rsidRPr="002F55DB">
        <w:t xml:space="preserve"> </w:t>
      </w:r>
      <w:r w:rsidR="002F55DB" w:rsidRPr="002F55DB">
        <w:rPr>
          <w:rFonts w:ascii="Times New Roman" w:eastAsia="Times New Roman" w:hAnsi="Times New Roman" w:cs="Times New Roman"/>
          <w:sz w:val="28"/>
          <w:szCs w:val="28"/>
          <w:lang w:eastAsia="ar-SA"/>
        </w:rPr>
        <w:t xml:space="preserve">В рамках программы «Земский </w:t>
      </w:r>
      <w:proofErr w:type="gramStart"/>
      <w:r w:rsidR="002F55DB" w:rsidRPr="002F55DB">
        <w:rPr>
          <w:rFonts w:ascii="Times New Roman" w:eastAsia="Times New Roman" w:hAnsi="Times New Roman" w:cs="Times New Roman"/>
          <w:sz w:val="28"/>
          <w:szCs w:val="28"/>
          <w:lang w:eastAsia="ar-SA"/>
        </w:rPr>
        <w:t xml:space="preserve">доктор»   </w:t>
      </w:r>
      <w:proofErr w:type="gramEnd"/>
      <w:r w:rsidR="002F55DB" w:rsidRPr="002F55DB">
        <w:rPr>
          <w:rFonts w:ascii="Times New Roman" w:eastAsia="Times New Roman" w:hAnsi="Times New Roman" w:cs="Times New Roman"/>
          <w:sz w:val="28"/>
          <w:szCs w:val="28"/>
          <w:lang w:eastAsia="ar-SA"/>
        </w:rPr>
        <w:t xml:space="preserve">в 2015-2017  годах прибыло 12 молодых специалистов. Всего в </w:t>
      </w:r>
      <w:proofErr w:type="spellStart"/>
      <w:r w:rsidR="002F55DB" w:rsidRPr="002F55DB">
        <w:rPr>
          <w:rFonts w:ascii="Times New Roman" w:eastAsia="Times New Roman" w:hAnsi="Times New Roman" w:cs="Times New Roman"/>
          <w:sz w:val="28"/>
          <w:szCs w:val="28"/>
          <w:lang w:eastAsia="ar-SA"/>
        </w:rPr>
        <w:t>Мошковскую</w:t>
      </w:r>
      <w:proofErr w:type="spellEnd"/>
      <w:r w:rsidR="002F55DB" w:rsidRPr="002F55DB">
        <w:rPr>
          <w:rFonts w:ascii="Times New Roman" w:eastAsia="Times New Roman" w:hAnsi="Times New Roman" w:cs="Times New Roman"/>
          <w:sz w:val="28"/>
          <w:szCs w:val="28"/>
          <w:lang w:eastAsia="ar-SA"/>
        </w:rPr>
        <w:t xml:space="preserve"> ЦРБ принято за 6 лет 22 врача.</w:t>
      </w:r>
    </w:p>
    <w:p w:rsidR="008275E5" w:rsidRDefault="008275E5" w:rsidP="008275E5">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здравоохранении в</w:t>
      </w:r>
      <w:r w:rsidRPr="003B4EA0">
        <w:rPr>
          <w:rFonts w:ascii="Times New Roman" w:eastAsia="Calibri" w:hAnsi="Times New Roman" w:cs="Times New Roman"/>
          <w:sz w:val="28"/>
          <w:szCs w:val="28"/>
          <w:lang w:eastAsia="ru-RU"/>
        </w:rPr>
        <w:t>ведены в действие системы электронной регистратуры и ведения электронной истории болезни. Работа учреждений здравоохранения поэтапно переводится на единый стандарт оказания помощи, на работу по клиническим группам.</w:t>
      </w:r>
    </w:p>
    <w:p w:rsidR="003D6E27" w:rsidRDefault="003D6E27" w:rsidP="003D6E27">
      <w:pPr>
        <w:spacing w:after="0" w:line="240" w:lineRule="auto"/>
        <w:ind w:firstLine="709"/>
        <w:jc w:val="both"/>
        <w:rPr>
          <w:rFonts w:ascii="Times New Roman" w:hAnsi="Times New Roman" w:cs="Times New Roman"/>
          <w:b/>
          <w:sz w:val="28"/>
          <w:szCs w:val="28"/>
        </w:rPr>
      </w:pPr>
      <w:r>
        <w:rPr>
          <w:rFonts w:ascii="Times New Roman" w:eastAsia="Calibri" w:hAnsi="Times New Roman" w:cs="Times New Roman"/>
          <w:sz w:val="28"/>
          <w:szCs w:val="28"/>
          <w:lang w:eastAsia="ru-RU"/>
        </w:rPr>
        <w:t xml:space="preserve">Сокращается </w:t>
      </w:r>
      <w:r w:rsidRPr="00BB4F48">
        <w:rPr>
          <w:rFonts w:ascii="Times New Roman" w:eastAsia="Calibri" w:hAnsi="Times New Roman" w:cs="Times New Roman"/>
          <w:sz w:val="28"/>
          <w:szCs w:val="28"/>
          <w:lang w:eastAsia="ru-RU"/>
        </w:rPr>
        <w:t>количество выявленных детей, оставшихся без попечения родителей, относящихся к категории социальных сирот.</w:t>
      </w:r>
      <w:r>
        <w:rPr>
          <w:rFonts w:ascii="Times New Roman" w:eastAsia="Calibri" w:hAnsi="Times New Roman" w:cs="Times New Roman"/>
          <w:sz w:val="28"/>
          <w:szCs w:val="28"/>
          <w:lang w:eastAsia="ru-RU"/>
        </w:rPr>
        <w:t xml:space="preserve"> За 6 лет приобретено жилья 75-ти   детям-сиротам.</w:t>
      </w:r>
    </w:p>
    <w:p w:rsidR="00E328BD" w:rsidRDefault="00E328BD" w:rsidP="00E328BD">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w:t>
      </w:r>
      <w:r w:rsidRPr="00E67AFE">
        <w:rPr>
          <w:rFonts w:ascii="Times New Roman" w:eastAsia="Calibri" w:hAnsi="Times New Roman" w:cs="Times New Roman"/>
          <w:sz w:val="28"/>
          <w:szCs w:val="28"/>
          <w:lang w:eastAsia="ru-RU"/>
        </w:rPr>
        <w:t>оздано управление культуры, задачей которого является объединение всех культурно-досуговых объединений муниципальных образований района.</w:t>
      </w:r>
      <w:r>
        <w:rPr>
          <w:rFonts w:ascii="Times New Roman" w:eastAsia="Calibri" w:hAnsi="Times New Roman" w:cs="Times New Roman"/>
          <w:sz w:val="28"/>
          <w:szCs w:val="28"/>
          <w:lang w:eastAsia="ru-RU"/>
        </w:rPr>
        <w:t xml:space="preserve"> </w:t>
      </w:r>
      <w:r w:rsidRPr="00E67AFE">
        <w:rPr>
          <w:rFonts w:ascii="Times New Roman" w:eastAsia="Calibri" w:hAnsi="Times New Roman" w:cs="Times New Roman"/>
          <w:sz w:val="28"/>
          <w:szCs w:val="28"/>
          <w:lang w:eastAsia="ru-RU"/>
        </w:rPr>
        <w:t>Улучшилось техническое состояние</w:t>
      </w:r>
      <w:r>
        <w:rPr>
          <w:rFonts w:ascii="Times New Roman" w:eastAsia="Calibri" w:hAnsi="Times New Roman" w:cs="Times New Roman"/>
          <w:sz w:val="28"/>
          <w:szCs w:val="28"/>
          <w:lang w:eastAsia="ru-RU"/>
        </w:rPr>
        <w:t xml:space="preserve"> зданий культуры, проводятся капитальные ремонты сельских домов культуры, реконструкция </w:t>
      </w:r>
      <w:proofErr w:type="spellStart"/>
      <w:r>
        <w:rPr>
          <w:rFonts w:ascii="Times New Roman" w:eastAsia="Calibri" w:hAnsi="Times New Roman" w:cs="Times New Roman"/>
          <w:sz w:val="28"/>
          <w:szCs w:val="28"/>
          <w:lang w:eastAsia="ru-RU"/>
        </w:rPr>
        <w:t>Мошковского</w:t>
      </w:r>
      <w:proofErr w:type="spellEnd"/>
      <w:r>
        <w:rPr>
          <w:rFonts w:ascii="Times New Roman" w:eastAsia="Calibri" w:hAnsi="Times New Roman" w:cs="Times New Roman"/>
          <w:sz w:val="28"/>
          <w:szCs w:val="28"/>
          <w:lang w:eastAsia="ru-RU"/>
        </w:rPr>
        <w:t xml:space="preserve"> РДК.</w:t>
      </w:r>
    </w:p>
    <w:p w:rsidR="002712BA" w:rsidRDefault="003F322F" w:rsidP="003F322F">
      <w:pPr>
        <w:spacing w:after="0" w:line="240" w:lineRule="auto"/>
        <w:ind w:firstLine="709"/>
        <w:jc w:val="both"/>
        <w:rPr>
          <w:rFonts w:ascii="Times New Roman" w:hAnsi="Times New Roman" w:cs="Times New Roman"/>
          <w:b/>
          <w:sz w:val="28"/>
          <w:szCs w:val="28"/>
        </w:rPr>
      </w:pPr>
      <w:r>
        <w:rPr>
          <w:rFonts w:ascii="Times New Roman" w:eastAsia="Calibri" w:hAnsi="Times New Roman" w:cs="Times New Roman"/>
          <w:sz w:val="28"/>
          <w:szCs w:val="28"/>
          <w:lang w:eastAsia="ru-RU"/>
        </w:rPr>
        <w:t xml:space="preserve">Проведена </w:t>
      </w:r>
      <w:r w:rsidRPr="00116E5C">
        <w:rPr>
          <w:rFonts w:ascii="Times New Roman" w:eastAsia="Calibri" w:hAnsi="Times New Roman" w:cs="Times New Roman"/>
          <w:sz w:val="28"/>
          <w:szCs w:val="28"/>
          <w:lang w:eastAsia="ru-RU"/>
        </w:rPr>
        <w:t xml:space="preserve">реконструкция плавательного бассейна на 4 дорожки, установлена площадка для подготовки и сдачи нормативов ГТО. </w:t>
      </w:r>
      <w:r w:rsidRPr="008B304C">
        <w:rPr>
          <w:rFonts w:ascii="Times New Roman" w:eastAsia="Calibri" w:hAnsi="Times New Roman" w:cs="Times New Roman"/>
          <w:sz w:val="28"/>
          <w:szCs w:val="28"/>
          <w:lang w:eastAsia="ru-RU"/>
        </w:rPr>
        <w:t>Три года назад открылся тренажерный зал в спортивном комплексе</w:t>
      </w:r>
      <w:r>
        <w:rPr>
          <w:rFonts w:ascii="Times New Roman" w:eastAsia="Calibri" w:hAnsi="Times New Roman" w:cs="Times New Roman"/>
          <w:sz w:val="28"/>
          <w:szCs w:val="28"/>
          <w:lang w:eastAsia="ru-RU"/>
        </w:rPr>
        <w:t xml:space="preserve"> «Луч». </w:t>
      </w:r>
      <w:r w:rsidRPr="00605755">
        <w:rPr>
          <w:rFonts w:ascii="Times New Roman" w:eastAsia="Calibri" w:hAnsi="Times New Roman" w:cs="Times New Roman"/>
          <w:sz w:val="28"/>
          <w:szCs w:val="28"/>
          <w:lang w:eastAsia="ru-RU"/>
        </w:rPr>
        <w:t xml:space="preserve">В </w:t>
      </w:r>
      <w:proofErr w:type="spellStart"/>
      <w:r w:rsidRPr="00605755">
        <w:rPr>
          <w:rFonts w:ascii="Times New Roman" w:eastAsia="Calibri" w:hAnsi="Times New Roman" w:cs="Times New Roman"/>
          <w:sz w:val="28"/>
          <w:szCs w:val="28"/>
          <w:lang w:eastAsia="ru-RU"/>
        </w:rPr>
        <w:t>р.п.Мошково</w:t>
      </w:r>
      <w:proofErr w:type="spellEnd"/>
      <w:r w:rsidRPr="00605755">
        <w:rPr>
          <w:rFonts w:ascii="Times New Roman" w:eastAsia="Calibri" w:hAnsi="Times New Roman" w:cs="Times New Roman"/>
          <w:sz w:val="28"/>
          <w:szCs w:val="28"/>
          <w:lang w:eastAsia="ru-RU"/>
        </w:rPr>
        <w:t>, на территории школы №1</w:t>
      </w:r>
      <w:r>
        <w:rPr>
          <w:rFonts w:ascii="Times New Roman" w:eastAsia="Calibri" w:hAnsi="Times New Roman" w:cs="Times New Roman"/>
          <w:sz w:val="28"/>
          <w:szCs w:val="28"/>
          <w:lang w:eastAsia="ru-RU"/>
        </w:rPr>
        <w:t xml:space="preserve">, </w:t>
      </w:r>
      <w:r w:rsidRPr="00605755">
        <w:rPr>
          <w:rFonts w:ascii="Times New Roman" w:eastAsia="Calibri" w:hAnsi="Times New Roman" w:cs="Times New Roman"/>
          <w:sz w:val="28"/>
          <w:szCs w:val="28"/>
          <w:lang w:eastAsia="ru-RU"/>
        </w:rPr>
        <w:t xml:space="preserve">открыта новая спортивная площадка для мини-футбола с беговыми дорожками и </w:t>
      </w:r>
      <w:proofErr w:type="spellStart"/>
      <w:r w:rsidRPr="00605755">
        <w:rPr>
          <w:rFonts w:ascii="Times New Roman" w:eastAsia="Calibri" w:hAnsi="Times New Roman" w:cs="Times New Roman"/>
          <w:sz w:val="28"/>
          <w:szCs w:val="28"/>
          <w:lang w:eastAsia="ru-RU"/>
        </w:rPr>
        <w:t>стритбольной</w:t>
      </w:r>
      <w:proofErr w:type="spellEnd"/>
      <w:r w:rsidRPr="00605755">
        <w:rPr>
          <w:rFonts w:ascii="Times New Roman" w:eastAsia="Calibri" w:hAnsi="Times New Roman" w:cs="Times New Roman"/>
          <w:sz w:val="28"/>
          <w:szCs w:val="28"/>
          <w:lang w:eastAsia="ru-RU"/>
        </w:rPr>
        <w:t xml:space="preserve"> площадкой, хоккейная коробка, введен в эксплуатацию борцовский зал ДЮСШ.</w:t>
      </w:r>
      <w:r>
        <w:rPr>
          <w:rFonts w:ascii="Times New Roman" w:eastAsia="Calibri" w:hAnsi="Times New Roman" w:cs="Times New Roman"/>
          <w:sz w:val="28"/>
          <w:szCs w:val="28"/>
          <w:lang w:eastAsia="ru-RU"/>
        </w:rPr>
        <w:t xml:space="preserve"> О</w:t>
      </w:r>
      <w:r w:rsidRPr="00116E5C">
        <w:rPr>
          <w:rFonts w:ascii="Times New Roman" w:eastAsia="Calibri" w:hAnsi="Times New Roman" w:cs="Times New Roman"/>
          <w:sz w:val="28"/>
          <w:szCs w:val="28"/>
          <w:lang w:eastAsia="ru-RU"/>
        </w:rPr>
        <w:t xml:space="preserve">ткрыты два спортивных объекта в </w:t>
      </w:r>
      <w:proofErr w:type="spellStart"/>
      <w:r w:rsidRPr="00116E5C">
        <w:rPr>
          <w:rFonts w:ascii="Times New Roman" w:eastAsia="Calibri" w:hAnsi="Times New Roman" w:cs="Times New Roman"/>
          <w:sz w:val="28"/>
          <w:szCs w:val="28"/>
          <w:lang w:eastAsia="ru-RU"/>
        </w:rPr>
        <w:t>р.п</w:t>
      </w:r>
      <w:proofErr w:type="spellEnd"/>
      <w:r w:rsidRPr="00116E5C">
        <w:rPr>
          <w:rFonts w:ascii="Times New Roman" w:eastAsia="Calibri" w:hAnsi="Times New Roman" w:cs="Times New Roman"/>
          <w:sz w:val="28"/>
          <w:szCs w:val="28"/>
          <w:lang w:eastAsia="ru-RU"/>
        </w:rPr>
        <w:t>. Мошково: хоккейная площадка возле ДЮСШ, оборудованная пунктом выдачи и заточки коньков, и актовый зал в бывшем ПУ-96 реконструирован в спортивный зал для занятий боксом.</w:t>
      </w:r>
      <w:r w:rsidR="002712BA">
        <w:rPr>
          <w:rFonts w:ascii="Times New Roman" w:eastAsia="Calibri" w:hAnsi="Times New Roman" w:cs="Times New Roman"/>
          <w:sz w:val="28"/>
          <w:szCs w:val="28"/>
          <w:lang w:eastAsia="ru-RU"/>
        </w:rPr>
        <w:t xml:space="preserve"> </w:t>
      </w:r>
    </w:p>
    <w:p w:rsidR="002712BA" w:rsidRDefault="002712BA" w:rsidP="002712B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Экономика </w:t>
      </w:r>
      <w:proofErr w:type="spellStart"/>
      <w:r>
        <w:rPr>
          <w:rFonts w:ascii="Times New Roman" w:eastAsia="Times New Roman" w:hAnsi="Times New Roman" w:cs="Times New Roman"/>
          <w:sz w:val="28"/>
          <w:szCs w:val="28"/>
          <w:lang w:eastAsia="ru-RU"/>
        </w:rPr>
        <w:t>Мошковского</w:t>
      </w:r>
      <w:proofErr w:type="spellEnd"/>
      <w:r>
        <w:rPr>
          <w:rFonts w:ascii="Times New Roman" w:eastAsia="Times New Roman" w:hAnsi="Times New Roman" w:cs="Times New Roman"/>
          <w:sz w:val="28"/>
          <w:szCs w:val="28"/>
          <w:lang w:eastAsia="ru-RU"/>
        </w:rPr>
        <w:t xml:space="preserve"> района в 2012 - 2017</w:t>
      </w:r>
      <w:r w:rsidRPr="00F60997">
        <w:rPr>
          <w:rFonts w:ascii="Times New Roman" w:eastAsia="Times New Roman" w:hAnsi="Times New Roman" w:cs="Times New Roman"/>
          <w:sz w:val="28"/>
          <w:szCs w:val="28"/>
          <w:lang w:eastAsia="ru-RU"/>
        </w:rPr>
        <w:t xml:space="preserve"> годах развивалась в соответствии с общими тенденциями экономическог</w:t>
      </w:r>
      <w:r>
        <w:rPr>
          <w:rFonts w:ascii="Times New Roman" w:eastAsia="Times New Roman" w:hAnsi="Times New Roman" w:cs="Times New Roman"/>
          <w:sz w:val="28"/>
          <w:szCs w:val="28"/>
          <w:lang w:eastAsia="ru-RU"/>
        </w:rPr>
        <w:t>о развития Новосибирской области и Российской Федерации</w:t>
      </w:r>
      <w:r w:rsidRPr="00F6099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827A63" w:rsidRDefault="00827A63" w:rsidP="002712B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Объем внутреннего валового </w:t>
      </w:r>
      <w:proofErr w:type="gramStart"/>
      <w:r>
        <w:rPr>
          <w:rFonts w:ascii="Times New Roman" w:eastAsia="Times New Roman" w:hAnsi="Times New Roman" w:cs="Times New Roman"/>
          <w:sz w:val="28"/>
          <w:szCs w:val="28"/>
          <w:lang w:eastAsia="ru-RU"/>
        </w:rPr>
        <w:t xml:space="preserve">продукта  </w:t>
      </w:r>
      <w:proofErr w:type="spellStart"/>
      <w:r>
        <w:rPr>
          <w:rFonts w:ascii="Times New Roman" w:eastAsia="Times New Roman" w:hAnsi="Times New Roman" w:cs="Times New Roman"/>
          <w:sz w:val="28"/>
          <w:szCs w:val="28"/>
          <w:lang w:eastAsia="ru-RU"/>
        </w:rPr>
        <w:t>Мошковского</w:t>
      </w:r>
      <w:proofErr w:type="spellEnd"/>
      <w:proofErr w:type="gramEnd"/>
      <w:r>
        <w:rPr>
          <w:rFonts w:ascii="Times New Roman" w:eastAsia="Times New Roman" w:hAnsi="Times New Roman" w:cs="Times New Roman"/>
          <w:sz w:val="28"/>
          <w:szCs w:val="28"/>
          <w:lang w:eastAsia="ru-RU"/>
        </w:rPr>
        <w:t xml:space="preserve"> района, как обобщающий показатель, характеризующий</w:t>
      </w:r>
      <w:r w:rsidRPr="0089412C">
        <w:rPr>
          <w:rFonts w:ascii="Times New Roman" w:eastAsia="Times New Roman" w:hAnsi="Times New Roman" w:cs="Times New Roman"/>
          <w:sz w:val="28"/>
          <w:szCs w:val="28"/>
          <w:lang w:eastAsia="ru-RU"/>
        </w:rPr>
        <w:t xml:space="preserve"> результат про</w:t>
      </w:r>
      <w:r>
        <w:rPr>
          <w:rFonts w:ascii="Times New Roman" w:eastAsia="Times New Roman" w:hAnsi="Times New Roman" w:cs="Times New Roman"/>
          <w:sz w:val="28"/>
          <w:szCs w:val="28"/>
          <w:lang w:eastAsia="ru-RU"/>
        </w:rPr>
        <w:t>изводства товаров и услуг в районе, за 2012 - 2017 годы в действующих</w:t>
      </w:r>
      <w:r w:rsidRPr="0089412C">
        <w:rPr>
          <w:rFonts w:ascii="Times New Roman" w:eastAsia="Times New Roman" w:hAnsi="Times New Roman" w:cs="Times New Roman"/>
          <w:sz w:val="28"/>
          <w:szCs w:val="28"/>
          <w:lang w:eastAsia="ru-RU"/>
        </w:rPr>
        <w:t xml:space="preserve"> цена</w:t>
      </w:r>
      <w:r>
        <w:rPr>
          <w:rFonts w:ascii="Times New Roman" w:eastAsia="Times New Roman" w:hAnsi="Times New Roman" w:cs="Times New Roman"/>
          <w:sz w:val="28"/>
          <w:szCs w:val="28"/>
          <w:lang w:eastAsia="ru-RU"/>
        </w:rPr>
        <w:t>х увеличился на 38,4%</w:t>
      </w:r>
      <w:r w:rsidRPr="0089412C">
        <w:rPr>
          <w:rFonts w:ascii="Times New Roman" w:eastAsia="Times New Roman" w:hAnsi="Times New Roman" w:cs="Times New Roman"/>
          <w:sz w:val="28"/>
          <w:szCs w:val="28"/>
          <w:lang w:eastAsia="ru-RU"/>
        </w:rPr>
        <w:t>.</w:t>
      </w:r>
      <w:r w:rsidR="00A308C8">
        <w:rPr>
          <w:rFonts w:ascii="Times New Roman" w:eastAsia="Times New Roman" w:hAnsi="Times New Roman" w:cs="Times New Roman"/>
          <w:sz w:val="28"/>
          <w:szCs w:val="28"/>
          <w:lang w:eastAsia="ru-RU"/>
        </w:rPr>
        <w:t xml:space="preserve"> </w:t>
      </w:r>
    </w:p>
    <w:p w:rsidR="001B214D" w:rsidRDefault="001B214D" w:rsidP="001B214D">
      <w:pPr>
        <w:spacing w:after="0" w:line="240" w:lineRule="auto"/>
        <w:ind w:firstLine="720"/>
        <w:jc w:val="both"/>
        <w:rPr>
          <w:rFonts w:ascii="Times New Roman" w:eastAsia="Times New Roman" w:hAnsi="Times New Roman" w:cs="Times New Roman"/>
          <w:sz w:val="28"/>
          <w:szCs w:val="28"/>
          <w:lang w:eastAsia="ru-RU"/>
        </w:rPr>
      </w:pPr>
      <w:r w:rsidRPr="00CE1AC8">
        <w:rPr>
          <w:rFonts w:ascii="Times New Roman" w:eastAsia="Times New Roman" w:hAnsi="Times New Roman" w:cs="Times New Roman"/>
          <w:sz w:val="28"/>
          <w:szCs w:val="28"/>
          <w:lang w:eastAsia="ru-RU"/>
        </w:rPr>
        <w:t>В 2017 году объем продукции сельского хозяйства, произведенной хозяйствами всех категорий, в действующих ценах составил 1641,0 млн. рублей и</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увеличился  с</w:t>
      </w:r>
      <w:proofErr w:type="gramEnd"/>
      <w:r>
        <w:rPr>
          <w:rFonts w:ascii="Times New Roman" w:eastAsia="Times New Roman" w:hAnsi="Times New Roman" w:cs="Times New Roman"/>
          <w:sz w:val="28"/>
          <w:szCs w:val="28"/>
          <w:lang w:eastAsia="ru-RU"/>
        </w:rPr>
        <w:t xml:space="preserve"> 2012 года на 77,1</w:t>
      </w:r>
      <w:r w:rsidRPr="00CE1AC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Значительное замедление темпа роста было в </w:t>
      </w:r>
      <w:r>
        <w:rPr>
          <w:rFonts w:ascii="Times New Roman" w:eastAsia="Times New Roman" w:hAnsi="Times New Roman" w:cs="Times New Roman"/>
          <w:sz w:val="28"/>
          <w:szCs w:val="28"/>
          <w:lang w:eastAsia="ru-RU"/>
        </w:rPr>
        <w:lastRenderedPageBreak/>
        <w:t>2014 году (</w:t>
      </w:r>
      <w:proofErr w:type="gramStart"/>
      <w:r>
        <w:rPr>
          <w:rFonts w:ascii="Times New Roman" w:eastAsia="Times New Roman" w:hAnsi="Times New Roman" w:cs="Times New Roman"/>
          <w:sz w:val="28"/>
          <w:szCs w:val="28"/>
          <w:lang w:eastAsia="ru-RU"/>
        </w:rPr>
        <w:t>индекс  производства</w:t>
      </w:r>
      <w:proofErr w:type="gramEnd"/>
      <w:r>
        <w:rPr>
          <w:rFonts w:ascii="Times New Roman" w:eastAsia="Times New Roman" w:hAnsi="Times New Roman" w:cs="Times New Roman"/>
          <w:sz w:val="28"/>
          <w:szCs w:val="28"/>
          <w:lang w:eastAsia="ru-RU"/>
        </w:rPr>
        <w:t xml:space="preserve"> с/х  в сопоставимых ценах составил 96,0%), в 2015-2017 годах ситуация улучшилась, индекс  высился от  101,8% до 104,0%.</w:t>
      </w:r>
    </w:p>
    <w:p w:rsidR="001B214D" w:rsidRDefault="00A40868" w:rsidP="002712B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 период с 2012 по 2017</w:t>
      </w:r>
      <w:r w:rsidRPr="002274B7">
        <w:rPr>
          <w:rFonts w:ascii="Times New Roman" w:eastAsia="Times New Roman" w:hAnsi="Times New Roman" w:cs="Times New Roman"/>
          <w:sz w:val="28"/>
          <w:szCs w:val="28"/>
          <w:lang w:eastAsia="ru-RU"/>
        </w:rPr>
        <w:t xml:space="preserve"> год объем промышлен</w:t>
      </w:r>
      <w:r>
        <w:rPr>
          <w:rFonts w:ascii="Times New Roman" w:eastAsia="Times New Roman" w:hAnsi="Times New Roman" w:cs="Times New Roman"/>
          <w:sz w:val="28"/>
          <w:szCs w:val="28"/>
          <w:lang w:eastAsia="ru-RU"/>
        </w:rPr>
        <w:t xml:space="preserve">ного </w:t>
      </w:r>
      <w:proofErr w:type="gramStart"/>
      <w:r>
        <w:rPr>
          <w:rFonts w:ascii="Times New Roman" w:eastAsia="Times New Roman" w:hAnsi="Times New Roman" w:cs="Times New Roman"/>
          <w:sz w:val="28"/>
          <w:szCs w:val="28"/>
          <w:lang w:eastAsia="ru-RU"/>
        </w:rPr>
        <w:t>производства  в</w:t>
      </w:r>
      <w:proofErr w:type="gramEnd"/>
      <w:r>
        <w:rPr>
          <w:rFonts w:ascii="Times New Roman" w:eastAsia="Times New Roman" w:hAnsi="Times New Roman" w:cs="Times New Roman"/>
          <w:sz w:val="28"/>
          <w:szCs w:val="28"/>
          <w:lang w:eastAsia="ru-RU"/>
        </w:rPr>
        <w:t xml:space="preserve"> действующих</w:t>
      </w:r>
      <w:r w:rsidRPr="002274B7">
        <w:rPr>
          <w:rFonts w:ascii="Times New Roman" w:eastAsia="Times New Roman" w:hAnsi="Times New Roman" w:cs="Times New Roman"/>
          <w:sz w:val="28"/>
          <w:szCs w:val="28"/>
          <w:lang w:eastAsia="ru-RU"/>
        </w:rPr>
        <w:t xml:space="preserve"> ценах увеличилс</w:t>
      </w:r>
      <w:r>
        <w:rPr>
          <w:rFonts w:ascii="Times New Roman" w:eastAsia="Times New Roman" w:hAnsi="Times New Roman" w:cs="Times New Roman"/>
          <w:sz w:val="28"/>
          <w:szCs w:val="28"/>
          <w:lang w:eastAsia="ru-RU"/>
        </w:rPr>
        <w:t>я на 28,1%</w:t>
      </w:r>
      <w:r w:rsidRPr="002274B7">
        <w:rPr>
          <w:rFonts w:ascii="Times New Roman" w:eastAsia="Times New Roman" w:hAnsi="Times New Roman" w:cs="Times New Roman"/>
          <w:sz w:val="28"/>
          <w:szCs w:val="28"/>
          <w:lang w:eastAsia="ru-RU"/>
        </w:rPr>
        <w:t>.</w:t>
      </w:r>
    </w:p>
    <w:p w:rsidR="002774D0" w:rsidRDefault="00AC09DE" w:rsidP="002712B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D521C">
        <w:rPr>
          <w:rFonts w:ascii="Times New Roman" w:eastAsia="Times New Roman" w:hAnsi="Times New Roman" w:cs="Times New Roman"/>
          <w:sz w:val="28"/>
          <w:szCs w:val="28"/>
          <w:lang w:eastAsia="ru-RU"/>
        </w:rPr>
        <w:t>За период с 2012 по 2</w:t>
      </w:r>
      <w:r>
        <w:rPr>
          <w:rFonts w:ascii="Times New Roman" w:eastAsia="Times New Roman" w:hAnsi="Times New Roman" w:cs="Times New Roman"/>
          <w:sz w:val="28"/>
          <w:szCs w:val="28"/>
          <w:lang w:eastAsia="ru-RU"/>
        </w:rPr>
        <w:t>017 год в район привлечено</w:t>
      </w:r>
      <w:r w:rsidRPr="008D521C">
        <w:rPr>
          <w:rFonts w:ascii="Times New Roman" w:eastAsia="Times New Roman" w:hAnsi="Times New Roman" w:cs="Times New Roman"/>
          <w:sz w:val="28"/>
          <w:szCs w:val="28"/>
          <w:lang w:eastAsia="ru-RU"/>
        </w:rPr>
        <w:t xml:space="preserve"> 7110,3 млн. рублей инвестиций в осн</w:t>
      </w:r>
      <w:r>
        <w:rPr>
          <w:rFonts w:ascii="Times New Roman" w:eastAsia="Times New Roman" w:hAnsi="Times New Roman" w:cs="Times New Roman"/>
          <w:sz w:val="28"/>
          <w:szCs w:val="28"/>
          <w:lang w:eastAsia="ru-RU"/>
        </w:rPr>
        <w:t xml:space="preserve">овной капитал (индекс физического объема инвестиций в 2017 году снизился </w:t>
      </w:r>
      <w:proofErr w:type="gramStart"/>
      <w:r>
        <w:rPr>
          <w:rFonts w:ascii="Times New Roman" w:eastAsia="Times New Roman" w:hAnsi="Times New Roman" w:cs="Times New Roman"/>
          <w:sz w:val="28"/>
          <w:szCs w:val="28"/>
          <w:lang w:eastAsia="ru-RU"/>
        </w:rPr>
        <w:t xml:space="preserve">на </w:t>
      </w:r>
      <w:r w:rsidRPr="008D521C">
        <w:rPr>
          <w:rFonts w:ascii="Times New Roman" w:eastAsia="Times New Roman" w:hAnsi="Times New Roman" w:cs="Times New Roman"/>
          <w:sz w:val="28"/>
          <w:szCs w:val="28"/>
          <w:lang w:eastAsia="ru-RU"/>
        </w:rPr>
        <w:t xml:space="preserve"> 14</w:t>
      </w:r>
      <w:proofErr w:type="gramEnd"/>
      <w:r w:rsidRPr="008D521C">
        <w:rPr>
          <w:rFonts w:ascii="Times New Roman" w:eastAsia="Times New Roman" w:hAnsi="Times New Roman" w:cs="Times New Roman"/>
          <w:sz w:val="28"/>
          <w:szCs w:val="28"/>
          <w:lang w:eastAsia="ru-RU"/>
        </w:rPr>
        <w:t>,0% к уровню 2012 года)</w:t>
      </w:r>
      <w:r>
        <w:rPr>
          <w:rFonts w:ascii="Times New Roman" w:eastAsia="Times New Roman" w:hAnsi="Times New Roman" w:cs="Times New Roman"/>
          <w:sz w:val="28"/>
          <w:szCs w:val="28"/>
          <w:lang w:eastAsia="ru-RU"/>
        </w:rPr>
        <w:t>.</w:t>
      </w:r>
      <w:r w:rsidR="002774D0">
        <w:rPr>
          <w:rFonts w:ascii="Times New Roman" w:eastAsia="Times New Roman" w:hAnsi="Times New Roman" w:cs="Times New Roman"/>
          <w:sz w:val="28"/>
          <w:szCs w:val="28"/>
          <w:lang w:eastAsia="ru-RU"/>
        </w:rPr>
        <w:t xml:space="preserve"> </w:t>
      </w:r>
    </w:p>
    <w:p w:rsidR="002774D0" w:rsidRDefault="002774D0" w:rsidP="002774D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Объем строительно-монтажных работ в 2017 году увеличился на 33,6% в действующих ценах, но индекс физического объема значительно снижен на 38,2 </w:t>
      </w:r>
      <w:proofErr w:type="spellStart"/>
      <w:r>
        <w:rPr>
          <w:rFonts w:ascii="Times New Roman" w:eastAsia="Times New Roman" w:hAnsi="Times New Roman" w:cs="Times New Roman"/>
          <w:sz w:val="28"/>
          <w:szCs w:val="28"/>
          <w:lang w:eastAsia="ru-RU"/>
        </w:rPr>
        <w:t>п.п</w:t>
      </w:r>
      <w:proofErr w:type="spellEnd"/>
      <w:r>
        <w:rPr>
          <w:rFonts w:ascii="Times New Roman" w:eastAsia="Times New Roman" w:hAnsi="Times New Roman" w:cs="Times New Roman"/>
          <w:sz w:val="28"/>
          <w:szCs w:val="28"/>
          <w:lang w:eastAsia="ru-RU"/>
        </w:rPr>
        <w:t xml:space="preserve">. </w:t>
      </w:r>
    </w:p>
    <w:p w:rsidR="00263FAE" w:rsidRDefault="00663D9A" w:rsidP="00263FA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Оборот розничной торговли в 2017 году увеличился на 51,6% к уровню 2012 года и составил 2805,0</w:t>
      </w:r>
      <w:r w:rsidRPr="00F53EA4">
        <w:rPr>
          <w:rFonts w:ascii="Times New Roman" w:eastAsia="Times New Roman" w:hAnsi="Times New Roman" w:cs="Times New Roman"/>
          <w:sz w:val="28"/>
          <w:szCs w:val="28"/>
          <w:lang w:eastAsia="ru-RU"/>
        </w:rPr>
        <w:t xml:space="preserve"> млн. руб.</w:t>
      </w:r>
      <w:r>
        <w:rPr>
          <w:rFonts w:ascii="Times New Roman" w:eastAsia="Times New Roman" w:hAnsi="Times New Roman" w:cs="Times New Roman"/>
          <w:sz w:val="28"/>
          <w:szCs w:val="28"/>
          <w:lang w:eastAsia="ru-RU"/>
        </w:rPr>
        <w:t xml:space="preserve"> в действующих ценах.</w:t>
      </w:r>
      <w:r w:rsidR="00263FAE">
        <w:rPr>
          <w:rFonts w:ascii="Times New Roman" w:eastAsia="Times New Roman" w:hAnsi="Times New Roman" w:cs="Times New Roman"/>
          <w:sz w:val="28"/>
          <w:szCs w:val="28"/>
          <w:lang w:eastAsia="ru-RU"/>
        </w:rPr>
        <w:t xml:space="preserve"> </w:t>
      </w:r>
    </w:p>
    <w:p w:rsidR="003F322F" w:rsidRDefault="003F322F" w:rsidP="00E328BD">
      <w:pPr>
        <w:spacing w:after="0" w:line="240" w:lineRule="auto"/>
        <w:ind w:firstLine="708"/>
        <w:jc w:val="both"/>
        <w:rPr>
          <w:rFonts w:ascii="Times New Roman" w:hAnsi="Times New Roman" w:cs="Times New Roman"/>
          <w:b/>
          <w:sz w:val="28"/>
          <w:szCs w:val="28"/>
        </w:rPr>
      </w:pPr>
    </w:p>
    <w:p w:rsidR="00263FAE" w:rsidRPr="00263FAE" w:rsidRDefault="00263FAE" w:rsidP="00263FAE">
      <w:pPr>
        <w:spacing w:after="0" w:line="240" w:lineRule="auto"/>
        <w:jc w:val="center"/>
        <w:rPr>
          <w:rFonts w:ascii="Times New Roman" w:eastAsia="Calibri" w:hAnsi="Times New Roman" w:cs="Times New Roman"/>
          <w:color w:val="000000"/>
          <w:sz w:val="28"/>
          <w:szCs w:val="28"/>
          <w:u w:val="single"/>
          <w:lang w:eastAsia="ru-RU"/>
        </w:rPr>
      </w:pPr>
      <w:r w:rsidRPr="00263FAE">
        <w:rPr>
          <w:rFonts w:ascii="Times New Roman" w:eastAsia="Calibri" w:hAnsi="Times New Roman" w:cs="Times New Roman"/>
          <w:color w:val="000000"/>
          <w:sz w:val="28"/>
          <w:szCs w:val="28"/>
          <w:u w:val="single"/>
          <w:lang w:eastAsia="ru-RU"/>
        </w:rPr>
        <w:t xml:space="preserve">Прогнозные показатели социально-экономического развития </w:t>
      </w:r>
    </w:p>
    <w:p w:rsidR="00263FAE" w:rsidRDefault="00263FAE" w:rsidP="00263FAE">
      <w:pPr>
        <w:spacing w:after="0" w:line="240" w:lineRule="auto"/>
        <w:jc w:val="center"/>
        <w:rPr>
          <w:rFonts w:ascii="Times New Roman" w:eastAsia="Calibri" w:hAnsi="Times New Roman" w:cs="Times New Roman"/>
          <w:color w:val="000000"/>
          <w:sz w:val="28"/>
          <w:szCs w:val="28"/>
          <w:u w:val="single"/>
          <w:lang w:eastAsia="ru-RU"/>
        </w:rPr>
      </w:pPr>
      <w:proofErr w:type="spellStart"/>
      <w:r w:rsidRPr="00263FAE">
        <w:rPr>
          <w:rFonts w:ascii="Times New Roman" w:eastAsia="Calibri" w:hAnsi="Times New Roman" w:cs="Times New Roman"/>
          <w:color w:val="000000"/>
          <w:sz w:val="28"/>
          <w:szCs w:val="28"/>
          <w:u w:val="single"/>
          <w:lang w:eastAsia="ru-RU"/>
        </w:rPr>
        <w:t>Мошковского</w:t>
      </w:r>
      <w:proofErr w:type="spellEnd"/>
      <w:r w:rsidRPr="00263FAE">
        <w:rPr>
          <w:rFonts w:ascii="Times New Roman" w:eastAsia="Calibri" w:hAnsi="Times New Roman" w:cs="Times New Roman"/>
          <w:color w:val="000000"/>
          <w:sz w:val="28"/>
          <w:szCs w:val="28"/>
          <w:u w:val="single"/>
          <w:lang w:eastAsia="ru-RU"/>
        </w:rPr>
        <w:t xml:space="preserve"> района</w:t>
      </w:r>
      <w:r w:rsidRPr="00263FAE">
        <w:rPr>
          <w:rFonts w:ascii="Times New Roman" w:eastAsia="Calibri" w:hAnsi="Times New Roman" w:cs="Times New Roman"/>
          <w:sz w:val="28"/>
          <w:szCs w:val="28"/>
          <w:lang w:eastAsia="ru-RU"/>
        </w:rPr>
        <w:t xml:space="preserve"> </w:t>
      </w:r>
      <w:r w:rsidRPr="00263FAE">
        <w:rPr>
          <w:rFonts w:ascii="Times New Roman" w:eastAsia="Calibri" w:hAnsi="Times New Roman" w:cs="Times New Roman"/>
          <w:color w:val="000000"/>
          <w:sz w:val="28"/>
          <w:szCs w:val="28"/>
          <w:u w:val="single"/>
          <w:lang w:eastAsia="ru-RU"/>
        </w:rPr>
        <w:t>на 201</w:t>
      </w:r>
      <w:r>
        <w:rPr>
          <w:rFonts w:ascii="Times New Roman" w:eastAsia="Calibri" w:hAnsi="Times New Roman" w:cs="Times New Roman"/>
          <w:color w:val="000000"/>
          <w:sz w:val="28"/>
          <w:szCs w:val="28"/>
          <w:u w:val="single"/>
          <w:lang w:eastAsia="ru-RU"/>
        </w:rPr>
        <w:t>9-2030</w:t>
      </w:r>
      <w:r w:rsidRPr="00263FAE">
        <w:rPr>
          <w:rFonts w:ascii="Times New Roman" w:eastAsia="Calibri" w:hAnsi="Times New Roman" w:cs="Times New Roman"/>
          <w:color w:val="000000"/>
          <w:sz w:val="28"/>
          <w:szCs w:val="28"/>
          <w:u w:val="single"/>
          <w:lang w:eastAsia="ru-RU"/>
        </w:rPr>
        <w:t xml:space="preserve"> годы</w:t>
      </w:r>
    </w:p>
    <w:p w:rsidR="007C05FC" w:rsidRDefault="007C05FC" w:rsidP="00263FAE">
      <w:pPr>
        <w:spacing w:after="0" w:line="240" w:lineRule="auto"/>
        <w:jc w:val="center"/>
        <w:rPr>
          <w:rFonts w:ascii="Times New Roman" w:eastAsia="Calibri" w:hAnsi="Times New Roman" w:cs="Times New Roman"/>
          <w:color w:val="000000"/>
          <w:sz w:val="28"/>
          <w:szCs w:val="28"/>
          <w:u w:val="single"/>
          <w:lang w:eastAsia="ru-RU"/>
        </w:rPr>
      </w:pPr>
    </w:p>
    <w:p w:rsidR="005161C7" w:rsidRDefault="005161C7" w:rsidP="005161C7">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Р</w:t>
      </w:r>
      <w:r w:rsidRPr="003123F3">
        <w:rPr>
          <w:rFonts w:ascii="Times New Roman" w:hAnsi="Times New Roman" w:cs="Times New Roman"/>
          <w:sz w:val="28"/>
          <w:szCs w:val="28"/>
        </w:rPr>
        <w:t xml:space="preserve">ост численности населения </w:t>
      </w:r>
      <w:r>
        <w:rPr>
          <w:rFonts w:ascii="Times New Roman" w:hAnsi="Times New Roman" w:cs="Times New Roman"/>
          <w:sz w:val="28"/>
          <w:szCs w:val="28"/>
        </w:rPr>
        <w:t>района в прогнозируемом периоде будет формировать</w:t>
      </w:r>
      <w:r w:rsidRPr="003123F3">
        <w:rPr>
          <w:rFonts w:ascii="Times New Roman" w:hAnsi="Times New Roman" w:cs="Times New Roman"/>
          <w:sz w:val="28"/>
          <w:szCs w:val="28"/>
        </w:rPr>
        <w:t xml:space="preserve">ся за счет двух основных демографических составляющих </w:t>
      </w:r>
      <w:r w:rsidRPr="00101801">
        <w:rPr>
          <w:rFonts w:ascii="Times New Roman" w:hAnsi="Times New Roman" w:cs="Times New Roman"/>
          <w:sz w:val="28"/>
          <w:szCs w:val="28"/>
        </w:rPr>
        <w:t>– уменьшения естественной убыли</w:t>
      </w:r>
      <w:r w:rsidRPr="003123F3">
        <w:rPr>
          <w:rFonts w:ascii="Times New Roman" w:hAnsi="Times New Roman" w:cs="Times New Roman"/>
          <w:sz w:val="28"/>
          <w:szCs w:val="28"/>
        </w:rPr>
        <w:t xml:space="preserve"> и положительной динамики миграции</w:t>
      </w:r>
      <w:r>
        <w:rPr>
          <w:rFonts w:ascii="Times New Roman" w:hAnsi="Times New Roman" w:cs="Times New Roman"/>
          <w:sz w:val="28"/>
          <w:szCs w:val="28"/>
        </w:rPr>
        <w:t xml:space="preserve">. </w:t>
      </w:r>
    </w:p>
    <w:p w:rsidR="006A0AE8" w:rsidRDefault="006A0AE8" w:rsidP="006A0AE8">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Численность населения района</w:t>
      </w:r>
      <w:r w:rsidRPr="003F51ED">
        <w:rPr>
          <w:rFonts w:ascii="Times New Roman" w:eastAsia="Times New Roman" w:hAnsi="Times New Roman" w:cs="Times New Roman"/>
          <w:sz w:val="28"/>
          <w:szCs w:val="28"/>
          <w:lang w:eastAsia="ru-RU"/>
        </w:rPr>
        <w:t xml:space="preserve"> увеличится</w:t>
      </w:r>
      <w:r>
        <w:rPr>
          <w:rFonts w:ascii="Times New Roman" w:eastAsia="Times New Roman" w:hAnsi="Times New Roman" w:cs="Times New Roman"/>
          <w:sz w:val="28"/>
          <w:szCs w:val="28"/>
          <w:lang w:eastAsia="ru-RU"/>
        </w:rPr>
        <w:t>:</w:t>
      </w:r>
      <w:r w:rsidRPr="003F51ED">
        <w:rPr>
          <w:rFonts w:ascii="Times New Roman" w:eastAsia="Times New Roman" w:hAnsi="Times New Roman" w:cs="Times New Roman"/>
          <w:sz w:val="28"/>
          <w:szCs w:val="28"/>
          <w:lang w:eastAsia="ru-RU"/>
        </w:rPr>
        <w:t xml:space="preserve"> </w:t>
      </w:r>
    </w:p>
    <w:p w:rsidR="006A0AE8" w:rsidRDefault="006A0AE8" w:rsidP="006A0AE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F51ED">
        <w:rPr>
          <w:rFonts w:ascii="Times New Roman" w:eastAsia="Times New Roman" w:hAnsi="Times New Roman" w:cs="Times New Roman"/>
          <w:sz w:val="28"/>
          <w:szCs w:val="28"/>
          <w:lang w:eastAsia="ru-RU"/>
        </w:rPr>
        <w:t>по I в</w:t>
      </w:r>
      <w:r>
        <w:rPr>
          <w:rFonts w:ascii="Times New Roman" w:eastAsia="Times New Roman" w:hAnsi="Times New Roman" w:cs="Times New Roman"/>
          <w:sz w:val="28"/>
          <w:szCs w:val="28"/>
          <w:lang w:eastAsia="ru-RU"/>
        </w:rPr>
        <w:t xml:space="preserve">арианту прогноза - с </w:t>
      </w:r>
      <w:proofErr w:type="gramStart"/>
      <w:r>
        <w:rPr>
          <w:rFonts w:ascii="Times New Roman" w:eastAsia="Times New Roman" w:hAnsi="Times New Roman" w:cs="Times New Roman"/>
          <w:sz w:val="28"/>
          <w:szCs w:val="28"/>
          <w:lang w:eastAsia="ru-RU"/>
        </w:rPr>
        <w:t>42145  человек</w:t>
      </w:r>
      <w:proofErr w:type="gramEnd"/>
      <w:r>
        <w:rPr>
          <w:rFonts w:ascii="Times New Roman" w:eastAsia="Times New Roman" w:hAnsi="Times New Roman" w:cs="Times New Roman"/>
          <w:sz w:val="28"/>
          <w:szCs w:val="28"/>
          <w:lang w:eastAsia="ru-RU"/>
        </w:rPr>
        <w:t xml:space="preserve"> в 2017 году до 43675 человек в 2024 году,   до 44545 человек в 2027 году,  до 45615 </w:t>
      </w:r>
      <w:r w:rsidRPr="003F51ED">
        <w:rPr>
          <w:rFonts w:ascii="Times New Roman" w:eastAsia="Times New Roman" w:hAnsi="Times New Roman" w:cs="Times New Roman"/>
          <w:sz w:val="28"/>
          <w:szCs w:val="28"/>
          <w:lang w:eastAsia="ru-RU"/>
        </w:rPr>
        <w:t xml:space="preserve">человек в 2030 году; </w:t>
      </w:r>
    </w:p>
    <w:p w:rsidR="006A0AE8" w:rsidRDefault="006A0AE8" w:rsidP="006A0AE8">
      <w:pPr>
        <w:widowControl w:val="0"/>
        <w:autoSpaceDE w:val="0"/>
        <w:autoSpaceDN w:val="0"/>
        <w:adjustRightInd w:val="0"/>
        <w:spacing w:after="0" w:line="240" w:lineRule="auto"/>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 xml:space="preserve">- </w:t>
      </w:r>
      <w:r w:rsidRPr="003F51ED">
        <w:rPr>
          <w:rFonts w:ascii="Times New Roman" w:eastAsia="Times New Roman" w:hAnsi="Times New Roman" w:cs="Times New Roman"/>
          <w:sz w:val="28"/>
          <w:szCs w:val="28"/>
          <w:lang w:eastAsia="ru-RU"/>
        </w:rPr>
        <w:t>по II вариант</w:t>
      </w:r>
      <w:r>
        <w:rPr>
          <w:rFonts w:ascii="Times New Roman" w:eastAsia="Times New Roman" w:hAnsi="Times New Roman" w:cs="Times New Roman"/>
          <w:sz w:val="28"/>
          <w:szCs w:val="28"/>
          <w:lang w:eastAsia="ru-RU"/>
        </w:rPr>
        <w:t xml:space="preserve">у - с 42145 человек в 2017 году до 43755 человек в 2024 году, до 44655 человек в 2027 </w:t>
      </w:r>
      <w:proofErr w:type="gramStart"/>
      <w:r>
        <w:rPr>
          <w:rFonts w:ascii="Times New Roman" w:eastAsia="Times New Roman" w:hAnsi="Times New Roman" w:cs="Times New Roman"/>
          <w:sz w:val="28"/>
          <w:szCs w:val="28"/>
          <w:lang w:eastAsia="ru-RU"/>
        </w:rPr>
        <w:t>году,  до</w:t>
      </w:r>
      <w:proofErr w:type="gramEnd"/>
      <w:r>
        <w:rPr>
          <w:rFonts w:ascii="Times New Roman" w:eastAsia="Times New Roman" w:hAnsi="Times New Roman" w:cs="Times New Roman"/>
          <w:sz w:val="28"/>
          <w:szCs w:val="28"/>
          <w:lang w:eastAsia="ru-RU"/>
        </w:rPr>
        <w:t xml:space="preserve"> 45755 человек</w:t>
      </w:r>
      <w:r w:rsidRPr="003F51ED">
        <w:rPr>
          <w:rFonts w:ascii="Times New Roman" w:eastAsia="Times New Roman" w:hAnsi="Times New Roman" w:cs="Times New Roman"/>
          <w:sz w:val="28"/>
          <w:szCs w:val="28"/>
          <w:lang w:eastAsia="ru-RU"/>
        </w:rPr>
        <w:t xml:space="preserve"> в 2030 году.</w:t>
      </w:r>
      <w:r>
        <w:rPr>
          <w:rFonts w:ascii="Times New Roman" w:eastAsia="Times New Roman" w:hAnsi="Times New Roman" w:cs="Times New Roman"/>
          <w:sz w:val="28"/>
          <w:szCs w:val="28"/>
          <w:lang w:eastAsia="ru-RU"/>
        </w:rPr>
        <w:t xml:space="preserve">  </w:t>
      </w:r>
    </w:p>
    <w:p w:rsidR="00A033F6" w:rsidRDefault="00A033F6" w:rsidP="00A033F6">
      <w:pPr>
        <w:widowControl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 xml:space="preserve">Общий коэффициент рождаемости в период 2019-2021 прогнозируется увеличить по 1 варианту с 15,3 промилле до 16,0, по 2 </w:t>
      </w:r>
      <w:proofErr w:type="gramStart"/>
      <w:r>
        <w:rPr>
          <w:rFonts w:ascii="Times New Roman" w:eastAsia="Times New Roman" w:hAnsi="Times New Roman" w:cs="Times New Roman"/>
          <w:sz w:val="28"/>
          <w:szCs w:val="28"/>
          <w:lang w:eastAsia="ru-RU"/>
        </w:rPr>
        <w:t>варианту  -</w:t>
      </w:r>
      <w:proofErr w:type="gramEnd"/>
      <w:r>
        <w:rPr>
          <w:rFonts w:ascii="Times New Roman" w:eastAsia="Times New Roman" w:hAnsi="Times New Roman" w:cs="Times New Roman"/>
          <w:sz w:val="28"/>
          <w:szCs w:val="28"/>
          <w:lang w:eastAsia="ru-RU"/>
        </w:rPr>
        <w:t xml:space="preserve"> до 16,2,   в период  2022-2024 годов – по 1 варианту до 16,3, по 2 варианту  - до 16,5,  в период  2025-2027 годов - до 16,5 и до  16,7, в период 2022-2024 годов - до 16,9 и до 17,0 соответственно.</w:t>
      </w:r>
    </w:p>
    <w:p w:rsidR="005161C7" w:rsidRDefault="00A033F6" w:rsidP="00A033F6">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Общий коэффициент смертности</w:t>
      </w:r>
      <w:r w:rsidRPr="00554B7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период 2019-2021 прогнозируется увеличить по 1 варианту с 17,0 промилле до 16,0, по 2 </w:t>
      </w:r>
      <w:proofErr w:type="gramStart"/>
      <w:r>
        <w:rPr>
          <w:rFonts w:ascii="Times New Roman" w:eastAsia="Times New Roman" w:hAnsi="Times New Roman" w:cs="Times New Roman"/>
          <w:sz w:val="28"/>
          <w:szCs w:val="28"/>
          <w:lang w:eastAsia="ru-RU"/>
        </w:rPr>
        <w:t>варианту  -</w:t>
      </w:r>
      <w:proofErr w:type="gramEnd"/>
      <w:r>
        <w:rPr>
          <w:rFonts w:ascii="Times New Roman" w:eastAsia="Times New Roman" w:hAnsi="Times New Roman" w:cs="Times New Roman"/>
          <w:sz w:val="28"/>
          <w:szCs w:val="28"/>
          <w:lang w:eastAsia="ru-RU"/>
        </w:rPr>
        <w:t xml:space="preserve"> до 16,2,   в период 2022-2024 годов - до 15,9, по 2 варианту  - до 16,0, в период  2025-2027 годов - до 15,3, по 2 варианту  - до 15,8, в период 2022-2024 годов - до 15,1, по 2 варианту  - до 15,5.</w:t>
      </w:r>
    </w:p>
    <w:p w:rsidR="00F35EED" w:rsidRDefault="00F35EED" w:rsidP="00F35EED">
      <w:pPr>
        <w:spacing w:after="0" w:line="240" w:lineRule="auto"/>
        <w:ind w:firstLine="540"/>
        <w:jc w:val="both"/>
        <w:rPr>
          <w:rFonts w:ascii="Times New Roman" w:hAnsi="Times New Roman" w:cs="Times New Roman"/>
          <w:sz w:val="28"/>
          <w:szCs w:val="28"/>
        </w:rPr>
      </w:pPr>
      <w:r w:rsidRPr="00624C70">
        <w:rPr>
          <w:rFonts w:ascii="Times New Roman" w:hAnsi="Times New Roman" w:cs="Times New Roman"/>
          <w:sz w:val="28"/>
          <w:szCs w:val="28"/>
        </w:rPr>
        <w:t>Коэффициент миграционного прироста</w:t>
      </w:r>
      <w:r>
        <w:rPr>
          <w:rFonts w:ascii="Times New Roman" w:hAnsi="Times New Roman" w:cs="Times New Roman"/>
          <w:sz w:val="28"/>
          <w:szCs w:val="28"/>
        </w:rPr>
        <w:t xml:space="preserve"> (на 10000 человек населения) в прогнозном периоде будет увеличиваться и сложится следующим образом:</w:t>
      </w:r>
    </w:p>
    <w:p w:rsidR="00F35EED" w:rsidRPr="00624C70" w:rsidRDefault="00F35EED" w:rsidP="00F35EED">
      <w:pPr>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по 1 варианту 2019-2021 годы – 88 чел., 2022-2024 годы – 158, 2025-2027 годы – 213, 2028-2030 годы – 252 чел.</w:t>
      </w:r>
    </w:p>
    <w:p w:rsidR="00F35EED" w:rsidRDefault="00F35EED" w:rsidP="00F35EED">
      <w:pPr>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по 2 варианту 2019-2021 годы – 88 чел., 2022-2024 годы – 160, 2025-2027 годы – 217, 2028-2030 годы – 256 чел.</w:t>
      </w:r>
    </w:p>
    <w:p w:rsidR="0030318B" w:rsidRDefault="0030318B" w:rsidP="0030318B">
      <w:pPr>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Численность занятых в экономике ежегодно будет увеличиваться по </w:t>
      </w:r>
      <w:r>
        <w:rPr>
          <w:rFonts w:ascii="Times New Roman" w:eastAsia="Calibri" w:hAnsi="Times New Roman" w:cs="Times New Roman"/>
          <w:sz w:val="28"/>
          <w:szCs w:val="28"/>
          <w:lang w:val="en-US" w:eastAsia="ru-RU"/>
        </w:rPr>
        <w:t>I</w:t>
      </w:r>
      <w:r>
        <w:rPr>
          <w:rFonts w:ascii="Times New Roman" w:eastAsia="Calibri" w:hAnsi="Times New Roman" w:cs="Times New Roman"/>
          <w:sz w:val="28"/>
          <w:szCs w:val="28"/>
          <w:lang w:eastAsia="ru-RU"/>
        </w:rPr>
        <w:t xml:space="preserve"> варианту </w:t>
      </w:r>
      <w:proofErr w:type="gramStart"/>
      <w:r>
        <w:rPr>
          <w:rFonts w:ascii="Times New Roman" w:eastAsia="Calibri" w:hAnsi="Times New Roman" w:cs="Times New Roman"/>
          <w:sz w:val="28"/>
          <w:szCs w:val="28"/>
          <w:lang w:eastAsia="ru-RU"/>
        </w:rPr>
        <w:t>и  по</w:t>
      </w:r>
      <w:proofErr w:type="gramEnd"/>
      <w:r>
        <w:rPr>
          <w:rFonts w:ascii="Times New Roman" w:eastAsia="Calibri" w:hAnsi="Times New Roman" w:cs="Times New Roman"/>
          <w:sz w:val="28"/>
          <w:szCs w:val="28"/>
          <w:lang w:eastAsia="ru-RU"/>
        </w:rPr>
        <w:t xml:space="preserve"> </w:t>
      </w:r>
      <w:r w:rsidRPr="00B3083A">
        <w:rPr>
          <w:rFonts w:ascii="Times New Roman" w:eastAsia="Calibri" w:hAnsi="Times New Roman" w:cs="Times New Roman"/>
          <w:sz w:val="28"/>
          <w:szCs w:val="28"/>
          <w:lang w:eastAsia="ru-RU"/>
        </w:rPr>
        <w:t>2</w:t>
      </w:r>
      <w:r>
        <w:rPr>
          <w:rFonts w:ascii="Times New Roman" w:eastAsia="Calibri" w:hAnsi="Times New Roman" w:cs="Times New Roman"/>
          <w:sz w:val="28"/>
          <w:szCs w:val="28"/>
          <w:lang w:eastAsia="ru-RU"/>
        </w:rPr>
        <w:t xml:space="preserve"> варианту на 0,1% и к 2030 году  достигнет соответственно 15590 человек и  15595 человек. </w:t>
      </w:r>
    </w:p>
    <w:p w:rsidR="009F2E15" w:rsidRDefault="009F2E15" w:rsidP="009F2E15">
      <w:pPr>
        <w:spacing w:after="0" w:line="240" w:lineRule="auto"/>
        <w:ind w:firstLine="851"/>
        <w:jc w:val="both"/>
        <w:rPr>
          <w:rFonts w:ascii="Times New Roman" w:eastAsia="Calibri" w:hAnsi="Times New Roman" w:cs="Times New Roman"/>
          <w:sz w:val="28"/>
          <w:szCs w:val="28"/>
          <w:lang w:eastAsia="ru-RU"/>
        </w:rPr>
      </w:pPr>
      <w:r w:rsidRPr="00FA45B2">
        <w:rPr>
          <w:rFonts w:ascii="Times New Roman" w:eastAsia="Calibri" w:hAnsi="Times New Roman" w:cs="Times New Roman"/>
          <w:sz w:val="28"/>
          <w:szCs w:val="28"/>
          <w:lang w:eastAsia="ru-RU"/>
        </w:rPr>
        <w:t xml:space="preserve">Среднемесячная </w:t>
      </w:r>
      <w:r>
        <w:rPr>
          <w:rFonts w:ascii="Times New Roman" w:eastAsia="Calibri" w:hAnsi="Times New Roman" w:cs="Times New Roman"/>
          <w:sz w:val="28"/>
          <w:szCs w:val="28"/>
          <w:lang w:eastAsia="ru-RU"/>
        </w:rPr>
        <w:t xml:space="preserve">номинальная </w:t>
      </w:r>
      <w:r w:rsidRPr="00FA45B2">
        <w:rPr>
          <w:rFonts w:ascii="Times New Roman" w:eastAsia="Calibri" w:hAnsi="Times New Roman" w:cs="Times New Roman"/>
          <w:sz w:val="28"/>
          <w:szCs w:val="28"/>
          <w:lang w:eastAsia="ru-RU"/>
        </w:rPr>
        <w:t>начисленная зара</w:t>
      </w:r>
      <w:r>
        <w:rPr>
          <w:rFonts w:ascii="Times New Roman" w:eastAsia="Calibri" w:hAnsi="Times New Roman" w:cs="Times New Roman"/>
          <w:sz w:val="28"/>
          <w:szCs w:val="28"/>
          <w:lang w:eastAsia="ru-RU"/>
        </w:rPr>
        <w:t>ботная плата к 2021</w:t>
      </w:r>
      <w:r w:rsidRPr="00FA45B2">
        <w:rPr>
          <w:rFonts w:ascii="Times New Roman" w:eastAsia="Calibri" w:hAnsi="Times New Roman" w:cs="Times New Roman"/>
          <w:sz w:val="28"/>
          <w:szCs w:val="28"/>
          <w:lang w:eastAsia="ru-RU"/>
        </w:rPr>
        <w:t xml:space="preserve"> году ожидается по </w:t>
      </w:r>
      <w:r>
        <w:rPr>
          <w:rFonts w:ascii="Times New Roman" w:eastAsia="Calibri" w:hAnsi="Times New Roman" w:cs="Times New Roman"/>
          <w:sz w:val="28"/>
          <w:szCs w:val="28"/>
          <w:lang w:val="en-US" w:eastAsia="ru-RU"/>
        </w:rPr>
        <w:t>I</w:t>
      </w:r>
      <w:r w:rsidRPr="00FA45B2">
        <w:rPr>
          <w:rFonts w:ascii="Times New Roman" w:eastAsia="Calibri" w:hAnsi="Times New Roman" w:cs="Times New Roman"/>
          <w:sz w:val="28"/>
          <w:szCs w:val="28"/>
          <w:lang w:eastAsia="ru-RU"/>
        </w:rPr>
        <w:t xml:space="preserve"> варианту прогноза - </w:t>
      </w:r>
      <w:r>
        <w:rPr>
          <w:rFonts w:ascii="Times New Roman" w:eastAsia="Calibri" w:hAnsi="Times New Roman" w:cs="Times New Roman"/>
          <w:sz w:val="28"/>
          <w:szCs w:val="28"/>
          <w:lang w:eastAsia="ru-RU"/>
        </w:rPr>
        <w:t>31913</w:t>
      </w:r>
      <w:r w:rsidRPr="00FA45B2">
        <w:rPr>
          <w:rFonts w:ascii="Times New Roman" w:eastAsia="Calibri" w:hAnsi="Times New Roman" w:cs="Times New Roman"/>
          <w:sz w:val="28"/>
          <w:szCs w:val="28"/>
          <w:lang w:eastAsia="ru-RU"/>
        </w:rPr>
        <w:t xml:space="preserve"> рубл</w:t>
      </w:r>
      <w:r>
        <w:rPr>
          <w:rFonts w:ascii="Times New Roman" w:eastAsia="Calibri" w:hAnsi="Times New Roman" w:cs="Times New Roman"/>
          <w:sz w:val="28"/>
          <w:szCs w:val="28"/>
          <w:lang w:eastAsia="ru-RU"/>
        </w:rPr>
        <w:t>ей</w:t>
      </w:r>
      <w:r w:rsidRPr="00FA45B2">
        <w:rPr>
          <w:rFonts w:ascii="Times New Roman" w:eastAsia="Calibri" w:hAnsi="Times New Roman" w:cs="Times New Roman"/>
          <w:sz w:val="28"/>
          <w:szCs w:val="28"/>
          <w:lang w:eastAsia="ru-RU"/>
        </w:rPr>
        <w:t xml:space="preserve">, по </w:t>
      </w:r>
      <w:r w:rsidRPr="005322E7">
        <w:rPr>
          <w:rFonts w:ascii="Times New Roman" w:eastAsia="Calibri" w:hAnsi="Times New Roman" w:cs="Times New Roman"/>
          <w:sz w:val="28"/>
          <w:szCs w:val="28"/>
          <w:lang w:eastAsia="ru-RU"/>
        </w:rPr>
        <w:t>2</w:t>
      </w:r>
      <w:r>
        <w:rPr>
          <w:rFonts w:ascii="Times New Roman" w:eastAsia="Calibri" w:hAnsi="Times New Roman" w:cs="Times New Roman"/>
          <w:sz w:val="28"/>
          <w:szCs w:val="28"/>
          <w:lang w:eastAsia="ru-RU"/>
        </w:rPr>
        <w:t xml:space="preserve"> варианту</w:t>
      </w:r>
      <w:r w:rsidRPr="00FA45B2">
        <w:rPr>
          <w:rFonts w:ascii="Times New Roman" w:eastAsia="Calibri" w:hAnsi="Times New Roman" w:cs="Times New Roman"/>
          <w:sz w:val="28"/>
          <w:szCs w:val="28"/>
          <w:lang w:eastAsia="ru-RU"/>
        </w:rPr>
        <w:t xml:space="preserve"> - </w:t>
      </w:r>
      <w:r>
        <w:rPr>
          <w:rFonts w:ascii="Times New Roman" w:eastAsia="Calibri" w:hAnsi="Times New Roman" w:cs="Times New Roman"/>
          <w:sz w:val="28"/>
          <w:szCs w:val="28"/>
          <w:lang w:eastAsia="ru-RU"/>
        </w:rPr>
        <w:t>33253</w:t>
      </w:r>
      <w:r w:rsidRPr="00FA45B2">
        <w:rPr>
          <w:rFonts w:ascii="Times New Roman" w:eastAsia="Calibri" w:hAnsi="Times New Roman" w:cs="Times New Roman"/>
          <w:sz w:val="28"/>
          <w:szCs w:val="28"/>
          <w:lang w:eastAsia="ru-RU"/>
        </w:rPr>
        <w:t xml:space="preserve"> рубля</w:t>
      </w:r>
      <w:r>
        <w:rPr>
          <w:rFonts w:ascii="Times New Roman" w:eastAsia="Calibri" w:hAnsi="Times New Roman" w:cs="Times New Roman"/>
          <w:sz w:val="28"/>
          <w:szCs w:val="28"/>
          <w:lang w:eastAsia="ru-RU"/>
        </w:rPr>
        <w:t xml:space="preserve">, к </w:t>
      </w:r>
      <w:r>
        <w:rPr>
          <w:rFonts w:ascii="Times New Roman" w:eastAsia="Calibri" w:hAnsi="Times New Roman" w:cs="Times New Roman"/>
          <w:sz w:val="28"/>
          <w:szCs w:val="28"/>
          <w:lang w:eastAsia="ru-RU"/>
        </w:rPr>
        <w:lastRenderedPageBreak/>
        <w:t>2024 году – соответственно</w:t>
      </w:r>
      <w:r w:rsidRPr="00FA45B2">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36698 рублей и</w:t>
      </w:r>
      <w:r w:rsidRPr="00FA45B2">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38241 рублей, к 2027 </w:t>
      </w:r>
      <w:proofErr w:type="gramStart"/>
      <w:r>
        <w:rPr>
          <w:rFonts w:ascii="Times New Roman" w:eastAsia="Calibri" w:hAnsi="Times New Roman" w:cs="Times New Roman"/>
          <w:sz w:val="28"/>
          <w:szCs w:val="28"/>
          <w:lang w:eastAsia="ru-RU"/>
        </w:rPr>
        <w:t>году  -</w:t>
      </w:r>
      <w:proofErr w:type="gramEnd"/>
      <w:r>
        <w:rPr>
          <w:rFonts w:ascii="Times New Roman" w:eastAsia="Calibri" w:hAnsi="Times New Roman" w:cs="Times New Roman"/>
          <w:sz w:val="28"/>
          <w:szCs w:val="28"/>
          <w:lang w:eastAsia="ru-RU"/>
        </w:rPr>
        <w:t xml:space="preserve"> соответственно  </w:t>
      </w:r>
      <w:r w:rsidRPr="00FA45B2">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42203</w:t>
      </w:r>
      <w:r w:rsidRPr="00FA45B2">
        <w:rPr>
          <w:rFonts w:ascii="Times New Roman" w:eastAsia="Calibri" w:hAnsi="Times New Roman" w:cs="Times New Roman"/>
          <w:sz w:val="28"/>
          <w:szCs w:val="28"/>
          <w:lang w:eastAsia="ru-RU"/>
        </w:rPr>
        <w:t xml:space="preserve"> рубле</w:t>
      </w:r>
      <w:r>
        <w:rPr>
          <w:rFonts w:ascii="Times New Roman" w:eastAsia="Calibri" w:hAnsi="Times New Roman" w:cs="Times New Roman"/>
          <w:sz w:val="28"/>
          <w:szCs w:val="28"/>
          <w:lang w:eastAsia="ru-RU"/>
        </w:rPr>
        <w:t xml:space="preserve">й  и </w:t>
      </w:r>
      <w:r w:rsidRPr="00FA45B2">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43977 рублей, к 2030 году – соответственно </w:t>
      </w:r>
      <w:r w:rsidRPr="00500129">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48533</w:t>
      </w:r>
      <w:r w:rsidRPr="00500129">
        <w:rPr>
          <w:rFonts w:ascii="Times New Roman" w:eastAsia="Calibri" w:hAnsi="Times New Roman" w:cs="Times New Roman"/>
          <w:sz w:val="28"/>
          <w:szCs w:val="28"/>
          <w:lang w:eastAsia="ru-RU"/>
        </w:rPr>
        <w:t xml:space="preserve"> р</w:t>
      </w:r>
      <w:r>
        <w:rPr>
          <w:rFonts w:ascii="Times New Roman" w:eastAsia="Calibri" w:hAnsi="Times New Roman" w:cs="Times New Roman"/>
          <w:sz w:val="28"/>
          <w:szCs w:val="28"/>
          <w:lang w:eastAsia="ru-RU"/>
        </w:rPr>
        <w:t xml:space="preserve">ублей  и </w:t>
      </w:r>
      <w:r w:rsidRPr="00500129">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50573</w:t>
      </w:r>
      <w:r w:rsidRPr="00500129">
        <w:rPr>
          <w:rFonts w:ascii="Times New Roman" w:eastAsia="Calibri" w:hAnsi="Times New Roman" w:cs="Times New Roman"/>
          <w:sz w:val="28"/>
          <w:szCs w:val="28"/>
          <w:lang w:eastAsia="ru-RU"/>
        </w:rPr>
        <w:t xml:space="preserve"> рублей</w:t>
      </w:r>
      <w:r>
        <w:rPr>
          <w:rFonts w:ascii="Times New Roman" w:eastAsia="Calibri" w:hAnsi="Times New Roman" w:cs="Times New Roman"/>
          <w:sz w:val="28"/>
          <w:szCs w:val="28"/>
          <w:lang w:eastAsia="ru-RU"/>
        </w:rPr>
        <w:t>.</w:t>
      </w:r>
    </w:p>
    <w:p w:rsidR="007B50CA" w:rsidRDefault="007B50CA" w:rsidP="007B50CA">
      <w:pPr>
        <w:spacing w:after="0" w:line="240" w:lineRule="auto"/>
        <w:ind w:firstLine="851"/>
        <w:jc w:val="both"/>
        <w:rPr>
          <w:rFonts w:ascii="Times New Roman" w:eastAsia="Times New Roman" w:hAnsi="Times New Roman" w:cs="Times New Roman"/>
          <w:sz w:val="28"/>
          <w:szCs w:val="28"/>
          <w:lang w:eastAsia="ru-RU"/>
        </w:rPr>
      </w:pPr>
      <w:r w:rsidRPr="007B50CA">
        <w:rPr>
          <w:rFonts w:ascii="Times New Roman" w:eastAsia="Calibri" w:hAnsi="Times New Roman" w:cs="Times New Roman"/>
          <w:sz w:val="28"/>
          <w:szCs w:val="28"/>
          <w:lang w:eastAsia="ru-RU"/>
        </w:rPr>
        <w:t>В сфере образования</w:t>
      </w:r>
      <w:r w:rsidRPr="007B50C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r w:rsidRPr="00546EB2">
        <w:rPr>
          <w:rFonts w:ascii="Times New Roman" w:eastAsia="Times New Roman" w:hAnsi="Times New Roman" w:cs="Times New Roman"/>
          <w:sz w:val="28"/>
          <w:szCs w:val="28"/>
          <w:lang w:eastAsia="ru-RU"/>
        </w:rPr>
        <w:t xml:space="preserve">троительство новых объектов образования позволит обеспечить доступность дошкольного образования для детей в возрасте от 2 месяцев до 3 лет с учетом существующей потребности </w:t>
      </w:r>
      <w:r>
        <w:rPr>
          <w:rFonts w:ascii="Times New Roman" w:eastAsia="Times New Roman" w:hAnsi="Times New Roman" w:cs="Times New Roman"/>
          <w:sz w:val="28"/>
          <w:szCs w:val="28"/>
          <w:lang w:eastAsia="ru-RU"/>
        </w:rPr>
        <w:t xml:space="preserve">к </w:t>
      </w:r>
      <w:r w:rsidRPr="00546EB2">
        <w:rPr>
          <w:rFonts w:ascii="Times New Roman" w:eastAsia="Times New Roman" w:hAnsi="Times New Roman" w:cs="Times New Roman"/>
          <w:sz w:val="28"/>
          <w:szCs w:val="28"/>
          <w:lang w:eastAsia="ru-RU"/>
        </w:rPr>
        <w:t>концу 2022 года, а также обеспечить увеличение удельного веса численности обучающихся, занимающихся в одну смену, в общей численности обучающихся в общеобразовательных организациях 100% к концу 2025 года. В результате реализации мероприятий к 2023 году будет обеспечена доступность дошкольного образования для детей в возрасте от 2 месяцев до 3 лет с учетом существующей потребности и к 2026 году все классы перейдут на обучение в одну смену.</w:t>
      </w:r>
    </w:p>
    <w:p w:rsidR="007B50CA" w:rsidRPr="00162BB7" w:rsidRDefault="003D48D0" w:rsidP="007B50CA">
      <w:pPr>
        <w:spacing w:after="0" w:line="240" w:lineRule="auto"/>
        <w:ind w:firstLine="851"/>
        <w:jc w:val="both"/>
        <w:rPr>
          <w:rFonts w:ascii="Times New Roman" w:eastAsia="Times New Roman" w:hAnsi="Times New Roman" w:cs="Times New Roman"/>
          <w:sz w:val="28"/>
          <w:szCs w:val="28"/>
          <w:lang w:eastAsia="ru-RU"/>
        </w:rPr>
      </w:pPr>
      <w:r w:rsidRPr="005648C4">
        <w:rPr>
          <w:rFonts w:ascii="Times New Roman" w:eastAsia="Calibri" w:hAnsi="Times New Roman" w:cs="Times New Roman"/>
          <w:sz w:val="28"/>
          <w:szCs w:val="28"/>
          <w:lang w:eastAsia="ru-RU"/>
        </w:rPr>
        <w:t xml:space="preserve">В целях укрепления здоровья населения, повышения демографического потенциала </w:t>
      </w:r>
      <w:proofErr w:type="spellStart"/>
      <w:r w:rsidRPr="005648C4">
        <w:rPr>
          <w:rFonts w:ascii="Times New Roman" w:eastAsia="Calibri" w:hAnsi="Times New Roman" w:cs="Times New Roman"/>
          <w:sz w:val="28"/>
          <w:szCs w:val="28"/>
          <w:lang w:eastAsia="ru-RU"/>
        </w:rPr>
        <w:t>Мошковского</w:t>
      </w:r>
      <w:proofErr w:type="spellEnd"/>
      <w:r w:rsidRPr="005648C4">
        <w:rPr>
          <w:rFonts w:ascii="Times New Roman" w:eastAsia="Calibri" w:hAnsi="Times New Roman" w:cs="Times New Roman"/>
          <w:sz w:val="28"/>
          <w:szCs w:val="28"/>
          <w:lang w:eastAsia="ru-RU"/>
        </w:rPr>
        <w:t xml:space="preserve"> района, формирования условий для здорового образа жизни особое внимание </w:t>
      </w:r>
      <w:r>
        <w:rPr>
          <w:rFonts w:ascii="Times New Roman" w:eastAsia="Calibri" w:hAnsi="Times New Roman" w:cs="Times New Roman"/>
          <w:sz w:val="28"/>
          <w:szCs w:val="28"/>
          <w:lang w:eastAsia="ru-RU"/>
        </w:rPr>
        <w:t>будет уделять</w:t>
      </w:r>
      <w:r w:rsidRPr="005648C4">
        <w:rPr>
          <w:rFonts w:ascii="Times New Roman" w:eastAsia="Calibri" w:hAnsi="Times New Roman" w:cs="Times New Roman"/>
          <w:sz w:val="28"/>
          <w:szCs w:val="28"/>
          <w:lang w:eastAsia="ru-RU"/>
        </w:rPr>
        <w:t>ся з</w:t>
      </w:r>
      <w:r>
        <w:rPr>
          <w:rFonts w:ascii="Times New Roman" w:eastAsia="Calibri" w:hAnsi="Times New Roman" w:cs="Times New Roman"/>
          <w:sz w:val="28"/>
          <w:szCs w:val="28"/>
          <w:lang w:eastAsia="ru-RU"/>
        </w:rPr>
        <w:t>начимым для всех жителей района</w:t>
      </w:r>
      <w:r w:rsidRPr="005648C4">
        <w:rPr>
          <w:rFonts w:ascii="Times New Roman" w:eastAsia="Calibri" w:hAnsi="Times New Roman" w:cs="Times New Roman"/>
          <w:sz w:val="28"/>
          <w:szCs w:val="28"/>
          <w:lang w:eastAsia="ru-RU"/>
        </w:rPr>
        <w:t xml:space="preserve"> вопросам повышения доступности и качества медицинской помощи.</w:t>
      </w:r>
    </w:p>
    <w:p w:rsidR="00A266C9" w:rsidRDefault="00A266C9" w:rsidP="00A266C9">
      <w:pPr>
        <w:spacing w:after="0" w:line="240" w:lineRule="auto"/>
        <w:ind w:firstLine="708"/>
        <w:jc w:val="both"/>
        <w:rPr>
          <w:rFonts w:ascii="Times New Roman" w:eastAsia="Calibri" w:hAnsi="Times New Roman" w:cs="Times New Roman"/>
          <w:color w:val="000000"/>
          <w:sz w:val="28"/>
          <w:szCs w:val="28"/>
          <w:lang w:eastAsia="ru-RU"/>
        </w:rPr>
      </w:pPr>
      <w:r w:rsidRPr="00007670">
        <w:rPr>
          <w:rFonts w:ascii="Times New Roman" w:eastAsia="Calibri" w:hAnsi="Times New Roman" w:cs="Times New Roman"/>
          <w:color w:val="000000"/>
          <w:sz w:val="28"/>
          <w:szCs w:val="28"/>
          <w:lang w:eastAsia="ru-RU"/>
        </w:rPr>
        <w:t>В прогнозном периоде в целях улучшения демографической ситуации будут решаться задачи по оказанию системной поддержки семей, имеющих 3</w:t>
      </w:r>
      <w:r>
        <w:rPr>
          <w:rFonts w:ascii="Times New Roman" w:eastAsia="Calibri" w:hAnsi="Times New Roman" w:cs="Times New Roman"/>
          <w:color w:val="000000"/>
          <w:sz w:val="28"/>
          <w:szCs w:val="28"/>
          <w:lang w:eastAsia="ru-RU"/>
        </w:rPr>
        <w:t>-х</w:t>
      </w:r>
      <w:r w:rsidRPr="00007670">
        <w:rPr>
          <w:rFonts w:ascii="Times New Roman" w:eastAsia="Calibri" w:hAnsi="Times New Roman" w:cs="Times New Roman"/>
          <w:color w:val="000000"/>
          <w:sz w:val="28"/>
          <w:szCs w:val="28"/>
          <w:lang w:eastAsia="ru-RU"/>
        </w:rPr>
        <w:t xml:space="preserve"> и более детей, включая реализацию мер по улучшению жилищных условий, введению мер, позволяющих обеспечить совмещение семейных обязанностей с профессиональной деятельностью, а также направленных на организацию профессионального обучения (переобучения) женщин, находящихся в отпуске по уходу за ребенко</w:t>
      </w:r>
      <w:r>
        <w:rPr>
          <w:rFonts w:ascii="Times New Roman" w:eastAsia="Calibri" w:hAnsi="Times New Roman" w:cs="Times New Roman"/>
          <w:color w:val="000000"/>
          <w:sz w:val="28"/>
          <w:szCs w:val="28"/>
          <w:lang w:eastAsia="ru-RU"/>
        </w:rPr>
        <w:t>м до достижения им возраста 3-х</w:t>
      </w:r>
      <w:r w:rsidRPr="00007670">
        <w:rPr>
          <w:rFonts w:ascii="Times New Roman" w:eastAsia="Calibri" w:hAnsi="Times New Roman" w:cs="Times New Roman"/>
          <w:color w:val="000000"/>
          <w:sz w:val="28"/>
          <w:szCs w:val="28"/>
          <w:lang w:eastAsia="ru-RU"/>
        </w:rPr>
        <w:t xml:space="preserve"> лет. Тем самым сократится количество отказов от детей при рождении, лишение родителей родительских прав. </w:t>
      </w:r>
    </w:p>
    <w:p w:rsidR="0023227E" w:rsidRDefault="0023227E" w:rsidP="00A266C9">
      <w:pPr>
        <w:spacing w:after="0" w:line="240" w:lineRule="auto"/>
        <w:ind w:firstLine="708"/>
        <w:jc w:val="both"/>
        <w:rPr>
          <w:rFonts w:ascii="Times New Roman" w:eastAsia="Calibri" w:hAnsi="Times New Roman" w:cs="Times New Roman"/>
          <w:color w:val="000000"/>
          <w:sz w:val="28"/>
          <w:szCs w:val="28"/>
          <w:lang w:eastAsia="ru-RU"/>
        </w:rPr>
      </w:pPr>
      <w:r w:rsidRPr="00007670">
        <w:rPr>
          <w:rFonts w:ascii="Times New Roman" w:eastAsia="Calibri" w:hAnsi="Times New Roman" w:cs="Times New Roman"/>
          <w:color w:val="000000"/>
          <w:sz w:val="28"/>
          <w:szCs w:val="28"/>
          <w:lang w:eastAsia="ru-RU"/>
        </w:rPr>
        <w:t>В прогнозном периоде продолжится реализация комплекса мер, направленных на формирование условий для обеспечения беспрепятственного доступа инвалидов и других маломобильных групп населения к приоритетным для них объектам и услугам.</w:t>
      </w:r>
    </w:p>
    <w:p w:rsidR="005730BA" w:rsidRPr="005730BA" w:rsidRDefault="005730BA" w:rsidP="005730BA">
      <w:pPr>
        <w:spacing w:after="0" w:line="240" w:lineRule="auto"/>
        <w:ind w:firstLine="708"/>
        <w:jc w:val="both"/>
        <w:rPr>
          <w:rFonts w:ascii="Times New Roman" w:eastAsia="Calibri" w:hAnsi="Times New Roman" w:cs="Times New Roman"/>
          <w:color w:val="000000"/>
          <w:sz w:val="28"/>
          <w:szCs w:val="28"/>
          <w:lang w:eastAsia="ru-RU"/>
        </w:rPr>
      </w:pPr>
      <w:r w:rsidRPr="005730BA">
        <w:rPr>
          <w:rFonts w:ascii="Times New Roman" w:eastAsia="Calibri" w:hAnsi="Times New Roman" w:cs="Times New Roman"/>
          <w:sz w:val="28"/>
          <w:szCs w:val="28"/>
          <w:lang w:eastAsia="ru-RU"/>
        </w:rPr>
        <w:t>Продолжится работа по увеличению количества приемных семей, обеспечению жильем по возвращении из госучреждений, нахождении под опекой (попечительством), в приемных семьях.</w:t>
      </w:r>
    </w:p>
    <w:p w:rsidR="00835D1F" w:rsidRPr="00B365A6" w:rsidRDefault="00835D1F" w:rsidP="00835D1F">
      <w:pPr>
        <w:spacing w:after="0" w:line="240" w:lineRule="auto"/>
        <w:ind w:firstLine="708"/>
        <w:jc w:val="both"/>
        <w:rPr>
          <w:rFonts w:ascii="Times New Roman" w:hAnsi="Times New Roman" w:cs="Times New Roman"/>
          <w:color w:val="000000"/>
          <w:sz w:val="28"/>
          <w:szCs w:val="28"/>
          <w:shd w:val="clear" w:color="auto" w:fill="FFFFFF"/>
        </w:rPr>
      </w:pPr>
      <w:r w:rsidRPr="00B365A6">
        <w:rPr>
          <w:rFonts w:ascii="Times New Roman" w:eastAsia="Calibri" w:hAnsi="Times New Roman" w:cs="Times New Roman"/>
          <w:color w:val="000000"/>
          <w:sz w:val="28"/>
          <w:szCs w:val="28"/>
          <w:lang w:eastAsia="ru-RU"/>
        </w:rPr>
        <w:t>Прогноз развития сферы  культуры и молодёжной политики до 2030 года предполагает создание необходимых условий для устойчивого развития сферы культуры и молодёжной политики и будет направлена на достижение качественно нового состояния культуры и искусства, обеспечивающего реальные возможности для духовного развития личности и приоритетов культурной преемственности, а также сохранение единого культурно-информационного пространства, расширение доступности населения к учреждениям культуры, библиотекам,</w:t>
      </w:r>
      <w:r w:rsidRPr="00B365A6">
        <w:rPr>
          <w:rFonts w:ascii="Times New Roman" w:hAnsi="Times New Roman" w:cs="Times New Roman"/>
          <w:color w:val="000000"/>
          <w:sz w:val="28"/>
          <w:szCs w:val="28"/>
          <w:shd w:val="clear" w:color="auto" w:fill="FFFFFF"/>
        </w:rPr>
        <w:t xml:space="preserve"> активизацию культурной деятельности на селе, развитие и сохранение культурных традиций.</w:t>
      </w:r>
    </w:p>
    <w:p w:rsidR="00D46109" w:rsidRDefault="00D46109" w:rsidP="00D4610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Pr="0081391F">
        <w:rPr>
          <w:rFonts w:ascii="Times New Roman" w:eastAsia="Times New Roman" w:hAnsi="Times New Roman" w:cs="Times New Roman"/>
          <w:sz w:val="28"/>
          <w:szCs w:val="28"/>
          <w:lang w:eastAsia="ru-RU"/>
        </w:rPr>
        <w:t xml:space="preserve"> 2030 году уровень удовлетворенности граждан, про</w:t>
      </w:r>
      <w:r>
        <w:rPr>
          <w:rFonts w:ascii="Times New Roman" w:eastAsia="Times New Roman" w:hAnsi="Times New Roman" w:cs="Times New Roman"/>
          <w:sz w:val="28"/>
          <w:szCs w:val="28"/>
          <w:lang w:eastAsia="ru-RU"/>
        </w:rPr>
        <w:t>живающих в районе</w:t>
      </w:r>
      <w:r w:rsidRPr="0081391F">
        <w:rPr>
          <w:rFonts w:ascii="Times New Roman" w:eastAsia="Times New Roman" w:hAnsi="Times New Roman" w:cs="Times New Roman"/>
          <w:sz w:val="28"/>
          <w:szCs w:val="28"/>
          <w:lang w:eastAsia="ru-RU"/>
        </w:rPr>
        <w:t>, качеством предоставления услуг в сфере культуры</w:t>
      </w:r>
      <w:r>
        <w:rPr>
          <w:rFonts w:ascii="Times New Roman" w:eastAsia="Times New Roman" w:hAnsi="Times New Roman" w:cs="Times New Roman"/>
          <w:sz w:val="28"/>
          <w:szCs w:val="28"/>
          <w:lang w:eastAsia="ru-RU"/>
        </w:rPr>
        <w:t>, с 73</w:t>
      </w:r>
      <w:proofErr w:type="gramStart"/>
      <w:r>
        <w:rPr>
          <w:rFonts w:ascii="Times New Roman" w:eastAsia="Times New Roman" w:hAnsi="Times New Roman" w:cs="Times New Roman"/>
          <w:sz w:val="28"/>
          <w:szCs w:val="28"/>
          <w:lang w:eastAsia="ru-RU"/>
        </w:rPr>
        <w:t>%  в</w:t>
      </w:r>
      <w:proofErr w:type="gramEnd"/>
      <w:r>
        <w:rPr>
          <w:rFonts w:ascii="Times New Roman" w:eastAsia="Times New Roman" w:hAnsi="Times New Roman" w:cs="Times New Roman"/>
          <w:sz w:val="28"/>
          <w:szCs w:val="28"/>
          <w:lang w:eastAsia="ru-RU"/>
        </w:rPr>
        <w:t xml:space="preserve"> 2017 году  увеличится </w:t>
      </w:r>
      <w:r w:rsidRPr="0081391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Pr="0081391F">
        <w:rPr>
          <w:rFonts w:ascii="Times New Roman" w:eastAsia="Times New Roman" w:hAnsi="Times New Roman" w:cs="Times New Roman"/>
          <w:sz w:val="28"/>
          <w:szCs w:val="28"/>
          <w:lang w:eastAsia="ru-RU"/>
        </w:rPr>
        <w:t>о 1 варианту</w:t>
      </w:r>
      <w:r>
        <w:rPr>
          <w:rFonts w:ascii="Times New Roman" w:eastAsia="Times New Roman" w:hAnsi="Times New Roman" w:cs="Times New Roman"/>
          <w:sz w:val="28"/>
          <w:szCs w:val="28"/>
          <w:lang w:eastAsia="ru-RU"/>
        </w:rPr>
        <w:t xml:space="preserve">  до 80%, по 2 варианту  - до 82%.</w:t>
      </w:r>
    </w:p>
    <w:p w:rsidR="00D46109" w:rsidRDefault="00D46109" w:rsidP="00D4610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1391F">
        <w:rPr>
          <w:rFonts w:ascii="Times New Roman" w:eastAsia="Times New Roman" w:hAnsi="Times New Roman" w:cs="Times New Roman"/>
          <w:sz w:val="28"/>
          <w:szCs w:val="28"/>
          <w:lang w:eastAsia="ru-RU"/>
        </w:rPr>
        <w:t>Уровень комплектования книжных фондов общедоступных библи</w:t>
      </w:r>
      <w:r>
        <w:rPr>
          <w:rFonts w:ascii="Times New Roman" w:eastAsia="Times New Roman" w:hAnsi="Times New Roman" w:cs="Times New Roman"/>
          <w:sz w:val="28"/>
          <w:szCs w:val="28"/>
          <w:lang w:eastAsia="ru-RU"/>
        </w:rPr>
        <w:t xml:space="preserve">отек </w:t>
      </w:r>
      <w:r>
        <w:rPr>
          <w:rFonts w:ascii="Times New Roman" w:eastAsia="Times New Roman" w:hAnsi="Times New Roman" w:cs="Times New Roman"/>
          <w:sz w:val="28"/>
          <w:szCs w:val="28"/>
          <w:lang w:eastAsia="ru-RU"/>
        </w:rPr>
        <w:lastRenderedPageBreak/>
        <w:t xml:space="preserve">повысится   </w:t>
      </w:r>
      <w:proofErr w:type="gramStart"/>
      <w:r>
        <w:rPr>
          <w:rFonts w:ascii="Times New Roman" w:eastAsia="Times New Roman" w:hAnsi="Times New Roman" w:cs="Times New Roman"/>
          <w:sz w:val="28"/>
          <w:szCs w:val="28"/>
          <w:lang w:eastAsia="ru-RU"/>
        </w:rPr>
        <w:t>с  65</w:t>
      </w:r>
      <w:proofErr w:type="gramEnd"/>
      <w:r>
        <w:rPr>
          <w:rFonts w:ascii="Times New Roman" w:eastAsia="Times New Roman" w:hAnsi="Times New Roman" w:cs="Times New Roman"/>
          <w:sz w:val="28"/>
          <w:szCs w:val="28"/>
          <w:lang w:eastAsia="ru-RU"/>
        </w:rPr>
        <w:t>,3% в 2017 году до  70,0% и 72,1%  соответственно по вариантам  к 2030 году.</w:t>
      </w:r>
    </w:p>
    <w:p w:rsidR="00D46109" w:rsidRPr="0081391F" w:rsidRDefault="00D46109" w:rsidP="00D4610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Pr="0081391F">
        <w:rPr>
          <w:rFonts w:ascii="Times New Roman" w:eastAsia="Times New Roman" w:hAnsi="Times New Roman" w:cs="Times New Roman"/>
          <w:sz w:val="28"/>
          <w:szCs w:val="28"/>
          <w:lang w:eastAsia="ru-RU"/>
        </w:rPr>
        <w:t>осещаемо</w:t>
      </w:r>
      <w:r>
        <w:rPr>
          <w:rFonts w:ascii="Times New Roman" w:eastAsia="Times New Roman" w:hAnsi="Times New Roman" w:cs="Times New Roman"/>
          <w:sz w:val="28"/>
          <w:szCs w:val="28"/>
          <w:lang w:eastAsia="ru-RU"/>
        </w:rPr>
        <w:t>сть  районного</w:t>
      </w:r>
      <w:proofErr w:type="gramEnd"/>
      <w:r>
        <w:rPr>
          <w:rFonts w:ascii="Times New Roman" w:eastAsia="Times New Roman" w:hAnsi="Times New Roman" w:cs="Times New Roman"/>
          <w:sz w:val="28"/>
          <w:szCs w:val="28"/>
          <w:lang w:eastAsia="ru-RU"/>
        </w:rPr>
        <w:t xml:space="preserve"> музея повысится  с 0,5  посещений на 1 жителя в год  в 2017 году  до    0,7 и 0,8  соответственно по вариантам к 2030 году.</w:t>
      </w:r>
    </w:p>
    <w:p w:rsidR="0062623A" w:rsidRDefault="0062623A" w:rsidP="0062623A">
      <w:pPr>
        <w:spacing w:after="0" w:line="240" w:lineRule="auto"/>
        <w:ind w:firstLine="708"/>
        <w:jc w:val="both"/>
        <w:rPr>
          <w:rFonts w:ascii="Times New Roman" w:eastAsia="Calibri" w:hAnsi="Times New Roman" w:cs="Times New Roman"/>
          <w:sz w:val="28"/>
          <w:szCs w:val="28"/>
          <w:lang w:eastAsia="ru-RU"/>
        </w:rPr>
      </w:pPr>
      <w:r w:rsidRPr="00266C09">
        <w:rPr>
          <w:rFonts w:ascii="Times New Roman" w:eastAsia="Calibri" w:hAnsi="Times New Roman" w:cs="Times New Roman"/>
          <w:sz w:val="28"/>
          <w:szCs w:val="28"/>
          <w:lang w:eastAsia="ru-RU"/>
        </w:rPr>
        <w:t>В прогнозируемом периоде 2019-2030 годов для развития физкультуры и спорта   планируется:</w:t>
      </w:r>
    </w:p>
    <w:p w:rsidR="0062623A" w:rsidRPr="00266C09" w:rsidRDefault="0062623A" w:rsidP="0062623A">
      <w:pPr>
        <w:shd w:val="clear" w:color="auto" w:fill="FFFFFF"/>
        <w:spacing w:after="0" w:line="240" w:lineRule="auto"/>
        <w:jc w:val="both"/>
        <w:rPr>
          <w:rFonts w:ascii="Times New Roman" w:eastAsia="Calibri" w:hAnsi="Times New Roman" w:cs="Times New Roman"/>
          <w:spacing w:val="-6"/>
          <w:sz w:val="28"/>
          <w:szCs w:val="28"/>
          <w:highlight w:val="yellow"/>
          <w:lang w:eastAsia="ru-RU"/>
        </w:rPr>
      </w:pPr>
      <w:r>
        <w:rPr>
          <w:rFonts w:ascii="Times New Roman" w:eastAsia="Calibri" w:hAnsi="Times New Roman" w:cs="Times New Roman"/>
          <w:sz w:val="28"/>
          <w:szCs w:val="28"/>
          <w:lang w:eastAsia="ru-RU"/>
        </w:rPr>
        <w:t xml:space="preserve">- </w:t>
      </w:r>
      <w:r w:rsidRPr="00266C09">
        <w:rPr>
          <w:rFonts w:ascii="Times New Roman" w:eastAsia="Calibri" w:hAnsi="Times New Roman" w:cs="Times New Roman"/>
          <w:color w:val="000000"/>
          <w:spacing w:val="-4"/>
          <w:sz w:val="28"/>
          <w:szCs w:val="28"/>
          <w:lang w:eastAsia="ru-RU"/>
        </w:rPr>
        <w:t>увеличение лиц, занимающихся физкультурой и спортом, до 13850 че</w:t>
      </w:r>
      <w:r>
        <w:rPr>
          <w:rFonts w:ascii="Times New Roman" w:eastAsia="Calibri" w:hAnsi="Times New Roman" w:cs="Times New Roman"/>
          <w:color w:val="000000"/>
          <w:spacing w:val="-4"/>
          <w:sz w:val="28"/>
          <w:szCs w:val="28"/>
          <w:lang w:eastAsia="ru-RU"/>
        </w:rPr>
        <w:t xml:space="preserve">ловек, </w:t>
      </w:r>
      <w:r w:rsidRPr="00266C09">
        <w:rPr>
          <w:rFonts w:ascii="Times New Roman" w:eastAsia="Calibri" w:hAnsi="Times New Roman" w:cs="Times New Roman"/>
          <w:color w:val="000000"/>
          <w:spacing w:val="-4"/>
          <w:sz w:val="28"/>
          <w:szCs w:val="28"/>
          <w:lang w:eastAsia="ru-RU"/>
        </w:rPr>
        <w:t xml:space="preserve">        </w:t>
      </w:r>
    </w:p>
    <w:p w:rsidR="0062623A" w:rsidRPr="00266C09" w:rsidRDefault="0062623A" w:rsidP="0062623A">
      <w:pPr>
        <w:spacing w:after="0" w:line="240" w:lineRule="auto"/>
        <w:jc w:val="both"/>
        <w:rPr>
          <w:rFonts w:ascii="Times New Roman" w:eastAsia="Calibri" w:hAnsi="Times New Roman" w:cs="Times New Roman"/>
          <w:sz w:val="28"/>
          <w:szCs w:val="28"/>
          <w:lang w:eastAsia="ru-RU"/>
        </w:rPr>
      </w:pPr>
      <w:r w:rsidRPr="00266C09">
        <w:rPr>
          <w:rFonts w:ascii="Times New Roman" w:eastAsia="Calibri" w:hAnsi="Times New Roman" w:cs="Times New Roman"/>
          <w:sz w:val="28"/>
          <w:szCs w:val="28"/>
          <w:lang w:eastAsia="ru-RU"/>
        </w:rPr>
        <w:t xml:space="preserve">- охват спортивными занятиями детей младшего школьного возраста увеличить до 20 % и среднего школьного возраста до 27 % от общего количества, </w:t>
      </w:r>
    </w:p>
    <w:p w:rsidR="0062623A" w:rsidRPr="00266C09" w:rsidRDefault="0062623A" w:rsidP="0062623A">
      <w:pPr>
        <w:spacing w:after="0" w:line="240" w:lineRule="auto"/>
        <w:jc w:val="both"/>
        <w:rPr>
          <w:rFonts w:ascii="Times New Roman" w:eastAsia="Calibri" w:hAnsi="Times New Roman" w:cs="Times New Roman"/>
          <w:sz w:val="28"/>
          <w:szCs w:val="28"/>
          <w:lang w:eastAsia="ru-RU"/>
        </w:rPr>
      </w:pPr>
      <w:r w:rsidRPr="00266C09">
        <w:rPr>
          <w:rFonts w:ascii="Times New Roman" w:eastAsia="Calibri" w:hAnsi="Times New Roman" w:cs="Times New Roman"/>
          <w:sz w:val="28"/>
          <w:szCs w:val="28"/>
          <w:lang w:eastAsia="ru-RU"/>
        </w:rPr>
        <w:t xml:space="preserve">-  охват детей старшего школьного возраста увеличить до 35 </w:t>
      </w:r>
      <w:r>
        <w:rPr>
          <w:rFonts w:ascii="Times New Roman" w:eastAsia="Calibri" w:hAnsi="Times New Roman" w:cs="Times New Roman"/>
          <w:sz w:val="28"/>
          <w:szCs w:val="28"/>
          <w:lang w:eastAsia="ru-RU"/>
        </w:rPr>
        <w:t>%,</w:t>
      </w:r>
      <w:r w:rsidRPr="00266C09">
        <w:rPr>
          <w:rFonts w:ascii="Times New Roman" w:eastAsia="Calibri" w:hAnsi="Times New Roman" w:cs="Times New Roman"/>
          <w:sz w:val="28"/>
          <w:szCs w:val="28"/>
          <w:lang w:eastAsia="ru-RU"/>
        </w:rPr>
        <w:t xml:space="preserve"> </w:t>
      </w:r>
    </w:p>
    <w:p w:rsidR="0062623A" w:rsidRDefault="0062623A" w:rsidP="0062623A">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совершенствование системы проведения </w:t>
      </w:r>
      <w:proofErr w:type="spellStart"/>
      <w:r>
        <w:rPr>
          <w:rFonts w:ascii="Times New Roman" w:eastAsia="Calibri" w:hAnsi="Times New Roman" w:cs="Times New Roman"/>
          <w:sz w:val="28"/>
          <w:szCs w:val="28"/>
          <w:lang w:eastAsia="ru-RU"/>
        </w:rPr>
        <w:t>физкультурно</w:t>
      </w:r>
      <w:proofErr w:type="spellEnd"/>
      <w:r>
        <w:rPr>
          <w:rFonts w:ascii="Times New Roman" w:eastAsia="Calibri" w:hAnsi="Times New Roman" w:cs="Times New Roman"/>
          <w:sz w:val="28"/>
          <w:szCs w:val="28"/>
          <w:lang w:eastAsia="ru-RU"/>
        </w:rPr>
        <w:t>–</w:t>
      </w:r>
      <w:r w:rsidRPr="00266C09">
        <w:rPr>
          <w:rFonts w:ascii="Times New Roman" w:eastAsia="Calibri" w:hAnsi="Times New Roman" w:cs="Times New Roman"/>
          <w:sz w:val="28"/>
          <w:szCs w:val="28"/>
          <w:lang w:eastAsia="ru-RU"/>
        </w:rPr>
        <w:t>спортивных мероп</w:t>
      </w:r>
      <w:r>
        <w:rPr>
          <w:rFonts w:ascii="Times New Roman" w:eastAsia="Calibri" w:hAnsi="Times New Roman" w:cs="Times New Roman"/>
          <w:sz w:val="28"/>
          <w:szCs w:val="28"/>
          <w:lang w:eastAsia="ru-RU"/>
        </w:rPr>
        <w:t xml:space="preserve">риятий на территории района, </w:t>
      </w:r>
    </w:p>
    <w:p w:rsidR="0062623A" w:rsidRPr="00BF2E10" w:rsidRDefault="0062623A" w:rsidP="0062623A">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усиление работы по развитию </w:t>
      </w:r>
      <w:proofErr w:type="gramStart"/>
      <w:r>
        <w:rPr>
          <w:rFonts w:ascii="Times New Roman" w:eastAsia="Calibri" w:hAnsi="Times New Roman" w:cs="Times New Roman"/>
          <w:sz w:val="28"/>
          <w:szCs w:val="28"/>
          <w:lang w:eastAsia="ru-RU"/>
        </w:rPr>
        <w:t>адаптивной  физической</w:t>
      </w:r>
      <w:proofErr w:type="gramEnd"/>
      <w:r>
        <w:rPr>
          <w:rFonts w:ascii="Times New Roman" w:eastAsia="Calibri" w:hAnsi="Times New Roman" w:cs="Times New Roman"/>
          <w:sz w:val="28"/>
          <w:szCs w:val="28"/>
          <w:lang w:eastAsia="ru-RU"/>
        </w:rPr>
        <w:t xml:space="preserve"> культуры и спорта</w:t>
      </w:r>
      <w:r w:rsidRPr="00266C09">
        <w:rPr>
          <w:rFonts w:ascii="Times New Roman" w:eastAsia="Calibri" w:hAnsi="Times New Roman" w:cs="Times New Roman"/>
          <w:sz w:val="28"/>
          <w:szCs w:val="28"/>
          <w:lang w:eastAsia="ru-RU"/>
        </w:rPr>
        <w:t>.</w:t>
      </w:r>
    </w:p>
    <w:p w:rsidR="005730BA" w:rsidRPr="00007670" w:rsidRDefault="005730BA" w:rsidP="00A266C9">
      <w:pPr>
        <w:spacing w:after="0" w:line="240" w:lineRule="auto"/>
        <w:ind w:firstLine="708"/>
        <w:jc w:val="both"/>
        <w:rPr>
          <w:rFonts w:ascii="Times New Roman" w:eastAsia="Calibri" w:hAnsi="Times New Roman" w:cs="Times New Roman"/>
          <w:color w:val="000000"/>
          <w:sz w:val="28"/>
          <w:szCs w:val="28"/>
          <w:lang w:eastAsia="ru-RU"/>
        </w:rPr>
      </w:pPr>
    </w:p>
    <w:p w:rsidR="003943FE" w:rsidRPr="003943FE" w:rsidRDefault="003943FE" w:rsidP="003943FE">
      <w:pPr>
        <w:spacing w:after="0" w:line="240" w:lineRule="auto"/>
        <w:ind w:firstLine="708"/>
        <w:jc w:val="both"/>
        <w:rPr>
          <w:rFonts w:ascii="Times New Roman" w:eastAsia="Calibri" w:hAnsi="Times New Roman" w:cs="Times New Roman"/>
          <w:sz w:val="24"/>
          <w:szCs w:val="24"/>
          <w:lang w:eastAsia="ru-RU"/>
        </w:rPr>
      </w:pPr>
      <w:r w:rsidRPr="003943FE">
        <w:rPr>
          <w:rFonts w:ascii="Times New Roman" w:eastAsia="Calibri" w:hAnsi="Times New Roman" w:cs="Times New Roman"/>
          <w:sz w:val="28"/>
          <w:szCs w:val="28"/>
          <w:lang w:eastAsia="ru-RU"/>
        </w:rPr>
        <w:t xml:space="preserve">Прогнозные значения показателей социально-экономического развития </w:t>
      </w:r>
      <w:proofErr w:type="spellStart"/>
      <w:r w:rsidRPr="003943FE">
        <w:rPr>
          <w:rFonts w:ascii="Times New Roman" w:eastAsia="Calibri" w:hAnsi="Times New Roman" w:cs="Times New Roman"/>
          <w:sz w:val="28"/>
          <w:szCs w:val="28"/>
          <w:lang w:eastAsia="ru-RU"/>
        </w:rPr>
        <w:t>Мошковского</w:t>
      </w:r>
      <w:proofErr w:type="spellEnd"/>
      <w:r w:rsidRPr="003943FE">
        <w:rPr>
          <w:rFonts w:ascii="Times New Roman" w:eastAsia="Calibri" w:hAnsi="Times New Roman" w:cs="Times New Roman"/>
          <w:sz w:val="28"/>
          <w:szCs w:val="28"/>
          <w:lang w:eastAsia="ru-RU"/>
        </w:rPr>
        <w:t xml:space="preserve"> района в большей части характеризуются позитивной динамикой.</w:t>
      </w:r>
    </w:p>
    <w:p w:rsidR="00566452" w:rsidRDefault="00566452" w:rsidP="00566452">
      <w:pPr>
        <w:spacing w:after="0" w:line="240" w:lineRule="auto"/>
        <w:ind w:firstLine="851"/>
        <w:jc w:val="both"/>
        <w:rPr>
          <w:rFonts w:ascii="Times New Roman" w:eastAsia="Calibri" w:hAnsi="Times New Roman" w:cs="Times New Roman"/>
          <w:color w:val="000000"/>
          <w:sz w:val="28"/>
          <w:szCs w:val="28"/>
          <w:lang w:eastAsia="ru-RU"/>
        </w:rPr>
      </w:pPr>
      <w:r w:rsidRPr="003719B8">
        <w:rPr>
          <w:rFonts w:ascii="Times New Roman" w:eastAsia="Calibri" w:hAnsi="Times New Roman" w:cs="Times New Roman"/>
          <w:color w:val="000000"/>
          <w:sz w:val="28"/>
          <w:szCs w:val="28"/>
          <w:lang w:eastAsia="ru-RU"/>
        </w:rPr>
        <w:t xml:space="preserve">Реализация мероприятий по развитию сельскохозяйственного производства позволит к концу 2030 года довести объемы валовой продукции сельского хозяйства </w:t>
      </w:r>
      <w:r>
        <w:rPr>
          <w:rFonts w:ascii="Times New Roman" w:eastAsia="Calibri" w:hAnsi="Times New Roman" w:cs="Times New Roman"/>
          <w:color w:val="000000"/>
          <w:sz w:val="28"/>
          <w:szCs w:val="28"/>
          <w:lang w:eastAsia="ru-RU"/>
        </w:rPr>
        <w:t>в стоимостном выражении до 2638,2</w:t>
      </w:r>
      <w:r w:rsidRPr="003719B8">
        <w:rPr>
          <w:rFonts w:ascii="Times New Roman" w:eastAsia="Calibri" w:hAnsi="Times New Roman" w:cs="Times New Roman"/>
          <w:color w:val="000000"/>
          <w:sz w:val="28"/>
          <w:szCs w:val="28"/>
          <w:lang w:eastAsia="ru-RU"/>
        </w:rPr>
        <w:t xml:space="preserve"> млн. р</w:t>
      </w:r>
      <w:r>
        <w:rPr>
          <w:rFonts w:ascii="Times New Roman" w:eastAsia="Calibri" w:hAnsi="Times New Roman" w:cs="Times New Roman"/>
          <w:color w:val="000000"/>
          <w:sz w:val="28"/>
          <w:szCs w:val="28"/>
          <w:lang w:eastAsia="ru-RU"/>
        </w:rPr>
        <w:t xml:space="preserve">ублей по 1 варианту и до 2754,8 </w:t>
      </w:r>
      <w:r w:rsidRPr="003719B8">
        <w:rPr>
          <w:rFonts w:ascii="Times New Roman" w:eastAsia="Calibri" w:hAnsi="Times New Roman" w:cs="Times New Roman"/>
          <w:color w:val="000000"/>
          <w:sz w:val="28"/>
          <w:szCs w:val="28"/>
          <w:lang w:eastAsia="ru-RU"/>
        </w:rPr>
        <w:t xml:space="preserve">млн. рублей по 2 варианту прогноза.  </w:t>
      </w:r>
    </w:p>
    <w:p w:rsidR="006D75EF" w:rsidRDefault="00040367" w:rsidP="006D75EF">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w:t>
      </w:r>
      <w:r w:rsidR="006D75EF">
        <w:rPr>
          <w:rFonts w:ascii="Times New Roman" w:eastAsia="Calibri" w:hAnsi="Times New Roman" w:cs="Times New Roman"/>
          <w:sz w:val="28"/>
          <w:szCs w:val="28"/>
          <w:lang w:eastAsia="ru-RU"/>
        </w:rPr>
        <w:t xml:space="preserve"> 2019-2030</w:t>
      </w:r>
      <w:r w:rsidR="006D75EF" w:rsidRPr="00FA370A">
        <w:rPr>
          <w:rFonts w:ascii="Times New Roman" w:eastAsia="Calibri" w:hAnsi="Times New Roman" w:cs="Times New Roman"/>
          <w:sz w:val="28"/>
          <w:szCs w:val="28"/>
          <w:lang w:eastAsia="ru-RU"/>
        </w:rPr>
        <w:t xml:space="preserve"> годах объем производства промышленной продукции в действующих цена</w:t>
      </w:r>
      <w:r w:rsidR="00363C04">
        <w:rPr>
          <w:rFonts w:ascii="Times New Roman" w:eastAsia="Calibri" w:hAnsi="Times New Roman" w:cs="Times New Roman"/>
          <w:sz w:val="28"/>
          <w:szCs w:val="28"/>
          <w:lang w:eastAsia="ru-RU"/>
        </w:rPr>
        <w:t xml:space="preserve">х </w:t>
      </w:r>
      <w:proofErr w:type="gramStart"/>
      <w:r w:rsidR="00363C04">
        <w:rPr>
          <w:rFonts w:ascii="Times New Roman" w:eastAsia="Calibri" w:hAnsi="Times New Roman" w:cs="Times New Roman"/>
          <w:sz w:val="28"/>
          <w:szCs w:val="28"/>
          <w:lang w:eastAsia="ru-RU"/>
        </w:rPr>
        <w:t>будет  увеличиваться</w:t>
      </w:r>
      <w:proofErr w:type="gramEnd"/>
      <w:r w:rsidR="00363C04">
        <w:rPr>
          <w:rFonts w:ascii="Times New Roman" w:eastAsia="Calibri" w:hAnsi="Times New Roman" w:cs="Times New Roman"/>
          <w:sz w:val="28"/>
          <w:szCs w:val="28"/>
          <w:lang w:eastAsia="ru-RU"/>
        </w:rPr>
        <w:t xml:space="preserve"> и достигнет к 2030 году по </w:t>
      </w:r>
      <w:r w:rsidR="00800F80" w:rsidRPr="00800F80">
        <w:rPr>
          <w:rFonts w:ascii="Times New Roman" w:eastAsia="Calibri" w:hAnsi="Times New Roman" w:cs="Times New Roman"/>
          <w:sz w:val="28"/>
          <w:szCs w:val="28"/>
          <w:lang w:eastAsia="ru-RU"/>
        </w:rPr>
        <w:t>1 варианту -1152,4  млн. руб., по 2 варианту 1239,6</w:t>
      </w:r>
      <w:r w:rsidR="00363C04" w:rsidRPr="00800F80">
        <w:rPr>
          <w:rFonts w:ascii="Times New Roman" w:eastAsia="Calibri" w:hAnsi="Times New Roman" w:cs="Times New Roman"/>
          <w:sz w:val="28"/>
          <w:szCs w:val="28"/>
          <w:lang w:eastAsia="ru-RU"/>
        </w:rPr>
        <w:t xml:space="preserve"> млн. руб.</w:t>
      </w:r>
    </w:p>
    <w:p w:rsidR="00734077" w:rsidRDefault="00F726C2" w:rsidP="00734077">
      <w:pPr>
        <w:spacing w:after="0" w:line="240" w:lineRule="auto"/>
        <w:ind w:firstLine="708"/>
        <w:jc w:val="both"/>
        <w:rPr>
          <w:rFonts w:ascii="Times New Roman" w:eastAsia="Times New Roman" w:hAnsi="Times New Roman" w:cs="Times New Roman"/>
          <w:color w:val="222222"/>
          <w:sz w:val="28"/>
          <w:szCs w:val="28"/>
          <w:lang w:eastAsia="ru-RU"/>
        </w:rPr>
      </w:pPr>
      <w:r w:rsidRPr="00611296">
        <w:rPr>
          <w:rFonts w:ascii="Times New Roman" w:eastAsia="Calibri" w:hAnsi="Times New Roman" w:cs="Times New Roman"/>
          <w:sz w:val="28"/>
          <w:szCs w:val="28"/>
          <w:lang w:eastAsia="ru-RU"/>
        </w:rPr>
        <w:t xml:space="preserve">В период 2019 - 2030 годов прогнозируется устойчивое сохранение маршрутной сети регулярных пассажирских перевозок, сохранение темпов реализации мероприятий по развитию и сохранению автомобильных дорог. </w:t>
      </w:r>
      <w:r w:rsidR="00E666B0">
        <w:rPr>
          <w:rFonts w:ascii="Times New Roman" w:eastAsia="Times New Roman" w:hAnsi="Times New Roman" w:cs="Times New Roman"/>
          <w:sz w:val="28"/>
          <w:szCs w:val="28"/>
          <w:lang w:eastAsia="ru-RU"/>
        </w:rPr>
        <w:t xml:space="preserve">Объем </w:t>
      </w:r>
      <w:proofErr w:type="spellStart"/>
      <w:r w:rsidR="00E666B0">
        <w:rPr>
          <w:rFonts w:ascii="Times New Roman" w:eastAsia="Times New Roman" w:hAnsi="Times New Roman" w:cs="Times New Roman"/>
          <w:sz w:val="28"/>
          <w:szCs w:val="28"/>
          <w:lang w:eastAsia="ru-RU"/>
        </w:rPr>
        <w:t>пассажироперевозок</w:t>
      </w:r>
      <w:proofErr w:type="spellEnd"/>
      <w:r w:rsidR="00E666B0">
        <w:rPr>
          <w:rFonts w:ascii="Times New Roman" w:eastAsia="Times New Roman" w:hAnsi="Times New Roman" w:cs="Times New Roman"/>
          <w:sz w:val="28"/>
          <w:szCs w:val="28"/>
          <w:lang w:eastAsia="ru-RU"/>
        </w:rPr>
        <w:t xml:space="preserve"> увеличится к 2030 </w:t>
      </w:r>
      <w:proofErr w:type="gramStart"/>
      <w:r w:rsidR="00E666B0">
        <w:rPr>
          <w:rFonts w:ascii="Times New Roman" w:eastAsia="Times New Roman" w:hAnsi="Times New Roman" w:cs="Times New Roman"/>
          <w:sz w:val="28"/>
          <w:szCs w:val="28"/>
          <w:lang w:eastAsia="ru-RU"/>
        </w:rPr>
        <w:t>году  по</w:t>
      </w:r>
      <w:proofErr w:type="gramEnd"/>
      <w:r w:rsidR="00E666B0">
        <w:rPr>
          <w:rFonts w:ascii="Times New Roman" w:eastAsia="Times New Roman" w:hAnsi="Times New Roman" w:cs="Times New Roman"/>
          <w:sz w:val="28"/>
          <w:szCs w:val="28"/>
          <w:lang w:eastAsia="ru-RU"/>
        </w:rPr>
        <w:t xml:space="preserve"> 1  и 2 вариантам с</w:t>
      </w:r>
      <w:r w:rsidR="00734077">
        <w:rPr>
          <w:rFonts w:ascii="Times New Roman" w:eastAsia="Times New Roman" w:hAnsi="Times New Roman" w:cs="Times New Roman"/>
          <w:sz w:val="28"/>
          <w:szCs w:val="28"/>
          <w:lang w:eastAsia="ru-RU"/>
        </w:rPr>
        <w:t>оответственно на 4,4% и на 4,9%, о</w:t>
      </w:r>
      <w:r w:rsidR="00734077">
        <w:rPr>
          <w:rFonts w:ascii="Times New Roman" w:eastAsia="Times New Roman" w:hAnsi="Times New Roman" w:cs="Times New Roman"/>
          <w:color w:val="222222"/>
          <w:sz w:val="28"/>
          <w:szCs w:val="28"/>
          <w:lang w:eastAsia="ru-RU"/>
        </w:rPr>
        <w:t>бъем грузо</w:t>
      </w:r>
      <w:r w:rsidR="00734077" w:rsidRPr="00A7689A">
        <w:rPr>
          <w:rFonts w:ascii="Times New Roman" w:eastAsia="Times New Roman" w:hAnsi="Times New Roman" w:cs="Times New Roman"/>
          <w:color w:val="222222"/>
          <w:sz w:val="28"/>
          <w:szCs w:val="28"/>
          <w:lang w:eastAsia="ru-RU"/>
        </w:rPr>
        <w:t>перевозок</w:t>
      </w:r>
      <w:r w:rsidR="00734077">
        <w:rPr>
          <w:rFonts w:ascii="Times New Roman" w:eastAsia="Times New Roman" w:hAnsi="Times New Roman" w:cs="Times New Roman"/>
          <w:color w:val="222222"/>
          <w:sz w:val="28"/>
          <w:szCs w:val="28"/>
          <w:lang w:eastAsia="ru-RU"/>
        </w:rPr>
        <w:t xml:space="preserve"> -  соответственно на 11,4% и на 12,7</w:t>
      </w:r>
      <w:r w:rsidR="00734077" w:rsidRPr="00A7689A">
        <w:rPr>
          <w:rFonts w:ascii="Times New Roman" w:eastAsia="Times New Roman" w:hAnsi="Times New Roman" w:cs="Times New Roman"/>
          <w:color w:val="222222"/>
          <w:sz w:val="28"/>
          <w:szCs w:val="28"/>
          <w:lang w:eastAsia="ru-RU"/>
        </w:rPr>
        <w:t>%.</w:t>
      </w:r>
    </w:p>
    <w:p w:rsidR="00F5326D" w:rsidRDefault="00F5326D" w:rsidP="00734077">
      <w:pPr>
        <w:spacing w:after="0" w:line="240" w:lineRule="auto"/>
        <w:ind w:firstLine="708"/>
        <w:jc w:val="both"/>
        <w:rPr>
          <w:rFonts w:ascii="Times New Roman" w:eastAsia="Times New Roman" w:hAnsi="Times New Roman" w:cs="Times New Roman"/>
          <w:sz w:val="28"/>
          <w:szCs w:val="28"/>
          <w:lang w:eastAsia="ru-RU"/>
        </w:rPr>
      </w:pPr>
      <w:r w:rsidRPr="005131B0">
        <w:rPr>
          <w:rFonts w:ascii="Times New Roman" w:eastAsia="Times New Roman" w:hAnsi="Times New Roman" w:cs="Times New Roman"/>
          <w:sz w:val="28"/>
          <w:szCs w:val="28"/>
          <w:lang w:eastAsia="ru-RU"/>
        </w:rPr>
        <w:t xml:space="preserve">Имея богатые местные рекреационные и другие природные ресурсы, территория </w:t>
      </w:r>
      <w:proofErr w:type="spellStart"/>
      <w:r w:rsidRPr="005131B0">
        <w:rPr>
          <w:rFonts w:ascii="Times New Roman" w:eastAsia="Times New Roman" w:hAnsi="Times New Roman" w:cs="Times New Roman"/>
          <w:sz w:val="28"/>
          <w:szCs w:val="28"/>
          <w:lang w:eastAsia="ru-RU"/>
        </w:rPr>
        <w:t>Мошковск</w:t>
      </w:r>
      <w:r>
        <w:rPr>
          <w:rFonts w:ascii="Times New Roman" w:eastAsia="Times New Roman" w:hAnsi="Times New Roman" w:cs="Times New Roman"/>
          <w:sz w:val="28"/>
          <w:szCs w:val="28"/>
          <w:lang w:eastAsia="ru-RU"/>
        </w:rPr>
        <w:t>ого</w:t>
      </w:r>
      <w:proofErr w:type="spellEnd"/>
      <w:r>
        <w:rPr>
          <w:rFonts w:ascii="Times New Roman" w:eastAsia="Times New Roman" w:hAnsi="Times New Roman" w:cs="Times New Roman"/>
          <w:sz w:val="28"/>
          <w:szCs w:val="28"/>
          <w:lang w:eastAsia="ru-RU"/>
        </w:rPr>
        <w:t xml:space="preserve"> района</w:t>
      </w:r>
      <w:r w:rsidRPr="005131B0">
        <w:rPr>
          <w:rFonts w:ascii="Times New Roman" w:eastAsia="Times New Roman" w:hAnsi="Times New Roman" w:cs="Times New Roman"/>
          <w:sz w:val="28"/>
          <w:szCs w:val="28"/>
          <w:lang w:eastAsia="ru-RU"/>
        </w:rPr>
        <w:t xml:space="preserve"> имеет возможности</w:t>
      </w:r>
      <w:r>
        <w:rPr>
          <w:rFonts w:ascii="Times New Roman" w:eastAsia="Times New Roman" w:hAnsi="Times New Roman" w:cs="Times New Roman"/>
          <w:sz w:val="28"/>
          <w:szCs w:val="28"/>
          <w:lang w:eastAsia="ru-RU"/>
        </w:rPr>
        <w:t xml:space="preserve"> стать местом для </w:t>
      </w:r>
      <w:proofErr w:type="gramStart"/>
      <w:r>
        <w:rPr>
          <w:rFonts w:ascii="Times New Roman" w:eastAsia="Times New Roman" w:hAnsi="Times New Roman" w:cs="Times New Roman"/>
          <w:sz w:val="28"/>
          <w:szCs w:val="28"/>
          <w:lang w:eastAsia="ru-RU"/>
        </w:rPr>
        <w:t>развития  туризма</w:t>
      </w:r>
      <w:proofErr w:type="gramEnd"/>
      <w:r>
        <w:rPr>
          <w:rFonts w:ascii="Times New Roman" w:eastAsia="Times New Roman" w:hAnsi="Times New Roman" w:cs="Times New Roman"/>
          <w:sz w:val="28"/>
          <w:szCs w:val="28"/>
          <w:lang w:eastAsia="ru-RU"/>
        </w:rPr>
        <w:t xml:space="preserve">. </w:t>
      </w:r>
      <w:r w:rsidRPr="005131B0">
        <w:rPr>
          <w:rFonts w:ascii="Times New Roman" w:eastAsia="Times New Roman" w:hAnsi="Times New Roman" w:cs="Times New Roman"/>
          <w:sz w:val="28"/>
          <w:szCs w:val="28"/>
          <w:lang w:eastAsia="ru-RU"/>
        </w:rPr>
        <w:t xml:space="preserve">   </w:t>
      </w:r>
    </w:p>
    <w:p w:rsidR="00853A3C" w:rsidRDefault="00853A3C" w:rsidP="00853A3C">
      <w:pPr>
        <w:spacing w:after="0" w:line="240" w:lineRule="auto"/>
        <w:ind w:right="45" w:firstLine="851"/>
        <w:jc w:val="both"/>
        <w:rPr>
          <w:rFonts w:ascii="Times New Roman" w:eastAsia="Times New Roman" w:hAnsi="Times New Roman" w:cs="Times New Roman"/>
          <w:sz w:val="28"/>
          <w:szCs w:val="28"/>
          <w:lang w:eastAsia="ru-RU"/>
        </w:rPr>
      </w:pPr>
      <w:r w:rsidRPr="00D02BDA">
        <w:rPr>
          <w:rFonts w:ascii="Times New Roman" w:eastAsia="Times New Roman" w:hAnsi="Times New Roman" w:cs="Times New Roman"/>
          <w:sz w:val="28"/>
          <w:szCs w:val="28"/>
          <w:lang w:eastAsia="ru-RU"/>
        </w:rPr>
        <w:t xml:space="preserve">В среднесрочный период 2019-2021 </w:t>
      </w:r>
      <w:proofErr w:type="gramStart"/>
      <w:r w:rsidRPr="00D02BDA">
        <w:rPr>
          <w:rFonts w:ascii="Times New Roman" w:eastAsia="Times New Roman" w:hAnsi="Times New Roman" w:cs="Times New Roman"/>
          <w:sz w:val="28"/>
          <w:szCs w:val="28"/>
          <w:lang w:eastAsia="ru-RU"/>
        </w:rPr>
        <w:t xml:space="preserve">годов </w:t>
      </w:r>
      <w:r>
        <w:rPr>
          <w:rFonts w:ascii="Times New Roman" w:eastAsia="Times New Roman" w:hAnsi="Times New Roman" w:cs="Times New Roman"/>
          <w:sz w:val="28"/>
          <w:szCs w:val="28"/>
          <w:lang w:eastAsia="ru-RU"/>
        </w:rPr>
        <w:t xml:space="preserve"> произойдет</w:t>
      </w:r>
      <w:proofErr w:type="gramEnd"/>
      <w:r>
        <w:rPr>
          <w:rFonts w:ascii="Times New Roman" w:eastAsia="Times New Roman" w:hAnsi="Times New Roman" w:cs="Times New Roman"/>
          <w:sz w:val="28"/>
          <w:szCs w:val="28"/>
          <w:lang w:eastAsia="ru-RU"/>
        </w:rPr>
        <w:t xml:space="preserve"> укрепление потребительской активности  в сравнении с 2015-2016 годами и  </w:t>
      </w:r>
      <w:r w:rsidRPr="00D02BDA">
        <w:rPr>
          <w:rFonts w:ascii="Times New Roman" w:eastAsia="Times New Roman" w:hAnsi="Times New Roman" w:cs="Times New Roman"/>
          <w:sz w:val="28"/>
          <w:szCs w:val="28"/>
          <w:lang w:eastAsia="ru-RU"/>
        </w:rPr>
        <w:t>объем оборота розничной торго</w:t>
      </w:r>
      <w:r>
        <w:rPr>
          <w:rFonts w:ascii="Times New Roman" w:eastAsia="Times New Roman" w:hAnsi="Times New Roman" w:cs="Times New Roman"/>
          <w:sz w:val="28"/>
          <w:szCs w:val="28"/>
          <w:lang w:eastAsia="ru-RU"/>
        </w:rPr>
        <w:t>вли по району</w:t>
      </w:r>
      <w:r w:rsidRPr="00D02BDA">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t>сопоставимых ценах составит 102,8% по 1 варианту и 103</w:t>
      </w:r>
      <w:r w:rsidRPr="00D02BDA">
        <w:rPr>
          <w:rFonts w:ascii="Times New Roman" w:eastAsia="Times New Roman" w:hAnsi="Times New Roman" w:cs="Times New Roman"/>
          <w:sz w:val="28"/>
          <w:szCs w:val="28"/>
          <w:lang w:eastAsia="ru-RU"/>
        </w:rPr>
        <w:t xml:space="preserve">,1% по </w:t>
      </w:r>
      <w:r>
        <w:rPr>
          <w:rFonts w:ascii="Times New Roman" w:eastAsia="Times New Roman" w:hAnsi="Times New Roman" w:cs="Times New Roman"/>
          <w:sz w:val="28"/>
          <w:szCs w:val="28"/>
          <w:lang w:eastAsia="ru-RU"/>
        </w:rPr>
        <w:t xml:space="preserve">2 </w:t>
      </w:r>
      <w:r w:rsidRPr="00D02BDA">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арианту. </w:t>
      </w:r>
    </w:p>
    <w:p w:rsidR="00853A3C" w:rsidRDefault="00853A3C" w:rsidP="00853A3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 период 2022-2024 годов индекс </w:t>
      </w:r>
      <w:r w:rsidRPr="00170ED3">
        <w:rPr>
          <w:rFonts w:ascii="Times New Roman" w:eastAsia="Times New Roman" w:hAnsi="Times New Roman" w:cs="Times New Roman"/>
          <w:sz w:val="28"/>
          <w:szCs w:val="28"/>
          <w:lang w:eastAsia="ru-RU"/>
        </w:rPr>
        <w:t>оборот</w:t>
      </w:r>
      <w:r>
        <w:rPr>
          <w:rFonts w:ascii="Times New Roman" w:eastAsia="Times New Roman" w:hAnsi="Times New Roman" w:cs="Times New Roman"/>
          <w:sz w:val="28"/>
          <w:szCs w:val="28"/>
          <w:lang w:eastAsia="ru-RU"/>
        </w:rPr>
        <w:t>а</w:t>
      </w:r>
      <w:r w:rsidRPr="00170ED3">
        <w:rPr>
          <w:rFonts w:ascii="Times New Roman" w:eastAsia="Times New Roman" w:hAnsi="Times New Roman" w:cs="Times New Roman"/>
          <w:sz w:val="28"/>
          <w:szCs w:val="28"/>
          <w:lang w:eastAsia="ru-RU"/>
        </w:rPr>
        <w:t xml:space="preserve"> розничной торговли в сопоставимых ценах</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составит  102</w:t>
      </w:r>
      <w:proofErr w:type="gramEnd"/>
      <w:r>
        <w:rPr>
          <w:rFonts w:ascii="Times New Roman" w:eastAsia="Times New Roman" w:hAnsi="Times New Roman" w:cs="Times New Roman"/>
          <w:sz w:val="28"/>
          <w:szCs w:val="28"/>
          <w:lang w:eastAsia="ru-RU"/>
        </w:rPr>
        <w:t>,2% по 1 варианту и 102,7% по 2 варианту, за период 2025 - 2027 годов -  102,6% и 103,9%, за период 2028-2030 годов – 102,6% и 105,0%.</w:t>
      </w:r>
    </w:p>
    <w:p w:rsidR="00E86D3F" w:rsidRDefault="00D91CBD" w:rsidP="00853A3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2C7B38">
        <w:rPr>
          <w:rFonts w:ascii="Times New Roman" w:eastAsia="Times New Roman" w:hAnsi="Times New Roman" w:cs="Times New Roman"/>
          <w:sz w:val="28"/>
          <w:szCs w:val="28"/>
          <w:lang w:eastAsia="ru-RU"/>
        </w:rPr>
        <w:t>борот малого и среднего предпринимательства и объем отгруженных товаров собственного производств</w:t>
      </w:r>
      <w:r>
        <w:rPr>
          <w:rFonts w:ascii="Times New Roman" w:eastAsia="Times New Roman" w:hAnsi="Times New Roman" w:cs="Times New Roman"/>
          <w:sz w:val="28"/>
          <w:szCs w:val="28"/>
          <w:lang w:eastAsia="ru-RU"/>
        </w:rPr>
        <w:t>а, в 2030 году по 1</w:t>
      </w:r>
      <w:r w:rsidRPr="002C7B38">
        <w:rPr>
          <w:rFonts w:ascii="Times New Roman" w:eastAsia="Times New Roman" w:hAnsi="Times New Roman" w:cs="Times New Roman"/>
          <w:sz w:val="28"/>
          <w:szCs w:val="28"/>
          <w:lang w:eastAsia="ru-RU"/>
        </w:rPr>
        <w:t xml:space="preserve"> варианту прогноза увеличатс</w:t>
      </w:r>
      <w:r>
        <w:rPr>
          <w:rFonts w:ascii="Times New Roman" w:eastAsia="Times New Roman" w:hAnsi="Times New Roman" w:cs="Times New Roman"/>
          <w:sz w:val="28"/>
          <w:szCs w:val="28"/>
          <w:lang w:eastAsia="ru-RU"/>
        </w:rPr>
        <w:t>я в 2,3 раза по отношению к 2017 году, а по 2 варианту прогноза - в 3,8</w:t>
      </w:r>
      <w:r w:rsidRPr="002C7B38">
        <w:rPr>
          <w:rFonts w:ascii="Times New Roman" w:eastAsia="Times New Roman" w:hAnsi="Times New Roman" w:cs="Times New Roman"/>
          <w:sz w:val="28"/>
          <w:szCs w:val="28"/>
          <w:lang w:eastAsia="ru-RU"/>
        </w:rPr>
        <w:t xml:space="preserve"> раза</w:t>
      </w:r>
      <w:r w:rsidR="007813A1">
        <w:rPr>
          <w:rFonts w:ascii="Times New Roman" w:eastAsia="Times New Roman" w:hAnsi="Times New Roman" w:cs="Times New Roman"/>
          <w:sz w:val="28"/>
          <w:szCs w:val="28"/>
          <w:lang w:eastAsia="ru-RU"/>
        </w:rPr>
        <w:t>.</w:t>
      </w:r>
    </w:p>
    <w:p w:rsidR="000107BA" w:rsidRDefault="000107BA" w:rsidP="000107BA">
      <w:pPr>
        <w:spacing w:after="0" w:line="240" w:lineRule="auto"/>
        <w:ind w:firstLine="851"/>
        <w:jc w:val="both"/>
        <w:rPr>
          <w:rFonts w:ascii="Times New Roman" w:eastAsia="Times New Roman" w:hAnsi="Times New Roman" w:cs="Times New Roman"/>
          <w:color w:val="222222"/>
          <w:sz w:val="28"/>
          <w:szCs w:val="28"/>
          <w:lang w:eastAsia="ru-RU"/>
        </w:rPr>
      </w:pPr>
      <w:r w:rsidRPr="00F06A87">
        <w:rPr>
          <w:rFonts w:ascii="Times New Roman" w:eastAsia="Times New Roman" w:hAnsi="Times New Roman" w:cs="Times New Roman"/>
          <w:sz w:val="28"/>
          <w:szCs w:val="28"/>
          <w:lang w:eastAsia="ru-RU"/>
        </w:rPr>
        <w:lastRenderedPageBreak/>
        <w:t xml:space="preserve">Основные направления инвестиционной деятельности сохранятся </w:t>
      </w:r>
      <w:r w:rsidRPr="00F06A87">
        <w:rPr>
          <w:rFonts w:ascii="Times New Roman" w:eastAsia="Times New Roman" w:hAnsi="Times New Roman" w:cs="Times New Roman"/>
          <w:b/>
          <w:sz w:val="28"/>
          <w:szCs w:val="28"/>
          <w:lang w:eastAsia="ru-RU"/>
        </w:rPr>
        <w:t xml:space="preserve">– </w:t>
      </w:r>
      <w:r w:rsidRPr="00F06A87">
        <w:rPr>
          <w:rFonts w:ascii="Times New Roman" w:eastAsia="Times New Roman" w:hAnsi="Times New Roman" w:cs="Times New Roman"/>
          <w:sz w:val="28"/>
          <w:szCs w:val="28"/>
          <w:lang w:eastAsia="ru-RU"/>
        </w:rPr>
        <w:t xml:space="preserve">это строительство жилья, газификация района, ремонт и содержание дорог, строительство, ремонт и реконструкция объектов производственной и социальной сферы. </w:t>
      </w:r>
      <w:r w:rsidRPr="009C23A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p>
    <w:p w:rsidR="00E86D3F" w:rsidRDefault="00E86D3F" w:rsidP="00E86D3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период 2019 - 2030 годов</w:t>
      </w:r>
      <w:r w:rsidRPr="00D265DD">
        <w:rPr>
          <w:rFonts w:ascii="Times New Roman" w:eastAsia="Times New Roman" w:hAnsi="Times New Roman" w:cs="Times New Roman"/>
          <w:sz w:val="28"/>
          <w:szCs w:val="28"/>
          <w:lang w:eastAsia="ru-RU"/>
        </w:rPr>
        <w:t xml:space="preserve"> прирост инвестиций в основной капитал в </w:t>
      </w:r>
      <w:r>
        <w:rPr>
          <w:rFonts w:ascii="Times New Roman" w:eastAsia="Times New Roman" w:hAnsi="Times New Roman" w:cs="Times New Roman"/>
          <w:sz w:val="28"/>
          <w:szCs w:val="28"/>
          <w:lang w:eastAsia="ru-RU"/>
        </w:rPr>
        <w:t>сопоставимых ценах увеличится на 45,1% и 43,7</w:t>
      </w:r>
      <w:r w:rsidRPr="00D265DD">
        <w:rPr>
          <w:rFonts w:ascii="Times New Roman" w:eastAsia="Times New Roman" w:hAnsi="Times New Roman" w:cs="Times New Roman"/>
          <w:sz w:val="28"/>
          <w:szCs w:val="28"/>
          <w:lang w:eastAsia="ru-RU"/>
        </w:rPr>
        <w:t>% по ва</w:t>
      </w:r>
      <w:r>
        <w:rPr>
          <w:rFonts w:ascii="Times New Roman" w:eastAsia="Times New Roman" w:hAnsi="Times New Roman" w:cs="Times New Roman"/>
          <w:sz w:val="28"/>
          <w:szCs w:val="28"/>
          <w:lang w:eastAsia="ru-RU"/>
        </w:rPr>
        <w:t>риантам прогноза соответственно. С</w:t>
      </w:r>
      <w:r w:rsidRPr="00FA4B4D">
        <w:rPr>
          <w:rFonts w:ascii="Times New Roman" w:eastAsia="Times New Roman" w:hAnsi="Times New Roman" w:cs="Times New Roman"/>
          <w:sz w:val="28"/>
          <w:szCs w:val="28"/>
          <w:lang w:eastAsia="ru-RU"/>
        </w:rPr>
        <w:t xml:space="preserve">реднегодовые индексы физического </w:t>
      </w:r>
      <w:proofErr w:type="gramStart"/>
      <w:r w:rsidRPr="00FA4B4D">
        <w:rPr>
          <w:rFonts w:ascii="Times New Roman" w:eastAsia="Times New Roman" w:hAnsi="Times New Roman" w:cs="Times New Roman"/>
          <w:sz w:val="28"/>
          <w:szCs w:val="28"/>
          <w:lang w:eastAsia="ru-RU"/>
        </w:rPr>
        <w:t xml:space="preserve">объема </w:t>
      </w:r>
      <w:r>
        <w:rPr>
          <w:rFonts w:ascii="Times New Roman" w:eastAsia="Times New Roman" w:hAnsi="Times New Roman" w:cs="Times New Roman"/>
          <w:sz w:val="28"/>
          <w:szCs w:val="28"/>
          <w:lang w:eastAsia="ru-RU"/>
        </w:rPr>
        <w:t xml:space="preserve"> </w:t>
      </w:r>
      <w:r w:rsidRPr="00FA4B4D">
        <w:rPr>
          <w:rFonts w:ascii="Times New Roman" w:eastAsia="Times New Roman" w:hAnsi="Times New Roman" w:cs="Times New Roman"/>
          <w:sz w:val="28"/>
          <w:szCs w:val="28"/>
          <w:lang w:eastAsia="ru-RU"/>
        </w:rPr>
        <w:t>инвестиций</w:t>
      </w:r>
      <w:proofErr w:type="gramEnd"/>
      <w:r w:rsidRPr="00FA4B4D">
        <w:rPr>
          <w:rFonts w:ascii="Times New Roman" w:eastAsia="Times New Roman" w:hAnsi="Times New Roman" w:cs="Times New Roman"/>
          <w:sz w:val="28"/>
          <w:szCs w:val="28"/>
          <w:lang w:eastAsia="ru-RU"/>
        </w:rPr>
        <w:t xml:space="preserve"> в основной</w:t>
      </w:r>
      <w:r>
        <w:rPr>
          <w:rFonts w:ascii="Times New Roman" w:eastAsia="Times New Roman" w:hAnsi="Times New Roman" w:cs="Times New Roman"/>
          <w:sz w:val="28"/>
          <w:szCs w:val="28"/>
          <w:lang w:eastAsia="ru-RU"/>
        </w:rPr>
        <w:t xml:space="preserve"> капитал  прогнозируются по 1 варианту от 97,5% до 102,8%, по 2 варианту – от  100,2% до 104,1%</w:t>
      </w:r>
      <w:r w:rsidRPr="00FA4B4D">
        <w:rPr>
          <w:rFonts w:ascii="Times New Roman" w:eastAsia="Times New Roman" w:hAnsi="Times New Roman" w:cs="Times New Roman"/>
          <w:sz w:val="28"/>
          <w:szCs w:val="28"/>
          <w:lang w:eastAsia="ru-RU"/>
        </w:rPr>
        <w:t>.</w:t>
      </w:r>
    </w:p>
    <w:p w:rsidR="00DE0C7D" w:rsidRDefault="00DE0C7D" w:rsidP="00DE0C7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целом в долгосрочном периоде</w:t>
      </w:r>
      <w:r w:rsidRPr="00FA4B4D">
        <w:rPr>
          <w:rFonts w:ascii="Times New Roman" w:eastAsia="Times New Roman" w:hAnsi="Times New Roman" w:cs="Times New Roman"/>
          <w:sz w:val="28"/>
          <w:szCs w:val="28"/>
          <w:lang w:eastAsia="ru-RU"/>
        </w:rPr>
        <w:t xml:space="preserve"> 2019-2030 годов прогнозируется рост инвестиций в</w:t>
      </w:r>
      <w:r>
        <w:rPr>
          <w:rFonts w:ascii="Times New Roman" w:eastAsia="Times New Roman" w:hAnsi="Times New Roman" w:cs="Times New Roman"/>
          <w:sz w:val="28"/>
          <w:szCs w:val="28"/>
          <w:lang w:eastAsia="ru-RU"/>
        </w:rPr>
        <w:t xml:space="preserve"> основной капитал в действующих ценах в 1,8 раза и </w:t>
      </w:r>
      <w:proofErr w:type="gramStart"/>
      <w:r>
        <w:rPr>
          <w:rFonts w:ascii="Times New Roman" w:eastAsia="Times New Roman" w:hAnsi="Times New Roman" w:cs="Times New Roman"/>
          <w:sz w:val="28"/>
          <w:szCs w:val="28"/>
          <w:lang w:eastAsia="ru-RU"/>
        </w:rPr>
        <w:t>в  2</w:t>
      </w:r>
      <w:proofErr w:type="gramEnd"/>
      <w:r>
        <w:rPr>
          <w:rFonts w:ascii="Times New Roman" w:eastAsia="Times New Roman" w:hAnsi="Times New Roman" w:cs="Times New Roman"/>
          <w:sz w:val="28"/>
          <w:szCs w:val="28"/>
          <w:lang w:eastAsia="ru-RU"/>
        </w:rPr>
        <w:t xml:space="preserve">,0 </w:t>
      </w:r>
      <w:r w:rsidRPr="00424228">
        <w:rPr>
          <w:rFonts w:ascii="Times New Roman" w:eastAsia="Times New Roman" w:hAnsi="Times New Roman" w:cs="Times New Roman"/>
          <w:sz w:val="28"/>
          <w:szCs w:val="28"/>
          <w:lang w:eastAsia="ru-RU"/>
        </w:rPr>
        <w:t xml:space="preserve">раза </w:t>
      </w:r>
      <w:r>
        <w:rPr>
          <w:rFonts w:ascii="Times New Roman" w:eastAsia="Times New Roman" w:hAnsi="Times New Roman" w:cs="Times New Roman"/>
          <w:sz w:val="28"/>
          <w:szCs w:val="28"/>
          <w:lang w:eastAsia="ru-RU"/>
        </w:rPr>
        <w:t xml:space="preserve"> к 2017 году </w:t>
      </w:r>
      <w:r w:rsidRPr="00424228">
        <w:rPr>
          <w:rFonts w:ascii="Times New Roman" w:eastAsia="Times New Roman" w:hAnsi="Times New Roman" w:cs="Times New Roman"/>
          <w:sz w:val="28"/>
          <w:szCs w:val="28"/>
          <w:lang w:eastAsia="ru-RU"/>
        </w:rPr>
        <w:t>по вариантам прогноза соответственно.</w:t>
      </w:r>
    </w:p>
    <w:p w:rsidR="00A45DF3" w:rsidRPr="00A07274" w:rsidRDefault="00A45DF3" w:rsidP="00A45DF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07274">
        <w:rPr>
          <w:rFonts w:ascii="Times New Roman" w:eastAsia="Times New Roman" w:hAnsi="Times New Roman" w:cs="Times New Roman"/>
          <w:sz w:val="28"/>
          <w:szCs w:val="28"/>
          <w:lang w:eastAsia="ru-RU"/>
        </w:rPr>
        <w:t>Основным результатом к 2030 году должно стать значительное улучшение инвестиционно</w:t>
      </w:r>
      <w:r>
        <w:rPr>
          <w:rFonts w:ascii="Times New Roman" w:eastAsia="Times New Roman" w:hAnsi="Times New Roman" w:cs="Times New Roman"/>
          <w:sz w:val="28"/>
          <w:szCs w:val="28"/>
          <w:lang w:eastAsia="ru-RU"/>
        </w:rPr>
        <w:t xml:space="preserve">го климата </w:t>
      </w:r>
      <w:proofErr w:type="spellStart"/>
      <w:r>
        <w:rPr>
          <w:rFonts w:ascii="Times New Roman" w:eastAsia="Times New Roman" w:hAnsi="Times New Roman" w:cs="Times New Roman"/>
          <w:sz w:val="28"/>
          <w:szCs w:val="28"/>
          <w:lang w:eastAsia="ru-RU"/>
        </w:rPr>
        <w:t>Мошковского</w:t>
      </w:r>
      <w:proofErr w:type="spellEnd"/>
      <w:r>
        <w:rPr>
          <w:rFonts w:ascii="Times New Roman" w:eastAsia="Times New Roman" w:hAnsi="Times New Roman" w:cs="Times New Roman"/>
          <w:sz w:val="28"/>
          <w:szCs w:val="28"/>
          <w:lang w:eastAsia="ru-RU"/>
        </w:rPr>
        <w:t xml:space="preserve"> района в связи с вхождением в Новосибирскую агломерацию</w:t>
      </w:r>
      <w:r w:rsidRPr="00A0727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Также планируется реализация </w:t>
      </w:r>
      <w:proofErr w:type="spellStart"/>
      <w:r>
        <w:rPr>
          <w:rFonts w:ascii="Times New Roman" w:eastAsia="Times New Roman" w:hAnsi="Times New Roman" w:cs="Times New Roman"/>
          <w:sz w:val="28"/>
          <w:szCs w:val="28"/>
          <w:lang w:eastAsia="ru-RU"/>
        </w:rPr>
        <w:t>муниципально</w:t>
      </w:r>
      <w:proofErr w:type="spellEnd"/>
      <w:r>
        <w:rPr>
          <w:rFonts w:ascii="Times New Roman" w:eastAsia="Times New Roman" w:hAnsi="Times New Roman" w:cs="Times New Roman"/>
          <w:sz w:val="28"/>
          <w:szCs w:val="28"/>
          <w:lang w:eastAsia="ru-RU"/>
        </w:rPr>
        <w:t>-частных инфраструктурных проектов и проектов ЖКХ, способных значительно повысить качество жизни населения в прогнозный период.</w:t>
      </w:r>
    </w:p>
    <w:p w:rsidR="004670A8" w:rsidRPr="0006771D" w:rsidRDefault="004670A8" w:rsidP="004670A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6771D">
        <w:rPr>
          <w:rFonts w:ascii="Times New Roman" w:eastAsia="Times New Roman" w:hAnsi="Times New Roman" w:cs="Times New Roman"/>
          <w:sz w:val="28"/>
          <w:szCs w:val="28"/>
          <w:lang w:eastAsia="ru-RU"/>
        </w:rPr>
        <w:t>При эффективной реализации мероприятий инвестиционных и инфраструктурных проектов и программ по поддержке жилищного строительства за перио</w:t>
      </w:r>
      <w:r>
        <w:rPr>
          <w:rFonts w:ascii="Times New Roman" w:eastAsia="Times New Roman" w:hAnsi="Times New Roman" w:cs="Times New Roman"/>
          <w:sz w:val="28"/>
          <w:szCs w:val="28"/>
          <w:lang w:eastAsia="ru-RU"/>
        </w:rPr>
        <w:t>д 2019 - 2030 годов в</w:t>
      </w:r>
      <w:r w:rsidRPr="0006771D">
        <w:rPr>
          <w:rFonts w:ascii="Times New Roman" w:eastAsia="Times New Roman" w:hAnsi="Times New Roman" w:cs="Times New Roman"/>
          <w:sz w:val="28"/>
          <w:szCs w:val="28"/>
          <w:lang w:eastAsia="ru-RU"/>
        </w:rPr>
        <w:t xml:space="preserve"> районе будут достигнуты </w:t>
      </w:r>
      <w:proofErr w:type="gramStart"/>
      <w:r w:rsidRPr="0006771D">
        <w:rPr>
          <w:rFonts w:ascii="Times New Roman" w:eastAsia="Times New Roman" w:hAnsi="Times New Roman" w:cs="Times New Roman"/>
          <w:sz w:val="28"/>
          <w:szCs w:val="28"/>
          <w:lang w:eastAsia="ru-RU"/>
        </w:rPr>
        <w:t>определенные  результаты</w:t>
      </w:r>
      <w:proofErr w:type="gramEnd"/>
      <w:r w:rsidRPr="0006771D">
        <w:rPr>
          <w:rFonts w:ascii="Times New Roman" w:eastAsia="Times New Roman" w:hAnsi="Times New Roman" w:cs="Times New Roman"/>
          <w:sz w:val="28"/>
          <w:szCs w:val="28"/>
          <w:lang w:eastAsia="ru-RU"/>
        </w:rPr>
        <w:t>.</w:t>
      </w:r>
    </w:p>
    <w:p w:rsidR="004670A8" w:rsidRDefault="004670A8" w:rsidP="004670A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6771D">
        <w:rPr>
          <w:rFonts w:ascii="Times New Roman" w:eastAsia="Times New Roman" w:hAnsi="Times New Roman" w:cs="Times New Roman"/>
          <w:sz w:val="28"/>
          <w:szCs w:val="28"/>
          <w:lang w:eastAsia="ru-RU"/>
        </w:rPr>
        <w:t>Приоритетным в районе будет развитие комплексного жилищного строительства в населенных пунктах и в новых микрорайонах, строительство малоэтажного жилья. Продолжится работа по поддержке и развитию индивидуального жилищного строительства.</w:t>
      </w:r>
      <w:r>
        <w:rPr>
          <w:rFonts w:ascii="Times New Roman" w:eastAsia="Times New Roman" w:hAnsi="Times New Roman" w:cs="Times New Roman"/>
          <w:sz w:val="28"/>
          <w:szCs w:val="28"/>
          <w:lang w:eastAsia="ru-RU"/>
        </w:rPr>
        <w:t xml:space="preserve"> Ежегодно будет вводится жилья от 16500 кв. м до 32300 кв. м по 1 варианту </w:t>
      </w:r>
      <w:proofErr w:type="gramStart"/>
      <w:r>
        <w:rPr>
          <w:rFonts w:ascii="Times New Roman" w:eastAsia="Times New Roman" w:hAnsi="Times New Roman" w:cs="Times New Roman"/>
          <w:sz w:val="28"/>
          <w:szCs w:val="28"/>
          <w:lang w:eastAsia="ru-RU"/>
        </w:rPr>
        <w:t>и  от</w:t>
      </w:r>
      <w:proofErr w:type="gramEnd"/>
      <w:r>
        <w:rPr>
          <w:rFonts w:ascii="Times New Roman" w:eastAsia="Times New Roman" w:hAnsi="Times New Roman" w:cs="Times New Roman"/>
          <w:sz w:val="28"/>
          <w:szCs w:val="28"/>
          <w:lang w:eastAsia="ru-RU"/>
        </w:rPr>
        <w:t xml:space="preserve"> 30000 кв. м до 39500 кв. м – по 2 варианту.</w:t>
      </w:r>
    </w:p>
    <w:p w:rsidR="007924DF" w:rsidRDefault="006E6FC1" w:rsidP="006E6FC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05A3E">
        <w:rPr>
          <w:rFonts w:ascii="Times New Roman" w:eastAsia="Times New Roman" w:hAnsi="Times New Roman" w:cs="Times New Roman"/>
          <w:sz w:val="28"/>
          <w:szCs w:val="28"/>
          <w:lang w:eastAsia="ru-RU"/>
        </w:rPr>
        <w:t>Объем выполненн</w:t>
      </w:r>
      <w:r>
        <w:rPr>
          <w:rFonts w:ascii="Times New Roman" w:eastAsia="Times New Roman" w:hAnsi="Times New Roman" w:cs="Times New Roman"/>
          <w:sz w:val="28"/>
          <w:szCs w:val="28"/>
          <w:lang w:eastAsia="ru-RU"/>
        </w:rPr>
        <w:t>ых работ в строительстве будет влиять</w:t>
      </w:r>
      <w:r w:rsidRPr="00305A3E">
        <w:rPr>
          <w:rFonts w:ascii="Times New Roman" w:eastAsia="Times New Roman" w:hAnsi="Times New Roman" w:cs="Times New Roman"/>
          <w:sz w:val="28"/>
          <w:szCs w:val="28"/>
          <w:lang w:eastAsia="ru-RU"/>
        </w:rPr>
        <w:t xml:space="preserve"> на развитие экономик</w:t>
      </w:r>
      <w:r>
        <w:rPr>
          <w:rFonts w:ascii="Times New Roman" w:eastAsia="Times New Roman" w:hAnsi="Times New Roman" w:cs="Times New Roman"/>
          <w:sz w:val="28"/>
          <w:szCs w:val="28"/>
          <w:lang w:eastAsia="ru-RU"/>
        </w:rPr>
        <w:t>и и социальной сферы</w:t>
      </w:r>
      <w:r w:rsidRPr="00305A3E">
        <w:rPr>
          <w:rFonts w:ascii="Times New Roman" w:eastAsia="Times New Roman" w:hAnsi="Times New Roman" w:cs="Times New Roman"/>
          <w:sz w:val="28"/>
          <w:szCs w:val="28"/>
          <w:lang w:eastAsia="ru-RU"/>
        </w:rPr>
        <w:t xml:space="preserve"> района и за счет всех источников финансирования</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увеличится  к</w:t>
      </w:r>
      <w:proofErr w:type="gramEnd"/>
      <w:r>
        <w:rPr>
          <w:rFonts w:ascii="Times New Roman" w:eastAsia="Times New Roman" w:hAnsi="Times New Roman" w:cs="Times New Roman"/>
          <w:sz w:val="28"/>
          <w:szCs w:val="28"/>
          <w:lang w:eastAsia="ru-RU"/>
        </w:rPr>
        <w:t xml:space="preserve"> 2030 году до 2237,6 млн. руб. по 1 варианту и до 2255,4 млн. руб. по 2 варианту.</w:t>
      </w:r>
      <w:r w:rsidR="007924DF">
        <w:rPr>
          <w:rFonts w:ascii="Times New Roman" w:eastAsia="Times New Roman" w:hAnsi="Times New Roman" w:cs="Times New Roman"/>
          <w:sz w:val="28"/>
          <w:szCs w:val="28"/>
          <w:lang w:eastAsia="ru-RU"/>
        </w:rPr>
        <w:t xml:space="preserve"> </w:t>
      </w:r>
    </w:p>
    <w:p w:rsidR="007924DF" w:rsidRPr="004D6313" w:rsidRDefault="007924DF" w:rsidP="007924DF">
      <w:pPr>
        <w:spacing w:after="0" w:line="240" w:lineRule="auto"/>
        <w:ind w:firstLine="708"/>
        <w:jc w:val="both"/>
        <w:rPr>
          <w:rFonts w:ascii="Times New Roman" w:eastAsia="Calibri" w:hAnsi="Times New Roman" w:cs="Times New Roman"/>
          <w:sz w:val="28"/>
          <w:szCs w:val="28"/>
          <w:highlight w:val="yellow"/>
          <w:lang w:eastAsia="ru-RU"/>
        </w:rPr>
      </w:pPr>
      <w:r w:rsidRPr="004D6313">
        <w:rPr>
          <w:rFonts w:ascii="Times New Roman" w:eastAsia="Calibri" w:hAnsi="Times New Roman" w:cs="Times New Roman"/>
          <w:sz w:val="28"/>
          <w:szCs w:val="28"/>
          <w:lang w:eastAsia="ru-RU"/>
        </w:rPr>
        <w:t xml:space="preserve">Продолжится обустройство микрорайонов инженерной инфраструктурой, уже </w:t>
      </w:r>
      <w:proofErr w:type="gramStart"/>
      <w:r w:rsidRPr="004D6313">
        <w:rPr>
          <w:rFonts w:ascii="Times New Roman" w:eastAsia="Calibri" w:hAnsi="Times New Roman" w:cs="Times New Roman"/>
          <w:sz w:val="28"/>
          <w:szCs w:val="28"/>
          <w:lang w:eastAsia="ru-RU"/>
        </w:rPr>
        <w:t>выполнена</w:t>
      </w:r>
      <w:r w:rsidR="00246F23">
        <w:rPr>
          <w:rFonts w:ascii="Times New Roman" w:eastAsia="Calibri" w:hAnsi="Times New Roman" w:cs="Times New Roman"/>
          <w:sz w:val="28"/>
          <w:szCs w:val="28"/>
        </w:rPr>
        <w:t xml:space="preserve">  </w:t>
      </w:r>
      <w:bookmarkStart w:id="5" w:name="_GoBack"/>
      <w:bookmarkEnd w:id="5"/>
      <w:r w:rsidRPr="004D6313">
        <w:rPr>
          <w:rFonts w:ascii="Times New Roman" w:eastAsia="Calibri" w:hAnsi="Times New Roman" w:cs="Times New Roman"/>
          <w:sz w:val="28"/>
          <w:szCs w:val="28"/>
          <w:lang w:eastAsia="ru-RU"/>
        </w:rPr>
        <w:t>значительная</w:t>
      </w:r>
      <w:proofErr w:type="gramEnd"/>
      <w:r w:rsidRPr="004D6313">
        <w:rPr>
          <w:rFonts w:ascii="Times New Roman" w:eastAsia="Calibri" w:hAnsi="Times New Roman" w:cs="Times New Roman"/>
          <w:sz w:val="28"/>
          <w:szCs w:val="28"/>
          <w:lang w:eastAsia="ru-RU"/>
        </w:rPr>
        <w:t xml:space="preserve"> часть </w:t>
      </w:r>
      <w:proofErr w:type="spellStart"/>
      <w:r w:rsidRPr="004D6313">
        <w:rPr>
          <w:rFonts w:ascii="Times New Roman" w:eastAsia="Calibri" w:hAnsi="Times New Roman" w:cs="Times New Roman"/>
          <w:sz w:val="28"/>
          <w:szCs w:val="28"/>
          <w:lang w:eastAsia="ru-RU"/>
        </w:rPr>
        <w:t>газоразводящих</w:t>
      </w:r>
      <w:proofErr w:type="spellEnd"/>
      <w:r w:rsidRPr="004D6313">
        <w:rPr>
          <w:rFonts w:ascii="Times New Roman" w:eastAsia="Calibri" w:hAnsi="Times New Roman" w:cs="Times New Roman"/>
          <w:sz w:val="28"/>
          <w:szCs w:val="28"/>
          <w:lang w:eastAsia="ru-RU"/>
        </w:rPr>
        <w:t xml:space="preserve"> сетей, завершается строительство инженерных сетей водоснабжения, электроснабжения, устройство дорог.</w:t>
      </w:r>
    </w:p>
    <w:p w:rsidR="007924DF" w:rsidRDefault="007924DF" w:rsidP="007924DF">
      <w:pPr>
        <w:spacing w:after="0" w:line="240" w:lineRule="auto"/>
        <w:ind w:firstLine="708"/>
        <w:jc w:val="both"/>
        <w:rPr>
          <w:rFonts w:ascii="Times New Roman" w:eastAsia="Calibri" w:hAnsi="Times New Roman" w:cs="Times New Roman"/>
          <w:sz w:val="28"/>
          <w:szCs w:val="28"/>
          <w:lang w:eastAsia="ru-RU"/>
        </w:rPr>
      </w:pPr>
      <w:r w:rsidRPr="007C726C">
        <w:rPr>
          <w:rFonts w:ascii="Times New Roman" w:eastAsia="Calibri" w:hAnsi="Times New Roman" w:cs="Times New Roman"/>
          <w:sz w:val="28"/>
          <w:szCs w:val="28"/>
          <w:lang w:eastAsia="ru-RU"/>
        </w:rPr>
        <w:t xml:space="preserve">За счет субсидий из областного бюджета до </w:t>
      </w:r>
      <w:r>
        <w:rPr>
          <w:rFonts w:ascii="Times New Roman" w:eastAsia="Calibri" w:hAnsi="Times New Roman" w:cs="Times New Roman"/>
          <w:sz w:val="28"/>
          <w:szCs w:val="28"/>
          <w:lang w:eastAsia="ru-RU"/>
        </w:rPr>
        <w:t>2030</w:t>
      </w:r>
      <w:r w:rsidRPr="007C726C">
        <w:rPr>
          <w:rFonts w:ascii="Times New Roman" w:eastAsia="Calibri" w:hAnsi="Times New Roman" w:cs="Times New Roman"/>
          <w:sz w:val="28"/>
          <w:szCs w:val="28"/>
          <w:lang w:eastAsia="ru-RU"/>
        </w:rPr>
        <w:t xml:space="preserve"> года ожидается значительное увеличение протяженности</w:t>
      </w:r>
      <w:r w:rsidRPr="007C726C">
        <w:rPr>
          <w:rFonts w:ascii="Times New Roman" w:eastAsia="Calibri" w:hAnsi="Times New Roman" w:cs="Times New Roman"/>
          <w:color w:val="FF0000"/>
          <w:sz w:val="28"/>
          <w:szCs w:val="28"/>
          <w:lang w:eastAsia="ru-RU"/>
        </w:rPr>
        <w:t xml:space="preserve"> </w:t>
      </w:r>
      <w:r w:rsidRPr="007C726C">
        <w:rPr>
          <w:rFonts w:ascii="Times New Roman" w:eastAsia="Calibri" w:hAnsi="Times New Roman" w:cs="Times New Roman"/>
          <w:sz w:val="28"/>
          <w:szCs w:val="28"/>
          <w:lang w:eastAsia="ru-RU"/>
        </w:rPr>
        <w:t>дорог местного значения, отвечающих требованиям, предъявляемым к техническим категориям дорог.</w:t>
      </w:r>
    </w:p>
    <w:p w:rsidR="001C1362" w:rsidRDefault="001C1362" w:rsidP="001C1362">
      <w:pPr>
        <w:spacing w:after="0" w:line="240" w:lineRule="auto"/>
        <w:ind w:firstLine="708"/>
        <w:jc w:val="both"/>
        <w:rPr>
          <w:rFonts w:ascii="Times New Roman" w:eastAsia="Times New Roman" w:hAnsi="Times New Roman" w:cs="Times New Roman"/>
          <w:sz w:val="28"/>
          <w:szCs w:val="28"/>
          <w:lang w:eastAsia="ru-RU"/>
        </w:rPr>
      </w:pPr>
      <w:r w:rsidRPr="001C1362">
        <w:rPr>
          <w:rFonts w:ascii="Times New Roman" w:eastAsia="Times New Roman" w:hAnsi="Times New Roman" w:cs="Times New Roman"/>
          <w:sz w:val="28"/>
          <w:szCs w:val="28"/>
          <w:lang w:eastAsia="ru-RU"/>
        </w:rPr>
        <w:t>Основным направлением</w:t>
      </w:r>
      <w:r w:rsidR="00F0271E">
        <w:rPr>
          <w:rFonts w:ascii="Times New Roman" w:eastAsia="Times New Roman" w:hAnsi="Times New Roman" w:cs="Times New Roman"/>
          <w:sz w:val="28"/>
          <w:szCs w:val="28"/>
          <w:lang w:eastAsia="ru-RU"/>
        </w:rPr>
        <w:t xml:space="preserve"> развития отрасли ЖКХ на долгосроч</w:t>
      </w:r>
      <w:r w:rsidRPr="001C1362">
        <w:rPr>
          <w:rFonts w:ascii="Times New Roman" w:eastAsia="Times New Roman" w:hAnsi="Times New Roman" w:cs="Times New Roman"/>
          <w:sz w:val="28"/>
          <w:szCs w:val="28"/>
          <w:lang w:eastAsia="ru-RU"/>
        </w:rPr>
        <w:t xml:space="preserve">ный период остается </w:t>
      </w:r>
      <w:proofErr w:type="gramStart"/>
      <w:r w:rsidRPr="001C1362">
        <w:rPr>
          <w:rFonts w:ascii="Times New Roman" w:eastAsia="Times New Roman" w:hAnsi="Times New Roman" w:cs="Times New Roman"/>
          <w:sz w:val="28"/>
          <w:szCs w:val="28"/>
          <w:lang w:eastAsia="ru-RU"/>
        </w:rPr>
        <w:t>обеспечение  эффективного</w:t>
      </w:r>
      <w:proofErr w:type="gramEnd"/>
      <w:r w:rsidRPr="001C1362">
        <w:rPr>
          <w:rFonts w:ascii="Times New Roman" w:eastAsia="Times New Roman" w:hAnsi="Times New Roman" w:cs="Times New Roman"/>
          <w:sz w:val="28"/>
          <w:szCs w:val="28"/>
          <w:lang w:eastAsia="ru-RU"/>
        </w:rPr>
        <w:t xml:space="preserve">  и надежного  функционирования  жилищно-коммунального хозяйства, создание условий для снижения  издержек и повышения  качества жилищно-коммунальных услуг. </w:t>
      </w:r>
    </w:p>
    <w:p w:rsidR="004C7BE3" w:rsidRPr="00486BCD" w:rsidRDefault="00486BCD" w:rsidP="00486BCD">
      <w:pPr>
        <w:spacing w:after="0" w:line="240" w:lineRule="auto"/>
        <w:ind w:firstLine="851"/>
        <w:jc w:val="both"/>
        <w:rPr>
          <w:rFonts w:ascii="Times New Roman" w:eastAsia="Calibri" w:hAnsi="Times New Roman" w:cs="Times New Roman"/>
          <w:sz w:val="28"/>
          <w:szCs w:val="28"/>
          <w:lang w:eastAsia="ru-RU"/>
        </w:rPr>
      </w:pPr>
      <w:r w:rsidRPr="00486BCD">
        <w:rPr>
          <w:rFonts w:ascii="Times New Roman" w:eastAsia="Calibri" w:hAnsi="Times New Roman" w:cs="Times New Roman"/>
          <w:color w:val="000000"/>
          <w:sz w:val="28"/>
          <w:szCs w:val="28"/>
          <w:lang w:eastAsia="ru-RU"/>
        </w:rPr>
        <w:t xml:space="preserve">Деятельность по вопросам земельных и имущественных отношений </w:t>
      </w:r>
      <w:r w:rsidRPr="00486BCD">
        <w:rPr>
          <w:rFonts w:ascii="Times New Roman" w:eastAsia="Calibri" w:hAnsi="Times New Roman" w:cs="Times New Roman"/>
          <w:sz w:val="28"/>
          <w:szCs w:val="28"/>
          <w:lang w:eastAsia="ru-RU"/>
        </w:rPr>
        <w:t>в 2019-</w:t>
      </w:r>
      <w:r>
        <w:rPr>
          <w:rFonts w:ascii="Times New Roman" w:eastAsia="Calibri" w:hAnsi="Times New Roman" w:cs="Times New Roman"/>
          <w:sz w:val="28"/>
          <w:szCs w:val="28"/>
          <w:lang w:eastAsia="ru-RU"/>
        </w:rPr>
        <w:t>2030</w:t>
      </w:r>
      <w:r w:rsidRPr="00486BCD">
        <w:rPr>
          <w:rFonts w:ascii="Times New Roman" w:eastAsia="Calibri" w:hAnsi="Times New Roman" w:cs="Times New Roman"/>
          <w:sz w:val="28"/>
          <w:szCs w:val="28"/>
          <w:lang w:eastAsia="ru-RU"/>
        </w:rPr>
        <w:t xml:space="preserve">г.г. будет направлена на </w:t>
      </w:r>
      <w:r w:rsidRPr="00486BCD">
        <w:rPr>
          <w:rFonts w:ascii="Times New Roman" w:eastAsia="Calibri" w:hAnsi="Times New Roman" w:cs="Times New Roman"/>
          <w:color w:val="000000"/>
          <w:sz w:val="28"/>
          <w:szCs w:val="28"/>
          <w:lang w:eastAsia="ru-RU"/>
        </w:rPr>
        <w:t>увеличение доходной части бюджета района за счет повышения эффективности использования муниципального имущества и земли.</w:t>
      </w:r>
    </w:p>
    <w:p w:rsidR="00486BCD" w:rsidRDefault="004C7BE3" w:rsidP="001C1362">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Доходная часть бюджета в 2030 году </w:t>
      </w:r>
      <w:proofErr w:type="gramStart"/>
      <w:r>
        <w:rPr>
          <w:rFonts w:ascii="Times New Roman" w:eastAsia="Calibri" w:hAnsi="Times New Roman" w:cs="Times New Roman"/>
          <w:sz w:val="28"/>
          <w:szCs w:val="28"/>
          <w:lang w:eastAsia="ru-RU"/>
        </w:rPr>
        <w:t>возрастет  к</w:t>
      </w:r>
      <w:proofErr w:type="gramEnd"/>
      <w:r>
        <w:rPr>
          <w:rFonts w:ascii="Times New Roman" w:eastAsia="Calibri" w:hAnsi="Times New Roman" w:cs="Times New Roman"/>
          <w:sz w:val="28"/>
          <w:szCs w:val="28"/>
          <w:lang w:eastAsia="ru-RU"/>
        </w:rPr>
        <w:t xml:space="preserve"> 2017 году на 30,6%  - по 1 варианту и </w:t>
      </w:r>
      <w:r w:rsidRPr="004D7598">
        <w:rPr>
          <w:rFonts w:ascii="Times New Roman" w:eastAsia="Calibri" w:hAnsi="Times New Roman" w:cs="Times New Roman"/>
          <w:sz w:val="28"/>
          <w:szCs w:val="28"/>
          <w:lang w:eastAsia="ru-RU"/>
        </w:rPr>
        <w:t>на 31,1% - по 2 варианту</w:t>
      </w:r>
      <w:r>
        <w:rPr>
          <w:rFonts w:ascii="Times New Roman" w:eastAsia="Calibri" w:hAnsi="Times New Roman" w:cs="Times New Roman"/>
          <w:sz w:val="28"/>
          <w:szCs w:val="28"/>
          <w:lang w:eastAsia="ru-RU"/>
        </w:rPr>
        <w:t>, собственные доходы – соответственно на 18,3% и 19,4% в том числе налоговые доходы – на 21,6% и 22,1%, неналоговые – на 8,5% и 11,5%.</w:t>
      </w:r>
      <w:r w:rsidRPr="00573FD0">
        <w:rPr>
          <w:rFonts w:ascii="Times New Roman" w:eastAsia="Calibri" w:hAnsi="Times New Roman" w:cs="Times New Roman"/>
          <w:sz w:val="28"/>
          <w:szCs w:val="28"/>
          <w:lang w:eastAsia="ru-RU"/>
        </w:rPr>
        <w:tab/>
      </w:r>
    </w:p>
    <w:p w:rsidR="00932380" w:rsidRDefault="00932380" w:rsidP="00932380">
      <w:pPr>
        <w:spacing w:after="0" w:line="240" w:lineRule="auto"/>
        <w:ind w:firstLine="708"/>
        <w:jc w:val="both"/>
        <w:rPr>
          <w:rFonts w:ascii="Times New Roman" w:eastAsia="Calibri" w:hAnsi="Times New Roman" w:cs="Times New Roman"/>
          <w:sz w:val="28"/>
          <w:szCs w:val="28"/>
          <w:lang w:eastAsia="ru-RU"/>
        </w:rPr>
      </w:pPr>
      <w:r w:rsidRPr="00AB10F3">
        <w:rPr>
          <w:rFonts w:ascii="Times New Roman" w:eastAsia="Calibri" w:hAnsi="Times New Roman" w:cs="Times New Roman"/>
          <w:sz w:val="28"/>
          <w:szCs w:val="28"/>
          <w:lang w:eastAsia="ru-RU"/>
        </w:rPr>
        <w:t xml:space="preserve">Основными доходными источниками бюджета района традиционно будут </w:t>
      </w:r>
      <w:proofErr w:type="gramStart"/>
      <w:r w:rsidRPr="00AB10F3">
        <w:rPr>
          <w:rFonts w:ascii="Times New Roman" w:eastAsia="Calibri" w:hAnsi="Times New Roman" w:cs="Times New Roman"/>
          <w:sz w:val="28"/>
          <w:szCs w:val="28"/>
          <w:lang w:eastAsia="ru-RU"/>
        </w:rPr>
        <w:t>являться:  налог</w:t>
      </w:r>
      <w:proofErr w:type="gramEnd"/>
      <w:r w:rsidRPr="00AB10F3">
        <w:rPr>
          <w:rFonts w:ascii="Times New Roman" w:eastAsia="Calibri" w:hAnsi="Times New Roman" w:cs="Times New Roman"/>
          <w:sz w:val="28"/>
          <w:szCs w:val="28"/>
          <w:lang w:eastAsia="ru-RU"/>
        </w:rPr>
        <w:t xml:space="preserve"> на доходы физических лиц,  акцизы по подакцизным товарам (продукции),  налог на вмененный доход,  государственная пошлина.</w:t>
      </w:r>
    </w:p>
    <w:p w:rsidR="00932380" w:rsidRDefault="00932380" w:rsidP="00932380">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Увеличатся и безвозмездные поступления – на 35,7% и 36,0% соответственно по вариантам.</w:t>
      </w:r>
    </w:p>
    <w:p w:rsidR="00932380" w:rsidRDefault="00932380" w:rsidP="00932380">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Расходная </w:t>
      </w:r>
      <w:proofErr w:type="gramStart"/>
      <w:r>
        <w:rPr>
          <w:rFonts w:ascii="Times New Roman" w:eastAsia="Times New Roman" w:hAnsi="Times New Roman" w:cs="Times New Roman"/>
          <w:sz w:val="28"/>
          <w:szCs w:val="28"/>
          <w:lang w:eastAsia="ru-RU"/>
        </w:rPr>
        <w:t>часть  бюджета</w:t>
      </w:r>
      <w:proofErr w:type="gramEnd"/>
      <w:r>
        <w:rPr>
          <w:rFonts w:ascii="Times New Roman" w:eastAsia="Times New Roman" w:hAnsi="Times New Roman" w:cs="Times New Roman"/>
          <w:sz w:val="28"/>
          <w:szCs w:val="28"/>
          <w:lang w:eastAsia="ru-RU"/>
        </w:rPr>
        <w:t xml:space="preserve"> также прогнозируется на увеличение, рост с 2017 года до 2030 года составит 27,6% - по 1 варианту и 28,0% - по 2 варианту.</w:t>
      </w:r>
    </w:p>
    <w:p w:rsidR="00932380" w:rsidRPr="004F5ED2" w:rsidRDefault="00932380" w:rsidP="00932380">
      <w:pPr>
        <w:autoSpaceDE w:val="0"/>
        <w:autoSpaceDN w:val="0"/>
        <w:adjustRightInd w:val="0"/>
        <w:spacing w:after="0" w:line="240" w:lineRule="auto"/>
        <w:ind w:firstLine="708"/>
        <w:jc w:val="both"/>
        <w:rPr>
          <w:rFonts w:ascii="Times New Roman" w:eastAsia="Calibri" w:hAnsi="Times New Roman" w:cs="Times New Roman"/>
          <w:sz w:val="24"/>
          <w:szCs w:val="24"/>
          <w:highlight w:val="yellow"/>
          <w:lang w:eastAsia="ru-RU"/>
        </w:rPr>
      </w:pPr>
      <w:r w:rsidRPr="00D546D8">
        <w:rPr>
          <w:rFonts w:ascii="Times New Roman" w:eastAsia="Times New Roman" w:hAnsi="Times New Roman" w:cs="Times New Roman"/>
          <w:sz w:val="28"/>
          <w:szCs w:val="28"/>
          <w:lang w:eastAsia="ru-RU"/>
        </w:rPr>
        <w:t xml:space="preserve">Сбалансированность бюджета района </w:t>
      </w:r>
      <w:r>
        <w:rPr>
          <w:rFonts w:ascii="Times New Roman" w:eastAsia="Times New Roman" w:hAnsi="Times New Roman" w:cs="Times New Roman"/>
          <w:sz w:val="28"/>
          <w:szCs w:val="28"/>
          <w:lang w:eastAsia="ru-RU"/>
        </w:rPr>
        <w:t>будет достига</w:t>
      </w:r>
      <w:r w:rsidRPr="00D546D8">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eastAsia="ru-RU"/>
        </w:rPr>
        <w:t>ь</w:t>
      </w:r>
      <w:r w:rsidRPr="00D546D8">
        <w:rPr>
          <w:rFonts w:ascii="Times New Roman" w:eastAsia="Times New Roman" w:hAnsi="Times New Roman" w:cs="Times New Roman"/>
          <w:sz w:val="28"/>
          <w:szCs w:val="28"/>
          <w:lang w:eastAsia="ru-RU"/>
        </w:rPr>
        <w:t>ся за счёт привлечения источников внутреннего финансирования дефицита бюджета района.</w:t>
      </w:r>
      <w:r>
        <w:rPr>
          <w:rFonts w:ascii="Times New Roman" w:eastAsia="Times New Roman" w:hAnsi="Times New Roman" w:cs="Times New Roman"/>
          <w:sz w:val="28"/>
          <w:szCs w:val="28"/>
          <w:lang w:eastAsia="ru-RU"/>
        </w:rPr>
        <w:t xml:space="preserve"> </w:t>
      </w:r>
    </w:p>
    <w:p w:rsidR="00932380" w:rsidRPr="001C1362" w:rsidRDefault="00932380" w:rsidP="001C1362">
      <w:pPr>
        <w:spacing w:after="0" w:line="240" w:lineRule="auto"/>
        <w:ind w:firstLine="708"/>
        <w:jc w:val="both"/>
        <w:rPr>
          <w:rFonts w:ascii="Times New Roman" w:eastAsia="Calibri" w:hAnsi="Times New Roman" w:cs="Times New Roman"/>
          <w:sz w:val="24"/>
          <w:szCs w:val="24"/>
          <w:lang w:eastAsia="ru-RU"/>
        </w:rPr>
      </w:pPr>
    </w:p>
    <w:p w:rsidR="001C1362" w:rsidRPr="007C726C" w:rsidRDefault="001C1362" w:rsidP="007924DF">
      <w:pPr>
        <w:spacing w:after="0" w:line="240" w:lineRule="auto"/>
        <w:ind w:firstLine="708"/>
        <w:jc w:val="both"/>
        <w:rPr>
          <w:rFonts w:ascii="Times New Roman" w:eastAsia="Calibri" w:hAnsi="Times New Roman" w:cs="Times New Roman"/>
          <w:sz w:val="28"/>
          <w:szCs w:val="28"/>
          <w:lang w:eastAsia="ru-RU"/>
        </w:rPr>
      </w:pPr>
    </w:p>
    <w:p w:rsidR="00DE0C7D" w:rsidRPr="00FA4B4D" w:rsidRDefault="00DE0C7D" w:rsidP="00E86D3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734077" w:rsidRDefault="00734077" w:rsidP="00734077">
      <w:pPr>
        <w:spacing w:after="0" w:line="240" w:lineRule="auto"/>
        <w:ind w:firstLine="708"/>
        <w:jc w:val="both"/>
        <w:rPr>
          <w:rFonts w:ascii="Times New Roman" w:eastAsia="Times New Roman" w:hAnsi="Times New Roman" w:cs="Times New Roman"/>
          <w:color w:val="222222"/>
          <w:sz w:val="28"/>
          <w:szCs w:val="28"/>
          <w:lang w:eastAsia="ru-RU"/>
        </w:rPr>
      </w:pPr>
    </w:p>
    <w:p w:rsidR="00E666B0" w:rsidRDefault="00E666B0" w:rsidP="00E666B0">
      <w:pPr>
        <w:spacing w:after="0" w:line="240" w:lineRule="auto"/>
        <w:ind w:right="-1" w:firstLine="708"/>
        <w:jc w:val="both"/>
        <w:rPr>
          <w:rFonts w:ascii="Times New Roman" w:eastAsia="Times New Roman" w:hAnsi="Times New Roman" w:cs="Times New Roman"/>
          <w:sz w:val="28"/>
          <w:szCs w:val="28"/>
          <w:lang w:eastAsia="ru-RU"/>
        </w:rPr>
      </w:pPr>
    </w:p>
    <w:p w:rsidR="00F726C2" w:rsidRPr="00840216" w:rsidRDefault="00F726C2" w:rsidP="00F726C2">
      <w:pPr>
        <w:keepNext/>
        <w:keepLines/>
        <w:spacing w:after="0" w:line="240" w:lineRule="auto"/>
        <w:ind w:firstLine="708"/>
        <w:jc w:val="both"/>
        <w:outlineLvl w:val="1"/>
        <w:rPr>
          <w:rFonts w:ascii="Times New Roman" w:eastAsia="Times New Roman" w:hAnsi="Times New Roman" w:cs="Times New Roman"/>
          <w:sz w:val="28"/>
          <w:szCs w:val="28"/>
          <w:lang w:eastAsia="ru-RU"/>
        </w:rPr>
      </w:pPr>
    </w:p>
    <w:p w:rsidR="00F726C2" w:rsidRDefault="00F726C2" w:rsidP="006D75EF">
      <w:pPr>
        <w:spacing w:after="0" w:line="240" w:lineRule="auto"/>
        <w:ind w:firstLine="708"/>
        <w:jc w:val="both"/>
        <w:rPr>
          <w:rFonts w:ascii="Times New Roman" w:eastAsia="Calibri" w:hAnsi="Times New Roman" w:cs="Times New Roman"/>
          <w:sz w:val="28"/>
          <w:szCs w:val="28"/>
          <w:lang w:eastAsia="ru-RU"/>
        </w:rPr>
      </w:pPr>
    </w:p>
    <w:p w:rsidR="007B50CA" w:rsidRDefault="007B50CA" w:rsidP="009F2E15">
      <w:pPr>
        <w:spacing w:after="0" w:line="240" w:lineRule="auto"/>
        <w:ind w:firstLine="851"/>
        <w:jc w:val="both"/>
        <w:rPr>
          <w:rFonts w:ascii="Times New Roman" w:eastAsia="Calibri" w:hAnsi="Times New Roman" w:cs="Times New Roman"/>
          <w:sz w:val="28"/>
          <w:szCs w:val="28"/>
          <w:lang w:eastAsia="ru-RU"/>
        </w:rPr>
      </w:pPr>
    </w:p>
    <w:p w:rsidR="0030318B" w:rsidRDefault="0030318B" w:rsidP="00F35EED">
      <w:pPr>
        <w:spacing w:after="0" w:line="240" w:lineRule="auto"/>
        <w:ind w:firstLine="540"/>
        <w:rPr>
          <w:rFonts w:ascii="Times New Roman" w:hAnsi="Times New Roman" w:cs="Times New Roman"/>
          <w:sz w:val="28"/>
          <w:szCs w:val="28"/>
        </w:rPr>
      </w:pPr>
    </w:p>
    <w:p w:rsidR="00F35EED" w:rsidRPr="00263FAE" w:rsidRDefault="00F35EED" w:rsidP="00A033F6">
      <w:pPr>
        <w:spacing w:after="0" w:line="240" w:lineRule="auto"/>
        <w:ind w:firstLine="540"/>
        <w:jc w:val="both"/>
        <w:rPr>
          <w:rFonts w:ascii="Times New Roman" w:eastAsia="Calibri" w:hAnsi="Times New Roman" w:cs="Times New Roman"/>
          <w:color w:val="000000"/>
          <w:sz w:val="28"/>
          <w:szCs w:val="28"/>
          <w:u w:val="single"/>
          <w:lang w:eastAsia="ru-RU"/>
        </w:rPr>
      </w:pPr>
    </w:p>
    <w:p w:rsidR="003D6E27" w:rsidRPr="008922D3" w:rsidRDefault="003D6E27" w:rsidP="008275E5">
      <w:pPr>
        <w:spacing w:after="0" w:line="240" w:lineRule="auto"/>
        <w:ind w:firstLine="709"/>
        <w:jc w:val="both"/>
        <w:rPr>
          <w:rFonts w:ascii="Times New Roman" w:eastAsia="Calibri" w:hAnsi="Times New Roman" w:cs="Times New Roman"/>
          <w:sz w:val="28"/>
          <w:szCs w:val="28"/>
          <w:lang w:eastAsia="ru-RU"/>
        </w:rPr>
      </w:pPr>
    </w:p>
    <w:p w:rsidR="000F6E30" w:rsidRPr="00311F8C" w:rsidRDefault="000F6E30" w:rsidP="00311F8C">
      <w:pPr>
        <w:suppressAutoHyphens/>
        <w:spacing w:after="0" w:line="240" w:lineRule="auto"/>
        <w:ind w:firstLine="851"/>
        <w:jc w:val="both"/>
        <w:rPr>
          <w:rFonts w:ascii="Times New Roman" w:eastAsia="Calibri" w:hAnsi="Times New Roman" w:cs="Times New Roman"/>
          <w:sz w:val="28"/>
          <w:szCs w:val="28"/>
          <w:lang w:eastAsia="ru-RU"/>
        </w:rPr>
      </w:pPr>
    </w:p>
    <w:p w:rsidR="007064C0" w:rsidRPr="0048035F" w:rsidRDefault="001D6B19" w:rsidP="00CA514E">
      <w:pPr>
        <w:spacing w:after="0" w:line="240" w:lineRule="auto"/>
        <w:ind w:firstLine="851"/>
        <w:contextualSpacing/>
        <w:jc w:val="both"/>
        <w:rPr>
          <w:rFonts w:ascii="Times New Roman" w:eastAsia="Calibri" w:hAnsi="Times New Roman" w:cs="Times New Roman"/>
          <w:sz w:val="28"/>
          <w:szCs w:val="28"/>
          <w:highlight w:val="yellow"/>
          <w:lang w:eastAsia="ru-RU"/>
        </w:rPr>
      </w:pPr>
      <w:r>
        <w:rPr>
          <w:rFonts w:ascii="Times New Roman" w:eastAsia="Calibri" w:hAnsi="Times New Roman" w:cs="Times New Roman"/>
          <w:sz w:val="28"/>
          <w:szCs w:val="28"/>
          <w:highlight w:val="yellow"/>
          <w:lang w:eastAsia="ru-RU"/>
        </w:rPr>
        <w:t xml:space="preserve">  </w:t>
      </w:r>
    </w:p>
    <w:p w:rsidR="00343324" w:rsidRPr="00343324" w:rsidRDefault="00343324" w:rsidP="00343324">
      <w:pPr>
        <w:spacing w:after="0" w:line="240" w:lineRule="auto"/>
        <w:ind w:firstLine="851"/>
        <w:contextualSpacing/>
        <w:jc w:val="center"/>
        <w:rPr>
          <w:rFonts w:ascii="Times New Roman" w:eastAsia="Calibri" w:hAnsi="Times New Roman" w:cs="Times New Roman"/>
          <w:sz w:val="28"/>
          <w:szCs w:val="28"/>
          <w:highlight w:val="yellow"/>
          <w:u w:val="single"/>
          <w:lang w:eastAsia="ru-RU"/>
        </w:rPr>
      </w:pPr>
    </w:p>
    <w:p w:rsidR="00816516" w:rsidRDefault="00816516" w:rsidP="00294CF7">
      <w:pPr>
        <w:pStyle w:val="a8"/>
        <w:spacing w:after="0" w:line="240" w:lineRule="auto"/>
        <w:ind w:left="0"/>
        <w:jc w:val="center"/>
        <w:rPr>
          <w:rFonts w:ascii="Times New Roman" w:hAnsi="Times New Roman" w:cs="Times New Roman"/>
          <w:b/>
          <w:sz w:val="28"/>
          <w:szCs w:val="28"/>
        </w:rPr>
      </w:pPr>
    </w:p>
    <w:p w:rsidR="00816516" w:rsidRDefault="00816516" w:rsidP="00816516">
      <w:pPr>
        <w:pStyle w:val="a8"/>
        <w:spacing w:after="0" w:line="240" w:lineRule="auto"/>
        <w:ind w:left="0"/>
        <w:jc w:val="both"/>
        <w:rPr>
          <w:rFonts w:ascii="Times New Roman" w:hAnsi="Times New Roman" w:cs="Times New Roman"/>
          <w:b/>
          <w:sz w:val="28"/>
          <w:szCs w:val="28"/>
        </w:rPr>
      </w:pPr>
    </w:p>
    <w:sectPr w:rsidR="00816516" w:rsidSect="00F8254C">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E44" w:rsidRDefault="00F47E44">
      <w:pPr>
        <w:spacing w:after="0" w:line="240" w:lineRule="auto"/>
      </w:pPr>
      <w:r>
        <w:separator/>
      </w:r>
    </w:p>
  </w:endnote>
  <w:endnote w:type="continuationSeparator" w:id="0">
    <w:p w:rsidR="00F47E44" w:rsidRDefault="00F47E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6F1" w:rsidRDefault="00BD16F1" w:rsidP="00CB09CE">
    <w:pPr>
      <w:pStyle w:val="ab"/>
      <w:tabs>
        <w:tab w:val="clear" w:pos="4677"/>
        <w:tab w:val="clear" w:pos="9355"/>
        <w:tab w:val="left" w:pos="7680"/>
        <w:tab w:val="left" w:pos="7815"/>
      </w:tabs>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E44" w:rsidRDefault="00F47E44">
      <w:pPr>
        <w:spacing w:after="0" w:line="240" w:lineRule="auto"/>
      </w:pPr>
      <w:r>
        <w:separator/>
      </w:r>
    </w:p>
  </w:footnote>
  <w:footnote w:type="continuationSeparator" w:id="0">
    <w:p w:rsidR="00F47E44" w:rsidRDefault="00F47E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7304900"/>
      <w:docPartObj>
        <w:docPartGallery w:val="Page Numbers (Top of Page)"/>
        <w:docPartUnique/>
      </w:docPartObj>
    </w:sdtPr>
    <w:sdtEndPr>
      <w:rPr>
        <w:sz w:val="24"/>
      </w:rPr>
    </w:sdtEndPr>
    <w:sdtContent>
      <w:p w:rsidR="00BD16F1" w:rsidRPr="006672D4" w:rsidRDefault="00BD16F1">
        <w:pPr>
          <w:pStyle w:val="a3"/>
          <w:jc w:val="center"/>
          <w:rPr>
            <w:sz w:val="24"/>
          </w:rPr>
        </w:pPr>
        <w:r w:rsidRPr="006672D4">
          <w:rPr>
            <w:sz w:val="24"/>
          </w:rPr>
          <w:fldChar w:fldCharType="begin"/>
        </w:r>
        <w:r w:rsidRPr="006672D4">
          <w:rPr>
            <w:sz w:val="24"/>
          </w:rPr>
          <w:instrText>PAGE   \* MERGEFORMAT</w:instrText>
        </w:r>
        <w:r w:rsidRPr="006672D4">
          <w:rPr>
            <w:sz w:val="24"/>
          </w:rPr>
          <w:fldChar w:fldCharType="separate"/>
        </w:r>
        <w:r w:rsidR="00246F23">
          <w:rPr>
            <w:noProof/>
            <w:sz w:val="24"/>
          </w:rPr>
          <w:t>62</w:t>
        </w:r>
        <w:r w:rsidRPr="006672D4">
          <w:rPr>
            <w:noProof/>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75077B"/>
    <w:multiLevelType w:val="multilevel"/>
    <w:tmpl w:val="0B74A4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386B32B8"/>
    <w:multiLevelType w:val="hybridMultilevel"/>
    <w:tmpl w:val="1E4C8E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4E846DD"/>
    <w:multiLevelType w:val="hybridMultilevel"/>
    <w:tmpl w:val="53007C78"/>
    <w:lvl w:ilvl="0" w:tplc="DA6283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908"/>
    <w:rsid w:val="00000FF7"/>
    <w:rsid w:val="00003B55"/>
    <w:rsid w:val="000071AA"/>
    <w:rsid w:val="00007670"/>
    <w:rsid w:val="000107BA"/>
    <w:rsid w:val="00014852"/>
    <w:rsid w:val="00015095"/>
    <w:rsid w:val="0001542E"/>
    <w:rsid w:val="00015FF0"/>
    <w:rsid w:val="00016D1F"/>
    <w:rsid w:val="00021C32"/>
    <w:rsid w:val="00021D46"/>
    <w:rsid w:val="000254AC"/>
    <w:rsid w:val="00026D12"/>
    <w:rsid w:val="000277B0"/>
    <w:rsid w:val="00032090"/>
    <w:rsid w:val="00033768"/>
    <w:rsid w:val="00034AAB"/>
    <w:rsid w:val="000362EF"/>
    <w:rsid w:val="00036AC9"/>
    <w:rsid w:val="00040367"/>
    <w:rsid w:val="000449AD"/>
    <w:rsid w:val="00047AC0"/>
    <w:rsid w:val="00053FB6"/>
    <w:rsid w:val="000548AD"/>
    <w:rsid w:val="00055666"/>
    <w:rsid w:val="00056364"/>
    <w:rsid w:val="0005787B"/>
    <w:rsid w:val="000626CE"/>
    <w:rsid w:val="00065316"/>
    <w:rsid w:val="0006585D"/>
    <w:rsid w:val="00066A32"/>
    <w:rsid w:val="0006771D"/>
    <w:rsid w:val="00067A5C"/>
    <w:rsid w:val="0007488B"/>
    <w:rsid w:val="00074C85"/>
    <w:rsid w:val="00077699"/>
    <w:rsid w:val="000811C1"/>
    <w:rsid w:val="00081A98"/>
    <w:rsid w:val="000845BE"/>
    <w:rsid w:val="00084D6A"/>
    <w:rsid w:val="000900CF"/>
    <w:rsid w:val="00093130"/>
    <w:rsid w:val="000A1E5C"/>
    <w:rsid w:val="000A3CDE"/>
    <w:rsid w:val="000A51B3"/>
    <w:rsid w:val="000B1E7E"/>
    <w:rsid w:val="000B2925"/>
    <w:rsid w:val="000B36CC"/>
    <w:rsid w:val="000B4B69"/>
    <w:rsid w:val="000B4BB1"/>
    <w:rsid w:val="000B659F"/>
    <w:rsid w:val="000B6D9A"/>
    <w:rsid w:val="000C10E3"/>
    <w:rsid w:val="000C2291"/>
    <w:rsid w:val="000C6E90"/>
    <w:rsid w:val="000D17B7"/>
    <w:rsid w:val="000D3CE4"/>
    <w:rsid w:val="000D5BF7"/>
    <w:rsid w:val="000D5C96"/>
    <w:rsid w:val="000D7D1F"/>
    <w:rsid w:val="000D7DBC"/>
    <w:rsid w:val="000E6371"/>
    <w:rsid w:val="000E71D3"/>
    <w:rsid w:val="000F0D5E"/>
    <w:rsid w:val="000F1A4B"/>
    <w:rsid w:val="000F3A20"/>
    <w:rsid w:val="000F3DDC"/>
    <w:rsid w:val="000F4716"/>
    <w:rsid w:val="000F6E30"/>
    <w:rsid w:val="00101801"/>
    <w:rsid w:val="00103318"/>
    <w:rsid w:val="00103AA5"/>
    <w:rsid w:val="00106BC8"/>
    <w:rsid w:val="00106D23"/>
    <w:rsid w:val="001126FD"/>
    <w:rsid w:val="00113223"/>
    <w:rsid w:val="00116E5C"/>
    <w:rsid w:val="0012384D"/>
    <w:rsid w:val="0012497C"/>
    <w:rsid w:val="00125D0B"/>
    <w:rsid w:val="00127336"/>
    <w:rsid w:val="00130C31"/>
    <w:rsid w:val="001351E0"/>
    <w:rsid w:val="0013598B"/>
    <w:rsid w:val="00135FE5"/>
    <w:rsid w:val="00136975"/>
    <w:rsid w:val="00137D0D"/>
    <w:rsid w:val="00140D31"/>
    <w:rsid w:val="00142AB5"/>
    <w:rsid w:val="00145155"/>
    <w:rsid w:val="00153444"/>
    <w:rsid w:val="0015780A"/>
    <w:rsid w:val="00157EFE"/>
    <w:rsid w:val="00161E13"/>
    <w:rsid w:val="00162BB7"/>
    <w:rsid w:val="00163E3E"/>
    <w:rsid w:val="00165218"/>
    <w:rsid w:val="00167502"/>
    <w:rsid w:val="00170D88"/>
    <w:rsid w:val="00170ED3"/>
    <w:rsid w:val="001741EC"/>
    <w:rsid w:val="00175E6C"/>
    <w:rsid w:val="00176B48"/>
    <w:rsid w:val="00177ECD"/>
    <w:rsid w:val="00180F5A"/>
    <w:rsid w:val="00183AB5"/>
    <w:rsid w:val="001853A0"/>
    <w:rsid w:val="00190157"/>
    <w:rsid w:val="0019107F"/>
    <w:rsid w:val="001939B3"/>
    <w:rsid w:val="001940AC"/>
    <w:rsid w:val="00195963"/>
    <w:rsid w:val="001969FA"/>
    <w:rsid w:val="0019779C"/>
    <w:rsid w:val="001A10AE"/>
    <w:rsid w:val="001A184F"/>
    <w:rsid w:val="001A1D38"/>
    <w:rsid w:val="001A285B"/>
    <w:rsid w:val="001A361F"/>
    <w:rsid w:val="001A7DE5"/>
    <w:rsid w:val="001B214D"/>
    <w:rsid w:val="001B2181"/>
    <w:rsid w:val="001B38C5"/>
    <w:rsid w:val="001B3DB2"/>
    <w:rsid w:val="001C07DA"/>
    <w:rsid w:val="001C0ADD"/>
    <w:rsid w:val="001C1362"/>
    <w:rsid w:val="001C798B"/>
    <w:rsid w:val="001D1CDD"/>
    <w:rsid w:val="001D2B6D"/>
    <w:rsid w:val="001D535D"/>
    <w:rsid w:val="001D6B19"/>
    <w:rsid w:val="001D7B3F"/>
    <w:rsid w:val="001E086B"/>
    <w:rsid w:val="001E1FA1"/>
    <w:rsid w:val="001E5291"/>
    <w:rsid w:val="001E5799"/>
    <w:rsid w:val="001E68F6"/>
    <w:rsid w:val="001F1205"/>
    <w:rsid w:val="001F22CE"/>
    <w:rsid w:val="001F34DA"/>
    <w:rsid w:val="00201086"/>
    <w:rsid w:val="00203F25"/>
    <w:rsid w:val="00204524"/>
    <w:rsid w:val="0020725A"/>
    <w:rsid w:val="002076EB"/>
    <w:rsid w:val="00211CD9"/>
    <w:rsid w:val="00211FCA"/>
    <w:rsid w:val="00213DA4"/>
    <w:rsid w:val="00215684"/>
    <w:rsid w:val="0021743F"/>
    <w:rsid w:val="00217AF8"/>
    <w:rsid w:val="00221CCC"/>
    <w:rsid w:val="00222D1F"/>
    <w:rsid w:val="002269E0"/>
    <w:rsid w:val="002274B7"/>
    <w:rsid w:val="0023227E"/>
    <w:rsid w:val="00233081"/>
    <w:rsid w:val="002341D3"/>
    <w:rsid w:val="0023787D"/>
    <w:rsid w:val="002428C4"/>
    <w:rsid w:val="002438FA"/>
    <w:rsid w:val="00243D8E"/>
    <w:rsid w:val="002443F3"/>
    <w:rsid w:val="00246F23"/>
    <w:rsid w:val="0025099F"/>
    <w:rsid w:val="0025362D"/>
    <w:rsid w:val="00255412"/>
    <w:rsid w:val="002555C1"/>
    <w:rsid w:val="00255B3C"/>
    <w:rsid w:val="00262609"/>
    <w:rsid w:val="00262B41"/>
    <w:rsid w:val="00263C02"/>
    <w:rsid w:val="00263FAE"/>
    <w:rsid w:val="002660D8"/>
    <w:rsid w:val="00266C09"/>
    <w:rsid w:val="002712BA"/>
    <w:rsid w:val="0027205F"/>
    <w:rsid w:val="002724BC"/>
    <w:rsid w:val="00273738"/>
    <w:rsid w:val="00274AD2"/>
    <w:rsid w:val="00275058"/>
    <w:rsid w:val="0027695C"/>
    <w:rsid w:val="002774D0"/>
    <w:rsid w:val="00283596"/>
    <w:rsid w:val="0028515C"/>
    <w:rsid w:val="00285C77"/>
    <w:rsid w:val="00290C40"/>
    <w:rsid w:val="00293154"/>
    <w:rsid w:val="00294CF7"/>
    <w:rsid w:val="00297921"/>
    <w:rsid w:val="002A2068"/>
    <w:rsid w:val="002B402C"/>
    <w:rsid w:val="002B514A"/>
    <w:rsid w:val="002B7389"/>
    <w:rsid w:val="002C3478"/>
    <w:rsid w:val="002C3490"/>
    <w:rsid w:val="002C3B5D"/>
    <w:rsid w:val="002C7B38"/>
    <w:rsid w:val="002D0041"/>
    <w:rsid w:val="002D2D99"/>
    <w:rsid w:val="002D4AA1"/>
    <w:rsid w:val="002D6466"/>
    <w:rsid w:val="002D6FD8"/>
    <w:rsid w:val="002E66BF"/>
    <w:rsid w:val="002F0CFA"/>
    <w:rsid w:val="002F2CAF"/>
    <w:rsid w:val="002F4704"/>
    <w:rsid w:val="002F55DB"/>
    <w:rsid w:val="002F5920"/>
    <w:rsid w:val="002F59FA"/>
    <w:rsid w:val="002F5CD0"/>
    <w:rsid w:val="002F6467"/>
    <w:rsid w:val="00300A0E"/>
    <w:rsid w:val="0030192D"/>
    <w:rsid w:val="00302EFA"/>
    <w:rsid w:val="0030318B"/>
    <w:rsid w:val="00303E9C"/>
    <w:rsid w:val="00304312"/>
    <w:rsid w:val="00304DF8"/>
    <w:rsid w:val="0030520F"/>
    <w:rsid w:val="003058C3"/>
    <w:rsid w:val="00305A3E"/>
    <w:rsid w:val="003073F0"/>
    <w:rsid w:val="00310423"/>
    <w:rsid w:val="00310E71"/>
    <w:rsid w:val="00311E00"/>
    <w:rsid w:val="00311F8C"/>
    <w:rsid w:val="003123F3"/>
    <w:rsid w:val="00312B0C"/>
    <w:rsid w:val="00316214"/>
    <w:rsid w:val="00320576"/>
    <w:rsid w:val="00321FEA"/>
    <w:rsid w:val="00325EF1"/>
    <w:rsid w:val="0033039D"/>
    <w:rsid w:val="00330650"/>
    <w:rsid w:val="00330F81"/>
    <w:rsid w:val="0033514E"/>
    <w:rsid w:val="003400C5"/>
    <w:rsid w:val="0034030F"/>
    <w:rsid w:val="003422F8"/>
    <w:rsid w:val="00343108"/>
    <w:rsid w:val="00343324"/>
    <w:rsid w:val="00343397"/>
    <w:rsid w:val="00343913"/>
    <w:rsid w:val="00353AA1"/>
    <w:rsid w:val="00354404"/>
    <w:rsid w:val="003557F3"/>
    <w:rsid w:val="0036045D"/>
    <w:rsid w:val="003620B7"/>
    <w:rsid w:val="00362E37"/>
    <w:rsid w:val="00363C04"/>
    <w:rsid w:val="003715C4"/>
    <w:rsid w:val="003719B8"/>
    <w:rsid w:val="00387356"/>
    <w:rsid w:val="00387BD3"/>
    <w:rsid w:val="003941B9"/>
    <w:rsid w:val="003943FE"/>
    <w:rsid w:val="00394D02"/>
    <w:rsid w:val="00396818"/>
    <w:rsid w:val="00397CE2"/>
    <w:rsid w:val="003A1397"/>
    <w:rsid w:val="003A4BAD"/>
    <w:rsid w:val="003B0749"/>
    <w:rsid w:val="003B0824"/>
    <w:rsid w:val="003B4613"/>
    <w:rsid w:val="003B4EA0"/>
    <w:rsid w:val="003B5E2D"/>
    <w:rsid w:val="003B6BB3"/>
    <w:rsid w:val="003B7255"/>
    <w:rsid w:val="003C5058"/>
    <w:rsid w:val="003D3C02"/>
    <w:rsid w:val="003D48D0"/>
    <w:rsid w:val="003D6E27"/>
    <w:rsid w:val="003E27B3"/>
    <w:rsid w:val="003E5623"/>
    <w:rsid w:val="003F132F"/>
    <w:rsid w:val="003F1C6B"/>
    <w:rsid w:val="003F1D58"/>
    <w:rsid w:val="003F322F"/>
    <w:rsid w:val="003F3F30"/>
    <w:rsid w:val="003F51ED"/>
    <w:rsid w:val="003F594B"/>
    <w:rsid w:val="003F63EA"/>
    <w:rsid w:val="003F726A"/>
    <w:rsid w:val="003F7EA0"/>
    <w:rsid w:val="00401EB8"/>
    <w:rsid w:val="00403A74"/>
    <w:rsid w:val="00405744"/>
    <w:rsid w:val="00405EAA"/>
    <w:rsid w:val="004067E0"/>
    <w:rsid w:val="00406F7E"/>
    <w:rsid w:val="0040750A"/>
    <w:rsid w:val="00420E39"/>
    <w:rsid w:val="00422078"/>
    <w:rsid w:val="00423108"/>
    <w:rsid w:val="00424228"/>
    <w:rsid w:val="00424A6B"/>
    <w:rsid w:val="004260F5"/>
    <w:rsid w:val="00426398"/>
    <w:rsid w:val="004306EB"/>
    <w:rsid w:val="004315D7"/>
    <w:rsid w:val="00433142"/>
    <w:rsid w:val="00435908"/>
    <w:rsid w:val="0043633F"/>
    <w:rsid w:val="00437AAA"/>
    <w:rsid w:val="00441DE4"/>
    <w:rsid w:val="004447F7"/>
    <w:rsid w:val="00445657"/>
    <w:rsid w:val="00451A4F"/>
    <w:rsid w:val="00452832"/>
    <w:rsid w:val="004561AF"/>
    <w:rsid w:val="00460C9B"/>
    <w:rsid w:val="0046224A"/>
    <w:rsid w:val="00462A34"/>
    <w:rsid w:val="00463570"/>
    <w:rsid w:val="00463D8B"/>
    <w:rsid w:val="00464570"/>
    <w:rsid w:val="00464A6E"/>
    <w:rsid w:val="00465ECA"/>
    <w:rsid w:val="004670A8"/>
    <w:rsid w:val="00473992"/>
    <w:rsid w:val="00475EEC"/>
    <w:rsid w:val="0048006F"/>
    <w:rsid w:val="0048035F"/>
    <w:rsid w:val="004810C8"/>
    <w:rsid w:val="004829E1"/>
    <w:rsid w:val="0048578C"/>
    <w:rsid w:val="00485964"/>
    <w:rsid w:val="00486BCD"/>
    <w:rsid w:val="00490DE0"/>
    <w:rsid w:val="00492ADE"/>
    <w:rsid w:val="0049324B"/>
    <w:rsid w:val="00495E53"/>
    <w:rsid w:val="00496C04"/>
    <w:rsid w:val="00497755"/>
    <w:rsid w:val="00497962"/>
    <w:rsid w:val="004A2C56"/>
    <w:rsid w:val="004A3AFD"/>
    <w:rsid w:val="004A45B1"/>
    <w:rsid w:val="004A73E0"/>
    <w:rsid w:val="004B3393"/>
    <w:rsid w:val="004B471A"/>
    <w:rsid w:val="004B574A"/>
    <w:rsid w:val="004B6AEE"/>
    <w:rsid w:val="004B7000"/>
    <w:rsid w:val="004C2E2D"/>
    <w:rsid w:val="004C33E3"/>
    <w:rsid w:val="004C5594"/>
    <w:rsid w:val="004C67FA"/>
    <w:rsid w:val="004C7BE3"/>
    <w:rsid w:val="004D0211"/>
    <w:rsid w:val="004D1643"/>
    <w:rsid w:val="004D2414"/>
    <w:rsid w:val="004D61A7"/>
    <w:rsid w:val="004D6313"/>
    <w:rsid w:val="004D7598"/>
    <w:rsid w:val="004E149B"/>
    <w:rsid w:val="004E44B6"/>
    <w:rsid w:val="004E4B7D"/>
    <w:rsid w:val="004F0876"/>
    <w:rsid w:val="004F1C6E"/>
    <w:rsid w:val="004F213E"/>
    <w:rsid w:val="004F5ED2"/>
    <w:rsid w:val="00500224"/>
    <w:rsid w:val="00502E1B"/>
    <w:rsid w:val="0050677B"/>
    <w:rsid w:val="00507093"/>
    <w:rsid w:val="0050770E"/>
    <w:rsid w:val="00507CC2"/>
    <w:rsid w:val="00510C8B"/>
    <w:rsid w:val="00511593"/>
    <w:rsid w:val="0051171A"/>
    <w:rsid w:val="005128F8"/>
    <w:rsid w:val="005131B0"/>
    <w:rsid w:val="005161C7"/>
    <w:rsid w:val="0051752E"/>
    <w:rsid w:val="005260B7"/>
    <w:rsid w:val="005322E7"/>
    <w:rsid w:val="00537988"/>
    <w:rsid w:val="00545318"/>
    <w:rsid w:val="00546EB2"/>
    <w:rsid w:val="005472C6"/>
    <w:rsid w:val="0054792D"/>
    <w:rsid w:val="005506AD"/>
    <w:rsid w:val="00551512"/>
    <w:rsid w:val="005520B2"/>
    <w:rsid w:val="00552238"/>
    <w:rsid w:val="0055278B"/>
    <w:rsid w:val="005542F4"/>
    <w:rsid w:val="00554B7D"/>
    <w:rsid w:val="00555FEC"/>
    <w:rsid w:val="00561F2B"/>
    <w:rsid w:val="00562CD7"/>
    <w:rsid w:val="005648C4"/>
    <w:rsid w:val="00564EAE"/>
    <w:rsid w:val="005652D0"/>
    <w:rsid w:val="00565666"/>
    <w:rsid w:val="00566452"/>
    <w:rsid w:val="0056730E"/>
    <w:rsid w:val="005730BA"/>
    <w:rsid w:val="005738B4"/>
    <w:rsid w:val="00573FD0"/>
    <w:rsid w:val="00574799"/>
    <w:rsid w:val="00581830"/>
    <w:rsid w:val="00582BBE"/>
    <w:rsid w:val="00584AE2"/>
    <w:rsid w:val="00584EE8"/>
    <w:rsid w:val="00585582"/>
    <w:rsid w:val="0058590A"/>
    <w:rsid w:val="00586C54"/>
    <w:rsid w:val="0058797D"/>
    <w:rsid w:val="00590098"/>
    <w:rsid w:val="0059521D"/>
    <w:rsid w:val="00597815"/>
    <w:rsid w:val="005A06D1"/>
    <w:rsid w:val="005A238C"/>
    <w:rsid w:val="005B07A1"/>
    <w:rsid w:val="005B1102"/>
    <w:rsid w:val="005B1AEC"/>
    <w:rsid w:val="005B3D27"/>
    <w:rsid w:val="005C14B0"/>
    <w:rsid w:val="005C1D59"/>
    <w:rsid w:val="005D1991"/>
    <w:rsid w:val="005D1ABC"/>
    <w:rsid w:val="005D1EFC"/>
    <w:rsid w:val="005D2429"/>
    <w:rsid w:val="005D3D6F"/>
    <w:rsid w:val="005D4A81"/>
    <w:rsid w:val="005D5C99"/>
    <w:rsid w:val="005D6917"/>
    <w:rsid w:val="005D6F91"/>
    <w:rsid w:val="005D77FD"/>
    <w:rsid w:val="005D78BD"/>
    <w:rsid w:val="005E0CAC"/>
    <w:rsid w:val="005E3A8A"/>
    <w:rsid w:val="005E43A6"/>
    <w:rsid w:val="005F1448"/>
    <w:rsid w:val="005F44F0"/>
    <w:rsid w:val="005F6902"/>
    <w:rsid w:val="006044C9"/>
    <w:rsid w:val="006045DC"/>
    <w:rsid w:val="00605755"/>
    <w:rsid w:val="00605B8E"/>
    <w:rsid w:val="0060699B"/>
    <w:rsid w:val="00611296"/>
    <w:rsid w:val="00613D9D"/>
    <w:rsid w:val="0061449B"/>
    <w:rsid w:val="00622FA3"/>
    <w:rsid w:val="00622FE8"/>
    <w:rsid w:val="00624C70"/>
    <w:rsid w:val="0062623A"/>
    <w:rsid w:val="00630E24"/>
    <w:rsid w:val="00633D97"/>
    <w:rsid w:val="006351E8"/>
    <w:rsid w:val="00641697"/>
    <w:rsid w:val="00642877"/>
    <w:rsid w:val="00642EA1"/>
    <w:rsid w:val="006448E1"/>
    <w:rsid w:val="006455D1"/>
    <w:rsid w:val="00646988"/>
    <w:rsid w:val="00646F3D"/>
    <w:rsid w:val="00647820"/>
    <w:rsid w:val="00651333"/>
    <w:rsid w:val="006533BC"/>
    <w:rsid w:val="00655EC7"/>
    <w:rsid w:val="006601D6"/>
    <w:rsid w:val="00660651"/>
    <w:rsid w:val="00660B34"/>
    <w:rsid w:val="0066304F"/>
    <w:rsid w:val="00663D9A"/>
    <w:rsid w:val="00667324"/>
    <w:rsid w:val="0067407C"/>
    <w:rsid w:val="006745BC"/>
    <w:rsid w:val="00675F60"/>
    <w:rsid w:val="006761B7"/>
    <w:rsid w:val="006772F5"/>
    <w:rsid w:val="00677DA8"/>
    <w:rsid w:val="00680891"/>
    <w:rsid w:val="006850E2"/>
    <w:rsid w:val="00686513"/>
    <w:rsid w:val="006872D7"/>
    <w:rsid w:val="006914F1"/>
    <w:rsid w:val="00692CDA"/>
    <w:rsid w:val="0069664D"/>
    <w:rsid w:val="006A0AE8"/>
    <w:rsid w:val="006A79D0"/>
    <w:rsid w:val="006B374D"/>
    <w:rsid w:val="006B3F29"/>
    <w:rsid w:val="006B5D2A"/>
    <w:rsid w:val="006B6D4E"/>
    <w:rsid w:val="006C25B3"/>
    <w:rsid w:val="006C4CAD"/>
    <w:rsid w:val="006C4EE0"/>
    <w:rsid w:val="006C559A"/>
    <w:rsid w:val="006C58E4"/>
    <w:rsid w:val="006D0AAF"/>
    <w:rsid w:val="006D0D28"/>
    <w:rsid w:val="006D123D"/>
    <w:rsid w:val="006D19F8"/>
    <w:rsid w:val="006D1FDB"/>
    <w:rsid w:val="006D3F0B"/>
    <w:rsid w:val="006D59D1"/>
    <w:rsid w:val="006D65A4"/>
    <w:rsid w:val="006D75EF"/>
    <w:rsid w:val="006D783E"/>
    <w:rsid w:val="006E05A0"/>
    <w:rsid w:val="006E0EEB"/>
    <w:rsid w:val="006E1BC7"/>
    <w:rsid w:val="006E37A9"/>
    <w:rsid w:val="006E4570"/>
    <w:rsid w:val="006E4BF2"/>
    <w:rsid w:val="006E6BA8"/>
    <w:rsid w:val="006E6FC1"/>
    <w:rsid w:val="006F0D24"/>
    <w:rsid w:val="006F0E09"/>
    <w:rsid w:val="00700A26"/>
    <w:rsid w:val="00700D9B"/>
    <w:rsid w:val="00702F31"/>
    <w:rsid w:val="0070582C"/>
    <w:rsid w:val="007064C0"/>
    <w:rsid w:val="00707A01"/>
    <w:rsid w:val="00711306"/>
    <w:rsid w:val="00711BD5"/>
    <w:rsid w:val="00715477"/>
    <w:rsid w:val="00715745"/>
    <w:rsid w:val="00717610"/>
    <w:rsid w:val="00720469"/>
    <w:rsid w:val="007227DA"/>
    <w:rsid w:val="00722AF3"/>
    <w:rsid w:val="00723543"/>
    <w:rsid w:val="0073204A"/>
    <w:rsid w:val="00733A32"/>
    <w:rsid w:val="00734077"/>
    <w:rsid w:val="00735EC2"/>
    <w:rsid w:val="00741950"/>
    <w:rsid w:val="00742A0F"/>
    <w:rsid w:val="007439BD"/>
    <w:rsid w:val="00744DCA"/>
    <w:rsid w:val="00745415"/>
    <w:rsid w:val="00747489"/>
    <w:rsid w:val="00747936"/>
    <w:rsid w:val="007538DB"/>
    <w:rsid w:val="00753C8F"/>
    <w:rsid w:val="00761DCD"/>
    <w:rsid w:val="007623EC"/>
    <w:rsid w:val="00762E8A"/>
    <w:rsid w:val="0076509C"/>
    <w:rsid w:val="00765164"/>
    <w:rsid w:val="0077135D"/>
    <w:rsid w:val="007725B2"/>
    <w:rsid w:val="00773F7C"/>
    <w:rsid w:val="007812C2"/>
    <w:rsid w:val="007813A1"/>
    <w:rsid w:val="00783D10"/>
    <w:rsid w:val="0078499C"/>
    <w:rsid w:val="007924DF"/>
    <w:rsid w:val="00794586"/>
    <w:rsid w:val="00796DEF"/>
    <w:rsid w:val="007970AD"/>
    <w:rsid w:val="00797707"/>
    <w:rsid w:val="007A235E"/>
    <w:rsid w:val="007A3088"/>
    <w:rsid w:val="007A3546"/>
    <w:rsid w:val="007A3A34"/>
    <w:rsid w:val="007A5668"/>
    <w:rsid w:val="007A5BB4"/>
    <w:rsid w:val="007A79AE"/>
    <w:rsid w:val="007B3785"/>
    <w:rsid w:val="007B41C4"/>
    <w:rsid w:val="007B50CA"/>
    <w:rsid w:val="007B5B4D"/>
    <w:rsid w:val="007B62C8"/>
    <w:rsid w:val="007C05FC"/>
    <w:rsid w:val="007C17C1"/>
    <w:rsid w:val="007C42E7"/>
    <w:rsid w:val="007C726C"/>
    <w:rsid w:val="007C73E3"/>
    <w:rsid w:val="007D4510"/>
    <w:rsid w:val="007D5B88"/>
    <w:rsid w:val="007E3ED3"/>
    <w:rsid w:val="007E4161"/>
    <w:rsid w:val="007E4FAA"/>
    <w:rsid w:val="007E6EDA"/>
    <w:rsid w:val="007F12A6"/>
    <w:rsid w:val="007F3356"/>
    <w:rsid w:val="007F3FDB"/>
    <w:rsid w:val="007F5262"/>
    <w:rsid w:val="00800F80"/>
    <w:rsid w:val="00801CD4"/>
    <w:rsid w:val="00802E8B"/>
    <w:rsid w:val="008032D4"/>
    <w:rsid w:val="00803650"/>
    <w:rsid w:val="00804596"/>
    <w:rsid w:val="008060CD"/>
    <w:rsid w:val="00811962"/>
    <w:rsid w:val="00812D6F"/>
    <w:rsid w:val="0081391F"/>
    <w:rsid w:val="00816516"/>
    <w:rsid w:val="00821861"/>
    <w:rsid w:val="00822BE7"/>
    <w:rsid w:val="00825117"/>
    <w:rsid w:val="008263CB"/>
    <w:rsid w:val="008275E5"/>
    <w:rsid w:val="008279CA"/>
    <w:rsid w:val="00827A63"/>
    <w:rsid w:val="0083300E"/>
    <w:rsid w:val="00835307"/>
    <w:rsid w:val="00835AB1"/>
    <w:rsid w:val="00835D1F"/>
    <w:rsid w:val="00836546"/>
    <w:rsid w:val="00840216"/>
    <w:rsid w:val="00841703"/>
    <w:rsid w:val="008431EF"/>
    <w:rsid w:val="00845FBB"/>
    <w:rsid w:val="00846673"/>
    <w:rsid w:val="008528B2"/>
    <w:rsid w:val="00853A3C"/>
    <w:rsid w:val="00856D22"/>
    <w:rsid w:val="008578FB"/>
    <w:rsid w:val="00864974"/>
    <w:rsid w:val="00871621"/>
    <w:rsid w:val="0087190F"/>
    <w:rsid w:val="00872CE7"/>
    <w:rsid w:val="00873BE6"/>
    <w:rsid w:val="00875BAC"/>
    <w:rsid w:val="00880B1D"/>
    <w:rsid w:val="0088175A"/>
    <w:rsid w:val="00881FB4"/>
    <w:rsid w:val="0088218E"/>
    <w:rsid w:val="00883CDE"/>
    <w:rsid w:val="00884076"/>
    <w:rsid w:val="0089206A"/>
    <w:rsid w:val="008922D3"/>
    <w:rsid w:val="0089268C"/>
    <w:rsid w:val="0089397A"/>
    <w:rsid w:val="0089412C"/>
    <w:rsid w:val="00894AF7"/>
    <w:rsid w:val="008950DC"/>
    <w:rsid w:val="00897E10"/>
    <w:rsid w:val="008A08E8"/>
    <w:rsid w:val="008A1E28"/>
    <w:rsid w:val="008A24A0"/>
    <w:rsid w:val="008A61BA"/>
    <w:rsid w:val="008B02D7"/>
    <w:rsid w:val="008B1600"/>
    <w:rsid w:val="008B304C"/>
    <w:rsid w:val="008B3857"/>
    <w:rsid w:val="008B3EC3"/>
    <w:rsid w:val="008B568E"/>
    <w:rsid w:val="008C0865"/>
    <w:rsid w:val="008C12F6"/>
    <w:rsid w:val="008C3982"/>
    <w:rsid w:val="008D0906"/>
    <w:rsid w:val="008D521C"/>
    <w:rsid w:val="008D6285"/>
    <w:rsid w:val="008D6E24"/>
    <w:rsid w:val="008E252C"/>
    <w:rsid w:val="008E5138"/>
    <w:rsid w:val="008F01EB"/>
    <w:rsid w:val="008F02C3"/>
    <w:rsid w:val="008F30EC"/>
    <w:rsid w:val="008F35BF"/>
    <w:rsid w:val="008F43FE"/>
    <w:rsid w:val="008F4ED7"/>
    <w:rsid w:val="008F6A91"/>
    <w:rsid w:val="00903073"/>
    <w:rsid w:val="00903E09"/>
    <w:rsid w:val="00904034"/>
    <w:rsid w:val="00904F77"/>
    <w:rsid w:val="009053D5"/>
    <w:rsid w:val="00907057"/>
    <w:rsid w:val="00907CC9"/>
    <w:rsid w:val="0091300B"/>
    <w:rsid w:val="00913C15"/>
    <w:rsid w:val="0091408D"/>
    <w:rsid w:val="00917AE7"/>
    <w:rsid w:val="00920D5F"/>
    <w:rsid w:val="00920EDB"/>
    <w:rsid w:val="009228D2"/>
    <w:rsid w:val="0092494B"/>
    <w:rsid w:val="00926BC6"/>
    <w:rsid w:val="00927241"/>
    <w:rsid w:val="00927F95"/>
    <w:rsid w:val="00932380"/>
    <w:rsid w:val="0093368A"/>
    <w:rsid w:val="00933E1B"/>
    <w:rsid w:val="00934E1F"/>
    <w:rsid w:val="00935FEE"/>
    <w:rsid w:val="0094007C"/>
    <w:rsid w:val="00942795"/>
    <w:rsid w:val="00943B9F"/>
    <w:rsid w:val="009445AD"/>
    <w:rsid w:val="009455D8"/>
    <w:rsid w:val="009462F5"/>
    <w:rsid w:val="009469EA"/>
    <w:rsid w:val="00947EDA"/>
    <w:rsid w:val="0095165C"/>
    <w:rsid w:val="00951DF3"/>
    <w:rsid w:val="00953047"/>
    <w:rsid w:val="00961FC3"/>
    <w:rsid w:val="009734B1"/>
    <w:rsid w:val="009775C3"/>
    <w:rsid w:val="009775C5"/>
    <w:rsid w:val="009844A3"/>
    <w:rsid w:val="00985B6C"/>
    <w:rsid w:val="00987ED3"/>
    <w:rsid w:val="00994907"/>
    <w:rsid w:val="009A1A50"/>
    <w:rsid w:val="009A2D26"/>
    <w:rsid w:val="009A3A1E"/>
    <w:rsid w:val="009A4871"/>
    <w:rsid w:val="009A781F"/>
    <w:rsid w:val="009B113C"/>
    <w:rsid w:val="009B1DA8"/>
    <w:rsid w:val="009B22F0"/>
    <w:rsid w:val="009B4FC7"/>
    <w:rsid w:val="009C16C1"/>
    <w:rsid w:val="009C23A5"/>
    <w:rsid w:val="009C28EE"/>
    <w:rsid w:val="009C3E34"/>
    <w:rsid w:val="009D003F"/>
    <w:rsid w:val="009D0362"/>
    <w:rsid w:val="009D304E"/>
    <w:rsid w:val="009D3453"/>
    <w:rsid w:val="009D52F6"/>
    <w:rsid w:val="009E1661"/>
    <w:rsid w:val="009E2B7B"/>
    <w:rsid w:val="009E3BF0"/>
    <w:rsid w:val="009E3EE8"/>
    <w:rsid w:val="009E58CA"/>
    <w:rsid w:val="009E5AB8"/>
    <w:rsid w:val="009E7DA2"/>
    <w:rsid w:val="009F1846"/>
    <w:rsid w:val="009F2E15"/>
    <w:rsid w:val="009F383F"/>
    <w:rsid w:val="009F6E49"/>
    <w:rsid w:val="00A00DD5"/>
    <w:rsid w:val="00A02F05"/>
    <w:rsid w:val="00A033F6"/>
    <w:rsid w:val="00A05932"/>
    <w:rsid w:val="00A07274"/>
    <w:rsid w:val="00A1007F"/>
    <w:rsid w:val="00A12375"/>
    <w:rsid w:val="00A138C0"/>
    <w:rsid w:val="00A139AD"/>
    <w:rsid w:val="00A15756"/>
    <w:rsid w:val="00A160D5"/>
    <w:rsid w:val="00A16396"/>
    <w:rsid w:val="00A203EF"/>
    <w:rsid w:val="00A20AA2"/>
    <w:rsid w:val="00A218CF"/>
    <w:rsid w:val="00A2203E"/>
    <w:rsid w:val="00A231F6"/>
    <w:rsid w:val="00A23E65"/>
    <w:rsid w:val="00A266C9"/>
    <w:rsid w:val="00A308C8"/>
    <w:rsid w:val="00A3530C"/>
    <w:rsid w:val="00A36BE6"/>
    <w:rsid w:val="00A4012F"/>
    <w:rsid w:val="00A402E0"/>
    <w:rsid w:val="00A40868"/>
    <w:rsid w:val="00A42CD7"/>
    <w:rsid w:val="00A45DF3"/>
    <w:rsid w:val="00A567F2"/>
    <w:rsid w:val="00A57F6C"/>
    <w:rsid w:val="00A61D92"/>
    <w:rsid w:val="00A62AD6"/>
    <w:rsid w:val="00A64E32"/>
    <w:rsid w:val="00A67DFE"/>
    <w:rsid w:val="00A7138C"/>
    <w:rsid w:val="00A735F7"/>
    <w:rsid w:val="00A74459"/>
    <w:rsid w:val="00A7455C"/>
    <w:rsid w:val="00A76577"/>
    <w:rsid w:val="00A7689A"/>
    <w:rsid w:val="00A83B61"/>
    <w:rsid w:val="00A84F01"/>
    <w:rsid w:val="00A858CE"/>
    <w:rsid w:val="00A865D5"/>
    <w:rsid w:val="00A86654"/>
    <w:rsid w:val="00A8710D"/>
    <w:rsid w:val="00A8734C"/>
    <w:rsid w:val="00A877E9"/>
    <w:rsid w:val="00A90896"/>
    <w:rsid w:val="00A90DF5"/>
    <w:rsid w:val="00A93D42"/>
    <w:rsid w:val="00A97521"/>
    <w:rsid w:val="00A9760A"/>
    <w:rsid w:val="00AA063B"/>
    <w:rsid w:val="00AB10F3"/>
    <w:rsid w:val="00AB1907"/>
    <w:rsid w:val="00AB7480"/>
    <w:rsid w:val="00AC09DE"/>
    <w:rsid w:val="00AC255F"/>
    <w:rsid w:val="00AC4146"/>
    <w:rsid w:val="00AC441E"/>
    <w:rsid w:val="00AC4942"/>
    <w:rsid w:val="00AC5EB2"/>
    <w:rsid w:val="00AC701F"/>
    <w:rsid w:val="00AE2FB5"/>
    <w:rsid w:val="00AE4BA3"/>
    <w:rsid w:val="00AF099D"/>
    <w:rsid w:val="00AF1204"/>
    <w:rsid w:val="00AF284F"/>
    <w:rsid w:val="00AF38A1"/>
    <w:rsid w:val="00AF3FAE"/>
    <w:rsid w:val="00AF6B9C"/>
    <w:rsid w:val="00AF6D4A"/>
    <w:rsid w:val="00B0247C"/>
    <w:rsid w:val="00B0285E"/>
    <w:rsid w:val="00B035B9"/>
    <w:rsid w:val="00B05A65"/>
    <w:rsid w:val="00B06D70"/>
    <w:rsid w:val="00B14057"/>
    <w:rsid w:val="00B1498E"/>
    <w:rsid w:val="00B14F7C"/>
    <w:rsid w:val="00B15349"/>
    <w:rsid w:val="00B17268"/>
    <w:rsid w:val="00B230F9"/>
    <w:rsid w:val="00B23919"/>
    <w:rsid w:val="00B3007A"/>
    <w:rsid w:val="00B3083A"/>
    <w:rsid w:val="00B32318"/>
    <w:rsid w:val="00B324D1"/>
    <w:rsid w:val="00B327F2"/>
    <w:rsid w:val="00B33676"/>
    <w:rsid w:val="00B35096"/>
    <w:rsid w:val="00B365A6"/>
    <w:rsid w:val="00B36B4C"/>
    <w:rsid w:val="00B37DD6"/>
    <w:rsid w:val="00B37ED1"/>
    <w:rsid w:val="00B42AF0"/>
    <w:rsid w:val="00B50B63"/>
    <w:rsid w:val="00B553E9"/>
    <w:rsid w:val="00B6026A"/>
    <w:rsid w:val="00B60488"/>
    <w:rsid w:val="00B6444C"/>
    <w:rsid w:val="00B6713D"/>
    <w:rsid w:val="00B73BC6"/>
    <w:rsid w:val="00B73C96"/>
    <w:rsid w:val="00B73CFC"/>
    <w:rsid w:val="00B744BB"/>
    <w:rsid w:val="00B80DA0"/>
    <w:rsid w:val="00B8104C"/>
    <w:rsid w:val="00B86BB4"/>
    <w:rsid w:val="00B94741"/>
    <w:rsid w:val="00B950F3"/>
    <w:rsid w:val="00B9773A"/>
    <w:rsid w:val="00B97F20"/>
    <w:rsid w:val="00BA1AC6"/>
    <w:rsid w:val="00BA2944"/>
    <w:rsid w:val="00BA38A6"/>
    <w:rsid w:val="00BA54E5"/>
    <w:rsid w:val="00BB07FC"/>
    <w:rsid w:val="00BB3D3B"/>
    <w:rsid w:val="00BB4F48"/>
    <w:rsid w:val="00BB60D3"/>
    <w:rsid w:val="00BB658C"/>
    <w:rsid w:val="00BB7DD6"/>
    <w:rsid w:val="00BC2A0F"/>
    <w:rsid w:val="00BC34CB"/>
    <w:rsid w:val="00BC5EAF"/>
    <w:rsid w:val="00BC76FA"/>
    <w:rsid w:val="00BD167B"/>
    <w:rsid w:val="00BD16F1"/>
    <w:rsid w:val="00BE0A1B"/>
    <w:rsid w:val="00BE327D"/>
    <w:rsid w:val="00BE6D0C"/>
    <w:rsid w:val="00BF03C8"/>
    <w:rsid w:val="00BF2E10"/>
    <w:rsid w:val="00BF50C1"/>
    <w:rsid w:val="00BF5CDB"/>
    <w:rsid w:val="00BF6BB1"/>
    <w:rsid w:val="00C0288D"/>
    <w:rsid w:val="00C044C5"/>
    <w:rsid w:val="00C04E62"/>
    <w:rsid w:val="00C068CB"/>
    <w:rsid w:val="00C11615"/>
    <w:rsid w:val="00C1172C"/>
    <w:rsid w:val="00C120ED"/>
    <w:rsid w:val="00C13004"/>
    <w:rsid w:val="00C219DD"/>
    <w:rsid w:val="00C21D82"/>
    <w:rsid w:val="00C22FEB"/>
    <w:rsid w:val="00C25336"/>
    <w:rsid w:val="00C3419F"/>
    <w:rsid w:val="00C35F41"/>
    <w:rsid w:val="00C3648D"/>
    <w:rsid w:val="00C41565"/>
    <w:rsid w:val="00C41B24"/>
    <w:rsid w:val="00C42DB2"/>
    <w:rsid w:val="00C433B8"/>
    <w:rsid w:val="00C468F6"/>
    <w:rsid w:val="00C46F1C"/>
    <w:rsid w:val="00C475CD"/>
    <w:rsid w:val="00C5013A"/>
    <w:rsid w:val="00C50E54"/>
    <w:rsid w:val="00C534BC"/>
    <w:rsid w:val="00C54DDA"/>
    <w:rsid w:val="00C54E5B"/>
    <w:rsid w:val="00C568AA"/>
    <w:rsid w:val="00C56C84"/>
    <w:rsid w:val="00C60B48"/>
    <w:rsid w:val="00C62FCB"/>
    <w:rsid w:val="00C6544D"/>
    <w:rsid w:val="00C73805"/>
    <w:rsid w:val="00C842EA"/>
    <w:rsid w:val="00C87F1F"/>
    <w:rsid w:val="00C95EE4"/>
    <w:rsid w:val="00C96BDF"/>
    <w:rsid w:val="00CA3688"/>
    <w:rsid w:val="00CA44AB"/>
    <w:rsid w:val="00CA514E"/>
    <w:rsid w:val="00CA656F"/>
    <w:rsid w:val="00CB09CE"/>
    <w:rsid w:val="00CB239F"/>
    <w:rsid w:val="00CB2E66"/>
    <w:rsid w:val="00CB588A"/>
    <w:rsid w:val="00CB6AFE"/>
    <w:rsid w:val="00CC0A5C"/>
    <w:rsid w:val="00CC2A51"/>
    <w:rsid w:val="00CC2B13"/>
    <w:rsid w:val="00CC51B1"/>
    <w:rsid w:val="00CD0D35"/>
    <w:rsid w:val="00CD2164"/>
    <w:rsid w:val="00CD262C"/>
    <w:rsid w:val="00CD3352"/>
    <w:rsid w:val="00CD76D1"/>
    <w:rsid w:val="00CE0B71"/>
    <w:rsid w:val="00CE12C6"/>
    <w:rsid w:val="00CE1AC8"/>
    <w:rsid w:val="00CE2180"/>
    <w:rsid w:val="00CE2274"/>
    <w:rsid w:val="00CE259E"/>
    <w:rsid w:val="00CE2DA7"/>
    <w:rsid w:val="00CE62FC"/>
    <w:rsid w:val="00CE7F75"/>
    <w:rsid w:val="00CF02EA"/>
    <w:rsid w:val="00CF3161"/>
    <w:rsid w:val="00D0023C"/>
    <w:rsid w:val="00D00981"/>
    <w:rsid w:val="00D020D2"/>
    <w:rsid w:val="00D02BDA"/>
    <w:rsid w:val="00D05B15"/>
    <w:rsid w:val="00D05E8F"/>
    <w:rsid w:val="00D0728B"/>
    <w:rsid w:val="00D11939"/>
    <w:rsid w:val="00D12F0D"/>
    <w:rsid w:val="00D1600A"/>
    <w:rsid w:val="00D2346E"/>
    <w:rsid w:val="00D239FC"/>
    <w:rsid w:val="00D2426B"/>
    <w:rsid w:val="00D25776"/>
    <w:rsid w:val="00D265DD"/>
    <w:rsid w:val="00D2746D"/>
    <w:rsid w:val="00D31775"/>
    <w:rsid w:val="00D326B1"/>
    <w:rsid w:val="00D326FF"/>
    <w:rsid w:val="00D32731"/>
    <w:rsid w:val="00D36D14"/>
    <w:rsid w:val="00D37DDE"/>
    <w:rsid w:val="00D46109"/>
    <w:rsid w:val="00D53963"/>
    <w:rsid w:val="00D53F7B"/>
    <w:rsid w:val="00D546D8"/>
    <w:rsid w:val="00D56EE0"/>
    <w:rsid w:val="00D62B09"/>
    <w:rsid w:val="00D6455F"/>
    <w:rsid w:val="00D64BB3"/>
    <w:rsid w:val="00D75B51"/>
    <w:rsid w:val="00D76BA7"/>
    <w:rsid w:val="00D845FA"/>
    <w:rsid w:val="00D90CE8"/>
    <w:rsid w:val="00D91C53"/>
    <w:rsid w:val="00D91CBD"/>
    <w:rsid w:val="00D94497"/>
    <w:rsid w:val="00D94B0C"/>
    <w:rsid w:val="00D95363"/>
    <w:rsid w:val="00DA34B1"/>
    <w:rsid w:val="00DA3A32"/>
    <w:rsid w:val="00DA67F1"/>
    <w:rsid w:val="00DB11FF"/>
    <w:rsid w:val="00DB1B0C"/>
    <w:rsid w:val="00DB26F7"/>
    <w:rsid w:val="00DB3C2A"/>
    <w:rsid w:val="00DB525C"/>
    <w:rsid w:val="00DB7FD7"/>
    <w:rsid w:val="00DC471D"/>
    <w:rsid w:val="00DD4A92"/>
    <w:rsid w:val="00DD5051"/>
    <w:rsid w:val="00DE0C7D"/>
    <w:rsid w:val="00DE4C15"/>
    <w:rsid w:val="00DE6503"/>
    <w:rsid w:val="00DE7658"/>
    <w:rsid w:val="00DF5A1E"/>
    <w:rsid w:val="00DF5B6A"/>
    <w:rsid w:val="00DF78C8"/>
    <w:rsid w:val="00E00EE5"/>
    <w:rsid w:val="00E0411D"/>
    <w:rsid w:val="00E10611"/>
    <w:rsid w:val="00E12592"/>
    <w:rsid w:val="00E12EFD"/>
    <w:rsid w:val="00E15A6E"/>
    <w:rsid w:val="00E15C60"/>
    <w:rsid w:val="00E16AB7"/>
    <w:rsid w:val="00E25D85"/>
    <w:rsid w:val="00E271BA"/>
    <w:rsid w:val="00E3038F"/>
    <w:rsid w:val="00E30F9A"/>
    <w:rsid w:val="00E328BD"/>
    <w:rsid w:val="00E52A5E"/>
    <w:rsid w:val="00E56D2D"/>
    <w:rsid w:val="00E6095A"/>
    <w:rsid w:val="00E613B0"/>
    <w:rsid w:val="00E614BA"/>
    <w:rsid w:val="00E64628"/>
    <w:rsid w:val="00E64D0F"/>
    <w:rsid w:val="00E653D8"/>
    <w:rsid w:val="00E654A2"/>
    <w:rsid w:val="00E666B0"/>
    <w:rsid w:val="00E67AFE"/>
    <w:rsid w:val="00E7059E"/>
    <w:rsid w:val="00E71C2F"/>
    <w:rsid w:val="00E745AC"/>
    <w:rsid w:val="00E75289"/>
    <w:rsid w:val="00E77693"/>
    <w:rsid w:val="00E824FF"/>
    <w:rsid w:val="00E86D3F"/>
    <w:rsid w:val="00E966B3"/>
    <w:rsid w:val="00E97C08"/>
    <w:rsid w:val="00EA1A43"/>
    <w:rsid w:val="00EA30A0"/>
    <w:rsid w:val="00EA4ADE"/>
    <w:rsid w:val="00EA5181"/>
    <w:rsid w:val="00EB1CD5"/>
    <w:rsid w:val="00EB1F3D"/>
    <w:rsid w:val="00EB234F"/>
    <w:rsid w:val="00EB24A0"/>
    <w:rsid w:val="00EB28F9"/>
    <w:rsid w:val="00EB39AC"/>
    <w:rsid w:val="00EC23A1"/>
    <w:rsid w:val="00EC4075"/>
    <w:rsid w:val="00EC456C"/>
    <w:rsid w:val="00EC4B5E"/>
    <w:rsid w:val="00EC5342"/>
    <w:rsid w:val="00ED06B9"/>
    <w:rsid w:val="00ED507C"/>
    <w:rsid w:val="00ED6D3E"/>
    <w:rsid w:val="00EE2FD4"/>
    <w:rsid w:val="00EE364A"/>
    <w:rsid w:val="00EE70DE"/>
    <w:rsid w:val="00EF1140"/>
    <w:rsid w:val="00EF40EA"/>
    <w:rsid w:val="00EF4325"/>
    <w:rsid w:val="00EF46F6"/>
    <w:rsid w:val="00EF4A2E"/>
    <w:rsid w:val="00EF7C01"/>
    <w:rsid w:val="00F00338"/>
    <w:rsid w:val="00F01CBD"/>
    <w:rsid w:val="00F026A2"/>
    <w:rsid w:val="00F0271E"/>
    <w:rsid w:val="00F05E62"/>
    <w:rsid w:val="00F06A87"/>
    <w:rsid w:val="00F115DF"/>
    <w:rsid w:val="00F13F92"/>
    <w:rsid w:val="00F14AAB"/>
    <w:rsid w:val="00F16E0B"/>
    <w:rsid w:val="00F173E5"/>
    <w:rsid w:val="00F179CF"/>
    <w:rsid w:val="00F20732"/>
    <w:rsid w:val="00F2466A"/>
    <w:rsid w:val="00F30D74"/>
    <w:rsid w:val="00F31976"/>
    <w:rsid w:val="00F35EED"/>
    <w:rsid w:val="00F377AE"/>
    <w:rsid w:val="00F40439"/>
    <w:rsid w:val="00F41F42"/>
    <w:rsid w:val="00F41FCD"/>
    <w:rsid w:val="00F45345"/>
    <w:rsid w:val="00F45E43"/>
    <w:rsid w:val="00F47E44"/>
    <w:rsid w:val="00F5326D"/>
    <w:rsid w:val="00F53EA4"/>
    <w:rsid w:val="00F559A8"/>
    <w:rsid w:val="00F55A79"/>
    <w:rsid w:val="00F60997"/>
    <w:rsid w:val="00F60EAA"/>
    <w:rsid w:val="00F64FCB"/>
    <w:rsid w:val="00F65C65"/>
    <w:rsid w:val="00F66281"/>
    <w:rsid w:val="00F6670B"/>
    <w:rsid w:val="00F726C2"/>
    <w:rsid w:val="00F748E7"/>
    <w:rsid w:val="00F8254C"/>
    <w:rsid w:val="00F84346"/>
    <w:rsid w:val="00F8493E"/>
    <w:rsid w:val="00F86955"/>
    <w:rsid w:val="00F912A6"/>
    <w:rsid w:val="00F916F7"/>
    <w:rsid w:val="00F938E1"/>
    <w:rsid w:val="00F949E4"/>
    <w:rsid w:val="00F9674E"/>
    <w:rsid w:val="00F9731C"/>
    <w:rsid w:val="00FA2486"/>
    <w:rsid w:val="00FA370A"/>
    <w:rsid w:val="00FA3F0D"/>
    <w:rsid w:val="00FA490C"/>
    <w:rsid w:val="00FA4B4D"/>
    <w:rsid w:val="00FA4EFA"/>
    <w:rsid w:val="00FA6EFA"/>
    <w:rsid w:val="00FA7E20"/>
    <w:rsid w:val="00FB0F8B"/>
    <w:rsid w:val="00FB15E2"/>
    <w:rsid w:val="00FB20D4"/>
    <w:rsid w:val="00FB3984"/>
    <w:rsid w:val="00FB5CD6"/>
    <w:rsid w:val="00FC314E"/>
    <w:rsid w:val="00FC3BDF"/>
    <w:rsid w:val="00FC4FCD"/>
    <w:rsid w:val="00FC5AB1"/>
    <w:rsid w:val="00FC663F"/>
    <w:rsid w:val="00FC67F8"/>
    <w:rsid w:val="00FD0DE8"/>
    <w:rsid w:val="00FD164F"/>
    <w:rsid w:val="00FD45FE"/>
    <w:rsid w:val="00FD5773"/>
    <w:rsid w:val="00FD77E0"/>
    <w:rsid w:val="00FE3360"/>
    <w:rsid w:val="00FE48ED"/>
    <w:rsid w:val="00FE5615"/>
    <w:rsid w:val="00FE6441"/>
    <w:rsid w:val="00FE6BBB"/>
    <w:rsid w:val="00FE716A"/>
    <w:rsid w:val="00FF066A"/>
    <w:rsid w:val="00FF1EB5"/>
    <w:rsid w:val="00FF37EF"/>
    <w:rsid w:val="00FF5993"/>
    <w:rsid w:val="00FF7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F2B8DE1-7C15-44F5-8E85-F211BC20C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C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2B6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D2B6D"/>
  </w:style>
  <w:style w:type="table" w:styleId="a5">
    <w:name w:val="Table Grid"/>
    <w:basedOn w:val="a1"/>
    <w:uiPriority w:val="59"/>
    <w:rsid w:val="001B3D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0D5C9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D5C96"/>
    <w:rPr>
      <w:rFonts w:ascii="Segoe UI" w:hAnsi="Segoe UI" w:cs="Segoe UI"/>
      <w:sz w:val="18"/>
      <w:szCs w:val="18"/>
    </w:rPr>
  </w:style>
  <w:style w:type="paragraph" w:styleId="a8">
    <w:name w:val="List Paragraph"/>
    <w:basedOn w:val="a"/>
    <w:uiPriority w:val="34"/>
    <w:qFormat/>
    <w:rsid w:val="000D5C96"/>
    <w:pPr>
      <w:ind w:left="720"/>
      <w:contextualSpacing/>
    </w:pPr>
  </w:style>
  <w:style w:type="character" w:customStyle="1" w:styleId="a9">
    <w:name w:val="Без интервала Знак"/>
    <w:link w:val="aa"/>
    <w:uiPriority w:val="99"/>
    <w:locked/>
    <w:rsid w:val="003F1C6B"/>
    <w:rPr>
      <w:rFonts w:ascii="Times New Roman" w:eastAsia="Times New Roman" w:hAnsi="Times New Roman" w:cs="Times New Roman"/>
      <w:sz w:val="24"/>
      <w:szCs w:val="24"/>
      <w:lang w:eastAsia="ru-RU"/>
    </w:rPr>
  </w:style>
  <w:style w:type="paragraph" w:styleId="aa">
    <w:name w:val="No Spacing"/>
    <w:link w:val="a9"/>
    <w:uiPriority w:val="99"/>
    <w:qFormat/>
    <w:rsid w:val="003F1C6B"/>
    <w:pPr>
      <w:spacing w:after="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F1C6B"/>
  </w:style>
  <w:style w:type="paragraph" w:customStyle="1" w:styleId="ConsPlusNormal">
    <w:name w:val="ConsPlusNormal"/>
    <w:rsid w:val="00DB525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b">
    <w:name w:val="footer"/>
    <w:basedOn w:val="a"/>
    <w:link w:val="ac"/>
    <w:uiPriority w:val="99"/>
    <w:unhideWhenUsed/>
    <w:rsid w:val="00D91C5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91C53"/>
  </w:style>
  <w:style w:type="table" w:customStyle="1" w:styleId="1">
    <w:name w:val="Сетка таблицы1"/>
    <w:basedOn w:val="a1"/>
    <w:next w:val="a5"/>
    <w:uiPriority w:val="59"/>
    <w:rsid w:val="007C73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rsid w:val="00F4534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6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2C1818E73E7D3EE307296322C7AF41DA73F1AE90AE2AE45F6C53DE0664A9B5BEA39A441810B3FA8732727Cc7O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C1818E73E7D3EE307296322C7AF41DA73F1AE90A62BE65B6E50830C6CF0B9BCA4951B0F17FAF6c8O2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C1818E73E7D3EE307296322C7AF41DA73F1AE90A62BE65E6558830C6CF0B9BCA4951B0F17FAF686337B7472c5OC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DDC626B0ACE57176473C831B4C0F8F3A95C2755A21697872DAA759BF73C1D734CD7AC0F1B91FA6D2D42C7DoC1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A4702-ACE2-4012-B580-AF558685C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9648</TotalTime>
  <Pages>62</Pages>
  <Words>22001</Words>
  <Characters>125407</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Tihonova</dc:creator>
  <cp:keywords/>
  <dc:description/>
  <cp:lastModifiedBy>Tihonova</cp:lastModifiedBy>
  <cp:revision>1580</cp:revision>
  <cp:lastPrinted>2018-09-17T03:04:00Z</cp:lastPrinted>
  <dcterms:created xsi:type="dcterms:W3CDTF">2018-08-15T02:32:00Z</dcterms:created>
  <dcterms:modified xsi:type="dcterms:W3CDTF">2018-09-24T07:16:00Z</dcterms:modified>
</cp:coreProperties>
</file>